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E765" w14:textId="77777777" w:rsidR="00FB0CA7" w:rsidRPr="00DF0822" w:rsidRDefault="00FB0CA7" w:rsidP="00FB0C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</w:t>
      </w:r>
      <w:r w:rsidRPr="00DF0822">
        <w:rPr>
          <w:rFonts w:ascii="Calibri" w:eastAsia="Times New Roman" w:hAnsi="Calibri" w:cs="Calibri"/>
          <w:color w:val="000000"/>
        </w:rPr>
        <w:t xml:space="preserve"> lockup set provides vector SVG files in black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F0822">
        <w:rPr>
          <w:rFonts w:ascii="Calibri" w:eastAsia="Times New Roman" w:hAnsi="Calibri" w:cs="Calibri"/>
          <w:color w:val="000000"/>
        </w:rPr>
        <w:t>and two-color</w:t>
      </w:r>
      <w:r>
        <w:rPr>
          <w:rFonts w:ascii="Calibri" w:eastAsia="Times New Roman" w:hAnsi="Calibri" w:cs="Calibri"/>
          <w:color w:val="000000"/>
        </w:rPr>
        <w:t xml:space="preserve"> options</w:t>
      </w:r>
      <w:r w:rsidRPr="00DF0822">
        <w:rPr>
          <w:rFonts w:ascii="Calibri" w:eastAsia="Times New Roman" w:hAnsi="Calibri" w:cs="Calibri"/>
          <w:color w:val="000000"/>
        </w:rPr>
        <w:t xml:space="preserve">. The files </w:t>
      </w:r>
      <w:r>
        <w:rPr>
          <w:rFonts w:ascii="Calibri" w:eastAsia="Times New Roman" w:hAnsi="Calibri" w:cs="Calibri"/>
          <w:color w:val="000000"/>
        </w:rPr>
        <w:t xml:space="preserve">with block IOWA </w:t>
      </w:r>
      <w:r w:rsidRPr="00DF0822">
        <w:rPr>
          <w:rFonts w:ascii="Calibri" w:eastAsia="Times New Roman" w:hAnsi="Calibri" w:cs="Calibri"/>
          <w:color w:val="000000"/>
        </w:rPr>
        <w:t>set in gold use RGB color created with the approved gold hex value</w:t>
      </w:r>
      <w:r>
        <w:rPr>
          <w:rFonts w:ascii="Calibri" w:eastAsia="Times New Roman" w:hAnsi="Calibri" w:cs="Calibri"/>
          <w:color w:val="000000"/>
        </w:rPr>
        <w:t xml:space="preserve"> for web</w:t>
      </w:r>
      <w:r w:rsidRPr="00DF0822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For print applications use a CMYK color space and switch gold </w:t>
      </w:r>
      <w:r w:rsidRPr="00DF0822">
        <w:rPr>
          <w:rFonts w:ascii="Calibri" w:eastAsia="Times New Roman" w:hAnsi="Calibri" w:cs="Calibri"/>
          <w:color w:val="000000"/>
        </w:rPr>
        <w:t>to CMYK: 0 14 100 0 or PMS 116C depending on your production specs. </w:t>
      </w:r>
    </w:p>
    <w:p w14:paraId="0ED10295" w14:textId="77777777" w:rsidR="00FB0CA7" w:rsidRPr="00DF0822" w:rsidRDefault="00FB0CA7" w:rsidP="00FB0CA7">
      <w:pPr>
        <w:rPr>
          <w:rFonts w:ascii="Calibri" w:eastAsia="Times New Roman" w:hAnsi="Calibri" w:cs="Calibri"/>
          <w:color w:val="000000"/>
        </w:rPr>
      </w:pPr>
      <w:r w:rsidRPr="00DF0822">
        <w:rPr>
          <w:rFonts w:ascii="Calibri" w:eastAsia="Times New Roman" w:hAnsi="Calibri" w:cs="Calibri"/>
          <w:color w:val="000000"/>
        </w:rPr>
        <w:t> </w:t>
      </w:r>
    </w:p>
    <w:p w14:paraId="035CCF65" w14:textId="77777777" w:rsidR="00FB0CA7" w:rsidRDefault="00FB0CA7" w:rsidP="00FB0CA7">
      <w:pPr>
        <w:rPr>
          <w:rFonts w:ascii="Calibri" w:eastAsia="Times New Roman" w:hAnsi="Calibri" w:cs="Calibri"/>
          <w:color w:val="000000"/>
        </w:rPr>
      </w:pPr>
      <w:r w:rsidRPr="00DF0822">
        <w:rPr>
          <w:rFonts w:ascii="Calibri" w:eastAsia="Times New Roman" w:hAnsi="Calibri" w:cs="Calibri"/>
          <w:color w:val="000000"/>
        </w:rPr>
        <w:t xml:space="preserve">SVG files can be opened in adobe illustrator and converted to the file formats of your choice. </w:t>
      </w:r>
      <w:r>
        <w:rPr>
          <w:rFonts w:ascii="Calibri" w:eastAsia="Times New Roman" w:hAnsi="Calibri" w:cs="Calibri"/>
          <w:color w:val="000000"/>
        </w:rPr>
        <w:t>Tools</w:t>
      </w:r>
      <w:r w:rsidRPr="00DF0822">
        <w:rPr>
          <w:rFonts w:ascii="Calibri" w:eastAsia="Times New Roman" w:hAnsi="Calibri" w:cs="Calibri"/>
          <w:color w:val="000000"/>
        </w:rPr>
        <w:t xml:space="preserve"> such as </w:t>
      </w:r>
      <w:hyperlink r:id="rId5" w:history="1">
        <w:r w:rsidRPr="00DF0822">
          <w:rPr>
            <w:rFonts w:ascii="Calibri" w:eastAsia="Times New Roman" w:hAnsi="Calibri" w:cs="Calibri"/>
            <w:color w:val="954F72"/>
            <w:u w:val="single"/>
          </w:rPr>
          <w:t>cloud convert</w:t>
        </w:r>
      </w:hyperlink>
      <w:r w:rsidRPr="00DF0822">
        <w:rPr>
          <w:rFonts w:ascii="Calibri" w:eastAsia="Times New Roman" w:hAnsi="Calibri" w:cs="Calibri"/>
          <w:color w:val="000000"/>
        </w:rPr>
        <w:t xml:space="preserve"> are </w:t>
      </w:r>
      <w:r>
        <w:rPr>
          <w:rFonts w:ascii="Calibri" w:eastAsia="Times New Roman" w:hAnsi="Calibri" w:cs="Calibri"/>
          <w:color w:val="000000"/>
        </w:rPr>
        <w:t xml:space="preserve">also </w:t>
      </w:r>
      <w:r w:rsidRPr="00DF0822">
        <w:rPr>
          <w:rFonts w:ascii="Calibri" w:eastAsia="Times New Roman" w:hAnsi="Calibri" w:cs="Calibri"/>
          <w:color w:val="000000"/>
        </w:rPr>
        <w:t>available. </w:t>
      </w:r>
    </w:p>
    <w:p w14:paraId="1A8D1130" w14:textId="77777777" w:rsidR="00FB0CA7" w:rsidRDefault="00FB0CA7" w:rsidP="00FB0CA7">
      <w:pPr>
        <w:rPr>
          <w:rFonts w:ascii="Calibri" w:eastAsia="Times New Roman" w:hAnsi="Calibri" w:cs="Calibri"/>
          <w:color w:val="000000"/>
        </w:rPr>
      </w:pPr>
    </w:p>
    <w:p w14:paraId="30D91A75" w14:textId="77777777" w:rsidR="00FB0CA7" w:rsidRDefault="00FB0CA7" w:rsidP="00FB0C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Usage guidelines:</w:t>
      </w:r>
    </w:p>
    <w:p w14:paraId="13D8C0F1" w14:textId="627B0F84" w:rsidR="00FB0CA7" w:rsidRPr="0005053A" w:rsidRDefault="00FB0CA7" w:rsidP="00FB0CA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color w:val="212529"/>
        </w:rPr>
      </w:pPr>
      <w:r w:rsidRPr="0005053A">
        <w:rPr>
          <w:rFonts w:cstheme="minorHAnsi"/>
          <w:color w:val="212529"/>
        </w:rPr>
        <w:t>Lockups should follow</w:t>
      </w:r>
      <w:r w:rsidRPr="0005053A">
        <w:rPr>
          <w:rStyle w:val="apple-converted-space"/>
          <w:rFonts w:cstheme="minorHAnsi"/>
          <w:color w:val="212529"/>
        </w:rPr>
        <w:t> </w:t>
      </w:r>
      <w:hyperlink r:id="rId6" w:history="1">
        <w:r w:rsidRPr="0005053A">
          <w:rPr>
            <w:rStyle w:val="Hyperlink"/>
            <w:rFonts w:cstheme="minorHAnsi"/>
            <w:color w:val="2E6DB3"/>
          </w:rPr>
          <w:t>logo usage guidelines</w:t>
        </w:r>
      </w:hyperlink>
      <w:r w:rsidRPr="0005053A">
        <w:rPr>
          <w:rFonts w:cstheme="minorHAnsi"/>
          <w:color w:val="212529"/>
        </w:rPr>
        <w:t>.</w:t>
      </w:r>
    </w:p>
    <w:p w14:paraId="7D6E8722" w14:textId="77777777" w:rsidR="00FB0CA7" w:rsidRPr="0005053A" w:rsidRDefault="00FB0CA7" w:rsidP="00FB0CA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color w:val="212529"/>
        </w:rPr>
      </w:pPr>
      <w:r w:rsidRPr="0005053A">
        <w:rPr>
          <w:rFonts w:cstheme="minorHAnsi"/>
          <w:color w:val="212529"/>
        </w:rPr>
        <w:t xml:space="preserve">Don't use lockups as titles, mastheads, or the primary visual focus of any piece of communication. </w:t>
      </w:r>
    </w:p>
    <w:p w14:paraId="14431C4A" w14:textId="77777777" w:rsidR="00FB0CA7" w:rsidRPr="0005053A" w:rsidRDefault="00FB0CA7" w:rsidP="00FB0CA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color w:val="212529"/>
        </w:rPr>
      </w:pPr>
      <w:r w:rsidRPr="0005053A">
        <w:rPr>
          <w:rFonts w:cstheme="minorHAnsi"/>
          <w:color w:val="212529"/>
        </w:rPr>
        <w:t>Don't use lockups in website headers or footers. All university-hosted websites include the brand bar with the university logo already at the top. A formal signature should be used in footers.</w:t>
      </w:r>
    </w:p>
    <w:p w14:paraId="6DA0FCF3" w14:textId="77777777" w:rsidR="00FB0CA7" w:rsidRPr="0005053A" w:rsidRDefault="00FB0CA7" w:rsidP="00FB0CA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color w:val="212529"/>
        </w:rPr>
      </w:pPr>
      <w:r w:rsidRPr="0005053A">
        <w:rPr>
          <w:rFonts w:cstheme="minorHAnsi"/>
          <w:color w:val="212529"/>
        </w:rPr>
        <w:t>Lockups cannot be used on university stationery or campus signage; these templates are designed to display the unit name separately.</w:t>
      </w:r>
    </w:p>
    <w:p w14:paraId="5414EDB6" w14:textId="71856584" w:rsidR="00FB0CA7" w:rsidRPr="0005053A" w:rsidRDefault="00FB0CA7" w:rsidP="00FB0CA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color w:val="212529"/>
        </w:rPr>
      </w:pPr>
      <w:r w:rsidRPr="0005053A">
        <w:rPr>
          <w:rFonts w:cstheme="minorHAnsi"/>
          <w:color w:val="212529"/>
        </w:rPr>
        <w:t>Use only one lockup for each piece of communication. If multiple units come together with a single message, use the block IOWA logo. If multiple units come together to sponsor an event, follow </w:t>
      </w:r>
      <w:proofErr w:type="spellStart"/>
      <w:r w:rsidRPr="0005053A">
        <w:rPr>
          <w:rFonts w:cstheme="minorHAnsi"/>
          <w:color w:val="212529"/>
        </w:rPr>
        <w:fldChar w:fldCharType="begin"/>
      </w:r>
      <w:r>
        <w:rPr>
          <w:rFonts w:cstheme="minorHAnsi"/>
          <w:color w:val="212529"/>
        </w:rPr>
        <w:instrText>HYPERLINK "https://brand.uiowa.edu/cobrandingsponsorship"</w:instrText>
      </w:r>
      <w:r w:rsidRPr="0005053A">
        <w:rPr>
          <w:rFonts w:cstheme="minorHAnsi"/>
          <w:color w:val="212529"/>
        </w:rPr>
      </w:r>
      <w:r w:rsidRPr="0005053A">
        <w:rPr>
          <w:rFonts w:cstheme="minorHAnsi"/>
          <w:color w:val="212529"/>
        </w:rPr>
        <w:fldChar w:fldCharType="separate"/>
      </w:r>
      <w:r w:rsidRPr="0005053A">
        <w:rPr>
          <w:rStyle w:val="Hyperlink"/>
          <w:rFonts w:cstheme="minorHAnsi"/>
          <w:color w:val="2E6DB3"/>
        </w:rPr>
        <w:t>cosponsorship</w:t>
      </w:r>
      <w:proofErr w:type="spellEnd"/>
      <w:r w:rsidRPr="0005053A">
        <w:rPr>
          <w:rFonts w:cstheme="minorHAnsi"/>
          <w:color w:val="212529"/>
        </w:rPr>
        <w:fldChar w:fldCharType="end"/>
      </w:r>
      <w:bookmarkStart w:id="0" w:name="_GoBack"/>
      <w:bookmarkEnd w:id="0"/>
      <w:r w:rsidRPr="0005053A">
        <w:rPr>
          <w:rStyle w:val="apple-converted-space"/>
          <w:rFonts w:cstheme="minorHAnsi"/>
          <w:color w:val="212529"/>
        </w:rPr>
        <w:t> </w:t>
      </w:r>
      <w:r w:rsidRPr="0005053A">
        <w:rPr>
          <w:rFonts w:cstheme="minorHAnsi"/>
          <w:color w:val="212529"/>
        </w:rPr>
        <w:t>guidelines.</w:t>
      </w:r>
    </w:p>
    <w:p w14:paraId="41F04DA3" w14:textId="77777777" w:rsidR="00FB0CA7" w:rsidRPr="00DF0822" w:rsidRDefault="00FB0CA7" w:rsidP="00FB0CA7">
      <w:pPr>
        <w:rPr>
          <w:rFonts w:ascii="Calibri" w:eastAsia="Times New Roman" w:hAnsi="Calibri" w:cs="Calibri"/>
          <w:color w:val="000000"/>
        </w:rPr>
      </w:pPr>
      <w:r w:rsidRPr="00DF0822">
        <w:rPr>
          <w:rFonts w:ascii="Calibri" w:eastAsia="Times New Roman" w:hAnsi="Calibri" w:cs="Calibri"/>
          <w:color w:val="000000"/>
        </w:rPr>
        <w:t> </w:t>
      </w:r>
    </w:p>
    <w:p w14:paraId="3ADF3CFC" w14:textId="77777777" w:rsidR="00FB0CA7" w:rsidRPr="00DF0822" w:rsidRDefault="00FB0CA7" w:rsidP="00FB0CA7">
      <w:pPr>
        <w:rPr>
          <w:rFonts w:ascii="Calibri" w:eastAsia="Times New Roman" w:hAnsi="Calibri" w:cs="Calibri"/>
          <w:color w:val="000000"/>
        </w:rPr>
      </w:pPr>
      <w:r w:rsidRPr="00DF0822">
        <w:rPr>
          <w:rFonts w:ascii="Calibri" w:eastAsia="Times New Roman" w:hAnsi="Calibri" w:cs="Calibri"/>
          <w:color w:val="000000"/>
        </w:rPr>
        <w:t>Visit </w:t>
      </w:r>
      <w:hyperlink r:id="rId7" w:history="1">
        <w:r w:rsidRPr="00DF0822">
          <w:rPr>
            <w:rFonts w:ascii="Calibri" w:eastAsia="Times New Roman" w:hAnsi="Calibri" w:cs="Calibri"/>
            <w:color w:val="954F72"/>
            <w:u w:val="single"/>
          </w:rPr>
          <w:t>brand.uiowa.edu</w:t>
        </w:r>
      </w:hyperlink>
      <w:r w:rsidRPr="00DF0822">
        <w:rPr>
          <w:rFonts w:ascii="Calibri" w:eastAsia="Times New Roman" w:hAnsi="Calibri" w:cs="Calibri"/>
          <w:color w:val="000000"/>
        </w:rPr>
        <w:t> for additional visual identity guidelines or contact </w:t>
      </w:r>
      <w:r>
        <w:rPr>
          <w:rFonts w:ascii="Calibri" w:eastAsia="Times New Roman" w:hAnsi="Calibri" w:cs="Calibri"/>
          <w:color w:val="000000"/>
        </w:rPr>
        <w:br/>
      </w:r>
      <w:hyperlink r:id="rId8" w:history="1">
        <w:r w:rsidRPr="00DF0822">
          <w:rPr>
            <w:rStyle w:val="Hyperlink"/>
            <w:rFonts w:ascii="Calibri" w:eastAsia="Times New Roman" w:hAnsi="Calibri" w:cs="Calibri"/>
          </w:rPr>
          <w:t>osc-brand@uiowa.edu</w:t>
        </w:r>
      </w:hyperlink>
      <w:r w:rsidRPr="00DF0822">
        <w:rPr>
          <w:rFonts w:ascii="Calibri" w:eastAsia="Times New Roman" w:hAnsi="Calibri" w:cs="Calibri"/>
          <w:color w:val="000000"/>
        </w:rPr>
        <w:t> with any follow up questions.</w:t>
      </w:r>
    </w:p>
    <w:p w14:paraId="0509A5C4" w14:textId="77777777" w:rsidR="0086383E" w:rsidRDefault="00FB0CA7"/>
    <w:sectPr w:rsidR="0086383E" w:rsidSect="003A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57C7"/>
    <w:multiLevelType w:val="multilevel"/>
    <w:tmpl w:val="800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7"/>
    <w:rsid w:val="00366DF6"/>
    <w:rsid w:val="003A0732"/>
    <w:rsid w:val="006A5D41"/>
    <w:rsid w:val="007A47B7"/>
    <w:rsid w:val="00C95C30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F59E"/>
  <w15:chartTrackingRefBased/>
  <w15:docId w15:val="{FB382C7C-91B4-7343-BD27-F4D38F4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0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CA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-brand@uiow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nd.uiowa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.uiowa.edu/university-logo" TargetMode="External"/><Relationship Id="rId5" Type="http://schemas.openxmlformats.org/officeDocument/2006/relationships/hyperlink" Target="https://cloudconver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Whitsitt, Joe K</dc:creator>
  <cp:keywords/>
  <dc:description/>
  <cp:lastModifiedBy>Whitsitt, Joe K</cp:lastModifiedBy>
  <cp:revision>1</cp:revision>
  <dcterms:created xsi:type="dcterms:W3CDTF">2019-08-14T22:13:00Z</dcterms:created>
  <dcterms:modified xsi:type="dcterms:W3CDTF">2019-08-14T22:14:00Z</dcterms:modified>
</cp:coreProperties>
</file>