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58C5A" w14:textId="77777777" w:rsidR="008A7518" w:rsidRDefault="00262A75">
      <w:r>
        <w:t>170822</w:t>
      </w:r>
    </w:p>
    <w:p w14:paraId="1D261A7C" w14:textId="77777777" w:rsidR="008A7518" w:rsidRDefault="008A7518"/>
    <w:p w14:paraId="59D2CCF4" w14:textId="77777777" w:rsidR="008A7518" w:rsidRDefault="00262A75">
      <w:pPr>
        <w:rPr>
          <w:sz w:val="32"/>
          <w:szCs w:val="32"/>
        </w:rPr>
      </w:pPr>
      <w:r>
        <w:rPr>
          <w:sz w:val="32"/>
          <w:szCs w:val="32"/>
        </w:rPr>
        <w:t>Bleedthrough from Alexa 633 to Alexa 555</w:t>
      </w:r>
    </w:p>
    <w:p w14:paraId="070D988B" w14:textId="77777777" w:rsidR="008A7518" w:rsidRDefault="00262A75">
      <w:r>
        <w:t xml:space="preserve"> </w:t>
      </w:r>
    </w:p>
    <w:p w14:paraId="2FA1AF30" w14:textId="77777777" w:rsidR="008A7518" w:rsidRDefault="00262A75">
      <w:pPr>
        <w:rPr>
          <w:b/>
          <w:bCs/>
          <w:sz w:val="26"/>
          <w:szCs w:val="26"/>
        </w:rPr>
      </w:pPr>
      <w:r>
        <w:rPr>
          <w:sz w:val="26"/>
          <w:szCs w:val="26"/>
          <w:u w:val="single"/>
        </w:rPr>
        <w:t>Key</w:t>
      </w:r>
    </w:p>
    <w:p w14:paraId="68CAA218" w14:textId="77777777" w:rsidR="008A7518" w:rsidRDefault="008A7518">
      <w:pPr>
        <w:rPr>
          <w:u w:val="single"/>
        </w:rPr>
      </w:pPr>
    </w:p>
    <w:p w14:paraId="40B974DF" w14:textId="77777777" w:rsidR="008A7518" w:rsidRDefault="00262A75">
      <w:pPr>
        <w:rPr>
          <w:b/>
          <w:bCs/>
        </w:rPr>
      </w:pPr>
      <w:r>
        <w:rPr>
          <w:b/>
          <w:bCs/>
        </w:rPr>
        <w:t xml:space="preserve">Blue cells = </w:t>
      </w:r>
      <w:r>
        <w:rPr>
          <w:b/>
          <w:bCs/>
          <w:color w:val="00CC33"/>
        </w:rPr>
        <w:t xml:space="preserve">Alexa 488 nm </w:t>
      </w:r>
      <w:r>
        <w:rPr>
          <w:b/>
          <w:bCs/>
        </w:rPr>
        <w:t xml:space="preserve"> → </w:t>
      </w:r>
      <w:r>
        <w:rPr>
          <w:b/>
          <w:bCs/>
          <w:color w:val="0000FF"/>
        </w:rPr>
        <w:t xml:space="preserve">B channel </w:t>
      </w:r>
    </w:p>
    <w:p w14:paraId="25C5560C" w14:textId="77777777" w:rsidR="008A7518" w:rsidRDefault="00262A75">
      <w:pPr>
        <w:rPr>
          <w:b/>
          <w:bCs/>
        </w:rPr>
      </w:pPr>
      <w:r>
        <w:rPr>
          <w:b/>
          <w:bCs/>
        </w:rPr>
        <w:t xml:space="preserve">UV2 cells = </w:t>
      </w:r>
      <w:r>
        <w:rPr>
          <w:b/>
          <w:bCs/>
          <w:color w:val="FF9900"/>
        </w:rPr>
        <w:t>Alexa 555 nm</w:t>
      </w:r>
      <w:r>
        <w:rPr>
          <w:b/>
          <w:bCs/>
        </w:rPr>
        <w:t xml:space="preserve"> → </w:t>
      </w:r>
      <w:r>
        <w:rPr>
          <w:b/>
          <w:bCs/>
          <w:color w:val="FF3333"/>
        </w:rPr>
        <w:t xml:space="preserve">Red channel </w:t>
      </w:r>
    </w:p>
    <w:p w14:paraId="1E82C555" w14:textId="77777777" w:rsidR="008A7518" w:rsidRDefault="00262A75">
      <w:pPr>
        <w:rPr>
          <w:b/>
          <w:bCs/>
        </w:rPr>
      </w:pPr>
      <w:r>
        <w:rPr>
          <w:b/>
          <w:bCs/>
        </w:rPr>
        <w:t>UV1 cells =</w:t>
      </w:r>
      <w:r>
        <w:rPr>
          <w:b/>
          <w:bCs/>
          <w:color w:val="C5000B"/>
        </w:rPr>
        <w:t xml:space="preserve"> Alexa 633 nm</w:t>
      </w:r>
      <w:r>
        <w:rPr>
          <w:b/>
          <w:bCs/>
        </w:rPr>
        <w:t xml:space="preserve"> → </w:t>
      </w:r>
      <w:r>
        <w:rPr>
          <w:b/>
          <w:bCs/>
          <w:color w:val="009900"/>
        </w:rPr>
        <w:t xml:space="preserve">Green channel </w:t>
      </w:r>
    </w:p>
    <w:p w14:paraId="19D8FF7C" w14:textId="77777777" w:rsidR="008A7518" w:rsidRDefault="008A7518"/>
    <w:p w14:paraId="34CDF4F7" w14:textId="77777777" w:rsidR="008A7518" w:rsidRDefault="008A7518">
      <w:pPr>
        <w:rPr>
          <w:sz w:val="26"/>
          <w:szCs w:val="26"/>
        </w:rPr>
      </w:pPr>
    </w:p>
    <w:p w14:paraId="5C3B750E" w14:textId="77777777" w:rsidR="008A7518" w:rsidRDefault="00262A75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The problem</w:t>
      </w:r>
    </w:p>
    <w:p w14:paraId="7006854E" w14:textId="77777777" w:rsidR="008A7518" w:rsidRDefault="008A7518">
      <w:pPr>
        <w:rPr>
          <w:b/>
          <w:bCs/>
        </w:rPr>
      </w:pPr>
    </w:p>
    <w:p w14:paraId="4534FEC4" w14:textId="77777777" w:rsidR="008A7518" w:rsidRDefault="00262A75">
      <w:r>
        <w:t xml:space="preserve">We can have bleed-through in sections stained with </w:t>
      </w:r>
      <w:r>
        <w:rPr>
          <w:b/>
          <w:bCs/>
          <w:color w:val="C5000B"/>
        </w:rPr>
        <w:t xml:space="preserve">Alexa 633 </w:t>
      </w:r>
      <w:r>
        <w:t xml:space="preserve">and </w:t>
      </w:r>
      <w:r>
        <w:rPr>
          <w:b/>
          <w:bCs/>
          <w:color w:val="FF9900"/>
        </w:rPr>
        <w:t>Alexa 555</w:t>
      </w:r>
      <w:r>
        <w:t xml:space="preserve">. This is because selecting the long-pass over the band-pass setting on the confocal microscope sets a lower threshold for what counts as signal in the long-wavelength range (the net is too big). The result? The </w:t>
      </w:r>
      <w:r>
        <w:rPr>
          <w:b/>
          <w:bCs/>
          <w:color w:val="009900"/>
        </w:rPr>
        <w:t xml:space="preserve">green channel </w:t>
      </w:r>
      <w:r>
        <w:t xml:space="preserve">(stained with </w:t>
      </w:r>
      <w:r>
        <w:rPr>
          <w:b/>
          <w:bCs/>
          <w:color w:val="C5000B"/>
        </w:rPr>
        <w:t>Ale</w:t>
      </w:r>
      <w:r>
        <w:rPr>
          <w:b/>
          <w:bCs/>
          <w:color w:val="C5000B"/>
        </w:rPr>
        <w:t>xa 633</w:t>
      </w:r>
      <w:r>
        <w:t xml:space="preserve">) infringes on areas which should only be stained in the </w:t>
      </w:r>
      <w:r>
        <w:rPr>
          <w:b/>
          <w:bCs/>
          <w:color w:val="FF3333"/>
        </w:rPr>
        <w:t xml:space="preserve">red channel </w:t>
      </w:r>
      <w:r>
        <w:t xml:space="preserve">(stained with </w:t>
      </w:r>
      <w:r>
        <w:rPr>
          <w:b/>
          <w:bCs/>
          <w:color w:val="FF9900"/>
        </w:rPr>
        <w:t xml:space="preserve">Alexa 555 </w:t>
      </w:r>
      <w:r>
        <w:t xml:space="preserve">). Adding to the issue, </w:t>
      </w:r>
      <w:r>
        <w:rPr>
          <w:b/>
          <w:bCs/>
          <w:color w:val="C5000B"/>
        </w:rPr>
        <w:t xml:space="preserve">Alexa 633 </w:t>
      </w:r>
      <w:r>
        <w:t xml:space="preserve">is a very efficient dye with a broad excitation range – it isn’t very picky about what counts as a true positive. </w:t>
      </w:r>
    </w:p>
    <w:p w14:paraId="1D1E81BE" w14:textId="77777777" w:rsidR="008A7518" w:rsidRDefault="008A7518"/>
    <w:p w14:paraId="36641603" w14:textId="77777777" w:rsidR="008A7518" w:rsidRDefault="00262A75">
      <w:r>
        <w:t xml:space="preserve">On the </w:t>
      </w:r>
      <w:r>
        <w:t xml:space="preserve">bright side, </w:t>
      </w:r>
      <w:r>
        <w:rPr>
          <w:b/>
          <w:bCs/>
          <w:color w:val="00CC33"/>
        </w:rPr>
        <w:t>Alexa 488</w:t>
      </w:r>
      <w:r>
        <w:t xml:space="preserve"> and </w:t>
      </w:r>
      <w:r>
        <w:rPr>
          <w:b/>
          <w:bCs/>
          <w:color w:val="FF9900"/>
        </w:rPr>
        <w:t>Alexa 555</w:t>
      </w:r>
      <w:r>
        <w:t xml:space="preserve"> have good separation. Sections stained with these dyes should produce easily distinguishable patterns of opsin expression. </w:t>
      </w:r>
    </w:p>
    <w:p w14:paraId="38AD4F93" w14:textId="77777777" w:rsidR="008A7518" w:rsidRDefault="00262A75">
      <w:pPr>
        <w:rPr>
          <w:sz w:val="26"/>
          <w:szCs w:val="26"/>
        </w:rPr>
      </w:pPr>
      <w:r>
        <w:rPr>
          <w:noProof/>
          <w:sz w:val="26"/>
          <w:szCs w:val="26"/>
          <w:lang w:eastAsia="en-US" w:bidi="ar-SA"/>
        </w:rPr>
        <w:drawing>
          <wp:anchor distT="0" distB="0" distL="0" distR="0" simplePos="0" relativeHeight="2" behindDoc="0" locked="0" layoutInCell="1" allowOverlap="1" wp14:anchorId="6E7C30D3" wp14:editId="2D6A10A8">
            <wp:simplePos x="0" y="0"/>
            <wp:positionH relativeFrom="column">
              <wp:posOffset>-17780</wp:posOffset>
            </wp:positionH>
            <wp:positionV relativeFrom="paragraph">
              <wp:posOffset>134620</wp:posOffset>
            </wp:positionV>
            <wp:extent cx="3893820" cy="19659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2961D" w14:textId="77777777" w:rsidR="008A7518" w:rsidRDefault="008A7518">
      <w:pPr>
        <w:rPr>
          <w:sz w:val="26"/>
          <w:szCs w:val="26"/>
        </w:rPr>
      </w:pPr>
    </w:p>
    <w:p w14:paraId="08D5BCF7" w14:textId="77777777" w:rsidR="008A7518" w:rsidRDefault="008A7518">
      <w:pPr>
        <w:rPr>
          <w:b/>
          <w:bCs/>
          <w:sz w:val="26"/>
          <w:szCs w:val="26"/>
          <w:u w:val="single"/>
        </w:rPr>
      </w:pPr>
    </w:p>
    <w:p w14:paraId="0ABF0EE6" w14:textId="77777777" w:rsidR="008A7518" w:rsidRDefault="008A7518">
      <w:pPr>
        <w:rPr>
          <w:b/>
          <w:bCs/>
          <w:sz w:val="26"/>
          <w:szCs w:val="26"/>
          <w:u w:val="single"/>
        </w:rPr>
      </w:pPr>
    </w:p>
    <w:p w14:paraId="5EAB45C0" w14:textId="77777777" w:rsidR="008A7518" w:rsidRDefault="008A7518">
      <w:pPr>
        <w:rPr>
          <w:b/>
          <w:bCs/>
          <w:sz w:val="26"/>
          <w:szCs w:val="26"/>
          <w:u w:val="single"/>
        </w:rPr>
      </w:pPr>
    </w:p>
    <w:p w14:paraId="6B9FB96E" w14:textId="77777777" w:rsidR="008A7518" w:rsidRDefault="008A7518">
      <w:pPr>
        <w:rPr>
          <w:b/>
          <w:bCs/>
          <w:sz w:val="26"/>
          <w:szCs w:val="26"/>
          <w:u w:val="single"/>
        </w:rPr>
      </w:pPr>
    </w:p>
    <w:p w14:paraId="69999344" w14:textId="77777777" w:rsidR="008A7518" w:rsidRDefault="008A7518">
      <w:pPr>
        <w:rPr>
          <w:b/>
          <w:bCs/>
          <w:sz w:val="26"/>
          <w:szCs w:val="26"/>
          <w:u w:val="single"/>
        </w:rPr>
      </w:pPr>
    </w:p>
    <w:p w14:paraId="43B37D88" w14:textId="77777777" w:rsidR="008A7518" w:rsidRDefault="008A7518">
      <w:pPr>
        <w:rPr>
          <w:b/>
          <w:bCs/>
          <w:sz w:val="26"/>
          <w:szCs w:val="26"/>
          <w:u w:val="single"/>
        </w:rPr>
      </w:pPr>
    </w:p>
    <w:p w14:paraId="57E39E7A" w14:textId="77777777" w:rsidR="008A7518" w:rsidRDefault="008A7518">
      <w:pPr>
        <w:rPr>
          <w:b/>
          <w:bCs/>
          <w:sz w:val="26"/>
          <w:szCs w:val="26"/>
          <w:u w:val="single"/>
        </w:rPr>
      </w:pPr>
    </w:p>
    <w:p w14:paraId="52438084" w14:textId="77777777" w:rsidR="008A7518" w:rsidRDefault="008A7518">
      <w:pPr>
        <w:rPr>
          <w:b/>
          <w:bCs/>
          <w:sz w:val="26"/>
          <w:szCs w:val="26"/>
          <w:u w:val="single"/>
        </w:rPr>
      </w:pPr>
    </w:p>
    <w:p w14:paraId="02A62BC3" w14:textId="77777777" w:rsidR="008A7518" w:rsidRDefault="008A7518">
      <w:pPr>
        <w:rPr>
          <w:b/>
          <w:bCs/>
          <w:sz w:val="26"/>
          <w:szCs w:val="26"/>
          <w:u w:val="single"/>
        </w:rPr>
      </w:pPr>
    </w:p>
    <w:p w14:paraId="3BE98938" w14:textId="77777777" w:rsidR="008A7518" w:rsidRDefault="008A7518">
      <w:pPr>
        <w:rPr>
          <w:b/>
          <w:bCs/>
          <w:sz w:val="26"/>
          <w:szCs w:val="26"/>
          <w:u w:val="single"/>
        </w:rPr>
      </w:pPr>
    </w:p>
    <w:p w14:paraId="0941F7BA" w14:textId="77777777" w:rsidR="008A7518" w:rsidRDefault="008A7518">
      <w:pPr>
        <w:rPr>
          <w:b/>
          <w:bCs/>
          <w:sz w:val="26"/>
          <w:szCs w:val="26"/>
          <w:u w:val="single"/>
        </w:rPr>
      </w:pPr>
    </w:p>
    <w:p w14:paraId="42C93E89" w14:textId="77777777" w:rsidR="00125892" w:rsidRDefault="00125892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14:paraId="3D70EECD" w14:textId="77777777" w:rsidR="008A7518" w:rsidRDefault="00262A7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lastRenderedPageBreak/>
        <w:t>The solution</w:t>
      </w:r>
    </w:p>
    <w:p w14:paraId="308610EE" w14:textId="77777777" w:rsidR="008A7518" w:rsidRDefault="008A7518">
      <w:pPr>
        <w:rPr>
          <w:u w:val="single"/>
        </w:rPr>
      </w:pPr>
    </w:p>
    <w:p w14:paraId="224447DD" w14:textId="77777777" w:rsidR="008A7518" w:rsidRDefault="00262A75">
      <w:r>
        <w:t xml:space="preserve">Use Image Math in FIJI to counter the effect of an overly grabby </w:t>
      </w:r>
      <w:r>
        <w:rPr>
          <w:b/>
          <w:bCs/>
          <w:color w:val="C5000B"/>
        </w:rPr>
        <w:t xml:space="preserve">Alexa 633. </w:t>
      </w:r>
      <w:r>
        <w:t xml:space="preserve">Subtracting the </w:t>
      </w:r>
      <w:r>
        <w:rPr>
          <w:b/>
          <w:bCs/>
          <w:color w:val="009900"/>
        </w:rPr>
        <w:t xml:space="preserve">green channel </w:t>
      </w:r>
      <w:r>
        <w:t>(</w:t>
      </w:r>
      <w:r>
        <w:rPr>
          <w:b/>
          <w:bCs/>
          <w:color w:val="C5000B"/>
        </w:rPr>
        <w:t>Alexa 633</w:t>
      </w:r>
      <w:r>
        <w:t xml:space="preserve">) from the </w:t>
      </w:r>
      <w:r>
        <w:rPr>
          <w:b/>
          <w:bCs/>
          <w:color w:val="FF3333"/>
        </w:rPr>
        <w:t>red channel (</w:t>
      </w:r>
      <w:r>
        <w:rPr>
          <w:b/>
          <w:bCs/>
          <w:color w:val="FF9900"/>
        </w:rPr>
        <w:t>Alexa 555</w:t>
      </w:r>
      <w:r>
        <w:rPr>
          <w:b/>
          <w:bCs/>
          <w:color w:val="FF3333"/>
        </w:rPr>
        <w:t>)</w:t>
      </w:r>
      <w:r>
        <w:t xml:space="preserve"> reveals the true </w:t>
      </w:r>
      <w:r>
        <w:rPr>
          <w:b/>
          <w:bCs/>
          <w:color w:val="FF3333"/>
        </w:rPr>
        <w:t>red channel</w:t>
      </w:r>
      <w:r>
        <w:t xml:space="preserve"> (</w:t>
      </w:r>
      <w:r>
        <w:rPr>
          <w:b/>
          <w:bCs/>
          <w:color w:val="FF9900"/>
        </w:rPr>
        <w:t>Alexa 555</w:t>
      </w:r>
      <w:r>
        <w:t xml:space="preserve">). </w:t>
      </w:r>
    </w:p>
    <w:p w14:paraId="3085B51D" w14:textId="77777777" w:rsidR="008A7518" w:rsidRDefault="008A7518"/>
    <w:p w14:paraId="1481EC7C" w14:textId="77777777" w:rsidR="008A7518" w:rsidRDefault="00262A75">
      <w:r>
        <w:t xml:space="preserve">Split the image: </w:t>
      </w:r>
    </w:p>
    <w:p w14:paraId="575A0772" w14:textId="77777777" w:rsidR="008A7518" w:rsidRDefault="00262A75">
      <w:r>
        <w:rPr>
          <w:b/>
          <w:bCs/>
        </w:rPr>
        <w:tab/>
        <w:t>Image &gt; Color &gt; Split channels</w:t>
      </w:r>
    </w:p>
    <w:p w14:paraId="33DC754F" w14:textId="77777777" w:rsidR="008A7518" w:rsidRDefault="00262A75">
      <w:r>
        <w:t xml:space="preserve">Subtract the green channel from the red channel: </w:t>
      </w:r>
    </w:p>
    <w:p w14:paraId="2B8D29D2" w14:textId="77777777" w:rsidR="008A7518" w:rsidRDefault="00262A75">
      <w:r>
        <w:rPr>
          <w:b/>
          <w:bCs/>
        </w:rPr>
        <w:tab/>
        <w:t>Process &gt;Image calculator</w:t>
      </w:r>
      <w:r>
        <w:t xml:space="preserve"> (Red on top, green on bottom) </w:t>
      </w:r>
    </w:p>
    <w:p w14:paraId="618A3A20" w14:textId="77777777" w:rsidR="008A7518" w:rsidRDefault="008A7518"/>
    <w:p w14:paraId="0EE4B97E" w14:textId="77777777" w:rsidR="00262A75" w:rsidRDefault="00262A75">
      <w:r>
        <w:tab/>
        <w:t xml:space="preserve">(Another option: You can fine tune the selection. David says if R-G is too aggressive, you can </w:t>
      </w:r>
      <w:r>
        <w:tab/>
        <w:t xml:space="preserve">do something like R-0.5*G. To tell whether R-G subtracted too liberally, he looked at the </w:t>
      </w:r>
      <w:r>
        <w:tab/>
        <w:t>background with a false color to se</w:t>
      </w:r>
      <w:r>
        <w:t>e if any of it was blown out by the subtraction process.)</w:t>
      </w:r>
    </w:p>
    <w:p w14:paraId="77ACBE68" w14:textId="77777777" w:rsidR="00262A75" w:rsidRDefault="00262A75">
      <w:bookmarkStart w:id="0" w:name="_GoBack"/>
      <w:bookmarkEnd w:id="0"/>
    </w:p>
    <w:p w14:paraId="39119F5B" w14:textId="77777777" w:rsidR="008A7518" w:rsidRDefault="00262A75">
      <w:r>
        <w:rPr>
          <w:noProof/>
          <w:lang w:eastAsia="en-US" w:bidi="ar-SA"/>
        </w:rPr>
        <w:drawing>
          <wp:inline distT="0" distB="0" distL="0" distR="0" wp14:anchorId="590DB633" wp14:editId="7E13B311">
            <wp:extent cx="3791505" cy="2060263"/>
            <wp:effectExtent l="0" t="0" r="0" b="0"/>
            <wp:docPr id="5" name="Picture 5" descr="../../../../../../Screenshots/Screen%20Shot%202017-08-23%20at%205.17.44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Screenshots/Screen%20Shot%202017-08-23%20at%205.17.44%20AM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405" cy="206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3E65" w14:textId="77777777" w:rsidR="00262A75" w:rsidRDefault="00262A75"/>
    <w:p w14:paraId="5435AED0" w14:textId="77777777" w:rsidR="008A7518" w:rsidRDefault="00262A75">
      <w:r>
        <w:rPr>
          <w:noProof/>
          <w:lang w:eastAsia="en-US" w:bidi="ar-SA"/>
        </w:rPr>
        <w:drawing>
          <wp:inline distT="0" distB="0" distL="0" distR="0" wp14:anchorId="54C98CA2" wp14:editId="53250DA0">
            <wp:extent cx="2762805" cy="1114606"/>
            <wp:effectExtent l="0" t="0" r="0" b="0"/>
            <wp:docPr id="4" name="Picture 4" descr="../../../../../../Screenshots/Screen%20Shot%202017-08-23%20at%205.18.04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Screenshots/Screen%20Shot%202017-08-23%20at%205.18.04%20AM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026" cy="112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40CC" w14:textId="77777777" w:rsidR="00262A75" w:rsidRDefault="00262A75"/>
    <w:p w14:paraId="1542A6C8" w14:textId="77777777" w:rsidR="00262A75" w:rsidRDefault="00262A75"/>
    <w:p w14:paraId="390503E0" w14:textId="77777777" w:rsidR="00262A75" w:rsidRDefault="00262A75"/>
    <w:p w14:paraId="10726B37" w14:textId="77777777" w:rsidR="008A7518" w:rsidRDefault="00262A75">
      <w:r>
        <w:t>Merge the image (melds R, G, B channels into composite image):</w:t>
      </w:r>
    </w:p>
    <w:p w14:paraId="1087D15C" w14:textId="77777777" w:rsidR="008A7518" w:rsidRDefault="00262A75">
      <w:r>
        <w:rPr>
          <w:b/>
          <w:bCs/>
        </w:rPr>
        <w:tab/>
        <w:t>Image &gt; Color &gt; Merge channels &gt;</w:t>
      </w:r>
      <w:r>
        <w:t xml:space="preserve"> Given a pop-up menu &gt; Select image in first 3 channels </w:t>
      </w:r>
      <w:r>
        <w:tab/>
        <w:t>and select composite</w:t>
      </w:r>
    </w:p>
    <w:p w14:paraId="457768A0" w14:textId="77777777" w:rsidR="00262A75" w:rsidRDefault="00262A75"/>
    <w:p w14:paraId="10F5906E" w14:textId="77777777" w:rsidR="008A7518" w:rsidRDefault="00262A75">
      <w:r>
        <w:rPr>
          <w:noProof/>
          <w:lang w:eastAsia="en-US" w:bidi="ar-SA"/>
        </w:rPr>
        <w:lastRenderedPageBreak/>
        <w:drawing>
          <wp:inline distT="0" distB="0" distL="0" distR="0" wp14:anchorId="4F8886BF" wp14:editId="43A61C23">
            <wp:extent cx="4248705" cy="3145516"/>
            <wp:effectExtent l="0" t="0" r="0" b="0"/>
            <wp:docPr id="3" name="Picture 3" descr="../../../../../../Screenshots/Screen%20Shot%202017-08-23%20at%205.19.17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Screenshots/Screen%20Shot%202017-08-23%20at%205.19.17%20AM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850" cy="31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7852" w14:textId="77777777" w:rsidR="008A7518" w:rsidRDefault="00262A75">
      <w:r>
        <w:rPr>
          <w:noProof/>
          <w:lang w:eastAsia="en-US" w:bidi="ar-SA"/>
        </w:rPr>
        <w:drawing>
          <wp:inline distT="0" distB="0" distL="0" distR="0" wp14:anchorId="569240E2" wp14:editId="43CFF398">
            <wp:extent cx="2077005" cy="3267311"/>
            <wp:effectExtent l="0" t="0" r="0" b="0"/>
            <wp:docPr id="2" name="Picture 2" descr="../../../../../../Screenshots/Screen%20Shot%202017-08-23%20at%205.23.58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Screenshots/Screen%20Shot%202017-08-23%20at%205.23.58%20AM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16" cy="329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A9A5" w14:textId="77777777" w:rsidR="00262A75" w:rsidRDefault="00262A75"/>
    <w:p w14:paraId="317F0033" w14:textId="77777777" w:rsidR="008A7518" w:rsidRDefault="00262A75">
      <w:r>
        <w:t xml:space="preserve">Option: To split the </w:t>
      </w:r>
      <w:r>
        <w:t xml:space="preserve">image into 3 separate channels (RGB) (e.g. to selectively modify one channel), use: </w:t>
      </w:r>
    </w:p>
    <w:p w14:paraId="70377586" w14:textId="77777777" w:rsidR="008A7518" w:rsidRDefault="00262A75">
      <w:pPr>
        <w:rPr>
          <w:b/>
          <w:bCs/>
        </w:rPr>
      </w:pPr>
      <w:r>
        <w:rPr>
          <w:b/>
          <w:bCs/>
        </w:rPr>
        <w:tab/>
        <w:t xml:space="preserve">Image &gt; Colors &gt; Split channels </w:t>
      </w:r>
    </w:p>
    <w:p w14:paraId="1AA47D15" w14:textId="77777777" w:rsidR="008A7518" w:rsidRDefault="008A7518"/>
    <w:p w14:paraId="335F5B95" w14:textId="77777777" w:rsidR="008A7518" w:rsidRDefault="008A7518"/>
    <w:p w14:paraId="6C492B82" w14:textId="77777777" w:rsidR="008A7518" w:rsidRDefault="008A7518">
      <w:pPr>
        <w:rPr>
          <w:b/>
          <w:bCs/>
        </w:rPr>
      </w:pPr>
    </w:p>
    <w:p w14:paraId="4E1705E6" w14:textId="77777777" w:rsidR="008A7518" w:rsidRDefault="008A7518">
      <w:pPr>
        <w:rPr>
          <w:b/>
          <w:bCs/>
          <w:sz w:val="28"/>
          <w:szCs w:val="28"/>
        </w:rPr>
      </w:pPr>
    </w:p>
    <w:p w14:paraId="644A2324" w14:textId="77777777" w:rsidR="008A7518" w:rsidRDefault="008A7518">
      <w:pPr>
        <w:rPr>
          <w:b/>
          <w:bCs/>
          <w:sz w:val="28"/>
          <w:szCs w:val="28"/>
        </w:rPr>
      </w:pPr>
    </w:p>
    <w:p w14:paraId="0B330D13" w14:textId="77777777" w:rsidR="008A7518" w:rsidRDefault="008A7518">
      <w:pPr>
        <w:rPr>
          <w:b/>
          <w:bCs/>
          <w:sz w:val="28"/>
          <w:szCs w:val="28"/>
        </w:rPr>
      </w:pPr>
    </w:p>
    <w:p w14:paraId="40894215" w14:textId="77777777" w:rsidR="008A7518" w:rsidRDefault="008A7518">
      <w:pPr>
        <w:rPr>
          <w:b/>
          <w:bCs/>
          <w:sz w:val="28"/>
          <w:szCs w:val="28"/>
        </w:rPr>
      </w:pPr>
    </w:p>
    <w:p w14:paraId="6CB8F199" w14:textId="77777777" w:rsidR="008A7518" w:rsidRDefault="008A7518">
      <w:pPr>
        <w:rPr>
          <w:b/>
          <w:bCs/>
          <w:sz w:val="28"/>
          <w:szCs w:val="28"/>
        </w:rPr>
      </w:pPr>
    </w:p>
    <w:p w14:paraId="0E196FD9" w14:textId="77777777" w:rsidR="008A7518" w:rsidRDefault="00262A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170822 Cell count check: </w:t>
      </w:r>
    </w:p>
    <w:p w14:paraId="00E495A7" w14:textId="77777777" w:rsidR="008A7518" w:rsidRDefault="008A7518">
      <w:pPr>
        <w:rPr>
          <w:b/>
          <w:bCs/>
        </w:rPr>
      </w:pPr>
    </w:p>
    <w:p w14:paraId="5C4DD586" w14:textId="77777777" w:rsidR="008A7518" w:rsidRDefault="00262A75">
      <w:r>
        <w:t>Recount ommatidia based on the new images Adriana and David processed in FIJI today.</w:t>
      </w:r>
    </w:p>
    <w:p w14:paraId="310555D1" w14:textId="77777777" w:rsidR="008A7518" w:rsidRDefault="008A7518">
      <w:pPr>
        <w:rPr>
          <w:b/>
          <w:bCs/>
        </w:rPr>
      </w:pPr>
    </w:p>
    <w:p w14:paraId="34B9F397" w14:textId="77777777" w:rsidR="008A7518" w:rsidRDefault="00262A75">
      <w:pPr>
        <w:numPr>
          <w:ilvl w:val="0"/>
          <w:numId w:val="1"/>
        </w:numPr>
      </w:pPr>
      <w:r>
        <w:t xml:space="preserve">Copy/paste my </w:t>
      </w:r>
      <w:r>
        <w:t>previous count boxes so they overlap the new section. Do the cell designations line up</w:t>
      </w:r>
    </w:p>
    <w:p w14:paraId="5CC2B854" w14:textId="77777777" w:rsidR="008A7518" w:rsidRDefault="00262A75">
      <w:pPr>
        <w:numPr>
          <w:ilvl w:val="0"/>
          <w:numId w:val="1"/>
        </w:numPr>
      </w:pPr>
      <w:r>
        <w:t xml:space="preserve">Co-expression is still a possibility, but the expectation is that it will be dramatically reduced. </w:t>
      </w:r>
    </w:p>
    <w:p w14:paraId="35264B81" w14:textId="77777777" w:rsidR="008A7518" w:rsidRDefault="008A7518"/>
    <w:p w14:paraId="192B574D" w14:textId="77777777" w:rsidR="008A7518" w:rsidRDefault="00262A75">
      <w:r>
        <w:t>Specimens to use:</w:t>
      </w:r>
    </w:p>
    <w:p w14:paraId="2EC0EABB" w14:textId="77777777" w:rsidR="008A7518" w:rsidRDefault="00262A75">
      <w:pPr>
        <w:rPr>
          <w:b/>
          <w:bCs/>
        </w:rPr>
      </w:pPr>
      <w:r>
        <w:rPr>
          <w:b/>
          <w:bCs/>
        </w:rPr>
        <w:t xml:space="preserve">HDO648fr_RD (UV1-UV2-B)  </w:t>
      </w:r>
    </w:p>
    <w:p w14:paraId="39F9E5E5" w14:textId="77777777" w:rsidR="008A7518" w:rsidRDefault="00262A75">
      <w:pPr>
        <w:rPr>
          <w:b/>
          <w:bCs/>
        </w:rPr>
      </w:pPr>
      <w:r>
        <w:rPr>
          <w:b/>
          <w:bCs/>
        </w:rPr>
        <w:t>HDO706bf_RA (UV1-B-LW)</w:t>
      </w:r>
    </w:p>
    <w:p w14:paraId="42F5537D" w14:textId="77777777" w:rsidR="008A7518" w:rsidRDefault="008A7518"/>
    <w:p w14:paraId="5890BF52" w14:textId="77777777" w:rsidR="008A7518" w:rsidRDefault="008A7518"/>
    <w:p w14:paraId="44088F9F" w14:textId="77777777" w:rsidR="008A7518" w:rsidRDefault="008A7518"/>
    <w:p w14:paraId="177A90A5" w14:textId="77777777" w:rsidR="008A7518" w:rsidRDefault="008A7518"/>
    <w:p w14:paraId="540BC12A" w14:textId="77777777" w:rsidR="008A7518" w:rsidRDefault="008A7518"/>
    <w:p w14:paraId="61FE3D13" w14:textId="77777777" w:rsidR="008A7518" w:rsidRDefault="008A7518"/>
    <w:p w14:paraId="7179F36A" w14:textId="77777777" w:rsidR="008A7518" w:rsidRDefault="008A7518"/>
    <w:sectPr w:rsidR="008A751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37C40"/>
    <w:multiLevelType w:val="multilevel"/>
    <w:tmpl w:val="D12073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1161DD"/>
    <w:multiLevelType w:val="multilevel"/>
    <w:tmpl w:val="2D1A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characterSpacingControl w:val="doNotCompress"/>
  <w:compat>
    <w:compatSetting w:name="compatibilityMode" w:uri="http://schemas.microsoft.com/office/word" w:val="12"/>
  </w:compat>
  <w:rsids>
    <w:rsidRoot w:val="008A7518"/>
    <w:rsid w:val="00125892"/>
    <w:rsid w:val="00262A75"/>
    <w:rsid w:val="008A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B96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345</Words>
  <Characters>1973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Briner</cp:lastModifiedBy>
  <cp:revision>18</cp:revision>
  <dcterms:created xsi:type="dcterms:W3CDTF">2017-08-22T18:17:00Z</dcterms:created>
  <dcterms:modified xsi:type="dcterms:W3CDTF">2017-08-23T12:30:00Z</dcterms:modified>
  <dc:language>en-US</dc:language>
</cp:coreProperties>
</file>