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2046404"/>
        <w:docPartObj>
          <w:docPartGallery w:val="Cover Pages"/>
          <w:docPartUnique/>
        </w:docPartObj>
      </w:sdtPr>
      <w:sdtEndPr>
        <w:rPr>
          <w:rFonts w:eastAsiaTheme="minorHAnsi"/>
          <w:lang w:eastAsia="en-US"/>
        </w:rPr>
      </w:sdtEndPr>
      <w:sdtContent>
        <w:p w14:paraId="1BD7F886" w14:textId="50D3F893" w:rsidR="00016E65" w:rsidRDefault="00016E65">
          <w:pPr>
            <w:pStyle w:val="Sinespaciado"/>
          </w:pPr>
          <w:r>
            <w:rPr>
              <w:noProof/>
            </w:rPr>
            <mc:AlternateContent>
              <mc:Choice Requires="wpg">
                <w:drawing>
                  <wp:anchor distT="0" distB="0" distL="114300" distR="114300" simplePos="0" relativeHeight="251675648" behindDoc="1" locked="0" layoutInCell="1" allowOverlap="1" wp14:anchorId="4765DD02" wp14:editId="29DC75A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18T00:00:00Z">
                                      <w:dateFormat w:val="d-M-yyyy"/>
                                      <w:lid w:val="es-ES"/>
                                      <w:storeMappedDataAs w:val="dateTime"/>
                                      <w:calendar w:val="gregorian"/>
                                    </w:date>
                                  </w:sdtPr>
                                  <w:sdtContent>
                                    <w:p w14:paraId="5A804F12" w14:textId="4F5CBF4E" w:rsidR="00016E65" w:rsidRDefault="00016E65">
                                      <w:pPr>
                                        <w:pStyle w:val="Sinespaciado"/>
                                        <w:jc w:val="right"/>
                                        <w:rPr>
                                          <w:color w:val="FFFFFF" w:themeColor="background1"/>
                                          <w:sz w:val="28"/>
                                          <w:szCs w:val="28"/>
                                        </w:rPr>
                                      </w:pPr>
                                      <w:r>
                                        <w:rPr>
                                          <w:color w:val="FFFFFF" w:themeColor="background1"/>
                                          <w:sz w:val="28"/>
                                          <w:szCs w:val="28"/>
                                          <w:lang w:val="es-ES"/>
                                        </w:rPr>
                                        <w:t>18-3-2020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65DD02" id="Grupo 2" o:spid="_x0000_s1026" style="position:absolute;margin-left:0;margin-top:0;width:172.8pt;height:718.55pt;z-index:-2516408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18T00:00:00Z">
                                <w:dateFormat w:val="d-M-yyyy"/>
                                <w:lid w:val="es-ES"/>
                                <w:storeMappedDataAs w:val="dateTime"/>
                                <w:calendar w:val="gregorian"/>
                              </w:date>
                            </w:sdtPr>
                            <w:sdtContent>
                              <w:p w14:paraId="5A804F12" w14:textId="4F5CBF4E" w:rsidR="00016E65" w:rsidRDefault="00016E65">
                                <w:pPr>
                                  <w:pStyle w:val="Sinespaciado"/>
                                  <w:jc w:val="right"/>
                                  <w:rPr>
                                    <w:color w:val="FFFFFF" w:themeColor="background1"/>
                                    <w:sz w:val="28"/>
                                    <w:szCs w:val="28"/>
                                  </w:rPr>
                                </w:pPr>
                                <w:r>
                                  <w:rPr>
                                    <w:color w:val="FFFFFF" w:themeColor="background1"/>
                                    <w:sz w:val="28"/>
                                    <w:szCs w:val="28"/>
                                    <w:lang w:val="es-ES"/>
                                  </w:rPr>
                                  <w:t>18-3-2020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7696" behindDoc="0" locked="0" layoutInCell="1" allowOverlap="1" wp14:anchorId="0999B4E0" wp14:editId="68BCB3D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64573" w14:textId="4C713A72" w:rsidR="00016E65" w:rsidRDefault="00016E65">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Gutiérrez Muñoz José de Jesús</w:t>
                                    </w:r>
                                  </w:sdtContent>
                                </w:sdt>
                              </w:p>
                              <w:p w14:paraId="7983136E" w14:textId="243698AA" w:rsidR="00016E65" w:rsidRDefault="00016E6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ing.mecatrónica 8-a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99B4E0" id="_x0000_t202" coordsize="21600,21600" o:spt="202" path="m,l,21600r21600,l21600,xe">
                    <v:stroke joinstyle="miter"/>
                    <v:path gradientshapeok="t" o:connecttype="rect"/>
                  </v:shapetype>
                  <v:shape id="Cuadro de texto 32" o:spid="_x0000_s1055" type="#_x0000_t202" style="position:absolute;margin-left:0;margin-top:0;width:4in;height:28.8pt;z-index:25167769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07664573" w14:textId="4C713A72" w:rsidR="00016E65" w:rsidRDefault="00016E65">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Gutiérrez Muñoz José de Jesús</w:t>
                              </w:r>
                            </w:sdtContent>
                          </w:sdt>
                        </w:p>
                        <w:p w14:paraId="7983136E" w14:textId="243698AA" w:rsidR="00016E65" w:rsidRDefault="00016E6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ing.mecatrónica 8-a</w:t>
                              </w:r>
                            </w:sdtContent>
                          </w:sdt>
                        </w:p>
                      </w:txbxContent>
                    </v:textbox>
                    <w10:wrap anchorx="page" anchory="page"/>
                  </v:shape>
                </w:pict>
              </mc:Fallback>
            </mc:AlternateContent>
          </w:r>
          <w:r>
            <w:rPr>
              <w:noProof/>
            </w:rPr>
            <mc:AlternateContent>
              <mc:Choice Requires="wps">
                <w:drawing>
                  <wp:anchor distT="0" distB="0" distL="114300" distR="114300" simplePos="0" relativeHeight="251676672" behindDoc="0" locked="0" layoutInCell="1" allowOverlap="1" wp14:anchorId="2A4D11DC" wp14:editId="69B2DFF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D6E2E" w14:textId="16C59E2D" w:rsidR="00016E65" w:rsidRDefault="00016E6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Cálculo de posición, velocidad y aceleración de cuerpos rígidos</w:t>
                                    </w:r>
                                  </w:sdtContent>
                                </w:sdt>
                              </w:p>
                              <w:p w14:paraId="30C8A112" w14:textId="2B1197F2" w:rsidR="00016E65" w:rsidRDefault="00016E6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Dinámica y control de robots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4D11DC" id="Cuadro de texto 1" o:spid="_x0000_s1056" type="#_x0000_t202" style="position:absolute;margin-left:0;margin-top:0;width:4in;height:84.25pt;z-index:25167667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348D6E2E" w14:textId="16C59E2D" w:rsidR="00016E65" w:rsidRDefault="00016E6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Cálculo de posición, velocidad y aceleración de cuerpos rígidos</w:t>
                              </w:r>
                            </w:sdtContent>
                          </w:sdt>
                        </w:p>
                        <w:p w14:paraId="30C8A112" w14:textId="2B1197F2" w:rsidR="00016E65" w:rsidRDefault="00016E6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Dinámica y control de robots</w:t>
                              </w:r>
                            </w:sdtContent>
                          </w:sdt>
                        </w:p>
                      </w:txbxContent>
                    </v:textbox>
                    <w10:wrap anchorx="page" anchory="page"/>
                  </v:shape>
                </w:pict>
              </mc:Fallback>
            </mc:AlternateContent>
          </w:r>
        </w:p>
        <w:p w14:paraId="28AEF1D5" w14:textId="5C8E0EA0" w:rsidR="00016E65" w:rsidRDefault="00016E65">
          <w:r>
            <w:br w:type="page"/>
          </w:r>
        </w:p>
      </w:sdtContent>
    </w:sdt>
    <w:p w14:paraId="3BD7D10B" w14:textId="7BE559B2" w:rsidR="002B29BA" w:rsidRPr="002B29BA" w:rsidRDefault="002B29BA" w:rsidP="002B29BA">
      <w:pPr>
        <w:tabs>
          <w:tab w:val="left" w:pos="4920"/>
        </w:tabs>
        <w:spacing w:line="360" w:lineRule="auto"/>
        <w:jc w:val="both"/>
        <w:rPr>
          <w:rFonts w:ascii="Arial" w:hAnsi="Arial" w:cs="Arial"/>
          <w:b/>
          <w:sz w:val="24"/>
          <w:szCs w:val="24"/>
        </w:rPr>
      </w:pPr>
      <w:r w:rsidRPr="002B29BA">
        <w:rPr>
          <w:rFonts w:ascii="Arial" w:hAnsi="Arial" w:cs="Arial"/>
          <w:b/>
          <w:sz w:val="24"/>
          <w:szCs w:val="24"/>
        </w:rPr>
        <w:lastRenderedPageBreak/>
        <w:t>Centro de masa</w:t>
      </w:r>
    </w:p>
    <w:p w14:paraId="09A52646" w14:textId="331EB378" w:rsidR="002B29BA" w:rsidRPr="002B29BA" w:rsidRDefault="002B29BA" w:rsidP="002B29BA">
      <w:pPr>
        <w:tabs>
          <w:tab w:val="left" w:pos="4920"/>
        </w:tabs>
        <w:spacing w:line="360" w:lineRule="auto"/>
        <w:jc w:val="both"/>
        <w:rPr>
          <w:rFonts w:ascii="Arial" w:hAnsi="Arial" w:cs="Arial"/>
          <w:sz w:val="24"/>
          <w:szCs w:val="24"/>
        </w:rPr>
      </w:pPr>
      <w:r w:rsidRPr="002B29BA">
        <w:rPr>
          <w:rFonts w:ascii="Arial" w:hAnsi="Arial" w:cs="Arial"/>
          <w:sz w:val="24"/>
          <w:szCs w:val="24"/>
        </w:rPr>
        <w:t>El concepto de centro de masa es útil para describir el movimiento de objetos o de sistemas de partículas. Dicho centro de masa representa el movimiento de todo el cuerpo o sistema de partículas. Cuando el cuerpo es homogéneo y tiene simetría entonces el centro de masa coincide con su centro de simetría.</w:t>
      </w:r>
    </w:p>
    <w:p w14:paraId="1FBA014E" w14:textId="77777777" w:rsidR="002B29BA" w:rsidRPr="002B29BA" w:rsidRDefault="002B29BA" w:rsidP="002B29BA">
      <w:pPr>
        <w:pStyle w:val="Prrafodelista"/>
        <w:numPr>
          <w:ilvl w:val="0"/>
          <w:numId w:val="32"/>
        </w:numPr>
        <w:tabs>
          <w:tab w:val="left" w:pos="4920"/>
        </w:tabs>
        <w:spacing w:line="360" w:lineRule="auto"/>
        <w:jc w:val="both"/>
        <w:rPr>
          <w:rFonts w:ascii="Arial" w:hAnsi="Arial" w:cs="Arial"/>
          <w:sz w:val="24"/>
          <w:szCs w:val="24"/>
        </w:rPr>
      </w:pPr>
      <w:r w:rsidRPr="002B29BA">
        <w:rPr>
          <w:rFonts w:ascii="Arial" w:hAnsi="Arial" w:cs="Arial"/>
          <w:sz w:val="24"/>
          <w:szCs w:val="24"/>
        </w:rPr>
        <w:t xml:space="preserve">Si existen n partículas con masas m1, m2, . . . </w:t>
      </w:r>
      <w:proofErr w:type="spellStart"/>
      <w:r w:rsidRPr="002B29BA">
        <w:rPr>
          <w:rFonts w:ascii="Arial" w:hAnsi="Arial" w:cs="Arial"/>
          <w:sz w:val="24"/>
          <w:szCs w:val="24"/>
        </w:rPr>
        <w:t>mn</w:t>
      </w:r>
      <w:proofErr w:type="spellEnd"/>
      <w:r w:rsidRPr="002B29BA">
        <w:rPr>
          <w:rFonts w:ascii="Arial" w:hAnsi="Arial" w:cs="Arial"/>
          <w:sz w:val="24"/>
          <w:szCs w:val="24"/>
        </w:rPr>
        <w:t xml:space="preserve"> respectivamente el centro de masa se define:</w:t>
      </w:r>
    </w:p>
    <w:p w14:paraId="3DD0D7D1" w14:textId="77777777" w:rsidR="002B29BA" w:rsidRPr="002B29BA" w:rsidRDefault="002B29BA" w:rsidP="002B29BA">
      <w:pPr>
        <w:pStyle w:val="Prrafodelista"/>
        <w:tabs>
          <w:tab w:val="left" w:pos="4920"/>
        </w:tabs>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3D740705" wp14:editId="273E19B8">
            <wp:extent cx="1352550" cy="3400425"/>
            <wp:effectExtent l="0" t="0" r="0" b="952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52550" cy="3400425"/>
                    </a:xfrm>
                    <a:prstGeom prst="rect">
                      <a:avLst/>
                    </a:prstGeom>
                  </pic:spPr>
                </pic:pic>
              </a:graphicData>
            </a:graphic>
          </wp:inline>
        </w:drawing>
      </w:r>
    </w:p>
    <w:p w14:paraId="0FF43589" w14:textId="77777777" w:rsidR="002B29BA" w:rsidRPr="002B29BA" w:rsidRDefault="002B29BA" w:rsidP="002B29BA">
      <w:pPr>
        <w:pStyle w:val="Prrafodelista"/>
        <w:numPr>
          <w:ilvl w:val="0"/>
          <w:numId w:val="32"/>
        </w:numPr>
        <w:tabs>
          <w:tab w:val="left" w:pos="4920"/>
        </w:tabs>
        <w:spacing w:line="360" w:lineRule="auto"/>
        <w:jc w:val="both"/>
        <w:rPr>
          <w:rFonts w:ascii="Arial" w:hAnsi="Arial" w:cs="Arial"/>
          <w:sz w:val="24"/>
          <w:szCs w:val="24"/>
          <w:shd w:val="clear" w:color="auto" w:fill="FFFFFF"/>
        </w:rPr>
      </w:pPr>
      <w:r w:rsidRPr="002B29BA">
        <w:rPr>
          <w:rFonts w:ascii="Arial" w:hAnsi="Arial" w:cs="Arial"/>
          <w:sz w:val="24"/>
          <w:szCs w:val="24"/>
          <w:shd w:val="clear" w:color="auto" w:fill="FFFFFF"/>
        </w:rPr>
        <w:t>Para el caso de un cuerpo continuo:</w:t>
      </w:r>
    </w:p>
    <w:p w14:paraId="26B67C9F" w14:textId="77777777" w:rsidR="002B29BA" w:rsidRPr="002B29BA" w:rsidRDefault="002B29BA" w:rsidP="002B29BA">
      <w:pPr>
        <w:pStyle w:val="Prrafodelista"/>
        <w:tabs>
          <w:tab w:val="left" w:pos="4920"/>
        </w:tabs>
        <w:spacing w:line="360" w:lineRule="auto"/>
        <w:jc w:val="both"/>
        <w:rPr>
          <w:rFonts w:ascii="Arial" w:hAnsi="Arial" w:cs="Arial"/>
          <w:sz w:val="24"/>
          <w:szCs w:val="24"/>
          <w:shd w:val="clear" w:color="auto" w:fill="FFFFFF"/>
        </w:rPr>
      </w:pPr>
      <w:r w:rsidRPr="002B29BA">
        <w:rPr>
          <w:rFonts w:ascii="Arial" w:hAnsi="Arial" w:cs="Arial"/>
          <w:noProof/>
          <w:sz w:val="24"/>
          <w:szCs w:val="24"/>
          <w:lang w:eastAsia="es-MX"/>
        </w:rPr>
        <w:drawing>
          <wp:inline distT="0" distB="0" distL="0" distR="0" wp14:anchorId="146D6596" wp14:editId="43DEF8BE">
            <wp:extent cx="1390650" cy="2352675"/>
            <wp:effectExtent l="0" t="0" r="0" b="9525"/>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650" cy="2352675"/>
                    </a:xfrm>
                    <a:prstGeom prst="rect">
                      <a:avLst/>
                    </a:prstGeom>
                  </pic:spPr>
                </pic:pic>
              </a:graphicData>
            </a:graphic>
          </wp:inline>
        </w:drawing>
      </w:r>
    </w:p>
    <w:p w14:paraId="41D7ADEA" w14:textId="77777777" w:rsidR="002B29BA" w:rsidRPr="002B29BA" w:rsidRDefault="002B29BA" w:rsidP="002B29BA">
      <w:pPr>
        <w:tabs>
          <w:tab w:val="left" w:pos="4920"/>
        </w:tabs>
        <w:spacing w:line="360" w:lineRule="auto"/>
        <w:jc w:val="both"/>
        <w:rPr>
          <w:rFonts w:ascii="Arial" w:hAnsi="Arial" w:cs="Arial"/>
          <w:sz w:val="24"/>
          <w:szCs w:val="24"/>
          <w:shd w:val="clear" w:color="auto" w:fill="FFFFFF"/>
        </w:rPr>
      </w:pPr>
      <w:r w:rsidRPr="002B29BA">
        <w:rPr>
          <w:rFonts w:ascii="Arial" w:hAnsi="Arial" w:cs="Arial"/>
          <w:sz w:val="24"/>
          <w:szCs w:val="24"/>
          <w:shd w:val="clear" w:color="auto" w:fill="FFFFFF"/>
        </w:rPr>
        <w:lastRenderedPageBreak/>
        <w:t>Desde el punto de vista de una notación vectorial:</w:t>
      </w:r>
    </w:p>
    <w:p w14:paraId="0A37AECC" w14:textId="77777777" w:rsidR="002B29BA" w:rsidRPr="002B29BA" w:rsidRDefault="002B29BA" w:rsidP="002B29BA">
      <w:pPr>
        <w:tabs>
          <w:tab w:val="left" w:pos="4920"/>
        </w:tabs>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5BF97547" wp14:editId="0C14FFFC">
            <wp:extent cx="4352925" cy="3752850"/>
            <wp:effectExtent l="0" t="0" r="9525"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3752850"/>
                    </a:xfrm>
                    <a:prstGeom prst="rect">
                      <a:avLst/>
                    </a:prstGeom>
                  </pic:spPr>
                </pic:pic>
              </a:graphicData>
            </a:graphic>
          </wp:inline>
        </w:drawing>
      </w:r>
    </w:p>
    <w:p w14:paraId="153971D9" w14:textId="77777777" w:rsidR="002B29BA" w:rsidRPr="002B29BA" w:rsidRDefault="002B29BA" w:rsidP="002B29BA">
      <w:pPr>
        <w:tabs>
          <w:tab w:val="left" w:pos="4920"/>
        </w:tabs>
        <w:spacing w:line="360" w:lineRule="auto"/>
        <w:jc w:val="both"/>
        <w:rPr>
          <w:rFonts w:ascii="Arial" w:hAnsi="Arial" w:cs="Arial"/>
          <w:sz w:val="24"/>
          <w:szCs w:val="24"/>
        </w:rPr>
      </w:pPr>
    </w:p>
    <w:p w14:paraId="57D14BFA" w14:textId="77777777" w:rsidR="002B29BA" w:rsidRPr="002B29BA" w:rsidRDefault="002B29BA" w:rsidP="002B29BA">
      <w:pPr>
        <w:tabs>
          <w:tab w:val="left" w:pos="4920"/>
        </w:tabs>
        <w:spacing w:line="360" w:lineRule="auto"/>
        <w:jc w:val="both"/>
        <w:rPr>
          <w:rFonts w:ascii="Arial" w:hAnsi="Arial" w:cs="Arial"/>
          <w:sz w:val="24"/>
          <w:szCs w:val="24"/>
          <w:shd w:val="clear" w:color="auto" w:fill="FFFFFF"/>
        </w:rPr>
      </w:pPr>
      <w:r w:rsidRPr="002B29BA">
        <w:rPr>
          <w:rFonts w:ascii="Arial" w:hAnsi="Arial" w:cs="Arial"/>
          <w:sz w:val="24"/>
          <w:szCs w:val="24"/>
          <w:shd w:val="clear" w:color="auto" w:fill="FFFFFF"/>
        </w:rPr>
        <w:t>Por lo tanto:</w:t>
      </w:r>
    </w:p>
    <w:p w14:paraId="135C8DDD" w14:textId="77777777" w:rsidR="002B29BA" w:rsidRPr="002B29BA" w:rsidRDefault="002B29BA" w:rsidP="002B29BA">
      <w:pPr>
        <w:tabs>
          <w:tab w:val="left" w:pos="4920"/>
        </w:tabs>
        <w:spacing w:line="360" w:lineRule="auto"/>
        <w:jc w:val="both"/>
        <w:rPr>
          <w:rFonts w:ascii="Arial" w:hAnsi="Arial" w:cs="Arial"/>
          <w:sz w:val="24"/>
          <w:szCs w:val="24"/>
          <w:shd w:val="clear" w:color="auto" w:fill="FFFFFF"/>
        </w:rPr>
      </w:pPr>
    </w:p>
    <w:p w14:paraId="60BB1B2B" w14:textId="77777777" w:rsidR="002B29BA" w:rsidRPr="002B29BA" w:rsidRDefault="002B29BA" w:rsidP="002B29BA">
      <w:pPr>
        <w:tabs>
          <w:tab w:val="left" w:pos="4920"/>
        </w:tabs>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1CAD1C33" wp14:editId="381F861A">
            <wp:extent cx="1685925" cy="600075"/>
            <wp:effectExtent l="0" t="0" r="9525"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5925" cy="600075"/>
                    </a:xfrm>
                    <a:prstGeom prst="rect">
                      <a:avLst/>
                    </a:prstGeom>
                  </pic:spPr>
                </pic:pic>
              </a:graphicData>
            </a:graphic>
          </wp:inline>
        </w:drawing>
      </w:r>
    </w:p>
    <w:p w14:paraId="050E3031" w14:textId="77777777" w:rsidR="002B29BA" w:rsidRPr="002B29BA" w:rsidRDefault="002B29BA" w:rsidP="002B29BA">
      <w:pPr>
        <w:tabs>
          <w:tab w:val="left" w:pos="4920"/>
        </w:tabs>
        <w:spacing w:line="360" w:lineRule="auto"/>
        <w:jc w:val="both"/>
        <w:rPr>
          <w:rFonts w:ascii="Arial" w:hAnsi="Arial" w:cs="Arial"/>
          <w:sz w:val="24"/>
          <w:szCs w:val="24"/>
        </w:rPr>
      </w:pPr>
    </w:p>
    <w:p w14:paraId="0C5B8D0A" w14:textId="77777777" w:rsidR="002B29BA" w:rsidRPr="002B29BA" w:rsidRDefault="002B29BA" w:rsidP="002B29BA">
      <w:pPr>
        <w:tabs>
          <w:tab w:val="left" w:pos="4920"/>
        </w:tabs>
        <w:spacing w:line="360" w:lineRule="auto"/>
        <w:jc w:val="both"/>
        <w:rPr>
          <w:rFonts w:ascii="Arial" w:hAnsi="Arial" w:cs="Arial"/>
          <w:sz w:val="24"/>
          <w:szCs w:val="24"/>
          <w:shd w:val="clear" w:color="auto" w:fill="FFFFFF"/>
        </w:rPr>
      </w:pPr>
      <w:r w:rsidRPr="002B29BA">
        <w:rPr>
          <w:rFonts w:ascii="Arial" w:hAnsi="Arial" w:cs="Arial"/>
          <w:sz w:val="24"/>
          <w:szCs w:val="24"/>
          <w:shd w:val="clear" w:color="auto" w:fill="FFFFFF"/>
        </w:rPr>
        <w:t>Movimiento del centro de masa partiendo del caso discreto.</w:t>
      </w:r>
    </w:p>
    <w:p w14:paraId="2F3E65D1" w14:textId="77777777" w:rsidR="002B29BA" w:rsidRPr="002B29BA" w:rsidRDefault="002B29BA" w:rsidP="002B29BA">
      <w:pPr>
        <w:tabs>
          <w:tab w:val="left" w:pos="4920"/>
        </w:tabs>
        <w:spacing w:line="360" w:lineRule="auto"/>
        <w:jc w:val="both"/>
        <w:rPr>
          <w:rFonts w:ascii="Arial" w:hAnsi="Arial" w:cs="Arial"/>
          <w:sz w:val="24"/>
          <w:szCs w:val="24"/>
          <w:shd w:val="clear" w:color="auto" w:fill="FFFFFF"/>
        </w:rPr>
      </w:pPr>
    </w:p>
    <w:p w14:paraId="07D4CAB6" w14:textId="77777777" w:rsidR="002B29BA" w:rsidRPr="002B29BA" w:rsidRDefault="002B29BA" w:rsidP="002B29BA">
      <w:pPr>
        <w:tabs>
          <w:tab w:val="left" w:pos="4920"/>
        </w:tabs>
        <w:spacing w:line="360" w:lineRule="auto"/>
        <w:jc w:val="both"/>
        <w:rPr>
          <w:rFonts w:ascii="Arial" w:hAnsi="Arial" w:cs="Arial"/>
          <w:sz w:val="24"/>
          <w:szCs w:val="24"/>
        </w:rPr>
      </w:pPr>
      <w:r w:rsidRPr="002B29BA">
        <w:rPr>
          <w:rFonts w:ascii="Arial" w:hAnsi="Arial" w:cs="Arial"/>
          <w:noProof/>
          <w:sz w:val="24"/>
          <w:szCs w:val="24"/>
          <w:lang w:eastAsia="es-MX"/>
        </w:rPr>
        <w:lastRenderedPageBreak/>
        <w:drawing>
          <wp:inline distT="0" distB="0" distL="0" distR="0" wp14:anchorId="2C68686A" wp14:editId="3C7A8399">
            <wp:extent cx="1714500" cy="1219200"/>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500" cy="1219200"/>
                    </a:xfrm>
                    <a:prstGeom prst="rect">
                      <a:avLst/>
                    </a:prstGeom>
                  </pic:spPr>
                </pic:pic>
              </a:graphicData>
            </a:graphic>
          </wp:inline>
        </w:drawing>
      </w:r>
    </w:p>
    <w:p w14:paraId="09715C0C" w14:textId="77777777" w:rsidR="002B29BA" w:rsidRPr="002B29BA" w:rsidRDefault="002B29BA" w:rsidP="002B29BA">
      <w:pPr>
        <w:tabs>
          <w:tab w:val="left" w:pos="4920"/>
        </w:tabs>
        <w:spacing w:line="360" w:lineRule="auto"/>
        <w:jc w:val="both"/>
        <w:rPr>
          <w:rFonts w:ascii="Arial" w:hAnsi="Arial" w:cs="Arial"/>
          <w:sz w:val="24"/>
          <w:szCs w:val="24"/>
        </w:rPr>
      </w:pPr>
    </w:p>
    <w:p w14:paraId="5CE4E71D" w14:textId="77777777" w:rsidR="002B29BA" w:rsidRPr="002B29BA" w:rsidRDefault="002B29BA" w:rsidP="002B29BA">
      <w:pPr>
        <w:tabs>
          <w:tab w:val="left" w:pos="4920"/>
        </w:tabs>
        <w:spacing w:line="360" w:lineRule="auto"/>
        <w:jc w:val="both"/>
        <w:rPr>
          <w:rFonts w:ascii="Arial" w:hAnsi="Arial" w:cs="Arial"/>
          <w:sz w:val="24"/>
          <w:szCs w:val="24"/>
          <w:shd w:val="clear" w:color="auto" w:fill="FFFFFF"/>
        </w:rPr>
      </w:pPr>
      <w:r w:rsidRPr="002B29BA">
        <w:rPr>
          <w:rFonts w:ascii="Arial" w:hAnsi="Arial" w:cs="Arial"/>
          <w:sz w:val="24"/>
          <w:szCs w:val="24"/>
          <w:shd w:val="clear" w:color="auto" w:fill="FFFFFF"/>
        </w:rPr>
        <w:t>Derivando ambos lados de la </w:t>
      </w:r>
      <w:r w:rsidRPr="002B29BA">
        <w:rPr>
          <w:rFonts w:ascii="Arial" w:hAnsi="Arial" w:cs="Arial"/>
          <w:sz w:val="24"/>
          <w:szCs w:val="24"/>
        </w:rPr>
        <w:t>igualdad</w:t>
      </w:r>
      <w:r w:rsidRPr="002B29BA">
        <w:rPr>
          <w:rFonts w:ascii="Arial" w:hAnsi="Arial" w:cs="Arial"/>
          <w:sz w:val="24"/>
          <w:szCs w:val="24"/>
          <w:shd w:val="clear" w:color="auto" w:fill="FFFFFF"/>
        </w:rPr>
        <w:t> con respecto al </w:t>
      </w:r>
      <w:r w:rsidRPr="002B29BA">
        <w:rPr>
          <w:rFonts w:ascii="Arial" w:hAnsi="Arial" w:cs="Arial"/>
          <w:sz w:val="24"/>
          <w:szCs w:val="24"/>
        </w:rPr>
        <w:t>tiempo</w:t>
      </w:r>
      <w:r w:rsidRPr="002B29BA">
        <w:rPr>
          <w:rFonts w:ascii="Arial" w:hAnsi="Arial" w:cs="Arial"/>
          <w:sz w:val="24"/>
          <w:szCs w:val="24"/>
          <w:shd w:val="clear" w:color="auto" w:fill="FFFFFF"/>
        </w:rPr>
        <w:t>, resulta:</w:t>
      </w:r>
    </w:p>
    <w:p w14:paraId="54832A90" w14:textId="77777777" w:rsidR="002B29BA" w:rsidRPr="002B29BA" w:rsidRDefault="002B29BA" w:rsidP="002B29BA">
      <w:pPr>
        <w:tabs>
          <w:tab w:val="left" w:pos="4920"/>
        </w:tabs>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43175D4C" wp14:editId="726308D8">
            <wp:extent cx="4168140" cy="1609407"/>
            <wp:effectExtent l="0" t="0" r="381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1816" cy="1633994"/>
                    </a:xfrm>
                    <a:prstGeom prst="rect">
                      <a:avLst/>
                    </a:prstGeom>
                  </pic:spPr>
                </pic:pic>
              </a:graphicData>
            </a:graphic>
          </wp:inline>
        </w:drawing>
      </w:r>
    </w:p>
    <w:p w14:paraId="4704A6C9" w14:textId="77777777" w:rsidR="002B29BA" w:rsidRPr="002B29BA" w:rsidRDefault="002B29BA" w:rsidP="002B29BA">
      <w:pPr>
        <w:tabs>
          <w:tab w:val="left" w:pos="4920"/>
        </w:tabs>
        <w:spacing w:line="360" w:lineRule="auto"/>
        <w:jc w:val="both"/>
        <w:rPr>
          <w:rFonts w:ascii="Arial" w:hAnsi="Arial" w:cs="Arial"/>
          <w:sz w:val="24"/>
          <w:szCs w:val="24"/>
        </w:rPr>
      </w:pPr>
      <w:r w:rsidRPr="002B29BA">
        <w:rPr>
          <w:rFonts w:ascii="Arial" w:hAnsi="Arial" w:cs="Arial"/>
          <w:sz w:val="24"/>
          <w:szCs w:val="24"/>
        </w:rPr>
        <w:t>Derivando la expresión anterior con respecto al tiempo, resulta:</w:t>
      </w:r>
    </w:p>
    <w:p w14:paraId="187F4A02"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5C57374F" wp14:editId="18F1C0D2">
            <wp:extent cx="5612130" cy="2418080"/>
            <wp:effectExtent l="0" t="0" r="7620" b="127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418080"/>
                    </a:xfrm>
                    <a:prstGeom prst="rect">
                      <a:avLst/>
                    </a:prstGeom>
                  </pic:spPr>
                </pic:pic>
              </a:graphicData>
            </a:graphic>
          </wp:inline>
        </w:drawing>
      </w:r>
    </w:p>
    <w:p w14:paraId="55A301CE" w14:textId="4D1B2ED8" w:rsidR="002B29BA" w:rsidRDefault="002B29BA" w:rsidP="002B29BA">
      <w:pPr>
        <w:spacing w:line="360" w:lineRule="auto"/>
        <w:jc w:val="both"/>
        <w:rPr>
          <w:rFonts w:ascii="Arial" w:hAnsi="Arial" w:cs="Arial"/>
          <w:sz w:val="24"/>
          <w:szCs w:val="24"/>
        </w:rPr>
      </w:pPr>
      <w:r w:rsidRPr="002B29BA">
        <w:rPr>
          <w:rFonts w:ascii="Arial" w:hAnsi="Arial" w:cs="Arial"/>
          <w:sz w:val="24"/>
          <w:szCs w:val="24"/>
        </w:rPr>
        <w:t>Por lo tanto:</w:t>
      </w:r>
    </w:p>
    <w:p w14:paraId="26E0F9C6" w14:textId="77777777" w:rsidR="00016E65" w:rsidRPr="002B29BA" w:rsidRDefault="00016E65" w:rsidP="002B29BA">
      <w:pPr>
        <w:spacing w:line="360" w:lineRule="auto"/>
        <w:jc w:val="both"/>
        <w:rPr>
          <w:rFonts w:ascii="Arial" w:hAnsi="Arial" w:cs="Arial"/>
          <w:sz w:val="24"/>
          <w:szCs w:val="24"/>
        </w:rPr>
      </w:pPr>
      <w:bookmarkStart w:id="0" w:name="_GoBack"/>
      <w:bookmarkEnd w:id="0"/>
    </w:p>
    <w:p w14:paraId="71090F9C" w14:textId="0E0CDA3C" w:rsidR="002B29BA" w:rsidRDefault="002B29BA" w:rsidP="002B29BA">
      <w:pPr>
        <w:spacing w:line="360" w:lineRule="auto"/>
        <w:jc w:val="both"/>
        <w:rPr>
          <w:rFonts w:ascii="Arial" w:hAnsi="Arial" w:cs="Arial"/>
          <w:sz w:val="24"/>
          <w:szCs w:val="24"/>
        </w:rPr>
      </w:pPr>
      <w:r w:rsidRPr="002B29BA">
        <w:rPr>
          <w:rFonts w:ascii="Arial" w:hAnsi="Arial" w:cs="Arial"/>
          <w:sz w:val="24"/>
          <w:szCs w:val="24"/>
        </w:rPr>
        <w:t>La masa total del sistema de partículas está concentrada en el centro de masa y se considera que la suma de fuerzas ex</w:t>
      </w:r>
      <w:r>
        <w:rPr>
          <w:rFonts w:ascii="Arial" w:hAnsi="Arial" w:cs="Arial"/>
          <w:sz w:val="24"/>
          <w:szCs w:val="24"/>
        </w:rPr>
        <w:t>ternas se aplica en dicho punto</w:t>
      </w:r>
    </w:p>
    <w:p w14:paraId="1E1CF5C8" w14:textId="05D1CD6D" w:rsidR="002B29BA" w:rsidRPr="002B29BA" w:rsidRDefault="002B29BA" w:rsidP="002B29BA">
      <w:pPr>
        <w:spacing w:line="360" w:lineRule="auto"/>
        <w:jc w:val="both"/>
        <w:rPr>
          <w:rFonts w:ascii="Arial" w:hAnsi="Arial" w:cs="Arial"/>
          <w:b/>
          <w:sz w:val="24"/>
          <w:szCs w:val="24"/>
        </w:rPr>
      </w:pPr>
      <w:r w:rsidRPr="002B29BA">
        <w:rPr>
          <w:rFonts w:ascii="Arial" w:hAnsi="Arial" w:cs="Arial"/>
          <w:b/>
          <w:sz w:val="24"/>
          <w:szCs w:val="24"/>
        </w:rPr>
        <w:lastRenderedPageBreak/>
        <w:t>El tensor de inercia de un cuerpo rígido</w:t>
      </w:r>
    </w:p>
    <w:p w14:paraId="03A8B8C1"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Introducción</w:t>
      </w:r>
    </w:p>
    <w:p w14:paraId="7AC478EF"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El tensor de inercia de un sólido rígido caracteriza la relación entre el momento cinético del sólido respecto a un punto y su vector rotación. Su carácter tensorial se debe a que tanto el momento cinético como el vector rotación son magnitudes vectoriales.</w:t>
      </w:r>
    </w:p>
    <w:p w14:paraId="5E606B33"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Momento de inercia respecto a un eje</w:t>
      </w:r>
    </w:p>
    <w:p w14:paraId="33FD5F77"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 xml:space="preserve">Para una partícula de masa </w:t>
      </w:r>
      <w:r w:rsidRPr="002B29BA">
        <w:rPr>
          <w:rFonts w:ascii="Arial" w:hAnsi="Arial" w:cs="Arial"/>
          <w:i/>
          <w:iCs/>
          <w:sz w:val="24"/>
          <w:szCs w:val="24"/>
        </w:rPr>
        <w:t>m</w:t>
      </w:r>
      <w:r w:rsidRPr="002B29BA">
        <w:rPr>
          <w:rFonts w:ascii="Arial" w:hAnsi="Arial" w:cs="Arial"/>
          <w:sz w:val="24"/>
          <w:szCs w:val="24"/>
        </w:rPr>
        <w:t xml:space="preserve">, situada en el punto </w:t>
      </w:r>
      <w:r w:rsidRPr="002B29BA">
        <w:rPr>
          <w:rFonts w:ascii="Arial" w:hAnsi="Arial" w:cs="Arial"/>
          <w:i/>
          <w:iCs/>
          <w:sz w:val="24"/>
          <w:szCs w:val="24"/>
        </w:rPr>
        <w:t>P</w:t>
      </w:r>
      <w:r w:rsidRPr="002B29BA">
        <w:rPr>
          <w:rFonts w:ascii="Arial" w:hAnsi="Arial" w:cs="Arial"/>
          <w:sz w:val="24"/>
          <w:szCs w:val="24"/>
        </w:rPr>
        <w:t xml:space="preserve"> y con velocidad </w:t>
      </w:r>
      <w:r w:rsidRPr="002B29BA">
        <w:rPr>
          <w:rFonts w:ascii="Arial" w:hAnsi="Arial" w:cs="Arial"/>
          <w:color w:val="000000"/>
          <w:sz w:val="24"/>
          <w:szCs w:val="24"/>
          <w:shd w:val="clear" w:color="auto" w:fill="FFFFFF"/>
        </w:rPr>
        <w:t> </w:t>
      </w:r>
      <w:r w:rsidRPr="002B29BA">
        <w:rPr>
          <w:rFonts w:ascii="Arial" w:hAnsi="Arial" w:cs="Arial"/>
          <w:noProof/>
          <w:sz w:val="24"/>
          <w:szCs w:val="24"/>
          <w:lang w:eastAsia="es-MX"/>
        </w:rPr>
        <w:drawing>
          <wp:inline distT="0" distB="0" distL="0" distR="0" wp14:anchorId="24505EE2" wp14:editId="3A54CD28">
            <wp:extent cx="160020" cy="160020"/>
            <wp:effectExtent l="0" t="0" r="0" b="0"/>
            <wp:docPr id="102" name="Imagen 102" descr=" \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vec{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2B29BA">
        <w:rPr>
          <w:rFonts w:ascii="Arial" w:hAnsi="Arial" w:cs="Arial"/>
          <w:sz w:val="24"/>
          <w:szCs w:val="24"/>
        </w:rPr>
        <w:t xml:space="preserve">, su momento cinético respecto a un punto </w:t>
      </w:r>
      <w:r w:rsidRPr="002B29BA">
        <w:rPr>
          <w:rFonts w:ascii="Arial" w:hAnsi="Arial" w:cs="Arial"/>
          <w:i/>
          <w:iCs/>
          <w:sz w:val="24"/>
          <w:szCs w:val="24"/>
        </w:rPr>
        <w:t>O</w:t>
      </w:r>
      <w:r w:rsidRPr="002B29BA">
        <w:rPr>
          <w:rFonts w:ascii="Arial" w:hAnsi="Arial" w:cs="Arial"/>
          <w:sz w:val="24"/>
          <w:szCs w:val="24"/>
        </w:rPr>
        <w:t xml:space="preserve"> es</w:t>
      </w:r>
    </w:p>
    <w:p w14:paraId="1A442D34"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624F5531" wp14:editId="18841497">
            <wp:extent cx="1150620" cy="31162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3439" cy="320515"/>
                    </a:xfrm>
                    <a:prstGeom prst="rect">
                      <a:avLst/>
                    </a:prstGeom>
                  </pic:spPr>
                </pic:pic>
              </a:graphicData>
            </a:graphic>
          </wp:inline>
        </w:drawing>
      </w:r>
    </w:p>
    <w:p w14:paraId="4486D69E" w14:textId="77777777" w:rsidR="002B29BA" w:rsidRPr="002B29BA" w:rsidRDefault="002B29BA" w:rsidP="002B29BA">
      <w:pPr>
        <w:spacing w:line="360" w:lineRule="auto"/>
        <w:jc w:val="both"/>
        <w:rPr>
          <w:rFonts w:ascii="Arial" w:hAnsi="Arial" w:cs="Arial"/>
          <w:color w:val="000000"/>
          <w:sz w:val="24"/>
          <w:szCs w:val="24"/>
          <w:shd w:val="clear" w:color="auto" w:fill="FFFFFF"/>
        </w:rPr>
      </w:pPr>
      <w:r w:rsidRPr="002B29BA">
        <w:rPr>
          <w:rFonts w:ascii="Arial" w:hAnsi="Arial" w:cs="Arial"/>
          <w:color w:val="000000"/>
          <w:sz w:val="24"/>
          <w:szCs w:val="24"/>
          <w:shd w:val="clear" w:color="auto" w:fill="FFFFFF"/>
        </w:rPr>
        <w:t>Supongamos una partícula </w:t>
      </w:r>
      <w:r w:rsidRPr="002B29BA">
        <w:rPr>
          <w:rStyle w:val="texhtml"/>
          <w:rFonts w:ascii="Arial" w:hAnsi="Arial" w:cs="Arial"/>
          <w:i/>
          <w:iCs/>
          <w:color w:val="000000"/>
          <w:sz w:val="24"/>
          <w:szCs w:val="24"/>
          <w:shd w:val="clear" w:color="auto" w:fill="FFFFFF"/>
        </w:rPr>
        <w:t>m</w:t>
      </w:r>
      <w:r w:rsidRPr="002B29BA">
        <w:rPr>
          <w:rFonts w:ascii="Arial" w:hAnsi="Arial" w:cs="Arial"/>
          <w:color w:val="000000"/>
          <w:sz w:val="24"/>
          <w:szCs w:val="24"/>
          <w:shd w:val="clear" w:color="auto" w:fill="FFFFFF"/>
        </w:rPr>
        <w:t> que describe una circunferencia de radio </w:t>
      </w:r>
      <w:r w:rsidRPr="002B29BA">
        <w:rPr>
          <w:rFonts w:ascii="Arial" w:hAnsi="Arial" w:cs="Arial"/>
          <w:sz w:val="24"/>
          <w:szCs w:val="24"/>
        </w:rPr>
        <w:t>R</w:t>
      </w:r>
      <w:r w:rsidRPr="002B29BA">
        <w:rPr>
          <w:rFonts w:ascii="Arial" w:hAnsi="Arial" w:cs="Arial"/>
          <w:color w:val="000000"/>
          <w:sz w:val="24"/>
          <w:szCs w:val="24"/>
          <w:shd w:val="clear" w:color="auto" w:fill="FFFFFF"/>
        </w:rPr>
        <w:t> en torno al origen con velocidad angular </w:t>
      </w:r>
      <w:r w:rsidRPr="002B29BA">
        <w:rPr>
          <w:rFonts w:ascii="Arial" w:hAnsi="Arial" w:cs="Arial"/>
          <w:noProof/>
          <w:sz w:val="24"/>
          <w:szCs w:val="24"/>
          <w:lang w:eastAsia="es-MX"/>
        </w:rPr>
        <w:drawing>
          <wp:inline distT="0" distB="0" distL="0" distR="0" wp14:anchorId="1E16ABE4" wp14:editId="66CD04CB">
            <wp:extent cx="121920" cy="144780"/>
            <wp:effectExtent l="0" t="0" r="0" b="7620"/>
            <wp:docPr id="103" name="Imagen 103"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c{\omeg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2B29BA">
        <w:rPr>
          <w:rFonts w:ascii="Arial" w:hAnsi="Arial" w:cs="Arial"/>
          <w:color w:val="000000"/>
          <w:sz w:val="24"/>
          <w:szCs w:val="24"/>
          <w:shd w:val="clear" w:color="auto" w:fill="FFFFFF"/>
        </w:rPr>
        <w:t>. Su velocidad es</w:t>
      </w:r>
    </w:p>
    <w:p w14:paraId="03E4441E"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623DDE13" wp14:editId="7A7D622E">
            <wp:extent cx="2316480" cy="304800"/>
            <wp:effectExtent l="0" t="0" r="7620" b="0"/>
            <wp:docPr id="104" name="Imagen 104" descr="&#10;\vec{v} = \vec{\omega}\times\overrightarrow{OP}&#10;\Longrightarrow&#10;|\vec{v}| = |\vec{\omega}|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vec{v} = \vec{\omega}\times\overrightarrow{OP}&#10;\Longrightarrow&#10;|\vec{v}| = |\vec{\omega}|R,&#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6480" cy="304800"/>
                    </a:xfrm>
                    <a:prstGeom prst="rect">
                      <a:avLst/>
                    </a:prstGeom>
                    <a:noFill/>
                    <a:ln>
                      <a:noFill/>
                    </a:ln>
                  </pic:spPr>
                </pic:pic>
              </a:graphicData>
            </a:graphic>
          </wp:inline>
        </w:drawing>
      </w:r>
    </w:p>
    <w:p w14:paraId="6715E8C5" w14:textId="77777777" w:rsidR="002B29BA" w:rsidRPr="002B29BA" w:rsidRDefault="002B29BA" w:rsidP="002B29BA">
      <w:pPr>
        <w:spacing w:line="360" w:lineRule="auto"/>
        <w:jc w:val="both"/>
        <w:rPr>
          <w:rFonts w:ascii="Arial" w:hAnsi="Arial" w:cs="Arial"/>
          <w:color w:val="000000"/>
          <w:sz w:val="24"/>
          <w:szCs w:val="24"/>
          <w:shd w:val="clear" w:color="auto" w:fill="FFFFFF"/>
        </w:rPr>
      </w:pPr>
      <w:r w:rsidRPr="002B29BA">
        <w:rPr>
          <w:rFonts w:ascii="Arial" w:hAnsi="Arial" w:cs="Arial"/>
          <w:color w:val="000000"/>
          <w:sz w:val="24"/>
          <w:szCs w:val="24"/>
          <w:shd w:val="clear" w:color="auto" w:fill="FFFFFF"/>
        </w:rPr>
        <w:t>pues los vectores </w:t>
      </w:r>
      <w:r w:rsidRPr="002B29BA">
        <w:rPr>
          <w:rFonts w:ascii="Arial" w:hAnsi="Arial" w:cs="Arial"/>
          <w:noProof/>
          <w:sz w:val="24"/>
          <w:szCs w:val="24"/>
          <w:lang w:eastAsia="es-MX"/>
        </w:rPr>
        <w:drawing>
          <wp:inline distT="0" distB="0" distL="0" distR="0" wp14:anchorId="372C7267" wp14:editId="3F2D9E47">
            <wp:extent cx="220980" cy="170757"/>
            <wp:effectExtent l="0" t="0" r="7620" b="1270"/>
            <wp:docPr id="105" name="Imagen 105" descr="\overrightarrow{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verrightarrow{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431" cy="176514"/>
                    </a:xfrm>
                    <a:prstGeom prst="rect">
                      <a:avLst/>
                    </a:prstGeom>
                    <a:noFill/>
                    <a:ln>
                      <a:noFill/>
                    </a:ln>
                  </pic:spPr>
                </pic:pic>
              </a:graphicData>
            </a:graphic>
          </wp:inline>
        </w:drawing>
      </w:r>
      <w:r w:rsidRPr="002B29BA">
        <w:rPr>
          <w:rFonts w:ascii="Arial" w:hAnsi="Arial" w:cs="Arial"/>
          <w:color w:val="000000"/>
          <w:sz w:val="24"/>
          <w:szCs w:val="24"/>
          <w:shd w:val="clear" w:color="auto" w:fill="FFFFFF"/>
        </w:rPr>
        <w:t> y </w:t>
      </w:r>
      <w:r w:rsidRPr="002B29BA">
        <w:rPr>
          <w:rFonts w:ascii="Arial" w:hAnsi="Arial" w:cs="Arial"/>
          <w:noProof/>
          <w:sz w:val="24"/>
          <w:szCs w:val="24"/>
          <w:lang w:eastAsia="es-MX"/>
        </w:rPr>
        <w:drawing>
          <wp:inline distT="0" distB="0" distL="0" distR="0" wp14:anchorId="541DE0DC" wp14:editId="19483450">
            <wp:extent cx="160020" cy="160020"/>
            <wp:effectExtent l="0" t="0" r="0" b="0"/>
            <wp:docPr id="106" name="Imagen 106" descr="\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ec{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2B29BA">
        <w:rPr>
          <w:rFonts w:ascii="Arial" w:hAnsi="Arial" w:cs="Arial"/>
          <w:color w:val="000000"/>
          <w:sz w:val="24"/>
          <w:szCs w:val="24"/>
          <w:shd w:val="clear" w:color="auto" w:fill="FFFFFF"/>
        </w:rPr>
        <w:t> son perpendiculares. Por tanto, el momento cinético de esta partícula respecto al centro de la circunferencia es perpendicular al plano de ésta y de módulo</w:t>
      </w:r>
    </w:p>
    <w:p w14:paraId="4E8FBE68"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020B931E" wp14:editId="1117A644">
            <wp:extent cx="2316480" cy="304800"/>
            <wp:effectExtent l="0" t="0" r="7620" b="0"/>
            <wp:docPr id="107" name="Imagen 107" descr="&#10;|\vec{L}_{O}| = m|\overrightarrow{OP}||\vec{v}| = mR^2|\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vec{L}_{O}| = m|\overrightarrow{OP}||\vec{v}| = mR^2|\vec{\omega}|.&#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6480" cy="304800"/>
                    </a:xfrm>
                    <a:prstGeom prst="rect">
                      <a:avLst/>
                    </a:prstGeom>
                    <a:noFill/>
                    <a:ln>
                      <a:noFill/>
                    </a:ln>
                  </pic:spPr>
                </pic:pic>
              </a:graphicData>
            </a:graphic>
          </wp:inline>
        </w:drawing>
      </w:r>
    </w:p>
    <w:p w14:paraId="7B888ABF" w14:textId="77777777" w:rsidR="002B29BA" w:rsidRPr="002B29BA" w:rsidRDefault="002B29BA" w:rsidP="002B29BA">
      <w:pPr>
        <w:spacing w:line="360" w:lineRule="auto"/>
        <w:jc w:val="both"/>
        <w:rPr>
          <w:rFonts w:ascii="Arial" w:hAnsi="Arial" w:cs="Arial"/>
          <w:color w:val="000000"/>
          <w:sz w:val="24"/>
          <w:szCs w:val="24"/>
          <w:shd w:val="clear" w:color="auto" w:fill="FFFFFF"/>
        </w:rPr>
      </w:pPr>
      <w:r w:rsidRPr="002B29BA">
        <w:rPr>
          <w:rFonts w:ascii="Arial" w:hAnsi="Arial" w:cs="Arial"/>
          <w:color w:val="000000"/>
          <w:sz w:val="24"/>
          <w:szCs w:val="24"/>
          <w:shd w:val="clear" w:color="auto" w:fill="FFFFFF"/>
        </w:rPr>
        <w:t>con dirección perpendicular al plano de la circunferencia y sentido dado por la regla de la mano derecha. Puesto que en este caso el momento cinético tiene la misma dirección y sentido que la velocidad angular, podemos escribir esta expresión en forma vectorial</w:t>
      </w:r>
    </w:p>
    <w:p w14:paraId="403FC1F7"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5352334E" wp14:editId="13871573">
            <wp:extent cx="1028700" cy="236220"/>
            <wp:effectExtent l="0" t="0" r="0" b="0"/>
            <wp:docPr id="108" name="Imagen 108" descr="&#10;\vec{L}_{O} = mR^2\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0;\vec{L}_{O} = mR^2\vec{\omega}&#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8700" cy="236220"/>
                    </a:xfrm>
                    <a:prstGeom prst="rect">
                      <a:avLst/>
                    </a:prstGeom>
                    <a:noFill/>
                    <a:ln>
                      <a:noFill/>
                    </a:ln>
                  </pic:spPr>
                </pic:pic>
              </a:graphicData>
            </a:graphic>
          </wp:inline>
        </w:drawing>
      </w:r>
    </w:p>
    <w:p w14:paraId="6900EEE1"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color w:val="000000"/>
          <w:sz w:val="24"/>
          <w:szCs w:val="24"/>
          <w:shd w:val="clear" w:color="auto" w:fill="FFFFFF"/>
        </w:rPr>
        <w:t>Esta relación entre los vectores rotación y momento cinético es similar a la que existe entre la velocidad y la cantidad de movimiento, </w:t>
      </w:r>
      <w:r w:rsidRPr="002B29BA">
        <w:rPr>
          <w:rFonts w:ascii="Arial" w:hAnsi="Arial" w:cs="Arial"/>
          <w:noProof/>
          <w:sz w:val="24"/>
          <w:szCs w:val="24"/>
          <w:lang w:eastAsia="es-MX"/>
        </w:rPr>
        <w:drawing>
          <wp:inline distT="0" distB="0" distL="0" distR="0" wp14:anchorId="404E95A6" wp14:editId="21CFD5FA">
            <wp:extent cx="480060" cy="148984"/>
            <wp:effectExtent l="0" t="0" r="0" b="3810"/>
            <wp:docPr id="109" name="Imagen 109" descr="\vec{p}=m\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ec{p}=m\vec{v}"/>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999" cy="155482"/>
                    </a:xfrm>
                    <a:prstGeom prst="rect">
                      <a:avLst/>
                    </a:prstGeom>
                    <a:noFill/>
                    <a:ln>
                      <a:noFill/>
                    </a:ln>
                  </pic:spPr>
                </pic:pic>
              </a:graphicData>
            </a:graphic>
          </wp:inline>
        </w:drawing>
      </w:r>
      <w:r w:rsidRPr="002B29BA">
        <w:rPr>
          <w:rFonts w:ascii="Arial" w:hAnsi="Arial" w:cs="Arial"/>
          <w:color w:val="000000"/>
          <w:sz w:val="24"/>
          <w:szCs w:val="24"/>
          <w:shd w:val="clear" w:color="auto" w:fill="FFFFFF"/>
        </w:rPr>
        <w:t>. El escalar que multiplica al vector rotación, </w:t>
      </w:r>
      <w:r w:rsidRPr="002B29BA">
        <w:rPr>
          <w:rStyle w:val="texhtml"/>
          <w:rFonts w:ascii="Arial" w:hAnsi="Arial" w:cs="Arial"/>
          <w:i/>
          <w:iCs/>
          <w:color w:val="000000"/>
          <w:sz w:val="24"/>
          <w:szCs w:val="24"/>
          <w:shd w:val="clear" w:color="auto" w:fill="FFFFFF"/>
        </w:rPr>
        <w:t>mR</w:t>
      </w:r>
      <w:r w:rsidRPr="002B29BA">
        <w:rPr>
          <w:rStyle w:val="texhtml"/>
          <w:rFonts w:ascii="Arial" w:hAnsi="Arial" w:cs="Arial"/>
          <w:color w:val="000000"/>
          <w:sz w:val="24"/>
          <w:szCs w:val="24"/>
          <w:shd w:val="clear" w:color="auto" w:fill="FFFFFF"/>
          <w:vertAlign w:val="superscript"/>
        </w:rPr>
        <w:t>2</w:t>
      </w:r>
      <w:r w:rsidRPr="002B29BA">
        <w:rPr>
          <w:rFonts w:ascii="Arial" w:hAnsi="Arial" w:cs="Arial"/>
          <w:color w:val="000000"/>
          <w:sz w:val="24"/>
          <w:szCs w:val="24"/>
          <w:shd w:val="clear" w:color="auto" w:fill="FFFFFF"/>
        </w:rPr>
        <w:t xml:space="preserve">, es una medida de la inercia de la partícula </w:t>
      </w:r>
      <w:r w:rsidRPr="002B29BA">
        <w:rPr>
          <w:rFonts w:ascii="Arial" w:hAnsi="Arial" w:cs="Arial"/>
          <w:color w:val="000000"/>
          <w:sz w:val="24"/>
          <w:szCs w:val="24"/>
          <w:shd w:val="clear" w:color="auto" w:fill="FFFFFF"/>
        </w:rPr>
        <w:lastRenderedPageBreak/>
        <w:t>respecto al movimiento de rotación. Recibe el nombre de </w:t>
      </w:r>
      <w:r w:rsidRPr="002B29BA">
        <w:rPr>
          <w:rFonts w:ascii="Arial" w:hAnsi="Arial" w:cs="Arial"/>
          <w:b/>
          <w:bCs/>
          <w:color w:val="000000"/>
          <w:sz w:val="24"/>
          <w:szCs w:val="24"/>
          <w:shd w:val="clear" w:color="auto" w:fill="FFFFFF"/>
        </w:rPr>
        <w:t>momento de inercia de la partícula respecto al eje </w:t>
      </w:r>
      <w:r w:rsidRPr="002B29BA">
        <w:rPr>
          <w:rStyle w:val="texhtml"/>
          <w:rFonts w:ascii="Arial" w:hAnsi="Arial" w:cs="Arial"/>
          <w:b/>
          <w:bCs/>
          <w:color w:val="000000"/>
          <w:sz w:val="24"/>
          <w:szCs w:val="24"/>
          <w:shd w:val="clear" w:color="auto" w:fill="FFFFFF"/>
        </w:rPr>
        <w:t>Δ</w:t>
      </w:r>
      <w:r w:rsidRPr="002B29BA">
        <w:rPr>
          <w:rFonts w:ascii="Arial" w:hAnsi="Arial" w:cs="Arial"/>
          <w:color w:val="000000"/>
          <w:sz w:val="24"/>
          <w:szCs w:val="24"/>
          <w:shd w:val="clear" w:color="auto" w:fill="FFFFFF"/>
        </w:rPr>
        <w:t>. El momento de inercia relaciona una magnitud cinemática, </w:t>
      </w:r>
      <w:r w:rsidRPr="002B29BA">
        <w:rPr>
          <w:rFonts w:ascii="Arial" w:hAnsi="Arial" w:cs="Arial"/>
          <w:noProof/>
          <w:sz w:val="24"/>
          <w:szCs w:val="24"/>
          <w:lang w:eastAsia="es-MX"/>
        </w:rPr>
        <w:drawing>
          <wp:inline distT="0" distB="0" distL="0" distR="0" wp14:anchorId="3D50950A" wp14:editId="57726378">
            <wp:extent cx="121920" cy="144780"/>
            <wp:effectExtent l="0" t="0" r="0" b="7620"/>
            <wp:docPr id="110" name="Imagen 110" descr="\vec{\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ec{\omeg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 cy="144780"/>
                    </a:xfrm>
                    <a:prstGeom prst="rect">
                      <a:avLst/>
                    </a:prstGeom>
                    <a:noFill/>
                    <a:ln>
                      <a:noFill/>
                    </a:ln>
                  </pic:spPr>
                </pic:pic>
              </a:graphicData>
            </a:graphic>
          </wp:inline>
        </w:drawing>
      </w:r>
      <w:r w:rsidRPr="002B29BA">
        <w:rPr>
          <w:rFonts w:ascii="Arial" w:hAnsi="Arial" w:cs="Arial"/>
          <w:color w:val="000000"/>
          <w:sz w:val="24"/>
          <w:szCs w:val="24"/>
          <w:shd w:val="clear" w:color="auto" w:fill="FFFFFF"/>
        </w:rPr>
        <w:t> con una magnitud cinética, </w:t>
      </w:r>
      <w:r w:rsidRPr="002B29BA">
        <w:rPr>
          <w:rFonts w:ascii="Arial" w:hAnsi="Arial" w:cs="Arial"/>
          <w:noProof/>
          <w:sz w:val="24"/>
          <w:szCs w:val="24"/>
          <w:lang w:eastAsia="es-MX"/>
        </w:rPr>
        <w:drawing>
          <wp:inline distT="0" distB="0" distL="0" distR="0" wp14:anchorId="5A5ECD55" wp14:editId="01F80E73">
            <wp:extent cx="190500" cy="168729"/>
            <wp:effectExtent l="0" t="0" r="0" b="3175"/>
            <wp:docPr id="111" name="Imagen 111" descr="\vec{L}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ec{L}_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044" cy="176296"/>
                    </a:xfrm>
                    <a:prstGeom prst="rect">
                      <a:avLst/>
                    </a:prstGeom>
                    <a:noFill/>
                    <a:ln>
                      <a:noFill/>
                    </a:ln>
                  </pic:spPr>
                </pic:pic>
              </a:graphicData>
            </a:graphic>
          </wp:inline>
        </w:drawing>
      </w:r>
      <w:r w:rsidRPr="002B29BA">
        <w:rPr>
          <w:rFonts w:ascii="Arial" w:hAnsi="Arial" w:cs="Arial"/>
          <w:color w:val="000000"/>
          <w:sz w:val="24"/>
          <w:szCs w:val="24"/>
          <w:shd w:val="clear" w:color="auto" w:fill="FFFFFF"/>
        </w:rPr>
        <w:t>.</w:t>
      </w:r>
    </w:p>
    <w:p w14:paraId="63D918E2" w14:textId="77777777" w:rsidR="002B29BA" w:rsidRPr="002B29BA" w:rsidRDefault="002B29BA" w:rsidP="002B29BA">
      <w:pPr>
        <w:spacing w:line="360" w:lineRule="auto"/>
        <w:jc w:val="both"/>
        <w:rPr>
          <w:rFonts w:ascii="Arial" w:hAnsi="Arial" w:cs="Arial"/>
          <w:color w:val="000000"/>
          <w:sz w:val="24"/>
          <w:szCs w:val="24"/>
          <w:shd w:val="clear" w:color="auto" w:fill="FFFFFF"/>
        </w:rPr>
      </w:pPr>
      <w:r w:rsidRPr="002B29BA">
        <w:rPr>
          <w:rFonts w:ascii="Arial" w:hAnsi="Arial" w:cs="Arial"/>
          <w:noProof/>
          <w:sz w:val="24"/>
          <w:szCs w:val="24"/>
          <w:lang w:eastAsia="es-MX"/>
        </w:rPr>
        <w:drawing>
          <wp:anchor distT="0" distB="0" distL="114300" distR="114300" simplePos="0" relativeHeight="251667456" behindDoc="0" locked="0" layoutInCell="1" allowOverlap="1" wp14:anchorId="244EF9B7" wp14:editId="04CEB435">
            <wp:simplePos x="0" y="0"/>
            <wp:positionH relativeFrom="margin">
              <wp:posOffset>2486025</wp:posOffset>
            </wp:positionH>
            <wp:positionV relativeFrom="paragraph">
              <wp:posOffset>0</wp:posOffset>
            </wp:positionV>
            <wp:extent cx="2354580" cy="1218565"/>
            <wp:effectExtent l="0" t="0" r="7620" b="635"/>
            <wp:wrapSquare wrapText="bothSides"/>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4580" cy="1218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29BA">
        <w:rPr>
          <w:rFonts w:ascii="Arial" w:hAnsi="Arial" w:cs="Arial"/>
          <w:i/>
          <w:iCs/>
          <w:color w:val="000000"/>
          <w:sz w:val="24"/>
          <w:szCs w:val="24"/>
          <w:shd w:val="clear" w:color="auto" w:fill="FFFFFF"/>
        </w:rPr>
        <w:t>I</w:t>
      </w:r>
      <w:r w:rsidRPr="002B29BA">
        <w:rPr>
          <w:rFonts w:ascii="Arial" w:hAnsi="Arial" w:cs="Arial"/>
          <w:color w:val="000000"/>
          <w:sz w:val="24"/>
          <w:szCs w:val="24"/>
          <w:shd w:val="clear" w:color="auto" w:fill="FFFFFF"/>
          <w:vertAlign w:val="subscript"/>
        </w:rPr>
        <w:t>Δ</w:t>
      </w:r>
      <w:r w:rsidRPr="002B29BA">
        <w:rPr>
          <w:rFonts w:ascii="Arial" w:hAnsi="Arial" w:cs="Arial"/>
          <w:color w:val="000000"/>
          <w:sz w:val="24"/>
          <w:szCs w:val="24"/>
          <w:shd w:val="clear" w:color="auto" w:fill="FFFFFF"/>
        </w:rPr>
        <w:t> = </w:t>
      </w:r>
      <w:r w:rsidRPr="002B29BA">
        <w:rPr>
          <w:rFonts w:ascii="Arial" w:hAnsi="Arial" w:cs="Arial"/>
          <w:i/>
          <w:iCs/>
          <w:color w:val="000000"/>
          <w:sz w:val="24"/>
          <w:szCs w:val="24"/>
          <w:shd w:val="clear" w:color="auto" w:fill="FFFFFF"/>
        </w:rPr>
        <w:t>mR</w:t>
      </w:r>
      <w:r w:rsidRPr="002B29BA">
        <w:rPr>
          <w:rFonts w:ascii="Arial" w:hAnsi="Arial" w:cs="Arial"/>
          <w:color w:val="000000"/>
          <w:sz w:val="24"/>
          <w:szCs w:val="24"/>
          <w:shd w:val="clear" w:color="auto" w:fill="FFFFFF"/>
          <w:vertAlign w:val="superscript"/>
        </w:rPr>
        <w:t>2</w:t>
      </w:r>
      <w:r w:rsidRPr="002B29BA">
        <w:rPr>
          <w:rFonts w:ascii="Arial" w:hAnsi="Arial" w:cs="Arial"/>
          <w:color w:val="000000"/>
          <w:sz w:val="24"/>
          <w:szCs w:val="24"/>
          <w:shd w:val="clear" w:color="auto" w:fill="FFFFFF"/>
        </w:rPr>
        <w:t>.</w:t>
      </w:r>
      <w:r w:rsidRPr="002B29BA">
        <w:rPr>
          <w:rFonts w:ascii="Arial" w:hAnsi="Arial" w:cs="Arial"/>
          <w:sz w:val="24"/>
          <w:szCs w:val="24"/>
        </w:rPr>
        <w:t xml:space="preserve"> </w:t>
      </w:r>
    </w:p>
    <w:p w14:paraId="1A9C8C91" w14:textId="77777777" w:rsidR="002B29BA" w:rsidRPr="002B29BA" w:rsidRDefault="002B29BA" w:rsidP="002B29BA">
      <w:pPr>
        <w:spacing w:line="360" w:lineRule="auto"/>
        <w:jc w:val="both"/>
        <w:rPr>
          <w:rFonts w:ascii="Arial" w:hAnsi="Arial" w:cs="Arial"/>
          <w:sz w:val="24"/>
          <w:szCs w:val="24"/>
        </w:rPr>
      </w:pPr>
    </w:p>
    <w:p w14:paraId="02C950D3" w14:textId="77777777" w:rsidR="002B29BA" w:rsidRPr="002B29BA" w:rsidRDefault="002B29BA" w:rsidP="002B29BA">
      <w:pPr>
        <w:spacing w:line="360" w:lineRule="auto"/>
        <w:jc w:val="both"/>
        <w:rPr>
          <w:rFonts w:ascii="Arial" w:hAnsi="Arial" w:cs="Arial"/>
          <w:sz w:val="24"/>
          <w:szCs w:val="24"/>
        </w:rPr>
      </w:pPr>
    </w:p>
    <w:p w14:paraId="002E6056" w14:textId="77777777" w:rsidR="002B29BA" w:rsidRPr="002B29BA" w:rsidRDefault="002B29BA" w:rsidP="002B29BA">
      <w:pPr>
        <w:spacing w:line="360" w:lineRule="auto"/>
        <w:jc w:val="both"/>
        <w:rPr>
          <w:rFonts w:ascii="Arial" w:hAnsi="Arial" w:cs="Arial"/>
          <w:sz w:val="24"/>
          <w:szCs w:val="24"/>
        </w:rPr>
      </w:pPr>
    </w:p>
    <w:p w14:paraId="0E3260C5" w14:textId="77777777" w:rsidR="002B29BA" w:rsidRPr="002B29BA" w:rsidRDefault="002B29BA" w:rsidP="002B29BA">
      <w:pPr>
        <w:spacing w:line="360" w:lineRule="auto"/>
        <w:jc w:val="both"/>
        <w:rPr>
          <w:rFonts w:ascii="Arial" w:hAnsi="Arial" w:cs="Arial"/>
          <w:sz w:val="24"/>
          <w:szCs w:val="24"/>
        </w:rPr>
      </w:pPr>
    </w:p>
    <w:p w14:paraId="3DB71F68"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Para un sistema de partículas (por ejemplo, un sólido rígido) el momento cinético del sistema respecto de un punto es la suma de los momentos cinéticos de cada una de las partículas que componen el sistema. Supongamos que tenemos un disco que rota con vector rotación \</w:t>
      </w:r>
      <w:proofErr w:type="spellStart"/>
      <w:r w:rsidRPr="002B29BA">
        <w:rPr>
          <w:rFonts w:ascii="Arial" w:hAnsi="Arial" w:cs="Arial"/>
          <w:sz w:val="24"/>
          <w:szCs w:val="24"/>
        </w:rPr>
        <w:t>vec</w:t>
      </w:r>
      <w:proofErr w:type="spellEnd"/>
      <w:r w:rsidRPr="002B29BA">
        <w:rPr>
          <w:rFonts w:ascii="Arial" w:hAnsi="Arial" w:cs="Arial"/>
          <w:sz w:val="24"/>
          <w:szCs w:val="24"/>
        </w:rPr>
        <w:t>{\omega} respecto a un eje perpendicular a él que pasa por su centro.</w:t>
      </w:r>
    </w:p>
    <w:p w14:paraId="353CAB0E"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 xml:space="preserve">Cada elemento de superficie del disco, de masa </w:t>
      </w:r>
      <w:r w:rsidRPr="002B29BA">
        <w:rPr>
          <w:rFonts w:ascii="Arial" w:hAnsi="Arial" w:cs="Arial"/>
          <w:i/>
          <w:iCs/>
          <w:sz w:val="24"/>
          <w:szCs w:val="24"/>
        </w:rPr>
        <w:t>dm</w:t>
      </w:r>
      <w:r w:rsidRPr="002B29BA">
        <w:rPr>
          <w:rFonts w:ascii="Arial" w:hAnsi="Arial" w:cs="Arial"/>
          <w:sz w:val="24"/>
          <w:szCs w:val="24"/>
        </w:rPr>
        <w:t xml:space="preserve">, realiza un movimiento circular de radio </w:t>
      </w:r>
      <w:r w:rsidRPr="002B29BA">
        <w:rPr>
          <w:rFonts w:ascii="Arial" w:hAnsi="Arial" w:cs="Arial"/>
          <w:i/>
          <w:iCs/>
          <w:sz w:val="24"/>
          <w:szCs w:val="24"/>
        </w:rPr>
        <w:t>r</w:t>
      </w:r>
      <w:r w:rsidRPr="002B29BA">
        <w:rPr>
          <w:rFonts w:ascii="Arial" w:hAnsi="Arial" w:cs="Arial"/>
          <w:sz w:val="24"/>
          <w:szCs w:val="24"/>
        </w:rPr>
        <w:t xml:space="preserve"> y con velocidad</w:t>
      </w:r>
    </w:p>
    <w:p w14:paraId="737AFC7E"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08E40DC1" wp14:editId="2FF056F1">
            <wp:extent cx="1744980" cy="266700"/>
            <wp:effectExtent l="0" t="0" r="7620" b="0"/>
            <wp:docPr id="113" name="Imagen 113" descr="&#10;\vec{v} = \vec{\omega}\times\overrightarrow{OP} = \vec{\omega}\times\ve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0;\vec{v} = \vec{\omega}\times\overrightarrow{OP} = \vec{\omega}\times\vec{r}&#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44980" cy="266700"/>
                    </a:xfrm>
                    <a:prstGeom prst="rect">
                      <a:avLst/>
                    </a:prstGeom>
                    <a:noFill/>
                    <a:ln>
                      <a:noFill/>
                    </a:ln>
                  </pic:spPr>
                </pic:pic>
              </a:graphicData>
            </a:graphic>
          </wp:inline>
        </w:drawing>
      </w:r>
    </w:p>
    <w:p w14:paraId="503567C2"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Igual que para la partícula anterior, el momento cinético respecto al centro de disco del elemento de área es</w:t>
      </w:r>
    </w:p>
    <w:p w14:paraId="2BDA4C3A"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anchor distT="0" distB="0" distL="114300" distR="114300" simplePos="0" relativeHeight="251668480" behindDoc="0" locked="0" layoutInCell="1" allowOverlap="1" wp14:anchorId="32442D60" wp14:editId="7C8D7CD6">
            <wp:simplePos x="0" y="0"/>
            <wp:positionH relativeFrom="column">
              <wp:posOffset>2546985</wp:posOffset>
            </wp:positionH>
            <wp:positionV relativeFrom="paragraph">
              <wp:posOffset>4445</wp:posOffset>
            </wp:positionV>
            <wp:extent cx="1615440" cy="1152705"/>
            <wp:effectExtent l="0" t="0" r="3810" b="9525"/>
            <wp:wrapSquare wrapText="bothSides"/>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5440" cy="1152705"/>
                    </a:xfrm>
                    <a:prstGeom prst="rect">
                      <a:avLst/>
                    </a:prstGeom>
                    <a:noFill/>
                    <a:ln>
                      <a:noFill/>
                    </a:ln>
                  </pic:spPr>
                </pic:pic>
              </a:graphicData>
            </a:graphic>
          </wp:anchor>
        </w:drawing>
      </w:r>
      <w:r w:rsidRPr="002B29BA">
        <w:rPr>
          <w:rFonts w:ascii="Arial" w:hAnsi="Arial" w:cs="Arial"/>
          <w:noProof/>
          <w:sz w:val="24"/>
          <w:szCs w:val="24"/>
          <w:lang w:eastAsia="es-MX"/>
        </w:rPr>
        <w:drawing>
          <wp:inline distT="0" distB="0" distL="0" distR="0" wp14:anchorId="5AFB0A16" wp14:editId="6BBEE101">
            <wp:extent cx="1790700" cy="236220"/>
            <wp:effectExtent l="0" t="0" r="0" b="0"/>
            <wp:docPr id="115" name="Imagen 115" descr="&#10;\mathrm{d}\vec{L}_O = I_{\Delta}\vec{\omega} = \mathrm{d}m\,r^2\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0;\mathrm{d}\vec{L}_O = I_{\Delta}\vec{\omega} = \mathrm{d}m\,r^2\vec{\omega}&#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0700" cy="236220"/>
                    </a:xfrm>
                    <a:prstGeom prst="rect">
                      <a:avLst/>
                    </a:prstGeom>
                    <a:noFill/>
                    <a:ln>
                      <a:noFill/>
                    </a:ln>
                  </pic:spPr>
                </pic:pic>
              </a:graphicData>
            </a:graphic>
          </wp:inline>
        </w:drawing>
      </w:r>
    </w:p>
    <w:p w14:paraId="70AB233C" w14:textId="77777777" w:rsidR="002B29BA" w:rsidRPr="002B29BA" w:rsidRDefault="002B29BA" w:rsidP="002B29BA">
      <w:pPr>
        <w:spacing w:line="360" w:lineRule="auto"/>
        <w:jc w:val="both"/>
        <w:rPr>
          <w:rFonts w:ascii="Arial" w:hAnsi="Arial" w:cs="Arial"/>
          <w:sz w:val="24"/>
          <w:szCs w:val="24"/>
        </w:rPr>
      </w:pPr>
    </w:p>
    <w:p w14:paraId="7073B0A7" w14:textId="77777777" w:rsidR="002B29BA" w:rsidRPr="002B29BA" w:rsidRDefault="002B29BA" w:rsidP="002B29BA">
      <w:pPr>
        <w:spacing w:line="360" w:lineRule="auto"/>
        <w:jc w:val="both"/>
        <w:rPr>
          <w:rFonts w:ascii="Arial" w:hAnsi="Arial" w:cs="Arial"/>
          <w:sz w:val="24"/>
          <w:szCs w:val="24"/>
        </w:rPr>
      </w:pPr>
    </w:p>
    <w:p w14:paraId="214CDA40" w14:textId="77777777" w:rsidR="002B29BA" w:rsidRPr="002B29BA" w:rsidRDefault="002B29BA" w:rsidP="002B29BA">
      <w:pPr>
        <w:spacing w:line="360" w:lineRule="auto"/>
        <w:jc w:val="both"/>
        <w:rPr>
          <w:rFonts w:ascii="Arial" w:hAnsi="Arial" w:cs="Arial"/>
          <w:sz w:val="24"/>
          <w:szCs w:val="24"/>
        </w:rPr>
      </w:pPr>
    </w:p>
    <w:p w14:paraId="1C5D8C2A"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El momento cinético del disco es la suma de los momentos cinéticos de todos los elementos de área que se pueden considerar en el disco. Como es un sistema continuo la suma se convierte en integral</w:t>
      </w:r>
    </w:p>
    <w:p w14:paraId="4BD6E29A"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lastRenderedPageBreak/>
        <w:drawing>
          <wp:inline distT="0" distB="0" distL="0" distR="0" wp14:anchorId="14CADC9A" wp14:editId="457DAF86">
            <wp:extent cx="2552700" cy="511629"/>
            <wp:effectExtent l="0" t="0" r="0" b="3175"/>
            <wp:docPr id="116" name="Imagen 116" descr="&#10;\vec{L}_O = \int\limits_S\mathrm{d}\vec{L}_O&#10;=&#10;\int\limits_S \mathrm{d}m\,r^2\vec{\omega}&#10;=&#10;\left(\int\limits_S \mathrm{d}m\,r^2\right)\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0;\vec{L}_O = \int\limits_S\mathrm{d}\vec{L}_O&#10;=&#10;\int\limits_S \mathrm{d}m\,r^2\vec{\omega}&#10;=&#10;\left(\int\limits_S \mathrm{d}m\,r^2\right)\vec{\omega}&#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1639" cy="521438"/>
                    </a:xfrm>
                    <a:prstGeom prst="rect">
                      <a:avLst/>
                    </a:prstGeom>
                    <a:noFill/>
                    <a:ln>
                      <a:noFill/>
                    </a:ln>
                  </pic:spPr>
                </pic:pic>
              </a:graphicData>
            </a:graphic>
          </wp:inline>
        </w:drawing>
      </w:r>
    </w:p>
    <w:p w14:paraId="0DC00265"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color w:val="000000"/>
          <w:sz w:val="24"/>
          <w:szCs w:val="24"/>
          <w:shd w:val="clear" w:color="auto" w:fill="FFFFFF"/>
        </w:rPr>
        <w:t>Hemos usado que el vector rotación es el mismo en todos los puntos del sólido (es el invariante vectorial), y lo sacamos de factor común de la integral. La cantidad entre paréntesis es el momento de inercia del disco respecto al eje </w:t>
      </w:r>
      <w:r w:rsidRPr="002B29BA">
        <w:rPr>
          <w:rStyle w:val="texhtml"/>
          <w:rFonts w:ascii="Arial" w:hAnsi="Arial" w:cs="Arial"/>
          <w:color w:val="000000"/>
          <w:sz w:val="24"/>
          <w:szCs w:val="24"/>
          <w:shd w:val="clear" w:color="auto" w:fill="FFFFFF"/>
        </w:rPr>
        <w:t>Δ</w:t>
      </w:r>
    </w:p>
    <w:p w14:paraId="1A288501"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01C38EA3" wp14:editId="4643A65B">
            <wp:extent cx="1165860" cy="449580"/>
            <wp:effectExtent l="0" t="0" r="0" b="7620"/>
            <wp:docPr id="117" name="Imagen 117" descr="&#10;I_{\Delta} = \int\mathrm{d}m \, 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0;I_{\Delta} = \int\mathrm{d}m \, r^2&#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65860" cy="449580"/>
                    </a:xfrm>
                    <a:prstGeom prst="rect">
                      <a:avLst/>
                    </a:prstGeom>
                    <a:noFill/>
                    <a:ln>
                      <a:noFill/>
                    </a:ln>
                  </pic:spPr>
                </pic:pic>
              </a:graphicData>
            </a:graphic>
          </wp:inline>
        </w:drawing>
      </w:r>
    </w:p>
    <w:p w14:paraId="1F834691"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Vemos que en este caso se cumple</w:t>
      </w:r>
    </w:p>
    <w:p w14:paraId="0A36DBEE"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2C51D22B" wp14:editId="59F895AF">
            <wp:extent cx="906780" cy="259080"/>
            <wp:effectExtent l="0" t="0" r="7620" b="7620"/>
            <wp:docPr id="118" name="Imagen 118" descr="&#10;\vec{L}_O = I_{\Delta}\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0;\vec{L}_O = I_{\Delta}\vec{\omega},&#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6780" cy="259080"/>
                    </a:xfrm>
                    <a:prstGeom prst="rect">
                      <a:avLst/>
                    </a:prstGeom>
                    <a:noFill/>
                    <a:ln>
                      <a:noFill/>
                    </a:ln>
                  </pic:spPr>
                </pic:pic>
              </a:graphicData>
            </a:graphic>
          </wp:inline>
        </w:drawing>
      </w:r>
    </w:p>
    <w:p w14:paraId="759FF63A"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anchor distT="0" distB="0" distL="114300" distR="114300" simplePos="0" relativeHeight="251669504" behindDoc="0" locked="0" layoutInCell="1" allowOverlap="1" wp14:anchorId="30934127" wp14:editId="1C374232">
            <wp:simplePos x="0" y="0"/>
            <wp:positionH relativeFrom="margin">
              <wp:align>right</wp:align>
            </wp:positionH>
            <wp:positionV relativeFrom="paragraph">
              <wp:posOffset>29845</wp:posOffset>
            </wp:positionV>
            <wp:extent cx="2316480" cy="2202180"/>
            <wp:effectExtent l="0" t="0" r="7620" b="7620"/>
            <wp:wrapSquare wrapText="bothSides"/>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16480" cy="2202180"/>
                    </a:xfrm>
                    <a:prstGeom prst="rect">
                      <a:avLst/>
                    </a:prstGeom>
                    <a:noFill/>
                    <a:ln>
                      <a:noFill/>
                    </a:ln>
                  </pic:spPr>
                </pic:pic>
              </a:graphicData>
            </a:graphic>
          </wp:anchor>
        </w:drawing>
      </w:r>
      <w:r w:rsidRPr="002B29BA">
        <w:rPr>
          <w:rFonts w:ascii="Arial" w:hAnsi="Arial" w:cs="Arial"/>
          <w:sz w:val="24"/>
          <w:szCs w:val="24"/>
        </w:rPr>
        <w:t>es decir, los vectores momento cinético y rotación son paralelos. En este caso esto ocurre porque el eje de rotación es un eje de simetría del sólido. Si este no es el caso los vectores rotación y momento angular no son paralelos. Un ejemplo sencillo donde el momento cinético no es paralelo a la velocidad angular es el de un rotor desequilibrado.</w:t>
      </w:r>
    </w:p>
    <w:p w14:paraId="14B5F4D3"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ab/>
      </w:r>
    </w:p>
    <w:p w14:paraId="237E0FE8" w14:textId="77777777" w:rsidR="002B29BA" w:rsidRPr="002B29BA" w:rsidRDefault="002B29BA" w:rsidP="002B29BA">
      <w:pPr>
        <w:spacing w:line="360" w:lineRule="auto"/>
        <w:jc w:val="both"/>
        <w:rPr>
          <w:rFonts w:ascii="Arial" w:hAnsi="Arial" w:cs="Arial"/>
          <w:sz w:val="24"/>
          <w:szCs w:val="24"/>
        </w:rPr>
      </w:pPr>
    </w:p>
    <w:p w14:paraId="3634F52C" w14:textId="77777777" w:rsidR="002B29BA" w:rsidRPr="002B29BA" w:rsidRDefault="002B29BA" w:rsidP="002B29BA">
      <w:pPr>
        <w:spacing w:line="360" w:lineRule="auto"/>
        <w:jc w:val="both"/>
        <w:rPr>
          <w:rFonts w:ascii="Arial" w:hAnsi="Arial" w:cs="Arial"/>
          <w:sz w:val="24"/>
          <w:szCs w:val="24"/>
        </w:rPr>
      </w:pPr>
    </w:p>
    <w:p w14:paraId="28AE742D" w14:textId="77777777" w:rsidR="002B29BA" w:rsidRPr="002B29BA" w:rsidRDefault="002B29BA" w:rsidP="002B29BA">
      <w:pPr>
        <w:spacing w:line="360" w:lineRule="auto"/>
        <w:jc w:val="both"/>
        <w:rPr>
          <w:rFonts w:ascii="Arial" w:hAnsi="Arial" w:cs="Arial"/>
          <w:sz w:val="24"/>
          <w:szCs w:val="24"/>
        </w:rPr>
      </w:pPr>
    </w:p>
    <w:p w14:paraId="47AB97FF" w14:textId="77777777" w:rsidR="002B29BA" w:rsidRPr="002B29BA" w:rsidRDefault="002B29BA" w:rsidP="002B29BA">
      <w:pPr>
        <w:spacing w:line="360" w:lineRule="auto"/>
        <w:jc w:val="both"/>
        <w:rPr>
          <w:rFonts w:ascii="Arial" w:hAnsi="Arial" w:cs="Arial"/>
          <w:color w:val="000000"/>
          <w:sz w:val="24"/>
          <w:szCs w:val="24"/>
          <w:shd w:val="clear" w:color="auto" w:fill="FFFFFF"/>
        </w:rPr>
      </w:pPr>
      <w:r w:rsidRPr="002B29BA">
        <w:rPr>
          <w:rFonts w:ascii="Arial" w:hAnsi="Arial" w:cs="Arial"/>
          <w:color w:val="000000"/>
          <w:sz w:val="24"/>
          <w:szCs w:val="24"/>
          <w:shd w:val="clear" w:color="auto" w:fill="FFFFFF"/>
        </w:rPr>
        <w:t>En estas situaciones todavía existe una relación lineal entre el momento cinético y el vector rotación. Pero para ello, el momento de inercia respecto a un eje, que es una magnitud escalar, se ve sustituida por el </w:t>
      </w:r>
      <w:r w:rsidRPr="002B29BA">
        <w:rPr>
          <w:rFonts w:ascii="Arial" w:hAnsi="Arial" w:cs="Arial"/>
          <w:b/>
          <w:bCs/>
          <w:color w:val="000000"/>
          <w:sz w:val="24"/>
          <w:szCs w:val="24"/>
          <w:shd w:val="clear" w:color="auto" w:fill="FFFFFF"/>
        </w:rPr>
        <w:t>Tensor de Inercia</w:t>
      </w:r>
      <w:r w:rsidRPr="002B29BA">
        <w:rPr>
          <w:rFonts w:ascii="Arial" w:hAnsi="Arial" w:cs="Arial"/>
          <w:color w:val="000000"/>
          <w:sz w:val="24"/>
          <w:szCs w:val="24"/>
          <w:shd w:val="clear" w:color="auto" w:fill="FFFFFF"/>
        </w:rPr>
        <w:t> (o Matriz de Inercia), </w:t>
      </w:r>
      <w:r w:rsidRPr="002B29BA">
        <w:rPr>
          <w:rFonts w:ascii="Arial" w:hAnsi="Arial" w:cs="Arial"/>
          <w:noProof/>
          <w:sz w:val="24"/>
          <w:szCs w:val="24"/>
          <w:lang w:eastAsia="es-MX"/>
        </w:rPr>
        <w:drawing>
          <wp:inline distT="0" distB="0" distL="0" distR="0" wp14:anchorId="0EF34784" wp14:editId="260B5425">
            <wp:extent cx="160020" cy="151370"/>
            <wp:effectExtent l="0" t="0" r="0" b="1270"/>
            <wp:docPr id="120" name="Imagen 120" descr="\overset{\leftrightarrow}{I}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overset{\leftrightarrow}{I}_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7675" cy="158611"/>
                    </a:xfrm>
                    <a:prstGeom prst="rect">
                      <a:avLst/>
                    </a:prstGeom>
                    <a:noFill/>
                    <a:ln>
                      <a:noFill/>
                    </a:ln>
                  </pic:spPr>
                </pic:pic>
              </a:graphicData>
            </a:graphic>
          </wp:inline>
        </w:drawing>
      </w:r>
      <w:r w:rsidRPr="002B29BA">
        <w:rPr>
          <w:rFonts w:ascii="Arial" w:hAnsi="Arial" w:cs="Arial"/>
          <w:color w:val="000000"/>
          <w:sz w:val="24"/>
          <w:szCs w:val="24"/>
          <w:shd w:val="clear" w:color="auto" w:fill="FFFFFF"/>
        </w:rPr>
        <w:t>. Esta es una magnitud tensorial, de modo que podemos escribir</w:t>
      </w:r>
      <w:r w:rsidRPr="002B29BA">
        <w:rPr>
          <w:rFonts w:ascii="Arial" w:hAnsi="Arial" w:cs="Arial"/>
          <w:color w:val="000000"/>
          <w:sz w:val="24"/>
          <w:szCs w:val="24"/>
          <w:shd w:val="clear" w:color="auto" w:fill="FFFFFF"/>
        </w:rPr>
        <w:tab/>
      </w:r>
    </w:p>
    <w:p w14:paraId="1CF2ED94"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1BA7C3F8" wp14:editId="0E15C13C">
            <wp:extent cx="1028700" cy="266700"/>
            <wp:effectExtent l="0" t="0" r="0" b="0"/>
            <wp:docPr id="121" name="Imagen 121" descr="&#10;\vec{L}_O = \overset{\leftrightarrow}{I}_O\cdot\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0;\vec{L}_O = \overset{\leftrightarrow}{I}_O\cdot\vec{\omega}&#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p>
    <w:p w14:paraId="2E90F55F" w14:textId="77777777" w:rsidR="002B29BA" w:rsidRPr="002B29BA" w:rsidRDefault="002B29BA" w:rsidP="002B29BA">
      <w:pPr>
        <w:spacing w:line="360" w:lineRule="auto"/>
        <w:jc w:val="both"/>
        <w:rPr>
          <w:rFonts w:ascii="Arial" w:hAnsi="Arial" w:cs="Arial"/>
          <w:b/>
          <w:bCs/>
          <w:sz w:val="24"/>
          <w:szCs w:val="24"/>
        </w:rPr>
      </w:pPr>
      <w:proofErr w:type="spellStart"/>
      <w:r w:rsidRPr="002B29BA">
        <w:rPr>
          <w:rFonts w:ascii="Arial" w:hAnsi="Arial" w:cs="Arial"/>
          <w:b/>
          <w:bCs/>
          <w:sz w:val="24"/>
          <w:szCs w:val="24"/>
        </w:rPr>
        <w:lastRenderedPageBreak/>
        <w:t>Ejempos</w:t>
      </w:r>
      <w:proofErr w:type="spellEnd"/>
      <w:r w:rsidRPr="002B29BA">
        <w:rPr>
          <w:rFonts w:ascii="Arial" w:hAnsi="Arial" w:cs="Arial"/>
          <w:b/>
          <w:bCs/>
          <w:sz w:val="24"/>
          <w:szCs w:val="24"/>
        </w:rPr>
        <w:t xml:space="preserve"> de momentos de inercia respecto a un eje</w:t>
      </w:r>
    </w:p>
    <w:p w14:paraId="0A22169B"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Varilla homogénea</w:t>
      </w:r>
    </w:p>
    <w:p w14:paraId="58C9EAA9"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Una barra de longitud H con una masa M distribuida uniformemente posee un momento de inercia respecto a un eje perpendicular a ella por su centro</w:t>
      </w:r>
    </w:p>
    <w:p w14:paraId="553C31A1"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73A2E0DA" wp14:editId="4A990507">
            <wp:extent cx="3543300" cy="541020"/>
            <wp:effectExtent l="0" t="0" r="0" b="0"/>
            <wp:docPr id="39" name="Imagen 39" descr="I = \int R^2\,\mathrm{d}m=\int_{-H/2}^{H/2} x^2\,\left(\frac{M}{H}\mathrm{d}x\right)=\frac{MH^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 = \int R^2\,\mathrm{d}m=\int_{-H/2}^{H/2} x^2\,\left(\frac{M}{H}\mathrm{d}x\right)=\frac{MH^2}{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3300" cy="541020"/>
                    </a:xfrm>
                    <a:prstGeom prst="rect">
                      <a:avLst/>
                    </a:prstGeom>
                    <a:noFill/>
                    <a:ln>
                      <a:noFill/>
                    </a:ln>
                  </pic:spPr>
                </pic:pic>
              </a:graphicData>
            </a:graphic>
          </wp:inline>
        </w:drawing>
      </w:r>
    </w:p>
    <w:p w14:paraId="0148DE56"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donde hemos aplicado que por ser homogénea</w:t>
      </w:r>
    </w:p>
    <w:p w14:paraId="63862B7C"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B62C4DE" wp14:editId="472764FF">
            <wp:extent cx="2240280" cy="411480"/>
            <wp:effectExtent l="0" t="0" r="7620" b="7620"/>
            <wp:docPr id="38" name="Imagen 38" descr="\mathrm{d}m=\mu\,\mathrm{d}x\qquad\qquad\mu = \frac{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thrm{d}m=\mu\,\mathrm{d}x\qquad\qquad\mu = \frac{M}{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40280" cy="411480"/>
                    </a:xfrm>
                    <a:prstGeom prst="rect">
                      <a:avLst/>
                    </a:prstGeom>
                    <a:noFill/>
                    <a:ln>
                      <a:noFill/>
                    </a:ln>
                  </pic:spPr>
                </pic:pic>
              </a:graphicData>
            </a:graphic>
          </wp:inline>
        </w:drawing>
      </w:r>
    </w:p>
    <w:p w14:paraId="2D3F0E43"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Superficie cilíndrica</w:t>
      </w:r>
    </w:p>
    <w:p w14:paraId="6712F9F4"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Para una superficie cilíndrica de radio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lang w:eastAsia="es-MX"/>
        </w:rPr>
        <w:t> y altura </w:t>
      </w:r>
      <w:r w:rsidRPr="002B29BA">
        <w:rPr>
          <w:rFonts w:ascii="Arial" w:eastAsia="Times New Roman" w:hAnsi="Arial" w:cs="Arial"/>
          <w:i/>
          <w:iCs/>
          <w:color w:val="000000"/>
          <w:sz w:val="24"/>
          <w:szCs w:val="24"/>
          <w:lang w:eastAsia="es-MX"/>
        </w:rPr>
        <w:t>h</w:t>
      </w:r>
      <w:r w:rsidRPr="002B29BA">
        <w:rPr>
          <w:rFonts w:ascii="Arial" w:eastAsia="Times New Roman" w:hAnsi="Arial" w:cs="Arial"/>
          <w:color w:val="000000"/>
          <w:sz w:val="24"/>
          <w:szCs w:val="24"/>
          <w:lang w:eastAsia="es-MX"/>
        </w:rPr>
        <w:t>, el momento de inercia respecto al eje del cilindro es, simplemente</w:t>
      </w:r>
    </w:p>
    <w:p w14:paraId="5E0BE8C5"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4D5A574A" wp14:editId="1DD384C2">
            <wp:extent cx="3025140" cy="426720"/>
            <wp:effectExtent l="0" t="0" r="3810" b="0"/>
            <wp:docPr id="37" name="Imagen 37" descr="I_{zz}=\int_M R^2\,\mathrm{d}m = R^2\int_M\,\mathrm{d}m = 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_{zz}=\int_M R^2\,\mathrm{d}m = R^2\int_M\,\mathrm{d}m = MR^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5140" cy="426720"/>
                    </a:xfrm>
                    <a:prstGeom prst="rect">
                      <a:avLst/>
                    </a:prstGeom>
                    <a:noFill/>
                    <a:ln>
                      <a:noFill/>
                    </a:ln>
                  </pic:spPr>
                </pic:pic>
              </a:graphicData>
            </a:graphic>
          </wp:inline>
        </w:drawing>
      </w:r>
    </w:p>
    <w:p w14:paraId="09EDB353"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ya que todos los puntos se encuentran a la misma distancia del eje.</w:t>
      </w:r>
    </w:p>
    <w:p w14:paraId="7F051DE3"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Cilindro macizo</w:t>
      </w:r>
    </w:p>
    <w:p w14:paraId="02588A26"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Si en cambio consideramos un cilindro macizo homogéneo de radio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lang w:eastAsia="es-MX"/>
        </w:rPr>
        <w:t> y altura </w:t>
      </w:r>
      <w:r w:rsidRPr="002B29BA">
        <w:rPr>
          <w:rFonts w:ascii="Arial" w:eastAsia="Times New Roman" w:hAnsi="Arial" w:cs="Arial"/>
          <w:i/>
          <w:iCs/>
          <w:color w:val="000000"/>
          <w:sz w:val="24"/>
          <w:szCs w:val="24"/>
          <w:lang w:eastAsia="es-MX"/>
        </w:rPr>
        <w:t>h</w:t>
      </w:r>
      <w:r w:rsidRPr="002B29BA">
        <w:rPr>
          <w:rFonts w:ascii="Arial" w:eastAsia="Times New Roman" w:hAnsi="Arial" w:cs="Arial"/>
          <w:color w:val="000000"/>
          <w:sz w:val="24"/>
          <w:szCs w:val="24"/>
          <w:lang w:eastAsia="es-MX"/>
        </w:rPr>
        <w:t>, su momento de inercia es igual a</w:t>
      </w:r>
    </w:p>
    <w:p w14:paraId="19B890E0"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698B5E8" wp14:editId="3B875E4C">
            <wp:extent cx="2263140" cy="426720"/>
            <wp:effectExtent l="0" t="0" r="3810" b="0"/>
            <wp:docPr id="36" name="Imagen 36" descr="I_{zz}=\int_M r^2\,\mathrm{d}m = \int_V \rho r^2\,\mathrm{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_{zz}=\int_M r^2\,\mathrm{d}m = \int_V \rho r^2\,\mathrm{d}V"/>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63140" cy="426720"/>
                    </a:xfrm>
                    <a:prstGeom prst="rect">
                      <a:avLst/>
                    </a:prstGeom>
                    <a:noFill/>
                    <a:ln>
                      <a:noFill/>
                    </a:ln>
                  </pic:spPr>
                </pic:pic>
              </a:graphicData>
            </a:graphic>
          </wp:inline>
        </w:drawing>
      </w:r>
    </w:p>
    <w:p w14:paraId="589A9647"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Como elementos de volumen consideramos finas películas cilíndricas de radio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lang w:eastAsia="es-MX"/>
        </w:rPr>
        <w:t> y espesor </w:t>
      </w:r>
      <w:proofErr w:type="spellStart"/>
      <w:r w:rsidRPr="002B29BA">
        <w:rPr>
          <w:rFonts w:ascii="Arial" w:eastAsia="Times New Roman" w:hAnsi="Arial" w:cs="Arial"/>
          <w:color w:val="000000"/>
          <w:sz w:val="24"/>
          <w:szCs w:val="24"/>
          <w:lang w:eastAsia="es-MX"/>
        </w:rPr>
        <w:t>d</w:t>
      </w:r>
      <w:r w:rsidRPr="002B29BA">
        <w:rPr>
          <w:rFonts w:ascii="Arial" w:eastAsia="Times New Roman" w:hAnsi="Arial" w:cs="Arial"/>
          <w:i/>
          <w:iCs/>
          <w:color w:val="000000"/>
          <w:sz w:val="24"/>
          <w:szCs w:val="24"/>
          <w:lang w:eastAsia="es-MX"/>
        </w:rPr>
        <w:t>r</w:t>
      </w:r>
      <w:proofErr w:type="spellEnd"/>
      <w:r w:rsidRPr="002B29BA">
        <w:rPr>
          <w:rFonts w:ascii="Arial" w:eastAsia="Times New Roman" w:hAnsi="Arial" w:cs="Arial"/>
          <w:color w:val="000000"/>
          <w:sz w:val="24"/>
          <w:szCs w:val="24"/>
          <w:lang w:eastAsia="es-MX"/>
        </w:rPr>
        <w:t>, cada una de las cuales tiene el volumen diferencial</w:t>
      </w:r>
    </w:p>
    <w:p w14:paraId="3D83F56A"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3395B5B" wp14:editId="5A72926A">
            <wp:extent cx="1988820" cy="198120"/>
            <wp:effectExtent l="0" t="0" r="0" b="0"/>
            <wp:docPr id="35" name="Imagen 35" descr="\mathrm{d}V = S(r)\,\mathrm{d}r = 2\pi r\,h\,\mathr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thrm{d}V = S(r)\,\mathrm{d}r = 2\pi r\,h\,\mathrm{d}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88820" cy="198120"/>
                    </a:xfrm>
                    <a:prstGeom prst="rect">
                      <a:avLst/>
                    </a:prstGeom>
                    <a:noFill/>
                    <a:ln>
                      <a:noFill/>
                    </a:ln>
                  </pic:spPr>
                </pic:pic>
              </a:graphicData>
            </a:graphic>
          </wp:inline>
        </w:drawing>
      </w:r>
    </w:p>
    <w:p w14:paraId="0A6AB243"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Llevando esto al momento de inercia nos queda</w:t>
      </w:r>
    </w:p>
    <w:p w14:paraId="3A456425"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7867DCF9" wp14:editId="43952EF3">
            <wp:extent cx="4221480" cy="464820"/>
            <wp:effectExtent l="0" t="0" r="7620" b="0"/>
            <wp:docPr id="34" name="Imagen 34" descr="I_{zz} = \int_0^R \rho(r^2)(2\pi\,r\,h)\mathrm{d}r = 2\pi\rho h\int_0^R r^3\,\mathrm{d}r=\frac{\pi \rho R^4 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_{zz} = \int_0^R \rho(r^2)(2\pi\,r\,h)\mathrm{d}r = 2\pi\rho h\int_0^R r^3\,\mathrm{d}r=\frac{\pi \rho R^4 h}{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21480" cy="464820"/>
                    </a:xfrm>
                    <a:prstGeom prst="rect">
                      <a:avLst/>
                    </a:prstGeom>
                    <a:noFill/>
                    <a:ln>
                      <a:noFill/>
                    </a:ln>
                  </pic:spPr>
                </pic:pic>
              </a:graphicData>
            </a:graphic>
          </wp:inline>
        </w:drawing>
      </w:r>
    </w:p>
    <w:p w14:paraId="131FB4F0"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Vemos que para cilindros del mismo material (con la misma densidad de masa), el momento de inercia va como la cuarta potencia del radio (esto es, doble de radio significa que el momento de inercia se multiplica por 16). Sustituyendo el valor de la densidad de masa</w:t>
      </w:r>
    </w:p>
    <w:p w14:paraId="426D1854"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lastRenderedPageBreak/>
        <w:drawing>
          <wp:inline distT="0" distB="0" distL="0" distR="0" wp14:anchorId="4D36E8BC" wp14:editId="4E8B4093">
            <wp:extent cx="3360420" cy="388620"/>
            <wp:effectExtent l="0" t="0" r="0" b="0"/>
            <wp:docPr id="33" name="Imagen 33" descr="\rho = \frac{M}{V}=\frac{M}{\pi R^2 h}\qquad\Rightarrow\qquad I_{zz}=\frac{1}{2}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ho = \frac{M}{V}=\frac{M}{\pi R^2 h}\qquad\Rightarrow\qquad I_{zz}=\frac{1}{2}MR^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60420" cy="388620"/>
                    </a:xfrm>
                    <a:prstGeom prst="rect">
                      <a:avLst/>
                    </a:prstGeom>
                    <a:noFill/>
                    <a:ln>
                      <a:noFill/>
                    </a:ln>
                  </pic:spPr>
                </pic:pic>
              </a:graphicData>
            </a:graphic>
          </wp:inline>
        </w:drawing>
      </w:r>
    </w:p>
    <w:p w14:paraId="6E4B30BE"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El momento de inercia de un cilindro macizo es entonces la mitad del de una superficie cilíndrica de la misma masa y el mismo radio.</w:t>
      </w:r>
    </w:p>
    <w:p w14:paraId="5599EE3F" w14:textId="77777777" w:rsidR="002B29BA" w:rsidRPr="002B29BA" w:rsidRDefault="002B29BA" w:rsidP="002B29BA">
      <w:pPr>
        <w:shd w:val="clear" w:color="auto" w:fill="FFFFFF"/>
        <w:spacing w:after="24"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Puesto que estos resultados no dependen de la altura del cilindro también son aplicables al caso de un anillo (superficie cilíndrica de altura muy pequeña) y de un disco (cilindro macizo de muy pequeño espesor).</w:t>
      </w:r>
    </w:p>
    <w:p w14:paraId="0D55BF3B"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Por su interés, es conveniente tabular casos particulares de momentos de inercia de sólidos homogéneos. Muchos otros pueden hallarse</w:t>
      </w:r>
    </w:p>
    <w:tbl>
      <w:tblPr>
        <w:tblW w:w="0" w:type="auto"/>
        <w:tblCellSpacing w:w="15" w:type="dxa"/>
        <w:tblBorders>
          <w:top w:val="single" w:sz="6" w:space="0" w:color="006699"/>
          <w:left w:val="single" w:sz="6" w:space="0" w:color="006699"/>
          <w:bottom w:val="single" w:sz="6" w:space="0" w:color="006699"/>
          <w:right w:val="single" w:sz="6" w:space="0" w:color="006699"/>
        </w:tblBorders>
        <w:shd w:val="clear" w:color="auto" w:fill="FFFFFF"/>
        <w:tblCellMar>
          <w:top w:w="15" w:type="dxa"/>
          <w:left w:w="15" w:type="dxa"/>
          <w:bottom w:w="15" w:type="dxa"/>
          <w:right w:w="15" w:type="dxa"/>
        </w:tblCellMar>
        <w:tblLook w:val="04A0" w:firstRow="1" w:lastRow="0" w:firstColumn="1" w:lastColumn="0" w:noHBand="0" w:noVBand="1"/>
      </w:tblPr>
      <w:tblGrid>
        <w:gridCol w:w="4114"/>
        <w:gridCol w:w="1446"/>
        <w:gridCol w:w="1429"/>
        <w:gridCol w:w="1833"/>
      </w:tblGrid>
      <w:tr w:rsidR="002B29BA" w:rsidRPr="002B29BA" w14:paraId="3FB6BF12"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D95F3D5"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noProof/>
                <w:color w:val="000000"/>
                <w:sz w:val="24"/>
                <w:szCs w:val="24"/>
                <w:lang w:eastAsia="es-MX"/>
              </w:rPr>
              <w:drawing>
                <wp:inline distT="0" distB="0" distL="0" distR="0" wp14:anchorId="4F391DCB" wp14:editId="5D38DF25">
                  <wp:extent cx="2857500" cy="99060"/>
                  <wp:effectExtent l="0" t="0" r="0" b="0"/>
                  <wp:docPr id="56" name="Imagen 56">
                    <a:hlinkClick xmlns:a="http://schemas.openxmlformats.org/drawingml/2006/main" r:id="rId42" tooltip="&quot;Barra-blanc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42" tooltip="&quot;Barra-blanco.png&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99060"/>
                          </a:xfrm>
                          <a:prstGeom prst="rect">
                            <a:avLst/>
                          </a:prstGeom>
                          <a:noFill/>
                          <a:ln>
                            <a:noFill/>
                          </a:ln>
                        </pic:spPr>
                      </pic:pic>
                    </a:graphicData>
                  </a:graphic>
                </wp:inline>
              </w:drawing>
            </w:r>
            <w:r w:rsidRPr="002B29BA">
              <w:rPr>
                <w:rFonts w:ascii="Arial" w:eastAsia="Times New Roman" w:hAnsi="Arial" w:cs="Arial"/>
                <w:b/>
                <w:bCs/>
                <w:color w:val="000000"/>
                <w:sz w:val="24"/>
                <w:szCs w:val="24"/>
                <w:lang w:eastAsia="es-MX"/>
              </w:rPr>
              <w:br/>
              <w:t>Sólido</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CB7EB19"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6C30B2D"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Eje</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390A92B"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Momento de inercia</w:t>
            </w:r>
          </w:p>
        </w:tc>
      </w:tr>
      <w:tr w:rsidR="002B29BA" w:rsidRPr="002B29BA" w14:paraId="0F2CF102"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0CCF752"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Superficie cilíndrica de radio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lang w:eastAsia="es-MX"/>
              </w:rPr>
              <w:t> y altura </w:t>
            </w:r>
            <w:r w:rsidRPr="002B29BA">
              <w:rPr>
                <w:rFonts w:ascii="Arial" w:eastAsia="Times New Roman" w:hAnsi="Arial" w:cs="Arial"/>
                <w:i/>
                <w:iCs/>
                <w:color w:val="000000"/>
                <w:sz w:val="24"/>
                <w:szCs w:val="24"/>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238E034"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9D56595" wp14:editId="3AA6E87C">
                  <wp:extent cx="952500" cy="1264920"/>
                  <wp:effectExtent l="0" t="0" r="0" b="0"/>
                  <wp:docPr id="55" name="Imagen 55">
                    <a:hlinkClick xmlns:a="http://schemas.openxmlformats.org/drawingml/2006/main" r:id="rId44" tooltip="&quot;Inercia-sup-ci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44" tooltip="&quot;Inercia-sup-cil.png&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AFDF572"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El del cilindro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0BBDE5FE"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3031B158" wp14:editId="7D6D3DB4">
                  <wp:extent cx="411480" cy="175260"/>
                  <wp:effectExtent l="0" t="0" r="7620" b="0"/>
                  <wp:docPr id="54" name="Imagen 54" descr="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R^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1480" cy="175260"/>
                          </a:xfrm>
                          <a:prstGeom prst="rect">
                            <a:avLst/>
                          </a:prstGeom>
                          <a:noFill/>
                          <a:ln>
                            <a:noFill/>
                          </a:ln>
                        </pic:spPr>
                      </pic:pic>
                    </a:graphicData>
                  </a:graphic>
                </wp:inline>
              </w:drawing>
            </w:r>
          </w:p>
        </w:tc>
      </w:tr>
      <w:tr w:rsidR="002B29BA" w:rsidRPr="002B29BA" w14:paraId="643E796E"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A2681E3"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Cilindro macizo de radio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lang w:eastAsia="es-MX"/>
              </w:rPr>
              <w:t> y altura </w:t>
            </w:r>
            <w:r w:rsidRPr="002B29BA">
              <w:rPr>
                <w:rFonts w:ascii="Arial" w:eastAsia="Times New Roman" w:hAnsi="Arial" w:cs="Arial"/>
                <w:i/>
                <w:iCs/>
                <w:color w:val="000000"/>
                <w:sz w:val="24"/>
                <w:szCs w:val="24"/>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251C917"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2E52032" wp14:editId="0B10F71C">
                  <wp:extent cx="952500" cy="1264920"/>
                  <wp:effectExtent l="0" t="0" r="0" b="0"/>
                  <wp:docPr id="53" name="Imagen 53">
                    <a:hlinkClick xmlns:a="http://schemas.openxmlformats.org/drawingml/2006/main" r:id="rId47" tooltip="&quot;Inercia-vol-ci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47" tooltip="&quot;Inercia-vol-cil.png&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69C5936"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El del cilindro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7174EFF"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24E49197" wp14:editId="6FB20BF8">
                  <wp:extent cx="518160" cy="388620"/>
                  <wp:effectExtent l="0" t="0" r="0" b="0"/>
                  <wp:docPr id="52" name="Imagen 52" descr="\frac{1}{2}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rac{1}{2}MR^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8160" cy="388620"/>
                          </a:xfrm>
                          <a:prstGeom prst="rect">
                            <a:avLst/>
                          </a:prstGeom>
                          <a:noFill/>
                          <a:ln>
                            <a:noFill/>
                          </a:ln>
                        </pic:spPr>
                      </pic:pic>
                    </a:graphicData>
                  </a:graphic>
                </wp:inline>
              </w:drawing>
            </w:r>
          </w:p>
        </w:tc>
      </w:tr>
      <w:tr w:rsidR="002B29BA" w:rsidRPr="002B29BA" w14:paraId="2C616B3A"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BC56746"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Cilindro hueco de radio interior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vertAlign w:val="subscript"/>
                <w:lang w:eastAsia="es-MX"/>
              </w:rPr>
              <w:t>1</w:t>
            </w:r>
            <w:r w:rsidRPr="002B29BA">
              <w:rPr>
                <w:rFonts w:ascii="Arial" w:eastAsia="Times New Roman" w:hAnsi="Arial" w:cs="Arial"/>
                <w:color w:val="000000"/>
                <w:sz w:val="24"/>
                <w:szCs w:val="24"/>
                <w:lang w:eastAsia="es-MX"/>
              </w:rPr>
              <w:t>, exterior </w:t>
            </w:r>
            <w:r w:rsidRPr="002B29BA">
              <w:rPr>
                <w:rFonts w:ascii="Arial" w:eastAsia="Times New Roman" w:hAnsi="Arial" w:cs="Arial"/>
                <w:i/>
                <w:iCs/>
                <w:color w:val="000000"/>
                <w:sz w:val="24"/>
                <w:szCs w:val="24"/>
                <w:lang w:eastAsia="es-MX"/>
              </w:rPr>
              <w:t>R</w:t>
            </w:r>
            <w:r w:rsidRPr="002B29BA">
              <w:rPr>
                <w:rFonts w:ascii="Arial" w:eastAsia="Times New Roman" w:hAnsi="Arial" w:cs="Arial"/>
                <w:color w:val="000000"/>
                <w:sz w:val="24"/>
                <w:szCs w:val="24"/>
                <w:vertAlign w:val="subscript"/>
                <w:lang w:eastAsia="es-MX"/>
              </w:rPr>
              <w:t>2</w:t>
            </w:r>
            <w:r w:rsidRPr="002B29BA">
              <w:rPr>
                <w:rFonts w:ascii="Arial" w:eastAsia="Times New Roman" w:hAnsi="Arial" w:cs="Arial"/>
                <w:color w:val="000000"/>
                <w:sz w:val="24"/>
                <w:szCs w:val="24"/>
                <w:lang w:eastAsia="es-MX"/>
              </w:rPr>
              <w:t> y altura </w:t>
            </w:r>
            <w:r w:rsidRPr="002B29BA">
              <w:rPr>
                <w:rFonts w:ascii="Arial" w:eastAsia="Times New Roman" w:hAnsi="Arial" w:cs="Arial"/>
                <w:i/>
                <w:iCs/>
                <w:color w:val="000000"/>
                <w:sz w:val="24"/>
                <w:szCs w:val="24"/>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F17BB00"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1C821930" wp14:editId="460D1616">
                  <wp:extent cx="952500" cy="1264920"/>
                  <wp:effectExtent l="0" t="0" r="0" b="0"/>
                  <wp:docPr id="51" name="Imagen 51">
                    <a:hlinkClick xmlns:a="http://schemas.openxmlformats.org/drawingml/2006/main" r:id="rId50" tooltip="&quot;Inercia-vol-cil-0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50" tooltip="&quot;Inercia-vol-cil-02.png&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00" cy="12649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C6DCF48"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El del cilindro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1BB5E6BC"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7F15270D" wp14:editId="69880E7D">
                  <wp:extent cx="1219200" cy="411480"/>
                  <wp:effectExtent l="0" t="0" r="0" b="7620"/>
                  <wp:docPr id="50" name="Imagen 50" descr="\frac{1}{2}M\left(R_1^2+R_2^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rac{1}{2}M\left(R_1^2+R_2^2\righ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411480"/>
                          </a:xfrm>
                          <a:prstGeom prst="rect">
                            <a:avLst/>
                          </a:prstGeom>
                          <a:noFill/>
                          <a:ln>
                            <a:noFill/>
                          </a:ln>
                        </pic:spPr>
                      </pic:pic>
                    </a:graphicData>
                  </a:graphic>
                </wp:inline>
              </w:drawing>
            </w:r>
          </w:p>
        </w:tc>
      </w:tr>
      <w:tr w:rsidR="002B29BA" w:rsidRPr="002B29BA" w14:paraId="452B1A7E"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05B5B00"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lastRenderedPageBreak/>
              <w:t>Varilla rectilínea de longitud </w:t>
            </w:r>
            <w:r w:rsidRPr="002B29BA">
              <w:rPr>
                <w:rFonts w:ascii="Arial" w:eastAsia="Times New Roman" w:hAnsi="Arial" w:cs="Arial"/>
                <w:i/>
                <w:iCs/>
                <w:color w:val="000000"/>
                <w:sz w:val="24"/>
                <w:szCs w:val="24"/>
                <w:lang w:eastAsia="es-MX"/>
              </w:rPr>
              <w:t>H</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BBEDB0E"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23A0B97D" wp14:editId="67F8AF59">
                  <wp:extent cx="952500" cy="1203960"/>
                  <wp:effectExtent l="0" t="0" r="0" b="0"/>
                  <wp:docPr id="49" name="Imagen 49">
                    <a:hlinkClick xmlns:a="http://schemas.openxmlformats.org/drawingml/2006/main" r:id="rId53" tooltip="&quot;Inercia-varilla.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53" tooltip="&quot;Inercia-varilla.png&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2500" cy="120396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3E66993"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Perpendicular por el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96CFCCD"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4A6BD959" wp14:editId="267E1A61">
                  <wp:extent cx="685800" cy="411480"/>
                  <wp:effectExtent l="0" t="0" r="0" b="7620"/>
                  <wp:docPr id="122" name="Imagen 122" descr="\frac{1}{12}M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rac{1}{12}MH^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800" cy="411480"/>
                          </a:xfrm>
                          <a:prstGeom prst="rect">
                            <a:avLst/>
                          </a:prstGeom>
                          <a:noFill/>
                          <a:ln>
                            <a:noFill/>
                          </a:ln>
                        </pic:spPr>
                      </pic:pic>
                    </a:graphicData>
                  </a:graphic>
                </wp:inline>
              </w:drawing>
            </w:r>
          </w:p>
        </w:tc>
      </w:tr>
      <w:tr w:rsidR="002B29BA" w:rsidRPr="002B29BA" w14:paraId="0E8A70D8"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1A41B55"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Paralelogramo de lados </w:t>
            </w:r>
            <w:r w:rsidRPr="002B29BA">
              <w:rPr>
                <w:rFonts w:ascii="Arial" w:eastAsia="Times New Roman" w:hAnsi="Arial" w:cs="Arial"/>
                <w:i/>
                <w:iCs/>
                <w:color w:val="000000"/>
                <w:sz w:val="24"/>
                <w:szCs w:val="24"/>
                <w:lang w:eastAsia="es-MX"/>
              </w:rPr>
              <w:t>b</w:t>
            </w:r>
            <w:r w:rsidRPr="002B29BA">
              <w:rPr>
                <w:rFonts w:ascii="Arial" w:eastAsia="Times New Roman" w:hAnsi="Arial" w:cs="Arial"/>
                <w:color w:val="000000"/>
                <w:sz w:val="24"/>
                <w:szCs w:val="24"/>
                <w:lang w:eastAsia="es-MX"/>
              </w:rPr>
              <w:t> y </w:t>
            </w:r>
            <w:r w:rsidRPr="002B29BA">
              <w:rPr>
                <w:rFonts w:ascii="Arial" w:eastAsia="Times New Roman" w:hAnsi="Arial" w:cs="Arial"/>
                <w:i/>
                <w:iCs/>
                <w:color w:val="000000"/>
                <w:sz w:val="24"/>
                <w:szCs w:val="24"/>
                <w:lang w:eastAsia="es-MX"/>
              </w:rPr>
              <w:t>h</w:t>
            </w:r>
            <w:r w:rsidRPr="002B29BA">
              <w:rPr>
                <w:rFonts w:ascii="Arial" w:eastAsia="Times New Roman" w:hAnsi="Arial" w:cs="Arial"/>
                <w:color w:val="000000"/>
                <w:sz w:val="24"/>
                <w:szCs w:val="24"/>
                <w:lang w:eastAsia="es-MX"/>
              </w:rPr>
              <w:t> (incluye cuadrados, rectángulos y rombos)</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FB95144"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4EC6B60E" wp14:editId="3843277B">
                  <wp:extent cx="952500" cy="1325880"/>
                  <wp:effectExtent l="0" t="0" r="0" b="7620"/>
                  <wp:docPr id="47" name="Imagen 47">
                    <a:hlinkClick xmlns:a="http://schemas.openxmlformats.org/drawingml/2006/main" r:id="rId56" tooltip="&quot;Inercia-paralelogram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56" tooltip="&quot;Inercia-paralelogramo.png&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2500" cy="132588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36F58D2"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Perpendicular por el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11AF5632"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034E5ED9" wp14:editId="7099510B">
                  <wp:extent cx="952500" cy="449580"/>
                  <wp:effectExtent l="0" t="0" r="0" b="7620"/>
                  <wp:docPr id="46" name="Imagen 46" descr="\frac{M(b^2+h^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rac{M(b^2+h^2)}{1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52500" cy="449580"/>
                          </a:xfrm>
                          <a:prstGeom prst="rect">
                            <a:avLst/>
                          </a:prstGeom>
                          <a:noFill/>
                          <a:ln>
                            <a:noFill/>
                          </a:ln>
                        </pic:spPr>
                      </pic:pic>
                    </a:graphicData>
                  </a:graphic>
                </wp:inline>
              </w:drawing>
            </w:r>
          </w:p>
        </w:tc>
      </w:tr>
      <w:tr w:rsidR="002B29BA" w:rsidRPr="002B29BA" w14:paraId="77A45839"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017B62E"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Cubo macizo de arista </w:t>
            </w:r>
            <w:r w:rsidRPr="002B29BA">
              <w:rPr>
                <w:rFonts w:ascii="Arial" w:eastAsia="Times New Roman" w:hAnsi="Arial" w:cs="Arial"/>
                <w:i/>
                <w:iCs/>
                <w:color w:val="000000"/>
                <w:sz w:val="24"/>
                <w:szCs w:val="24"/>
                <w:lang w:eastAsia="es-MX"/>
              </w:rPr>
              <w:t>R</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8B4E6E4"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44C70544" wp14:editId="2221CC42">
                  <wp:extent cx="952500" cy="1135380"/>
                  <wp:effectExtent l="0" t="0" r="0" b="7620"/>
                  <wp:docPr id="45" name="Imagen 45">
                    <a:hlinkClick xmlns:a="http://schemas.openxmlformats.org/drawingml/2006/main" r:id="rId59" tooltip="&quot;Inercia-cub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59" tooltip="&quot;Inercia-cubo.png&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52500" cy="113538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F0A8D20"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Cualquiera que pase por su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2D4C55D"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05A5CF8E" wp14:editId="45182A51">
                  <wp:extent cx="381000" cy="411480"/>
                  <wp:effectExtent l="0" t="0" r="0" b="7620"/>
                  <wp:docPr id="44" name="Imagen 44" descr="\frac{M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rac{Ma^2}{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000" cy="411480"/>
                          </a:xfrm>
                          <a:prstGeom prst="rect">
                            <a:avLst/>
                          </a:prstGeom>
                          <a:noFill/>
                          <a:ln>
                            <a:noFill/>
                          </a:ln>
                        </pic:spPr>
                      </pic:pic>
                    </a:graphicData>
                  </a:graphic>
                </wp:inline>
              </w:drawing>
            </w:r>
          </w:p>
        </w:tc>
      </w:tr>
      <w:tr w:rsidR="002B29BA" w:rsidRPr="002B29BA" w14:paraId="73E8086B"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6D981EF"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Esfera hueca de radio </w:t>
            </w:r>
            <w:r w:rsidRPr="002B29BA">
              <w:rPr>
                <w:rFonts w:ascii="Arial" w:eastAsia="Times New Roman" w:hAnsi="Arial" w:cs="Arial"/>
                <w:i/>
                <w:iCs/>
                <w:color w:val="000000"/>
                <w:sz w:val="24"/>
                <w:szCs w:val="24"/>
                <w:lang w:eastAsia="es-MX"/>
              </w:rPr>
              <w:t>R</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115A9827"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4B1C33F3" wp14:editId="1401D8E8">
                  <wp:extent cx="952500" cy="1341120"/>
                  <wp:effectExtent l="0" t="0" r="0" b="0"/>
                  <wp:docPr id="43" name="Imagen 43">
                    <a:hlinkClick xmlns:a="http://schemas.openxmlformats.org/drawingml/2006/main" r:id="rId62" tooltip="&quot;Inercia-vol-esf.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62" tooltip="&quot;Inercia-vol-esf.png&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0" cy="13411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B8BBA0D"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Cualquiera que pase por su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1A6D732B"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25EAF7C7" wp14:editId="42304950">
                  <wp:extent cx="541020" cy="449580"/>
                  <wp:effectExtent l="0" t="0" r="0" b="7620"/>
                  <wp:docPr id="42" name="Imagen 42" descr="\frac{2M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2MR^2}{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1020" cy="449580"/>
                          </a:xfrm>
                          <a:prstGeom prst="rect">
                            <a:avLst/>
                          </a:prstGeom>
                          <a:noFill/>
                          <a:ln>
                            <a:noFill/>
                          </a:ln>
                        </pic:spPr>
                      </pic:pic>
                    </a:graphicData>
                  </a:graphic>
                </wp:inline>
              </w:drawing>
            </w:r>
          </w:p>
        </w:tc>
      </w:tr>
      <w:tr w:rsidR="002B29BA" w:rsidRPr="002B29BA" w14:paraId="3570AEDC" w14:textId="77777777" w:rsidTr="00AF6A4D">
        <w:trPr>
          <w:tblCellSpacing w:w="15" w:type="dxa"/>
        </w:trPr>
        <w:tc>
          <w:tcPr>
            <w:tcW w:w="394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2797DBDF"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Esfera maciza de radio </w:t>
            </w:r>
            <w:r w:rsidRPr="002B29BA">
              <w:rPr>
                <w:rFonts w:ascii="Arial" w:eastAsia="Times New Roman" w:hAnsi="Arial" w:cs="Arial"/>
                <w:i/>
                <w:iCs/>
                <w:color w:val="000000"/>
                <w:sz w:val="24"/>
                <w:szCs w:val="24"/>
                <w:lang w:eastAsia="es-MX"/>
              </w:rPr>
              <w:t>a</w:t>
            </w:r>
          </w:p>
        </w:tc>
        <w:tc>
          <w:tcPr>
            <w:tcW w:w="137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07DABC2D"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179487F" wp14:editId="34DF0016">
                  <wp:extent cx="952500" cy="1341120"/>
                  <wp:effectExtent l="0" t="0" r="0" b="0"/>
                  <wp:docPr id="41" name="Imagen 41">
                    <a:hlinkClick xmlns:a="http://schemas.openxmlformats.org/drawingml/2006/main" r:id="rId62" tooltip="&quot;Inercia-vol-esf.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62" tooltip="&quot;Inercia-vol-esf.png&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00" cy="1341120"/>
                          </a:xfrm>
                          <a:prstGeom prst="rect">
                            <a:avLst/>
                          </a:prstGeom>
                          <a:noFill/>
                          <a:ln>
                            <a:noFill/>
                          </a:ln>
                        </pic:spPr>
                      </pic:pic>
                    </a:graphicData>
                  </a:graphic>
                </wp:inline>
              </w:drawing>
            </w:r>
          </w:p>
        </w:tc>
        <w:tc>
          <w:tcPr>
            <w:tcW w:w="1622"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6D71CCBB"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Cualquiera que pase por su centro</w:t>
            </w:r>
          </w:p>
        </w:tc>
        <w:tc>
          <w:tcPr>
            <w:tcW w:w="1734"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1C81F97"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A131E90" wp14:editId="7A885A98">
                  <wp:extent cx="518160" cy="411480"/>
                  <wp:effectExtent l="0" t="0" r="0" b="7620"/>
                  <wp:docPr id="40" name="Imagen 40" descr="\frac{2M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rac{2MR^2}{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18160" cy="411480"/>
                          </a:xfrm>
                          <a:prstGeom prst="rect">
                            <a:avLst/>
                          </a:prstGeom>
                          <a:noFill/>
                          <a:ln>
                            <a:noFill/>
                          </a:ln>
                        </pic:spPr>
                      </pic:pic>
                    </a:graphicData>
                  </a:graphic>
                </wp:inline>
              </w:drawing>
            </w:r>
          </w:p>
        </w:tc>
      </w:tr>
    </w:tbl>
    <w:p w14:paraId="3EF100F1"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 xml:space="preserve">Vemos que para aquellos que se caracterizan por una sola distancia R (radio, </w:t>
      </w:r>
      <w:proofErr w:type="gramStart"/>
      <w:r w:rsidRPr="002B29BA">
        <w:rPr>
          <w:rFonts w:ascii="Arial" w:eastAsia="Times New Roman" w:hAnsi="Arial" w:cs="Arial"/>
          <w:color w:val="000000"/>
          <w:sz w:val="24"/>
          <w:szCs w:val="24"/>
          <w:lang w:eastAsia="es-MX"/>
        </w:rPr>
        <w:t>longitud,...</w:t>
      </w:r>
      <w:proofErr w:type="gramEnd"/>
      <w:r w:rsidRPr="002B29BA">
        <w:rPr>
          <w:rFonts w:ascii="Arial" w:eastAsia="Times New Roman" w:hAnsi="Arial" w:cs="Arial"/>
          <w:color w:val="000000"/>
          <w:sz w:val="24"/>
          <w:szCs w:val="24"/>
          <w:lang w:eastAsia="es-MX"/>
        </w:rPr>
        <w:t>), la forma del momento de inercia es</w:t>
      </w:r>
    </w:p>
    <w:p w14:paraId="3EBE0148"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lastRenderedPageBreak/>
        <w:drawing>
          <wp:inline distT="0" distB="0" distL="0" distR="0" wp14:anchorId="5C0862B7" wp14:editId="48BFFD17">
            <wp:extent cx="883920" cy="236220"/>
            <wp:effectExtent l="0" t="0" r="0" b="0"/>
            <wp:docPr id="57" name="Imagen 57" descr="I=\gamma M 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gamma M R^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83920" cy="236220"/>
                    </a:xfrm>
                    <a:prstGeom prst="rect">
                      <a:avLst/>
                    </a:prstGeom>
                    <a:noFill/>
                    <a:ln>
                      <a:noFill/>
                    </a:ln>
                  </pic:spPr>
                </pic:pic>
              </a:graphicData>
            </a:graphic>
          </wp:inline>
        </w:drawing>
      </w:r>
    </w:p>
    <w:p w14:paraId="1A43F7EE"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con γ un número que depende del objeto. En particular, para objetos redondos (con R el radio) tenemos</w:t>
      </w:r>
    </w:p>
    <w:tbl>
      <w:tblPr>
        <w:tblW w:w="0" w:type="auto"/>
        <w:tblCellSpacing w:w="15" w:type="dxa"/>
        <w:tblBorders>
          <w:top w:val="single" w:sz="6" w:space="0" w:color="006699"/>
          <w:left w:val="single" w:sz="6" w:space="0" w:color="006699"/>
          <w:bottom w:val="single" w:sz="6" w:space="0" w:color="006699"/>
          <w:right w:val="single" w:sz="6" w:space="0" w:color="006699"/>
        </w:tblBorders>
        <w:shd w:val="clear" w:color="auto" w:fill="FFFFFF"/>
        <w:tblCellMar>
          <w:top w:w="15" w:type="dxa"/>
          <w:left w:w="15" w:type="dxa"/>
          <w:bottom w:w="15" w:type="dxa"/>
          <w:right w:w="15" w:type="dxa"/>
        </w:tblCellMar>
        <w:tblLook w:val="04A0" w:firstRow="1" w:lastRow="0" w:firstColumn="1" w:lastColumn="0" w:noHBand="0" w:noVBand="1"/>
      </w:tblPr>
      <w:tblGrid>
        <w:gridCol w:w="1725"/>
        <w:gridCol w:w="1710"/>
        <w:gridCol w:w="1710"/>
        <w:gridCol w:w="1710"/>
        <w:gridCol w:w="1725"/>
      </w:tblGrid>
      <w:tr w:rsidR="002B29BA" w:rsidRPr="002B29BA" w14:paraId="08F27E76" w14:textId="77777777" w:rsidTr="00AF6A4D">
        <w:trPr>
          <w:tblCellSpacing w:w="15" w:type="dxa"/>
        </w:trPr>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C8B37F5"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Cuerpo</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43EE8B52"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Cilindro hueco</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3163900C"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Cilindro macizo</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399EC3B"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Esfera hueca</w:t>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3088566"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Esfera maciza</w:t>
            </w:r>
          </w:p>
        </w:tc>
      </w:tr>
      <w:tr w:rsidR="002B29BA" w:rsidRPr="002B29BA" w14:paraId="06114DC5" w14:textId="77777777" w:rsidTr="00AF6A4D">
        <w:trPr>
          <w:tblCellSpacing w:w="15" w:type="dxa"/>
        </w:trPr>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59EA37A1" w14:textId="77777777" w:rsidR="002B29BA" w:rsidRPr="002B29BA" w:rsidRDefault="002B29BA" w:rsidP="002B29BA">
            <w:pPr>
              <w:spacing w:after="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noProof/>
                <w:color w:val="000000"/>
                <w:sz w:val="24"/>
                <w:szCs w:val="24"/>
                <w:lang w:eastAsia="es-MX"/>
              </w:rPr>
              <w:drawing>
                <wp:inline distT="0" distB="0" distL="0" distR="0" wp14:anchorId="085D49CE" wp14:editId="7DE50D45">
                  <wp:extent cx="106680" cy="121920"/>
                  <wp:effectExtent l="0" t="0" r="7620" b="0"/>
                  <wp:docPr id="62" name="Imagen 62"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amm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6680" cy="12192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0964EF43"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73AFB10" wp14:editId="0CBE7D57">
                  <wp:extent cx="76200" cy="144780"/>
                  <wp:effectExtent l="0" t="0" r="0" b="7620"/>
                  <wp:docPr id="61" name="Imagen 6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003B93AB"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02DB34FF" wp14:editId="2E8CCB91">
                  <wp:extent cx="99060" cy="388620"/>
                  <wp:effectExtent l="0" t="0" r="0" b="0"/>
                  <wp:docPr id="60" name="Imagen 60"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rac{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9060" cy="38862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089CAEB0"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A6A449B" wp14:editId="09D6D15E">
                  <wp:extent cx="99060" cy="388620"/>
                  <wp:effectExtent l="0" t="0" r="0" b="0"/>
                  <wp:docPr id="59" name="Imagen 59" descr="\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rac{2}{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9060" cy="388620"/>
                          </a:xfrm>
                          <a:prstGeom prst="rect">
                            <a:avLst/>
                          </a:prstGeom>
                          <a:noFill/>
                          <a:ln>
                            <a:noFill/>
                          </a:ln>
                        </pic:spPr>
                      </pic:pic>
                    </a:graphicData>
                  </a:graphic>
                </wp:inline>
              </w:drawing>
            </w:r>
          </w:p>
        </w:tc>
        <w:tc>
          <w:tcPr>
            <w:tcW w:w="1680" w:type="dxa"/>
            <w:tcBorders>
              <w:top w:val="single" w:sz="6" w:space="0" w:color="006699"/>
              <w:left w:val="single" w:sz="6" w:space="0" w:color="006699"/>
              <w:bottom w:val="single" w:sz="6" w:space="0" w:color="006699"/>
              <w:right w:val="single" w:sz="6" w:space="0" w:color="006699"/>
            </w:tcBorders>
            <w:shd w:val="clear" w:color="auto" w:fill="FFFFFF"/>
            <w:tcMar>
              <w:top w:w="30" w:type="dxa"/>
              <w:left w:w="30" w:type="dxa"/>
              <w:bottom w:w="30" w:type="dxa"/>
              <w:right w:w="30" w:type="dxa"/>
            </w:tcMar>
            <w:vAlign w:val="center"/>
            <w:hideMark/>
          </w:tcPr>
          <w:p w14:paraId="7DE645D1" w14:textId="77777777" w:rsidR="002B29BA" w:rsidRPr="002B29BA" w:rsidRDefault="002B29BA" w:rsidP="002B29BA">
            <w:pPr>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112ABB93" wp14:editId="2F6AA143">
                  <wp:extent cx="99060" cy="388620"/>
                  <wp:effectExtent l="0" t="0" r="0" b="0"/>
                  <wp:docPr id="58" name="Imagen 58" descr="\frac{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rac{2}{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9060" cy="388620"/>
                          </a:xfrm>
                          <a:prstGeom prst="rect">
                            <a:avLst/>
                          </a:prstGeom>
                          <a:noFill/>
                          <a:ln>
                            <a:noFill/>
                          </a:ln>
                        </pic:spPr>
                      </pic:pic>
                    </a:graphicData>
                  </a:graphic>
                </wp:inline>
              </w:drawing>
            </w:r>
          </w:p>
        </w:tc>
      </w:tr>
    </w:tbl>
    <w:p w14:paraId="60E123A7"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Esto permite estudiar de forma general los problemas de objetos rodantes, suponiendo un cierto factor γ general y luego particularizando</w:t>
      </w:r>
    </w:p>
    <w:p w14:paraId="3821BA80" w14:textId="77777777" w:rsidR="002B29BA" w:rsidRPr="002B29BA" w:rsidRDefault="002B29BA" w:rsidP="002B29BA">
      <w:pPr>
        <w:shd w:val="clear" w:color="auto" w:fill="FFFFFF"/>
        <w:spacing w:before="240" w:after="240"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Momentos de inercia de cuerpos continuos</w:t>
      </w:r>
    </w:p>
    <w:p w14:paraId="00FC8B82"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Se definen momentos de inercia respecto a ejes, planos y puntos. En todos los casos la definición es similar. Se divide el cuerpo continuo en elementos diferenciales y el integrando se construye multiplicando la masa del elemento diferencial por el cuadrado de la distancia el elemento geométrico respecto al que se define el momento de inercia.</w:t>
      </w:r>
    </w:p>
    <w:p w14:paraId="7380A6E2"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p>
    <w:p w14:paraId="298F0FD6"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p>
    <w:p w14:paraId="705F3AC3"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Momentos de inercia respecto a los planos coordenados</w:t>
      </w:r>
    </w:p>
    <w:p w14:paraId="105E499F"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hAnsi="Arial" w:cs="Arial"/>
          <w:noProof/>
          <w:sz w:val="24"/>
          <w:szCs w:val="24"/>
          <w:lang w:eastAsia="es-MX"/>
        </w:rPr>
        <w:drawing>
          <wp:anchor distT="0" distB="0" distL="114300" distR="114300" simplePos="0" relativeHeight="251670528" behindDoc="0" locked="0" layoutInCell="1" allowOverlap="1" wp14:anchorId="28B95D49" wp14:editId="6A3C7A1B">
            <wp:simplePos x="0" y="0"/>
            <wp:positionH relativeFrom="margin">
              <wp:posOffset>3806190</wp:posOffset>
            </wp:positionH>
            <wp:positionV relativeFrom="paragraph">
              <wp:posOffset>262890</wp:posOffset>
            </wp:positionV>
            <wp:extent cx="1713865" cy="1798320"/>
            <wp:effectExtent l="0" t="0" r="635"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13865"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29BA">
        <w:rPr>
          <w:rFonts w:ascii="Arial" w:eastAsia="Times New Roman" w:hAnsi="Arial" w:cs="Arial"/>
          <w:color w:val="000000"/>
          <w:sz w:val="24"/>
          <w:szCs w:val="24"/>
          <w:lang w:eastAsia="es-MX"/>
        </w:rPr>
        <w:t>En cada caso aparece la distancia del elemento de volumen al plano coordenado correspondiente</w:t>
      </w:r>
    </w:p>
    <w:p w14:paraId="0C3B1921"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hAnsi="Arial" w:cs="Arial"/>
          <w:noProof/>
          <w:sz w:val="24"/>
          <w:szCs w:val="24"/>
          <w:lang w:eastAsia="es-MX"/>
        </w:rPr>
        <w:drawing>
          <wp:inline distT="0" distB="0" distL="0" distR="0" wp14:anchorId="2D254DAE" wp14:editId="0B21C6F5">
            <wp:extent cx="3337560" cy="352265"/>
            <wp:effectExtent l="0" t="0" r="0" b="0"/>
            <wp:docPr id="64" name="Imagen 64" descr="&#10;I_1 = \int\mathrm{d}m \, x_1^2, \qquad&#10;I_2 = \int\mathrm{d}m \, x_2^2, \qquad&#10;I_3 = \int\mathrm{d}m \, x_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0;I_1 = \int\mathrm{d}m \, x_1^2, \qquad&#10;I_2 = \int\mathrm{d}m \, x_2^2, \qquad&#10;I_3 = \int\mathrm{d}m \, x_3^2&#1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06960" cy="359590"/>
                    </a:xfrm>
                    <a:prstGeom prst="rect">
                      <a:avLst/>
                    </a:prstGeom>
                    <a:noFill/>
                    <a:ln>
                      <a:noFill/>
                    </a:ln>
                  </pic:spPr>
                </pic:pic>
              </a:graphicData>
            </a:graphic>
          </wp:inline>
        </w:drawing>
      </w:r>
    </w:p>
    <w:p w14:paraId="523FBB96"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También usaremos la notación con XYZ</w:t>
      </w:r>
    </w:p>
    <w:p w14:paraId="720C56F6"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lastRenderedPageBreak/>
        <w:drawing>
          <wp:inline distT="0" distB="0" distL="0" distR="0" wp14:anchorId="29DA6811" wp14:editId="3AD71D75">
            <wp:extent cx="3848100" cy="317092"/>
            <wp:effectExtent l="0" t="0" r="0" b="6985"/>
            <wp:docPr id="65" name="Imagen 65" descr="&#10;I_x = \int\mathrm{d}m \, x^2 = I_1, \qquad&#10;I_y = \int\mathrm{d}m \, y^2 = I_2, \qquad&#10;I_z = \int\mathrm{d}m \, z^2 = I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0;I_x = \int\mathrm{d}m \, x^2 = I_1, \qquad&#10;I_y = \int\mathrm{d}m \, y^2 = I_2, \qquad&#10;I_z = \int\mathrm{d}m \, z^2 = I_3&#1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82845" cy="319955"/>
                    </a:xfrm>
                    <a:prstGeom prst="rect">
                      <a:avLst/>
                    </a:prstGeom>
                    <a:noFill/>
                    <a:ln>
                      <a:noFill/>
                    </a:ln>
                  </pic:spPr>
                </pic:pic>
              </a:graphicData>
            </a:graphic>
          </wp:inline>
        </w:drawing>
      </w:r>
    </w:p>
    <w:p w14:paraId="5E7103AA"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p>
    <w:p w14:paraId="30A68AF8"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p>
    <w:p w14:paraId="002E0964"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p>
    <w:p w14:paraId="012AE4C6"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Momentos de inercia respecto a los ejes coordenados</w:t>
      </w:r>
    </w:p>
    <w:p w14:paraId="6597302F"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En este caso, en el integrando aparece el cuadrado de la distancia de cada elemento del sólido al eje coordenado correspondiente</w:t>
      </w:r>
    </w:p>
    <w:p w14:paraId="74206262"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noProof/>
          <w:sz w:val="24"/>
          <w:szCs w:val="24"/>
          <w:lang w:eastAsia="es-MX"/>
        </w:rPr>
        <w:drawing>
          <wp:inline distT="0" distB="0" distL="0" distR="0" wp14:anchorId="6991DDB4" wp14:editId="1BF3382E">
            <wp:extent cx="3665220" cy="1165860"/>
            <wp:effectExtent l="0" t="0" r="0" b="0"/>
            <wp:docPr id="66" name="Imagen 66" descr="&#10;\begin{array}{l}&#10;I_{11} = \int\mathrm{d}m \, (x_2^2+x_3^2) = \int\mathrm{d}m\, (y^2+z^2) = I_{xx}, \\&#10;\\&#10;I_{22} = \int\mathrm{d}m \, (x_1^2+x_3^2) = \int\mathrm{d}m\, (x^2+z^2) = I_{yy}, \\&#10;\\&#10;I_{33} = \int\mathrm{d}m \, (x_1^2+x_2^2) = \int\mathrm{d}m\, (x^2+y^2) = I_{zz}.&#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10;\begin{array}{l}&#10;I_{11} = \int\mathrm{d}m \, (x_2^2+x_3^2) = \int\mathrm{d}m\, (y^2+z^2) = I_{xx}, \\&#10;\\&#10;I_{22} = \int\mathrm{d}m \, (x_1^2+x_3^2) = \int\mathrm{d}m\, (x^2+z^2) = I_{yy}, \\&#10;\\&#10;I_{33} = \int\mathrm{d}m \, (x_1^2+x_2^2) = \int\mathrm{d}m\, (x^2+y^2) = I_{zz}.&#10;\end{array}&#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65220" cy="1165860"/>
                    </a:xfrm>
                    <a:prstGeom prst="rect">
                      <a:avLst/>
                    </a:prstGeom>
                    <a:noFill/>
                    <a:ln>
                      <a:noFill/>
                    </a:ln>
                  </pic:spPr>
                </pic:pic>
              </a:graphicData>
            </a:graphic>
          </wp:inline>
        </w:drawing>
      </w:r>
    </w:p>
    <w:p w14:paraId="196B50ED"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Momentos de inercia respecto a un punto</w:t>
      </w:r>
    </w:p>
    <w:p w14:paraId="450C495F"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Ahora aparece en el integrando la distancia de cada punto del sólido al punto en cuestión. Si el punto es el origen de coordenadas tenemos</w:t>
      </w:r>
    </w:p>
    <w:p w14:paraId="0367A0F9"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CBF04DE" wp14:editId="272A8F6B">
            <wp:extent cx="5029200" cy="449580"/>
            <wp:effectExtent l="0" t="0" r="0" b="7620"/>
            <wp:docPr id="71" name="Imagen 71" descr="&#10;I_O = \int\mathrm{d}m\, (x_1^2+x_2^2+x_3^2) = \int\mathrm{d}m\,(x^2+y^2+z^2) =&#10;\int\mathrm{d}m\, 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0;I_O = \int\mathrm{d}m\, (x_1^2+x_2^2+x_3^2) = \int\mathrm{d}m\,(x^2+y^2+z^2) =&#10;\int\mathrm{d}m\, r^2.&#1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29200" cy="449580"/>
                    </a:xfrm>
                    <a:prstGeom prst="rect">
                      <a:avLst/>
                    </a:prstGeom>
                    <a:noFill/>
                    <a:ln>
                      <a:noFill/>
                    </a:ln>
                  </pic:spPr>
                </pic:pic>
              </a:graphicData>
            </a:graphic>
          </wp:inline>
        </w:drawing>
      </w:r>
    </w:p>
    <w:p w14:paraId="399733AB"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Relaciones entre los momentos de inercia respecto a elementos cartesianos</w:t>
      </w:r>
    </w:p>
    <w:p w14:paraId="78A5FE56"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Si los elementos geométricos son los planos y ejes cartesianos pueden demostrarse las siguientes relaciones</w:t>
      </w:r>
    </w:p>
    <w:p w14:paraId="131B1392"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26CCBC63" wp14:editId="1763E481">
            <wp:extent cx="1996440" cy="883920"/>
            <wp:effectExtent l="0" t="0" r="3810" b="0"/>
            <wp:docPr id="70" name="Imagen 70" descr="&#10;\begin{array}{l}&#10;I_{11} = I_2 + I_3, \\&#10;I_{22} = I_1 + I_3, \\&#10;I_{33} = I_1 + I_3, \\&#10;I_{O} = (I_{11} + I_{22} + I_{33})/2.&#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10;\begin{array}{l}&#10;I_{11} = I_2 + I_3, \\&#10;I_{22} = I_1 + I_3, \\&#10;I_{33} = I_1 + I_3, \\&#10;I_{O} = (I_{11} + I_{22} + I_{33})/2.&#10;\end{array}&#1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96440" cy="883920"/>
                    </a:xfrm>
                    <a:prstGeom prst="rect">
                      <a:avLst/>
                    </a:prstGeom>
                    <a:noFill/>
                    <a:ln>
                      <a:noFill/>
                    </a:ln>
                  </pic:spPr>
                </pic:pic>
              </a:graphicData>
            </a:graphic>
          </wp:inline>
        </w:drawing>
      </w:r>
    </w:p>
    <w:p w14:paraId="10CA71ED"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Las demostraciones son inmediatas. Por ejemplo, para la primera tenemos</w:t>
      </w:r>
    </w:p>
    <w:p w14:paraId="4181592E"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lastRenderedPageBreak/>
        <w:drawing>
          <wp:inline distT="0" distB="0" distL="0" distR="0" wp14:anchorId="6E41E7BA" wp14:editId="7163B39E">
            <wp:extent cx="4495800" cy="449580"/>
            <wp:effectExtent l="0" t="0" r="0" b="7620"/>
            <wp:docPr id="69" name="Imagen 69" descr="&#10;I_2 + I_3 = \int\mathrm{d}m\, x_2^2 +  \int\mathrm{d}m\, x_3^2&#10;=&#10;\int\mathrm{d}m\,(x_2^2 + x_3^2) = I_{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10;I_2 + I_3 = \int\mathrm{d}m\, x_2^2 +  \int\mathrm{d}m\, x_3^2&#10;=&#10;\int\mathrm{d}m\,(x_2^2 + x_3^2) = I_{11}.&#1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495800" cy="449580"/>
                    </a:xfrm>
                    <a:prstGeom prst="rect">
                      <a:avLst/>
                    </a:prstGeom>
                    <a:noFill/>
                    <a:ln>
                      <a:noFill/>
                    </a:ln>
                  </pic:spPr>
                </pic:pic>
              </a:graphicData>
            </a:graphic>
          </wp:inline>
        </w:drawing>
      </w:r>
    </w:p>
    <w:p w14:paraId="1A470983"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Las otras se demuestran de manera similar.</w:t>
      </w:r>
    </w:p>
    <w:p w14:paraId="3244AB3A"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Los momentos de inercia son siempre positivos, pues son sumas de cuadrados.</w:t>
      </w:r>
    </w:p>
    <w:p w14:paraId="0F69923C" w14:textId="77777777" w:rsidR="002B29BA" w:rsidRPr="002B29BA" w:rsidRDefault="002B29BA" w:rsidP="002B29BA">
      <w:pPr>
        <w:shd w:val="clear" w:color="auto" w:fill="FFFFFF"/>
        <w:spacing w:after="24" w:line="360" w:lineRule="auto"/>
        <w:jc w:val="both"/>
        <w:rPr>
          <w:rFonts w:ascii="Arial" w:eastAsia="Times New Roman" w:hAnsi="Arial" w:cs="Arial"/>
          <w:b/>
          <w:bCs/>
          <w:color w:val="000000"/>
          <w:sz w:val="24"/>
          <w:szCs w:val="24"/>
          <w:lang w:eastAsia="es-MX"/>
        </w:rPr>
      </w:pPr>
      <w:r w:rsidRPr="002B29BA">
        <w:rPr>
          <w:rFonts w:ascii="Arial" w:eastAsia="Times New Roman" w:hAnsi="Arial" w:cs="Arial"/>
          <w:b/>
          <w:bCs/>
          <w:color w:val="000000"/>
          <w:sz w:val="24"/>
          <w:szCs w:val="24"/>
          <w:lang w:eastAsia="es-MX"/>
        </w:rPr>
        <w:t>Productos de inercia</w:t>
      </w:r>
    </w:p>
    <w:p w14:paraId="601BCA2F"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En estas magnitudes aparecen mezcladas las distancias de cada punto del sólido a dos planos coordenados</w:t>
      </w:r>
    </w:p>
    <w:p w14:paraId="2528445E"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18EEA7B7" wp14:editId="16A4DFF0">
            <wp:extent cx="5173980" cy="449580"/>
            <wp:effectExtent l="0" t="0" r="0" b="7620"/>
            <wp:docPr id="68" name="Imagen 68" descr="&#10;P_{12} = \int\mathrm{d}m \, x_1x_2, \qquad&#10;P_{13} = \int\mathrm{d}m \, x_1x_3, \qquad&#10;P_{23} = \int\mathrm{d}m \, x_2x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10;P_{12} = \int\mathrm{d}m \, x_1x_2, \qquad&#10;P_{13} = \int\mathrm{d}m \, x_1x_3, \qquad&#10;P_{23} = \int\mathrm{d}m \, x_2x_3.&#1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173980" cy="449580"/>
                    </a:xfrm>
                    <a:prstGeom prst="rect">
                      <a:avLst/>
                    </a:prstGeom>
                    <a:noFill/>
                    <a:ln>
                      <a:noFill/>
                    </a:ln>
                  </pic:spPr>
                </pic:pic>
              </a:graphicData>
            </a:graphic>
          </wp:inline>
        </w:drawing>
      </w:r>
    </w:p>
    <w:p w14:paraId="14D39514"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Los productos de inercia pueden ser negativos o positivos. En la notación XYZ se escribe</w:t>
      </w:r>
    </w:p>
    <w:p w14:paraId="140AEC52"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4E2FC677" wp14:editId="19DD99A0">
            <wp:extent cx="4716780" cy="449580"/>
            <wp:effectExtent l="0" t="0" r="7620" b="7620"/>
            <wp:docPr id="67" name="Imagen 67" descr="&#10;P_{xy} = \int\mathrm{d}m \, xy, \qquad&#10;P_{xz} = \int\mathrm{d}m \, xz, \qquad&#10;P_{yz} = \int\mathrm{d}m \, yz.&#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10;P_{xy} = \int\mathrm{d}m \, xy, \qquad&#10;P_{xz} = \int\mathrm{d}m \, xz, \qquad&#10;P_{yz} = \int\mathrm{d}m \, yz.&#1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716780" cy="449580"/>
                    </a:xfrm>
                    <a:prstGeom prst="rect">
                      <a:avLst/>
                    </a:prstGeom>
                    <a:noFill/>
                    <a:ln>
                      <a:noFill/>
                    </a:ln>
                  </pic:spPr>
                </pic:pic>
              </a:graphicData>
            </a:graphic>
          </wp:inline>
        </w:drawing>
      </w:r>
    </w:p>
    <w:p w14:paraId="0218C748"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De las definiciones vemos que se cumple</w:t>
      </w:r>
    </w:p>
    <w:p w14:paraId="0BA1BF32"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proofErr w:type="spellStart"/>
      <w:r w:rsidRPr="002B29BA">
        <w:rPr>
          <w:rFonts w:ascii="Arial" w:eastAsia="Times New Roman" w:hAnsi="Arial" w:cs="Arial"/>
          <w:i/>
          <w:iCs/>
          <w:color w:val="000000"/>
          <w:sz w:val="24"/>
          <w:szCs w:val="24"/>
          <w:lang w:eastAsia="es-MX"/>
        </w:rPr>
        <w:t>P</w:t>
      </w:r>
      <w:r w:rsidRPr="002B29BA">
        <w:rPr>
          <w:rFonts w:ascii="Arial" w:eastAsia="Times New Roman" w:hAnsi="Arial" w:cs="Arial"/>
          <w:i/>
          <w:iCs/>
          <w:color w:val="000000"/>
          <w:sz w:val="24"/>
          <w:szCs w:val="24"/>
          <w:vertAlign w:val="subscript"/>
          <w:lang w:eastAsia="es-MX"/>
        </w:rPr>
        <w:t>ij</w:t>
      </w:r>
      <w:proofErr w:type="spellEnd"/>
      <w:r w:rsidRPr="002B29BA">
        <w:rPr>
          <w:rFonts w:ascii="Arial" w:eastAsia="Times New Roman" w:hAnsi="Arial" w:cs="Arial"/>
          <w:color w:val="000000"/>
          <w:sz w:val="24"/>
          <w:szCs w:val="24"/>
          <w:lang w:eastAsia="es-MX"/>
        </w:rPr>
        <w:t> = </w:t>
      </w:r>
      <w:proofErr w:type="spellStart"/>
      <w:r w:rsidRPr="002B29BA">
        <w:rPr>
          <w:rFonts w:ascii="Arial" w:eastAsia="Times New Roman" w:hAnsi="Arial" w:cs="Arial"/>
          <w:i/>
          <w:iCs/>
          <w:color w:val="000000"/>
          <w:sz w:val="24"/>
          <w:szCs w:val="24"/>
          <w:lang w:eastAsia="es-MX"/>
        </w:rPr>
        <w:t>P</w:t>
      </w:r>
      <w:r w:rsidRPr="002B29BA">
        <w:rPr>
          <w:rFonts w:ascii="Arial" w:eastAsia="Times New Roman" w:hAnsi="Arial" w:cs="Arial"/>
          <w:i/>
          <w:iCs/>
          <w:color w:val="000000"/>
          <w:sz w:val="24"/>
          <w:szCs w:val="24"/>
          <w:vertAlign w:val="subscript"/>
          <w:lang w:eastAsia="es-MX"/>
        </w:rPr>
        <w:t>ji</w:t>
      </w:r>
      <w:proofErr w:type="spellEnd"/>
      <w:r w:rsidRPr="002B29BA">
        <w:rPr>
          <w:rFonts w:ascii="Arial" w:eastAsia="Times New Roman" w:hAnsi="Arial" w:cs="Arial"/>
          <w:color w:val="000000"/>
          <w:sz w:val="24"/>
          <w:szCs w:val="24"/>
          <w:lang w:eastAsia="es-MX"/>
        </w:rPr>
        <w:t>.</w:t>
      </w:r>
    </w:p>
    <w:p w14:paraId="573090D2"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Teoremas para momentos de inercia respecto a un eje</w:t>
      </w:r>
    </w:p>
    <w:p w14:paraId="7D30A6D6"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Teorema de Steiner (o de los ejes paralelos)</w:t>
      </w:r>
    </w:p>
    <w:p w14:paraId="4E7D5980"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rPr>
        <w:drawing>
          <wp:anchor distT="0" distB="0" distL="114300" distR="114300" simplePos="0" relativeHeight="251671552" behindDoc="0" locked="0" layoutInCell="1" allowOverlap="1" wp14:anchorId="655B5328" wp14:editId="7B922308">
            <wp:simplePos x="0" y="0"/>
            <wp:positionH relativeFrom="column">
              <wp:posOffset>4269105</wp:posOffset>
            </wp:positionH>
            <wp:positionV relativeFrom="paragraph">
              <wp:posOffset>70485</wp:posOffset>
            </wp:positionV>
            <wp:extent cx="1234440" cy="1603375"/>
            <wp:effectExtent l="0" t="0" r="381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34440" cy="1603375"/>
                    </a:xfrm>
                    <a:prstGeom prst="rect">
                      <a:avLst/>
                    </a:prstGeom>
                    <a:noFill/>
                    <a:ln>
                      <a:noFill/>
                    </a:ln>
                  </pic:spPr>
                </pic:pic>
              </a:graphicData>
            </a:graphic>
          </wp:anchor>
        </w:drawing>
      </w:r>
      <w:r w:rsidRPr="002B29BA">
        <w:rPr>
          <w:rFonts w:ascii="Arial" w:hAnsi="Arial" w:cs="Arial"/>
          <w:color w:val="000000"/>
        </w:rPr>
        <w:t>El momento de inercia puede definirse respecto a un eje arbitrario, que no necesariamente debe pasar por el centro de masas del sólido. No obstante, los ejes que pasan por el CM tienen propiedades particulares.</w:t>
      </w:r>
    </w:p>
    <w:p w14:paraId="39DF63C9"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Consideremos dos ejes paralelos: uno que pasa por el CM, </w:t>
      </w:r>
      <w:r w:rsidRPr="002B29BA">
        <w:rPr>
          <w:rStyle w:val="texhtml"/>
          <w:rFonts w:ascii="Arial" w:hAnsi="Arial" w:cs="Arial"/>
          <w:color w:val="000000"/>
        </w:rPr>
        <w:t>Δ</w:t>
      </w:r>
      <w:r w:rsidRPr="002B29BA">
        <w:rPr>
          <w:rStyle w:val="texhtml"/>
          <w:rFonts w:ascii="Arial" w:hAnsi="Arial" w:cs="Arial"/>
          <w:i/>
          <w:iCs/>
          <w:color w:val="000000"/>
          <w:vertAlign w:val="subscript"/>
        </w:rPr>
        <w:t>G</w:t>
      </w:r>
      <w:r w:rsidRPr="002B29BA">
        <w:rPr>
          <w:rFonts w:ascii="Arial" w:hAnsi="Arial" w:cs="Arial"/>
          <w:color w:val="000000"/>
        </w:rPr>
        <w:t>, y uno situado a una distancia </w:t>
      </w:r>
      <w:r w:rsidRPr="002B29BA">
        <w:rPr>
          <w:rStyle w:val="texhtml"/>
          <w:rFonts w:ascii="Arial" w:hAnsi="Arial" w:cs="Arial"/>
          <w:i/>
          <w:iCs/>
          <w:color w:val="000000"/>
        </w:rPr>
        <w:t>d</w:t>
      </w:r>
      <w:r w:rsidRPr="002B29BA">
        <w:rPr>
          <w:rFonts w:ascii="Arial" w:hAnsi="Arial" w:cs="Arial"/>
          <w:color w:val="000000"/>
        </w:rPr>
        <w:t> del primero, </w:t>
      </w:r>
      <w:r w:rsidRPr="002B29BA">
        <w:rPr>
          <w:rStyle w:val="texhtml"/>
          <w:rFonts w:ascii="Arial" w:hAnsi="Arial" w:cs="Arial"/>
          <w:color w:val="000000"/>
        </w:rPr>
        <w:t>Δ</w:t>
      </w:r>
      <w:r w:rsidRPr="002B29BA">
        <w:rPr>
          <w:rFonts w:ascii="Arial" w:hAnsi="Arial" w:cs="Arial"/>
          <w:color w:val="000000"/>
        </w:rPr>
        <w:t xml:space="preserve">. </w:t>
      </w:r>
      <w:r w:rsidRPr="002B29BA">
        <w:rPr>
          <w:rFonts w:ascii="Arial" w:hAnsi="Arial" w:cs="Arial"/>
          <w:color w:val="000000"/>
        </w:rPr>
        <w:lastRenderedPageBreak/>
        <w:t>Sea </w:t>
      </w:r>
      <w:r w:rsidRPr="002B29BA">
        <w:rPr>
          <w:rStyle w:val="texhtml"/>
          <w:rFonts w:ascii="Arial" w:hAnsi="Arial" w:cs="Arial"/>
          <w:i/>
          <w:iCs/>
          <w:color w:val="000000"/>
        </w:rPr>
        <w:t>I</w:t>
      </w:r>
      <w:r w:rsidRPr="002B29BA">
        <w:rPr>
          <w:rStyle w:val="texhtml"/>
          <w:rFonts w:ascii="Arial" w:hAnsi="Arial" w:cs="Arial"/>
          <w:i/>
          <w:iCs/>
          <w:color w:val="000000"/>
          <w:vertAlign w:val="subscript"/>
        </w:rPr>
        <w:t>G</w:t>
      </w:r>
      <w:r w:rsidRPr="002B29BA">
        <w:rPr>
          <w:rFonts w:ascii="Arial" w:hAnsi="Arial" w:cs="Arial"/>
          <w:color w:val="000000"/>
        </w:rPr>
        <w:t> el momento de inercia respecto al eje que pasa por el CM e </w:t>
      </w:r>
      <w:r w:rsidRPr="002B29BA">
        <w:rPr>
          <w:rStyle w:val="texhtml"/>
          <w:rFonts w:ascii="Arial" w:hAnsi="Arial" w:cs="Arial"/>
          <w:i/>
          <w:iCs/>
          <w:color w:val="000000"/>
        </w:rPr>
        <w:t>I</w:t>
      </w:r>
      <w:r w:rsidRPr="002B29BA">
        <w:rPr>
          <w:rFonts w:ascii="Arial" w:hAnsi="Arial" w:cs="Arial"/>
          <w:color w:val="000000"/>
        </w:rPr>
        <w:t> el momento de inercia respecto al eje paralelo. Buscamos una relación entre estas dos cantidades.</w:t>
      </w:r>
    </w:p>
    <w:p w14:paraId="4A03D928"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Siempre podemos escoger dos sistemas de ejes como se indica en la figura. El eje </w:t>
      </w:r>
      <w:r w:rsidRPr="002B29BA">
        <w:rPr>
          <w:rStyle w:val="texhtml"/>
          <w:rFonts w:ascii="Arial" w:hAnsi="Arial" w:cs="Arial"/>
          <w:i/>
          <w:iCs/>
          <w:color w:val="000000"/>
        </w:rPr>
        <w:t>Y</w:t>
      </w:r>
      <w:r w:rsidRPr="002B29BA">
        <w:rPr>
          <w:rFonts w:ascii="Arial" w:hAnsi="Arial" w:cs="Arial"/>
          <w:color w:val="000000"/>
        </w:rPr>
        <w:t> coincide con el eje </w:t>
      </w:r>
      <w:r w:rsidRPr="002B29BA">
        <w:rPr>
          <w:rStyle w:val="texhtml"/>
          <w:rFonts w:ascii="Arial" w:hAnsi="Arial" w:cs="Arial"/>
          <w:color w:val="000000"/>
        </w:rPr>
        <w:t>Δ</w:t>
      </w:r>
      <w:r w:rsidRPr="002B29BA">
        <w:rPr>
          <w:rFonts w:ascii="Arial" w:hAnsi="Arial" w:cs="Arial"/>
          <w:color w:val="000000"/>
        </w:rPr>
        <w:t>, el eje </w:t>
      </w:r>
      <w:r w:rsidRPr="002B29BA">
        <w:rPr>
          <w:rStyle w:val="texhtml"/>
          <w:rFonts w:ascii="Arial" w:hAnsi="Arial" w:cs="Arial"/>
          <w:i/>
          <w:iCs/>
          <w:color w:val="000000"/>
        </w:rPr>
        <w:t>X</w:t>
      </w:r>
      <w:r w:rsidRPr="002B29BA">
        <w:rPr>
          <w:rFonts w:ascii="Arial" w:hAnsi="Arial" w:cs="Arial"/>
          <w:color w:val="000000"/>
        </w:rPr>
        <w:t> contiene a </w:t>
      </w:r>
      <w:r w:rsidRPr="002B29BA">
        <w:rPr>
          <w:rStyle w:val="texhtml"/>
          <w:rFonts w:ascii="Arial" w:hAnsi="Arial" w:cs="Arial"/>
          <w:i/>
          <w:iCs/>
          <w:color w:val="000000"/>
        </w:rPr>
        <w:t>O</w:t>
      </w:r>
      <w:r w:rsidRPr="002B29BA">
        <w:rPr>
          <w:rFonts w:ascii="Arial" w:hAnsi="Arial" w:cs="Arial"/>
          <w:color w:val="000000"/>
        </w:rPr>
        <w:t> y el centro de masas </w:t>
      </w:r>
      <w:r w:rsidRPr="002B29BA">
        <w:rPr>
          <w:rStyle w:val="texhtml"/>
          <w:rFonts w:ascii="Arial" w:hAnsi="Arial" w:cs="Arial"/>
          <w:i/>
          <w:iCs/>
          <w:color w:val="000000"/>
        </w:rPr>
        <w:t>G</w:t>
      </w:r>
      <w:r w:rsidRPr="002B29BA">
        <w:rPr>
          <w:rFonts w:ascii="Arial" w:hAnsi="Arial" w:cs="Arial"/>
          <w:color w:val="000000"/>
        </w:rPr>
        <w:t>. Por su parte, el eje </w:t>
      </w:r>
      <w:r w:rsidRPr="002B29BA">
        <w:rPr>
          <w:rStyle w:val="texhtml"/>
          <w:rFonts w:ascii="Arial" w:hAnsi="Arial" w:cs="Arial"/>
          <w:i/>
          <w:iCs/>
          <w:color w:val="000000"/>
        </w:rPr>
        <w:t>Y</w:t>
      </w:r>
      <w:r w:rsidRPr="002B29BA">
        <w:rPr>
          <w:rStyle w:val="texhtml"/>
          <w:rFonts w:ascii="Arial" w:hAnsi="Arial" w:cs="Arial"/>
          <w:color w:val="000000"/>
        </w:rPr>
        <w:t>'</w:t>
      </w:r>
      <w:r w:rsidRPr="002B29BA">
        <w:rPr>
          <w:rFonts w:ascii="Arial" w:hAnsi="Arial" w:cs="Arial"/>
          <w:color w:val="000000"/>
        </w:rPr>
        <w:t> coincide con </w:t>
      </w:r>
      <w:r w:rsidRPr="002B29BA">
        <w:rPr>
          <w:rStyle w:val="texhtml"/>
          <w:rFonts w:ascii="Arial" w:hAnsi="Arial" w:cs="Arial"/>
          <w:color w:val="000000"/>
        </w:rPr>
        <w:t>Δ</w:t>
      </w:r>
      <w:r w:rsidRPr="002B29BA">
        <w:rPr>
          <w:rStyle w:val="texhtml"/>
          <w:rFonts w:ascii="Arial" w:hAnsi="Arial" w:cs="Arial"/>
          <w:i/>
          <w:iCs/>
          <w:color w:val="000000"/>
          <w:vertAlign w:val="subscript"/>
        </w:rPr>
        <w:t>G</w:t>
      </w:r>
      <w:r w:rsidRPr="002B29BA">
        <w:rPr>
          <w:rFonts w:ascii="Arial" w:hAnsi="Arial" w:cs="Arial"/>
          <w:color w:val="000000"/>
        </w:rPr>
        <w:t>. De este modo tenemos</w:t>
      </w:r>
    </w:p>
    <w:p w14:paraId="10AEA3C8"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3056F3A0" wp14:editId="12CD1593">
            <wp:extent cx="731520" cy="205740"/>
            <wp:effectExtent l="0" t="0" r="0" b="3810"/>
            <wp:docPr id="72" name="Imagen 72" descr="&#10;\vec{r}_G = d\,\vec{\imat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10;\vec{r}_G = d\,\vec{\imath},&#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31520" cy="205740"/>
                    </a:xfrm>
                    <a:prstGeom prst="rect">
                      <a:avLst/>
                    </a:prstGeom>
                    <a:noFill/>
                    <a:ln>
                      <a:noFill/>
                    </a:ln>
                  </pic:spPr>
                </pic:pic>
              </a:graphicData>
            </a:graphic>
          </wp:inline>
        </w:drawing>
      </w:r>
    </w:p>
    <w:p w14:paraId="16CDF7BD"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siendo </w:t>
      </w:r>
      <w:r w:rsidRPr="002B29BA">
        <w:rPr>
          <w:rStyle w:val="texhtml"/>
          <w:rFonts w:ascii="Arial" w:hAnsi="Arial" w:cs="Arial"/>
          <w:i/>
          <w:iCs/>
          <w:color w:val="000000"/>
        </w:rPr>
        <w:t>d</w:t>
      </w:r>
      <w:r w:rsidRPr="002B29BA">
        <w:rPr>
          <w:rFonts w:ascii="Arial" w:hAnsi="Arial" w:cs="Arial"/>
          <w:color w:val="000000"/>
        </w:rPr>
        <w:t> la distancia entre los ejes. El momento de inercia </w:t>
      </w:r>
      <w:r w:rsidRPr="002B29BA">
        <w:rPr>
          <w:rStyle w:val="texhtml"/>
          <w:rFonts w:ascii="Arial" w:hAnsi="Arial" w:cs="Arial"/>
          <w:i/>
          <w:iCs/>
          <w:color w:val="000000"/>
        </w:rPr>
        <w:t>I</w:t>
      </w:r>
      <w:r w:rsidRPr="002B29BA">
        <w:rPr>
          <w:rStyle w:val="texhtml"/>
          <w:rFonts w:ascii="Arial" w:hAnsi="Arial" w:cs="Arial"/>
          <w:color w:val="000000"/>
          <w:vertAlign w:val="subscript"/>
        </w:rPr>
        <w:t>Δ</w:t>
      </w:r>
      <w:r w:rsidRPr="002B29BA">
        <w:rPr>
          <w:rFonts w:ascii="Arial" w:hAnsi="Arial" w:cs="Arial"/>
          <w:color w:val="000000"/>
        </w:rPr>
        <w:t> es</w:t>
      </w:r>
    </w:p>
    <w:p w14:paraId="76A5DD75"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0C150B6" wp14:editId="73424BAD">
            <wp:extent cx="1264920" cy="449580"/>
            <wp:effectExtent l="0" t="0" r="0" b="7620"/>
            <wp:docPr id="87" name="Imagen 87" descr="&#10;I_{\Delta} = \int\mathrm{d}m\,|\vec{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10;I_{\Delta} = \int\mathrm{d}m\,|\vec{r}|^2&#1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64920" cy="449580"/>
                    </a:xfrm>
                    <a:prstGeom prst="rect">
                      <a:avLst/>
                    </a:prstGeom>
                    <a:noFill/>
                    <a:ln>
                      <a:noFill/>
                    </a:ln>
                  </pic:spPr>
                </pic:pic>
              </a:graphicData>
            </a:graphic>
          </wp:inline>
        </w:drawing>
      </w:r>
    </w:p>
    <w:p w14:paraId="542DBC80"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El vector </w:t>
      </w:r>
      <w:r w:rsidRPr="002B29BA">
        <w:rPr>
          <w:rFonts w:ascii="Arial" w:eastAsia="Times New Roman" w:hAnsi="Arial" w:cs="Arial"/>
          <w:noProof/>
          <w:color w:val="000000"/>
          <w:sz w:val="24"/>
          <w:szCs w:val="24"/>
          <w:lang w:eastAsia="es-MX"/>
        </w:rPr>
        <w:drawing>
          <wp:inline distT="0" distB="0" distL="0" distR="0" wp14:anchorId="515E2BD3" wp14:editId="24C420C9">
            <wp:extent cx="114300" cy="144780"/>
            <wp:effectExtent l="0" t="0" r="0" b="7620"/>
            <wp:docPr id="86" name="Imagen 86"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vec{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2B29BA">
        <w:rPr>
          <w:rFonts w:ascii="Arial" w:eastAsia="Times New Roman" w:hAnsi="Arial" w:cs="Arial"/>
          <w:color w:val="000000"/>
          <w:sz w:val="24"/>
          <w:szCs w:val="24"/>
          <w:lang w:eastAsia="es-MX"/>
        </w:rPr>
        <w:t> es el vector de posición de un punto del sólido respecto al sistema </w:t>
      </w:r>
      <w:r w:rsidRPr="002B29BA">
        <w:rPr>
          <w:rFonts w:ascii="Arial" w:eastAsia="Times New Roman" w:hAnsi="Arial" w:cs="Arial"/>
          <w:i/>
          <w:iCs/>
          <w:color w:val="000000"/>
          <w:sz w:val="24"/>
          <w:szCs w:val="24"/>
          <w:lang w:eastAsia="es-MX"/>
        </w:rPr>
        <w:t>OXYZ</w:t>
      </w:r>
      <w:r w:rsidRPr="002B29BA">
        <w:rPr>
          <w:rFonts w:ascii="Arial" w:eastAsia="Times New Roman" w:hAnsi="Arial" w:cs="Arial"/>
          <w:color w:val="000000"/>
          <w:sz w:val="24"/>
          <w:szCs w:val="24"/>
          <w:lang w:eastAsia="es-MX"/>
        </w:rPr>
        <w:t>. Si el vector de posición respecto al sistema con origen en el centro de masas es </w:t>
      </w:r>
      <w:r w:rsidRPr="002B29BA">
        <w:rPr>
          <w:rFonts w:ascii="Arial" w:eastAsia="Times New Roman" w:hAnsi="Arial" w:cs="Arial"/>
          <w:noProof/>
          <w:color w:val="000000"/>
          <w:sz w:val="24"/>
          <w:szCs w:val="24"/>
          <w:lang w:eastAsia="es-MX"/>
        </w:rPr>
        <w:drawing>
          <wp:inline distT="0" distB="0" distL="0" distR="0" wp14:anchorId="132A7E69" wp14:editId="60404F3E">
            <wp:extent cx="190500" cy="205740"/>
            <wp:effectExtent l="0" t="0" r="0" b="3810"/>
            <wp:docPr id="85" name="Imagen 85"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ve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r w:rsidRPr="002B29BA">
        <w:rPr>
          <w:rFonts w:ascii="Arial" w:eastAsia="Times New Roman" w:hAnsi="Arial" w:cs="Arial"/>
          <w:color w:val="000000"/>
          <w:sz w:val="24"/>
          <w:szCs w:val="24"/>
          <w:lang w:eastAsia="es-MX"/>
        </w:rPr>
        <w:t>, tenemos</w:t>
      </w:r>
    </w:p>
    <w:p w14:paraId="79A56306"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1E2CFA35" wp14:editId="3E878052">
            <wp:extent cx="5612130" cy="233680"/>
            <wp:effectExtent l="0" t="0" r="7620" b="0"/>
            <wp:docPr id="84" name="Imagen 84" descr="&#10;\vec{r} = \vec{r}^{\,'} + \vec{r}_G &#10;\Longrightarrow&#10;|\vec{r}|^2 = (\vec{r}^{\,'}+\vec{r}_G)\cdot(\vec{r}^{\,'}+\vec{r}_G)&#10;=&#10;|\vec{r}^{\,'}|^2 + d^2 + 2\vec{r}^{\,'}\cdot\vec{r}_G&#10;=&#10;|\vec{r}^{\,'}|^2 + d^2 + 2d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10;\vec{r} = \vec{r}^{\,'} + \vec{r}_G &#10;\Longrightarrow&#10;|\vec{r}|^2 = (\vec{r}^{\,'}+\vec{r}_G)\cdot(\vec{r}^{\,'}+\vec{r}_G)&#10;=&#10;|\vec{r}^{\,'}|^2 + d^2 + 2\vec{r}^{\,'}\cdot\vec{r}_G&#10;=&#10;|\vec{r}^{\,'}|^2 + d^2 + 2dx^'.&#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12130" cy="233680"/>
                    </a:xfrm>
                    <a:prstGeom prst="rect">
                      <a:avLst/>
                    </a:prstGeom>
                    <a:noFill/>
                    <a:ln>
                      <a:noFill/>
                    </a:ln>
                  </pic:spPr>
                </pic:pic>
              </a:graphicData>
            </a:graphic>
          </wp:inline>
        </w:drawing>
      </w:r>
    </w:p>
    <w:p w14:paraId="58D4C5EE"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El momento de inercia es</w:t>
      </w:r>
    </w:p>
    <w:p w14:paraId="75BA12E6"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F52A50D" wp14:editId="5092C6B4">
            <wp:extent cx="5612130" cy="377190"/>
            <wp:effectExtent l="0" t="0" r="7620" b="3810"/>
            <wp:docPr id="83" name="Imagen 83" descr="&#10;I_{\Delta} = \int\mathrm{d}m\,|\vec{r}|^2&#10;=&#10;\int\mathrm{d}m\,|\vec{r}^{\,'}|^2 &#10;+&#10;\int\mathrm{d}m\,d^2&#10;+&#10;2\int\mathrm{d}m\,x'd&#10;=&#10;I_{\Delta_G}&#10;+&#10;d^2\int\mathrm{d}m&#10;+&#10;2d\int\mathrm{d}m\, 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10;I_{\Delta} = \int\mathrm{d}m\,|\vec{r}|^2&#10;=&#10;\int\mathrm{d}m\,|\vec{r}^{\,'}|^2 &#10;+&#10;\int\mathrm{d}m\,d^2&#10;+&#10;2\int\mathrm{d}m\,x'd&#10;=&#10;I_{\Delta_G}&#10;+&#10;d^2\int\mathrm{d}m&#10;+&#10;2d\int\mathrm{d}m\, x'&#1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12130" cy="377190"/>
                    </a:xfrm>
                    <a:prstGeom prst="rect">
                      <a:avLst/>
                    </a:prstGeom>
                    <a:noFill/>
                    <a:ln>
                      <a:noFill/>
                    </a:ln>
                  </pic:spPr>
                </pic:pic>
              </a:graphicData>
            </a:graphic>
          </wp:inline>
        </w:drawing>
      </w:r>
    </w:p>
    <w:p w14:paraId="7E7400C8"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En el segundo término tenemos </w:t>
      </w:r>
      <w:r w:rsidRPr="002B29BA">
        <w:rPr>
          <w:rFonts w:ascii="Arial" w:eastAsia="Times New Roman" w:hAnsi="Arial" w:cs="Arial"/>
          <w:noProof/>
          <w:color w:val="000000"/>
          <w:sz w:val="24"/>
          <w:szCs w:val="24"/>
          <w:lang w:eastAsia="es-MX"/>
        </w:rPr>
        <w:drawing>
          <wp:inline distT="0" distB="0" distL="0" distR="0" wp14:anchorId="29DDBF48" wp14:editId="3B000978">
            <wp:extent cx="475669" cy="220980"/>
            <wp:effectExtent l="0" t="0" r="635" b="7620"/>
            <wp:docPr id="82" name="Imagen 82" descr="\int\mathrm{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nt\mathrm{d}m=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08448" cy="236208"/>
                    </a:xfrm>
                    <a:prstGeom prst="rect">
                      <a:avLst/>
                    </a:prstGeom>
                    <a:noFill/>
                    <a:ln>
                      <a:noFill/>
                    </a:ln>
                  </pic:spPr>
                </pic:pic>
              </a:graphicData>
            </a:graphic>
          </wp:inline>
        </w:drawing>
      </w:r>
      <w:r w:rsidRPr="002B29BA">
        <w:rPr>
          <w:rFonts w:ascii="Arial" w:eastAsia="Times New Roman" w:hAnsi="Arial" w:cs="Arial"/>
          <w:color w:val="000000"/>
          <w:sz w:val="24"/>
          <w:szCs w:val="24"/>
          <w:lang w:eastAsia="es-MX"/>
        </w:rPr>
        <w:t>, la masa total del sólido. El tercer término es nulo, pues </w:t>
      </w:r>
      <w:r w:rsidRPr="002B29BA">
        <w:rPr>
          <w:rFonts w:ascii="Arial" w:eastAsia="Times New Roman" w:hAnsi="Arial" w:cs="Arial"/>
          <w:noProof/>
          <w:color w:val="000000"/>
          <w:sz w:val="24"/>
          <w:szCs w:val="24"/>
          <w:lang w:eastAsia="es-MX"/>
        </w:rPr>
        <w:drawing>
          <wp:inline distT="0" distB="0" distL="0" distR="0" wp14:anchorId="0B78120B" wp14:editId="1858F47C">
            <wp:extent cx="350520" cy="220007"/>
            <wp:effectExtent l="0" t="0" r="0" b="8890"/>
            <wp:docPr id="81" name="Imagen 81" descr="\int\mathrm{d}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nt\mathrm{d}m\,x'"/>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63717" cy="228290"/>
                    </a:xfrm>
                    <a:prstGeom prst="rect">
                      <a:avLst/>
                    </a:prstGeom>
                    <a:noFill/>
                    <a:ln>
                      <a:noFill/>
                    </a:ln>
                  </pic:spPr>
                </pic:pic>
              </a:graphicData>
            </a:graphic>
          </wp:inline>
        </w:drawing>
      </w:r>
      <w:r w:rsidRPr="002B29BA">
        <w:rPr>
          <w:rFonts w:ascii="Arial" w:eastAsia="Times New Roman" w:hAnsi="Arial" w:cs="Arial"/>
          <w:color w:val="000000"/>
          <w:sz w:val="24"/>
          <w:szCs w:val="24"/>
          <w:lang w:eastAsia="es-MX"/>
        </w:rPr>
        <w:t> es proporcional a la coordenada </w:t>
      </w:r>
      <w:r w:rsidRPr="002B29BA">
        <w:rPr>
          <w:rFonts w:ascii="Arial" w:eastAsia="Times New Roman" w:hAnsi="Arial" w:cs="Arial"/>
          <w:i/>
          <w:iCs/>
          <w:color w:val="000000"/>
          <w:sz w:val="24"/>
          <w:szCs w:val="24"/>
          <w:lang w:eastAsia="es-MX"/>
        </w:rPr>
        <w:t>X</w:t>
      </w:r>
      <w:r w:rsidRPr="002B29BA">
        <w:rPr>
          <w:rFonts w:ascii="Arial" w:eastAsia="Times New Roman" w:hAnsi="Arial" w:cs="Arial"/>
          <w:color w:val="000000"/>
          <w:sz w:val="24"/>
          <w:szCs w:val="24"/>
          <w:lang w:eastAsia="es-MX"/>
        </w:rPr>
        <w:t> del vector de posición del centro de masas en el sistema de coordenadas centrado en el propio centro de masas, </w:t>
      </w:r>
      <w:r w:rsidRPr="002B29BA">
        <w:rPr>
          <w:rFonts w:ascii="Arial" w:eastAsia="Times New Roman" w:hAnsi="Arial" w:cs="Arial"/>
          <w:noProof/>
          <w:color w:val="000000"/>
          <w:sz w:val="24"/>
          <w:szCs w:val="24"/>
          <w:lang w:eastAsia="es-MX"/>
        </w:rPr>
        <w:drawing>
          <wp:inline distT="0" distB="0" distL="0" distR="0" wp14:anchorId="27A7ED46" wp14:editId="7046610E">
            <wp:extent cx="441960" cy="195151"/>
            <wp:effectExtent l="0" t="0" r="0" b="0"/>
            <wp:docPr id="80" name="Imagen 80" descr="\vec{r}_G^{\,'}=\v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vec{r}_G^{\,'}=\vec{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4375" cy="200633"/>
                    </a:xfrm>
                    <a:prstGeom prst="rect">
                      <a:avLst/>
                    </a:prstGeom>
                    <a:noFill/>
                    <a:ln>
                      <a:noFill/>
                    </a:ln>
                  </pic:spPr>
                </pic:pic>
              </a:graphicData>
            </a:graphic>
          </wp:inline>
        </w:drawing>
      </w:r>
      <w:r w:rsidRPr="002B29BA">
        <w:rPr>
          <w:rFonts w:ascii="Arial" w:eastAsia="Times New Roman" w:hAnsi="Arial" w:cs="Arial"/>
          <w:color w:val="000000"/>
          <w:sz w:val="24"/>
          <w:szCs w:val="24"/>
          <w:lang w:eastAsia="es-MX"/>
        </w:rPr>
        <w:t>. Por tanto</w:t>
      </w:r>
    </w:p>
    <w:p w14:paraId="434EE2FB"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70652FE" wp14:editId="28AAAC52">
            <wp:extent cx="2407920" cy="449580"/>
            <wp:effectExtent l="0" t="0" r="0" b="7620"/>
            <wp:docPr id="79" name="Imagen 79" descr="&#10;I_{\Delta} = \int\mathrm{d}m\,|\vec{r}|^2&#10;=&#10;I_{\Delta_G}&#10;+&#10;Md^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10;I_{\Delta} = \int\mathrm{d}m\,|\vec{r}|^2&#10;=&#10;I_{\Delta_G}&#10;+&#10;Md^2&#10;"/>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407920" cy="449580"/>
                    </a:xfrm>
                    <a:prstGeom prst="rect">
                      <a:avLst/>
                    </a:prstGeom>
                    <a:noFill/>
                    <a:ln>
                      <a:noFill/>
                    </a:ln>
                  </pic:spPr>
                </pic:pic>
              </a:graphicData>
            </a:graphic>
          </wp:inline>
        </w:drawing>
      </w:r>
    </w:p>
    <w:p w14:paraId="4466876F"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lastRenderedPageBreak/>
        <w:t>Este es el teorema de Steiner o de los ejes paralelos. Nos permite calcular el momento de inercia respecto a un eje arbitrario si conocemos el valor respecto a un eje paralelo que pase por el CM.</w:t>
      </w:r>
    </w:p>
    <w:p w14:paraId="2C667568"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Este teorema nos dice que el momento de inercia en ejes paralelos es mínimo en el eje que pasa por el CM (lo cual sirve también como definición del centro de masas).</w:t>
      </w:r>
    </w:p>
    <w:p w14:paraId="71B2E694"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Por ejemplo, consideremos el momento de inercia de una varilla de masa M y longitud H alrededor de un eje que pasa por su extremo.</w:t>
      </w:r>
    </w:p>
    <w:p w14:paraId="7744A6C3"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36A19BA8" wp14:editId="70DD5C03">
            <wp:extent cx="2118360" cy="495300"/>
            <wp:effectExtent l="0" t="0" r="0" b="0"/>
            <wp:docPr id="78" name="Imagen 78" descr="I= \int_{0}^{H}\frac{M}{H}x^2\,\mathrm{d}x = \frac{MH^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 \int_{0}^{H}\frac{M}{H}x^2\,\mathrm{d}x = \frac{MH^2}{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118360" cy="495300"/>
                    </a:xfrm>
                    <a:prstGeom prst="rect">
                      <a:avLst/>
                    </a:prstGeom>
                    <a:noFill/>
                    <a:ln>
                      <a:noFill/>
                    </a:ln>
                  </pic:spPr>
                </pic:pic>
              </a:graphicData>
            </a:graphic>
          </wp:inline>
        </w:drawing>
      </w:r>
    </w:p>
    <w:p w14:paraId="1FBE6F5E"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Si hallamos la diferencia con el que calculamos antes para el eje que pasa por el centro</w:t>
      </w:r>
    </w:p>
    <w:p w14:paraId="67C32B9C"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771FD313" wp14:editId="1AF18700">
            <wp:extent cx="4351020" cy="457200"/>
            <wp:effectExtent l="0" t="0" r="0" b="0"/>
            <wp:docPr id="77" name="Imagen 77" descr="I - I_G = \frac{MH^2}{3}-\frac{MH^2}{12}= \frac{MH^2}{4}=M\left(\frac{H}{2}\right)^2 = M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 - I_G = \frac{MH^2}{3}-\frac{MH^2}{12}= \frac{MH^2}{4}=M\left(\frac{H}{2}\right)^2 = Md^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351020" cy="457200"/>
                    </a:xfrm>
                    <a:prstGeom prst="rect">
                      <a:avLst/>
                    </a:prstGeom>
                    <a:noFill/>
                    <a:ln>
                      <a:noFill/>
                    </a:ln>
                  </pic:spPr>
                </pic:pic>
              </a:graphicData>
            </a:graphic>
          </wp:inline>
        </w:drawing>
      </w:r>
    </w:p>
    <w:p w14:paraId="456CDDEF"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p>
    <w:p w14:paraId="7C8AE0A1" w14:textId="77777777" w:rsidR="002B29BA" w:rsidRPr="002B29BA" w:rsidRDefault="002B29BA" w:rsidP="002B29BA">
      <w:pPr>
        <w:shd w:val="clear" w:color="auto" w:fill="FFFFFF"/>
        <w:spacing w:after="120" w:line="360" w:lineRule="auto"/>
        <w:jc w:val="both"/>
        <w:rPr>
          <w:rFonts w:ascii="Arial" w:eastAsia="Times New Roman" w:hAnsi="Arial" w:cs="Arial"/>
          <w:color w:val="000000"/>
          <w:sz w:val="24"/>
          <w:szCs w:val="24"/>
          <w:lang w:eastAsia="es-MX"/>
        </w:rPr>
      </w:pPr>
      <w:r w:rsidRPr="002B29BA">
        <w:rPr>
          <w:rFonts w:ascii="Arial" w:eastAsia="Times New Roman" w:hAnsi="Arial" w:cs="Arial"/>
          <w:b/>
          <w:bCs/>
          <w:color w:val="000000"/>
          <w:sz w:val="24"/>
          <w:szCs w:val="24"/>
          <w:lang w:eastAsia="es-MX"/>
        </w:rPr>
        <w:t>Teorema de la figura plana (o de los ejes perpendiculares)</w:t>
      </w:r>
    </w:p>
    <w:p w14:paraId="76D87347"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99"/>
          <w:sz w:val="24"/>
          <w:szCs w:val="24"/>
          <w:lang w:eastAsia="es-MX"/>
        </w:rPr>
        <w:drawing>
          <wp:anchor distT="0" distB="0" distL="114300" distR="114300" simplePos="0" relativeHeight="251672576" behindDoc="0" locked="0" layoutInCell="1" allowOverlap="1" wp14:anchorId="3ED4D1A8" wp14:editId="057BFEE3">
            <wp:simplePos x="0" y="0"/>
            <wp:positionH relativeFrom="margin">
              <wp:align>left</wp:align>
            </wp:positionH>
            <wp:positionV relativeFrom="paragraph">
              <wp:posOffset>80010</wp:posOffset>
            </wp:positionV>
            <wp:extent cx="1990090" cy="1318260"/>
            <wp:effectExtent l="0" t="0" r="0" b="0"/>
            <wp:wrapSquare wrapText="bothSides"/>
            <wp:docPr id="76" name="Imagen 76">
              <a:hlinkClick xmlns:a="http://schemas.openxmlformats.org/drawingml/2006/main" r:id="rId94" tooltip="&quot;Ejes paralelo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94" tooltip="&quot;Ejes paralelos.png&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9009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29BA">
        <w:rPr>
          <w:rFonts w:ascii="Arial" w:eastAsia="Times New Roman" w:hAnsi="Arial" w:cs="Arial"/>
          <w:color w:val="000000"/>
          <w:sz w:val="24"/>
          <w:szCs w:val="24"/>
          <w:lang w:eastAsia="es-MX"/>
        </w:rPr>
        <w:t>Una sólido puede considerarse plano cuando sus dimensiones en una determinada dirección son mucho más pequeñas que a lo largo de las normales a ella. Es el caso, por ejemplo, de una chapa metálica en forma de disco o el de una varilla.</w:t>
      </w:r>
    </w:p>
    <w:p w14:paraId="68CB4F1F"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Si consideramos que la coordenada </w:t>
      </w:r>
      <w:r w:rsidRPr="002B29BA">
        <w:rPr>
          <w:rFonts w:ascii="Arial" w:eastAsia="Times New Roman" w:hAnsi="Arial" w:cs="Arial"/>
          <w:i/>
          <w:iCs/>
          <w:color w:val="000000"/>
          <w:sz w:val="24"/>
          <w:szCs w:val="24"/>
          <w:lang w:eastAsia="es-MX"/>
        </w:rPr>
        <w:t>z</w:t>
      </w:r>
      <w:r w:rsidRPr="002B29BA">
        <w:rPr>
          <w:rFonts w:ascii="Arial" w:eastAsia="Times New Roman" w:hAnsi="Arial" w:cs="Arial"/>
          <w:color w:val="000000"/>
          <w:sz w:val="24"/>
          <w:szCs w:val="24"/>
          <w:lang w:eastAsia="es-MX"/>
        </w:rPr>
        <w:t> es la que tiene espesor despreciable, podemos suponer que </w:t>
      </w:r>
      <w:r w:rsidRPr="002B29BA">
        <w:rPr>
          <w:rFonts w:ascii="Arial" w:eastAsia="Times New Roman" w:hAnsi="Arial" w:cs="Arial"/>
          <w:i/>
          <w:iCs/>
          <w:color w:val="000000"/>
          <w:sz w:val="24"/>
          <w:szCs w:val="24"/>
          <w:lang w:eastAsia="es-MX"/>
        </w:rPr>
        <w:t>z</w:t>
      </w:r>
      <w:r w:rsidRPr="002B29BA">
        <w:rPr>
          <w:rFonts w:ascii="Arial" w:eastAsia="Times New Roman" w:hAnsi="Arial" w:cs="Arial"/>
          <w:color w:val="000000"/>
          <w:sz w:val="24"/>
          <w:szCs w:val="24"/>
          <w:lang w:eastAsia="es-MX"/>
        </w:rPr>
        <w:t> = 0 para todos los puntos del sólido. Esto deja los tres momentos de inercia respecto a los ejes de coordenadas en</w:t>
      </w:r>
    </w:p>
    <w:p w14:paraId="5AA73A7E"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00EE10AD" wp14:editId="480277E4">
            <wp:extent cx="5612130" cy="416560"/>
            <wp:effectExtent l="0" t="0" r="7620" b="2540"/>
            <wp:docPr id="75" name="Imagen 75" descr="I_{xx}=\int_M y^2\,\mathrm{d}m\qquad\qquad I_{yy}=\int_M x^2\,\mathrm{d}m \qquad\qquad I_{zz}=\int_M (x^2+y^2)\,\mathrm{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I_{xx}=\int_M y^2\,\mathrm{d}m\qquad\qquad I_{yy}=\int_M x^2\,\mathrm{d}m \qquad\qquad I_{zz}=\int_M (x^2+y^2)\,\mathrm{d}m"/>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612130" cy="416560"/>
                    </a:xfrm>
                    <a:prstGeom prst="rect">
                      <a:avLst/>
                    </a:prstGeom>
                    <a:noFill/>
                    <a:ln>
                      <a:noFill/>
                    </a:ln>
                  </pic:spPr>
                </pic:pic>
              </a:graphicData>
            </a:graphic>
          </wp:inline>
        </w:drawing>
      </w:r>
    </w:p>
    <w:p w14:paraId="5C7BD2A2"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de donde es inmediato que</w:t>
      </w:r>
    </w:p>
    <w:p w14:paraId="154C690C"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lastRenderedPageBreak/>
        <w:drawing>
          <wp:inline distT="0" distB="0" distL="0" distR="0" wp14:anchorId="21BE44C4" wp14:editId="1B60D777">
            <wp:extent cx="1165860" cy="190500"/>
            <wp:effectExtent l="0" t="0" r="0" b="0"/>
            <wp:docPr id="74" name="Imagen 74" descr="I_{zz} = I_{xx}+I_{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I_{zz} = I_{xx}+I_{yy}\,"/>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65860" cy="190500"/>
                    </a:xfrm>
                    <a:prstGeom prst="rect">
                      <a:avLst/>
                    </a:prstGeom>
                    <a:noFill/>
                    <a:ln>
                      <a:noFill/>
                    </a:ln>
                  </pic:spPr>
                </pic:pic>
              </a:graphicData>
            </a:graphic>
          </wp:inline>
        </w:drawing>
      </w:r>
    </w:p>
    <w:p w14:paraId="2F669CD2"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Esta relación permite calcular uno de los momentos de inercia conocidos los otros dos.</w:t>
      </w:r>
    </w:p>
    <w:p w14:paraId="0E9AE541"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Por ejemplo, si deseamos hallar el momento de inercia de un disco circular respecto a un eje diametral como el de la figura, podemos aplicar que, por simetría y por el teorema de la figura plana</w:t>
      </w:r>
    </w:p>
    <w:p w14:paraId="6759B498" w14:textId="77777777" w:rsidR="002B29BA" w:rsidRPr="002B29BA" w:rsidRDefault="002B29BA" w:rsidP="002B29BA">
      <w:pPr>
        <w:shd w:val="clear" w:color="auto" w:fill="FFFFFF"/>
        <w:spacing w:after="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6D36B5E9" wp14:editId="66EDA8FF">
            <wp:extent cx="5059680" cy="822960"/>
            <wp:effectExtent l="0" t="0" r="7620" b="0"/>
            <wp:docPr id="88" name="Imagen 88" descr="\left\{\begin{array}{rcl}I_{xx} &amp;= &amp; I_{yy} \\ &amp;&amp; \\ I_{xx}+I_{yy} &amp;= &amp; I_{zz}=\displaystyle\frac{1}{2}MR^2\end{array}\right.\qquad\Rightarrow\qquad I_{xx}=I_{yy}=\frac{1}{4}M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eft\{\begin{array}{rcl}I_{xx} &amp;= &amp; I_{yy} \\ &amp;&amp; \\ I_{xx}+I_{yy} &amp;= &amp; I_{zz}=\displaystyle\frac{1}{2}MR^2\end{array}\right.\qquad\Rightarrow\qquad I_{xx}=I_{yy}=\frac{1}{4}MR^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059680" cy="822960"/>
                    </a:xfrm>
                    <a:prstGeom prst="rect">
                      <a:avLst/>
                    </a:prstGeom>
                    <a:noFill/>
                    <a:ln>
                      <a:noFill/>
                    </a:ln>
                  </pic:spPr>
                </pic:pic>
              </a:graphicData>
            </a:graphic>
          </wp:inline>
        </w:drawing>
      </w:r>
    </w:p>
    <w:p w14:paraId="77721E15"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Radio de giro</w:t>
      </w:r>
    </w:p>
    <w:p w14:paraId="6FF8F6EC"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noProof/>
          <w:color w:val="003F36"/>
          <w:sz w:val="24"/>
          <w:szCs w:val="24"/>
          <w:shd w:val="clear" w:color="auto" w:fill="FFFFFF"/>
          <w:lang w:eastAsia="es-MX"/>
        </w:rPr>
        <w:drawing>
          <wp:inline distT="0" distB="0" distL="0" distR="0" wp14:anchorId="46793A7E" wp14:editId="33C5D747">
            <wp:extent cx="5612130" cy="1704340"/>
            <wp:effectExtent l="0" t="0" r="7620" b="0"/>
            <wp:docPr id="89" name="Imagen 89">
              <a:hlinkClick xmlns:a="http://schemas.openxmlformats.org/drawingml/2006/main" r:id="rId99" tooltip="&quot;Tensor de inercia 06.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a:hlinkClick r:id="rId99" tooltip="&quot;Tensor de inercia 06.png&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12130" cy="1704340"/>
                    </a:xfrm>
                    <a:prstGeom prst="rect">
                      <a:avLst/>
                    </a:prstGeom>
                    <a:noFill/>
                    <a:ln>
                      <a:noFill/>
                    </a:ln>
                  </pic:spPr>
                </pic:pic>
              </a:graphicData>
            </a:graphic>
          </wp:inline>
        </w:drawing>
      </w:r>
    </w:p>
    <w:p w14:paraId="3D25C022"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Dado un sólido rígido y un eje </w:t>
      </w:r>
      <w:r w:rsidRPr="002B29BA">
        <w:rPr>
          <w:rStyle w:val="texhtml"/>
          <w:rFonts w:ascii="Arial" w:hAnsi="Arial" w:cs="Arial"/>
          <w:color w:val="000000"/>
        </w:rPr>
        <w:t>Δ</w:t>
      </w:r>
      <w:r w:rsidRPr="002B29BA">
        <w:rPr>
          <w:rFonts w:ascii="Arial" w:hAnsi="Arial" w:cs="Arial"/>
          <w:color w:val="000000"/>
        </w:rPr>
        <w:t>, de modo que </w:t>
      </w:r>
      <w:r w:rsidRPr="002B29BA">
        <w:rPr>
          <w:rStyle w:val="texhtml"/>
          <w:rFonts w:ascii="Arial" w:hAnsi="Arial" w:cs="Arial"/>
          <w:i/>
          <w:iCs/>
          <w:color w:val="000000"/>
        </w:rPr>
        <w:t>I</w:t>
      </w:r>
      <w:r w:rsidRPr="002B29BA">
        <w:rPr>
          <w:rStyle w:val="texhtml"/>
          <w:rFonts w:ascii="Arial" w:hAnsi="Arial" w:cs="Arial"/>
          <w:color w:val="000000"/>
          <w:vertAlign w:val="subscript"/>
        </w:rPr>
        <w:t>Δ</w:t>
      </w:r>
      <w:r w:rsidRPr="002B29BA">
        <w:rPr>
          <w:rFonts w:ascii="Arial" w:hAnsi="Arial" w:cs="Arial"/>
          <w:color w:val="000000"/>
        </w:rPr>
        <w:t> es el momento de inercia del sólido respecto a ese eje, el radio de giro respecto a dicho eje se define como</w:t>
      </w:r>
    </w:p>
    <w:p w14:paraId="6C48B0B1"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47E0A106" wp14:editId="0F8E420B">
            <wp:extent cx="883920" cy="495300"/>
            <wp:effectExtent l="0" t="0" r="0" b="0"/>
            <wp:docPr id="90" name="Imagen 90" descr="&#10;K = \sqrt{\dfrac{I_{\Delt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10;K = \sqrt{\dfrac{I_{\Delta}}{M}}&#10;"/>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883920" cy="495300"/>
                    </a:xfrm>
                    <a:prstGeom prst="rect">
                      <a:avLst/>
                    </a:prstGeom>
                    <a:noFill/>
                    <a:ln>
                      <a:noFill/>
                    </a:ln>
                  </pic:spPr>
                </pic:pic>
              </a:graphicData>
            </a:graphic>
          </wp:inline>
        </w:drawing>
      </w:r>
    </w:p>
    <w:p w14:paraId="3BAF560F"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Es la distancia respecto del eje a la que tendría que estar una masa puntual </w:t>
      </w:r>
      <w:r w:rsidRPr="002B29BA">
        <w:rPr>
          <w:rStyle w:val="texhtml"/>
          <w:rFonts w:ascii="Arial" w:hAnsi="Arial" w:cs="Arial"/>
          <w:i/>
          <w:iCs/>
          <w:color w:val="000000"/>
        </w:rPr>
        <w:t>M</w:t>
      </w:r>
      <w:r w:rsidRPr="002B29BA">
        <w:rPr>
          <w:rFonts w:ascii="Arial" w:hAnsi="Arial" w:cs="Arial"/>
          <w:color w:val="000000"/>
        </w:rPr>
        <w:t> para que tuviera el mismo momento de inercia que el sólido. Alternativamente, es el radio que debería tener una cáscara cilíndrica uniforme con masa total </w:t>
      </w:r>
      <w:r w:rsidRPr="002B29BA">
        <w:rPr>
          <w:rStyle w:val="texhtml"/>
          <w:rFonts w:ascii="Arial" w:hAnsi="Arial" w:cs="Arial"/>
          <w:i/>
          <w:iCs/>
          <w:color w:val="000000"/>
        </w:rPr>
        <w:t>M</w:t>
      </w:r>
      <w:r w:rsidRPr="002B29BA">
        <w:rPr>
          <w:rFonts w:ascii="Arial" w:hAnsi="Arial" w:cs="Arial"/>
          <w:color w:val="000000"/>
        </w:rPr>
        <w:t> para que su momento de inercia respecto a su eje de simetría coincida con </w:t>
      </w:r>
      <w:r w:rsidRPr="002B29BA">
        <w:rPr>
          <w:rStyle w:val="texhtml"/>
          <w:rFonts w:ascii="Arial" w:hAnsi="Arial" w:cs="Arial"/>
          <w:i/>
          <w:iCs/>
          <w:color w:val="000000"/>
        </w:rPr>
        <w:t>I</w:t>
      </w:r>
      <w:r w:rsidRPr="002B29BA">
        <w:rPr>
          <w:rStyle w:val="texhtml"/>
          <w:rFonts w:ascii="Arial" w:hAnsi="Arial" w:cs="Arial"/>
          <w:color w:val="000000"/>
          <w:vertAlign w:val="subscript"/>
        </w:rPr>
        <w:t>Δ</w:t>
      </w:r>
      <w:r w:rsidRPr="002B29BA">
        <w:rPr>
          <w:rFonts w:ascii="Arial" w:hAnsi="Arial" w:cs="Arial"/>
          <w:color w:val="000000"/>
        </w:rPr>
        <w:t>.</w:t>
      </w:r>
    </w:p>
    <w:p w14:paraId="50855CAF"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lastRenderedPageBreak/>
        <w:t>Esta magnitud es útil para caracterizar el momento de inercia de sólidos no simétricos o cuyo momento de inercia es difícil de calcular, por ejemplo, para engranajes.</w:t>
      </w:r>
    </w:p>
    <w:p w14:paraId="27417A3F"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b/>
          <w:bCs/>
          <w:color w:val="000000"/>
        </w:rPr>
      </w:pPr>
      <w:r w:rsidRPr="002B29BA">
        <w:rPr>
          <w:rFonts w:ascii="Arial" w:hAnsi="Arial" w:cs="Arial"/>
          <w:b/>
          <w:bCs/>
          <w:color w:val="000000"/>
        </w:rPr>
        <w:t>Tensor de Inercia</w:t>
      </w:r>
    </w:p>
    <w:p w14:paraId="15FB801B"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El Tensor de Inercia de un sólido calculado en el origen de un sistema cartesiano de coordenadas es un tensor de orden 2 que puede representarse por la matriz</w:t>
      </w:r>
    </w:p>
    <w:p w14:paraId="6C6E4EA4"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5F8851D2" wp14:editId="0BB7DD7A">
            <wp:extent cx="4732020" cy="716280"/>
            <wp:effectExtent l="0" t="0" r="0" b="7620"/>
            <wp:docPr id="93" name="Imagen 93" descr="&#10;\overset{\leftrightarrow}{I}_O&#10;=&#10;\left[&#10;\begin{array}{ccc}&#10;I_{11} &amp; -P_{12} &amp; -P_{13}\\&#10;-P_{21} &amp; I_{22} &amp; -P_{23}\\&#10;-P_{31} &amp; -P_{21} &amp; I_{33}&#10;\end{array}&#10;\right]&#10;=&#10;\left[&#10;\begin{array}{ccc}&#10;I_{xx} &amp; -P_{xy} &amp; -P_{xz}\\&#10;-P_{yx} &amp; I_{yy} &amp; -P_{yz}\\&#10;-P_{zx} &amp; -P_{zy} &amp; I_{zz}&#10;\end{array}&#10;\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10;\overset{\leftrightarrow}{I}_O&#10;=&#10;\left[&#10;\begin{array}{ccc}&#10;I_{11} &amp; -P_{12} &amp; -P_{13}\\&#10;-P_{21} &amp; I_{22} &amp; -P_{23}\\&#10;-P_{31} &amp; -P_{21} &amp; I_{33}&#10;\end{array}&#10;\right]&#10;=&#10;\left[&#10;\begin{array}{ccc}&#10;I_{xx} &amp; -P_{xy} &amp; -P_{xz}\\&#10;-P_{yx} &amp; I_{yy} &amp; -P_{yz}\\&#10;-P_{zx} &amp; -P_{zy} &amp; I_{zz}&#10;\end{array}&#10;\right]&#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32020" cy="716280"/>
                    </a:xfrm>
                    <a:prstGeom prst="rect">
                      <a:avLst/>
                    </a:prstGeom>
                    <a:noFill/>
                    <a:ln>
                      <a:noFill/>
                    </a:ln>
                  </pic:spPr>
                </pic:pic>
              </a:graphicData>
            </a:graphic>
          </wp:inline>
        </w:drawing>
      </w:r>
    </w:p>
    <w:p w14:paraId="5ECBEAAE"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También recibe el nombre de Matriz de Inercia. Es una matriz simétrica, por las relaciones que vimos antes de los productos de inercia.</w:t>
      </w:r>
    </w:p>
    <w:p w14:paraId="4FF6EDDA"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Para un sólido dado, el Tensor de Inercia es diferente en cada punto el espacio. Podemos definir para cada sólido un campo tensorial, a cada punto del espacio se le asigna un tensor, el Tensor de Inercia del sólido calculado en ese punto.</w:t>
      </w:r>
    </w:p>
    <w:p w14:paraId="4F0F9977"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 xml:space="preserve">Como ocurre con los vectores, un tensor no depende del sistema de coordenadas en que se exprese. Esto quiere decir </w:t>
      </w:r>
      <w:proofErr w:type="gramStart"/>
      <w:r w:rsidRPr="002B29BA">
        <w:rPr>
          <w:rFonts w:ascii="Arial" w:hAnsi="Arial" w:cs="Arial"/>
          <w:color w:val="000000"/>
        </w:rPr>
        <w:t>que</w:t>
      </w:r>
      <w:proofErr w:type="gramEnd"/>
      <w:r w:rsidRPr="002B29BA">
        <w:rPr>
          <w:rFonts w:ascii="Arial" w:hAnsi="Arial" w:cs="Arial"/>
          <w:color w:val="000000"/>
        </w:rPr>
        <w:t xml:space="preserve"> si el tensor de inercia se expresa en dos sistemas de coordenadas distintos, las matrices que lo representan serán diferentes, pero el tensor en sí no cambia.</w:t>
      </w:r>
    </w:p>
    <w:p w14:paraId="247F38D5"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El Tensor de Inercia puede expresarse también en formato de índices</w:t>
      </w:r>
    </w:p>
    <w:p w14:paraId="3FB40B9C"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27B85249" wp14:editId="65398080">
            <wp:extent cx="3710940" cy="449580"/>
            <wp:effectExtent l="0" t="0" r="3810" b="7620"/>
            <wp:docPr id="92" name="Imagen 92" descr="&#10;I_{ij} = \int\mathrm{d}\,(r^2\delta_{ij} - x_ix_j),&#10;\qquad\qquad&#10;i,j = 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10;I_{ij} = \int\mathrm{d}\,(r^2\delta_{ij} - x_ix_j),&#10;\qquad\qquad&#10;i,j = 1,2,3.&#1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710940" cy="449580"/>
                    </a:xfrm>
                    <a:prstGeom prst="rect">
                      <a:avLst/>
                    </a:prstGeom>
                    <a:noFill/>
                    <a:ln>
                      <a:noFill/>
                    </a:ln>
                  </pic:spPr>
                </pic:pic>
              </a:graphicData>
            </a:graphic>
          </wp:inline>
        </w:drawing>
      </w:r>
    </w:p>
    <w:p w14:paraId="792E3D67"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Siendo </w:t>
      </w:r>
      <w:r w:rsidRPr="002B29BA">
        <w:rPr>
          <w:rFonts w:ascii="Arial" w:hAnsi="Arial" w:cs="Arial"/>
          <w:noProof/>
          <w:color w:val="000000"/>
        </w:rPr>
        <w:drawing>
          <wp:inline distT="0" distB="0" distL="0" distR="0" wp14:anchorId="6A03A15D" wp14:editId="28525816">
            <wp:extent cx="1432560" cy="236220"/>
            <wp:effectExtent l="0" t="0" r="0" b="0"/>
            <wp:docPr id="91" name="Imagen 91" descr="r^2=x_1^2+x_2^2 + x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r^2=x_1^2+x_2^2 + x_3^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32560" cy="236220"/>
                    </a:xfrm>
                    <a:prstGeom prst="rect">
                      <a:avLst/>
                    </a:prstGeom>
                    <a:noFill/>
                    <a:ln>
                      <a:noFill/>
                    </a:ln>
                  </pic:spPr>
                </pic:pic>
              </a:graphicData>
            </a:graphic>
          </wp:inline>
        </w:drawing>
      </w:r>
      <w:r w:rsidRPr="002B29BA">
        <w:rPr>
          <w:rFonts w:ascii="Arial" w:hAnsi="Arial" w:cs="Arial"/>
          <w:color w:val="000000"/>
        </w:rPr>
        <w:t> y </w:t>
      </w:r>
      <w:proofErr w:type="spellStart"/>
      <w:r w:rsidRPr="002B29BA">
        <w:rPr>
          <w:rStyle w:val="texhtml"/>
          <w:rFonts w:ascii="Arial" w:hAnsi="Arial" w:cs="Arial"/>
          <w:color w:val="000000"/>
        </w:rPr>
        <w:t>δ</w:t>
      </w:r>
      <w:r w:rsidRPr="002B29BA">
        <w:rPr>
          <w:rStyle w:val="texhtml"/>
          <w:rFonts w:ascii="Arial" w:hAnsi="Arial" w:cs="Arial"/>
          <w:i/>
          <w:iCs/>
          <w:color w:val="000000"/>
          <w:vertAlign w:val="subscript"/>
        </w:rPr>
        <w:t>ij</w:t>
      </w:r>
      <w:proofErr w:type="spellEnd"/>
      <w:r w:rsidRPr="002B29BA">
        <w:rPr>
          <w:rFonts w:ascii="Arial" w:hAnsi="Arial" w:cs="Arial"/>
          <w:color w:val="000000"/>
        </w:rPr>
        <w:t> es la Delta de Kronecker</w:t>
      </w:r>
    </w:p>
    <w:p w14:paraId="7DF6A189"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b/>
          <w:bCs/>
          <w:color w:val="000000"/>
        </w:rPr>
      </w:pPr>
    </w:p>
    <w:p w14:paraId="799FEE31"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b/>
          <w:bCs/>
          <w:color w:val="000000"/>
        </w:rPr>
      </w:pPr>
      <w:r w:rsidRPr="002B29BA">
        <w:rPr>
          <w:rFonts w:ascii="Arial" w:hAnsi="Arial" w:cs="Arial"/>
          <w:b/>
          <w:bCs/>
          <w:color w:val="000000"/>
        </w:rPr>
        <w:t>Teorema de Steiner para el tensor de inercia</w:t>
      </w:r>
    </w:p>
    <w:p w14:paraId="0781BD86"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lastRenderedPageBreak/>
        <w:t xml:space="preserve">En muchas ocasiones lo </w:t>
      </w:r>
      <w:proofErr w:type="spellStart"/>
      <w:r w:rsidRPr="002B29BA">
        <w:rPr>
          <w:rFonts w:ascii="Arial" w:hAnsi="Arial" w:cs="Arial"/>
          <w:color w:val="000000"/>
        </w:rPr>
        <w:t>mas</w:t>
      </w:r>
      <w:proofErr w:type="spellEnd"/>
      <w:r w:rsidRPr="002B29BA">
        <w:rPr>
          <w:rFonts w:ascii="Arial" w:hAnsi="Arial" w:cs="Arial"/>
          <w:color w:val="000000"/>
        </w:rPr>
        <w:t xml:space="preserve"> sencillo es calcular el Tensor de Inercia de un sólido rígido en su centro de masas. ¿</w:t>
      </w:r>
      <w:proofErr w:type="spellStart"/>
      <w:r w:rsidRPr="002B29BA">
        <w:rPr>
          <w:rFonts w:ascii="Arial" w:hAnsi="Arial" w:cs="Arial"/>
          <w:color w:val="000000"/>
        </w:rPr>
        <w:t>Que</w:t>
      </w:r>
      <w:proofErr w:type="spellEnd"/>
      <w:r w:rsidRPr="002B29BA">
        <w:rPr>
          <w:rFonts w:ascii="Arial" w:hAnsi="Arial" w:cs="Arial"/>
          <w:color w:val="000000"/>
        </w:rPr>
        <w:t xml:space="preserve"> ocurre si queremos calcular el Tensor en otro punto del espacio? Para trasladarlo podemos usar el Teorema de Steiner.</w:t>
      </w:r>
    </w:p>
    <w:p w14:paraId="17506A91"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Supongamos que conocemos el Tensor de Inercia de un sólido en su centro de masas, </w:t>
      </w:r>
      <w:r w:rsidRPr="002B29BA">
        <w:rPr>
          <w:rFonts w:ascii="Arial" w:hAnsi="Arial" w:cs="Arial"/>
          <w:noProof/>
          <w:color w:val="000000"/>
        </w:rPr>
        <w:drawing>
          <wp:inline distT="0" distB="0" distL="0" distR="0" wp14:anchorId="7A09FBA9" wp14:editId="6C088105">
            <wp:extent cx="281940" cy="266700"/>
            <wp:effectExtent l="0" t="0" r="3810" b="0"/>
            <wp:docPr id="123" name="Imagen 123" descr="\overset{\leftrightarrow}{I}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overset{\leftrightarrow}{I}_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81940" cy="266700"/>
                    </a:xfrm>
                    <a:prstGeom prst="rect">
                      <a:avLst/>
                    </a:prstGeom>
                    <a:noFill/>
                    <a:ln>
                      <a:noFill/>
                    </a:ln>
                  </pic:spPr>
                </pic:pic>
              </a:graphicData>
            </a:graphic>
          </wp:inline>
        </w:drawing>
      </w:r>
      <w:r w:rsidRPr="002B29BA">
        <w:rPr>
          <w:rFonts w:ascii="Arial" w:hAnsi="Arial" w:cs="Arial"/>
          <w:color w:val="000000"/>
        </w:rPr>
        <w:t>. El Tensor de Inercia en otro punto </w:t>
      </w:r>
      <w:r w:rsidRPr="002B29BA">
        <w:rPr>
          <w:rStyle w:val="texhtml"/>
          <w:rFonts w:ascii="Arial" w:hAnsi="Arial" w:cs="Arial"/>
          <w:i/>
          <w:iCs/>
          <w:color w:val="000000"/>
        </w:rPr>
        <w:t>A</w:t>
      </w:r>
      <w:r w:rsidRPr="002B29BA">
        <w:rPr>
          <w:rFonts w:ascii="Arial" w:hAnsi="Arial" w:cs="Arial"/>
          <w:color w:val="000000"/>
        </w:rPr>
        <w:t>, de modo que </w:t>
      </w:r>
      <w:r w:rsidRPr="002B29BA">
        <w:rPr>
          <w:rFonts w:ascii="Arial" w:hAnsi="Arial" w:cs="Arial"/>
          <w:noProof/>
          <w:color w:val="000000"/>
        </w:rPr>
        <w:drawing>
          <wp:inline distT="0" distB="0" distL="0" distR="0" wp14:anchorId="1D4A9C1F" wp14:editId="52541C1D">
            <wp:extent cx="746760" cy="259080"/>
            <wp:effectExtent l="0" t="0" r="0" b="7620"/>
            <wp:docPr id="124" name="Imagen 124" descr="\vec{R}=\overrightarrow{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vec{R}=\overrightarrow{GA}"/>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46760" cy="259080"/>
                    </a:xfrm>
                    <a:prstGeom prst="rect">
                      <a:avLst/>
                    </a:prstGeom>
                    <a:noFill/>
                    <a:ln>
                      <a:noFill/>
                    </a:ln>
                  </pic:spPr>
                </pic:pic>
              </a:graphicData>
            </a:graphic>
          </wp:inline>
        </w:drawing>
      </w:r>
      <w:r w:rsidRPr="002B29BA">
        <w:rPr>
          <w:rFonts w:ascii="Arial" w:hAnsi="Arial" w:cs="Arial"/>
          <w:color w:val="000000"/>
        </w:rPr>
        <w:t>, es</w:t>
      </w:r>
    </w:p>
    <w:p w14:paraId="0314E896"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7FC76FFB" wp14:editId="211FDC28">
            <wp:extent cx="2209800" cy="304800"/>
            <wp:effectExtent l="0" t="0" r="0" b="0"/>
            <wp:docPr id="125" name="Imagen 125" descr="&#10;\overset{\leftrightarrow}{I}_A&#10;=&#10;\overset{\leftrightarrow}{I}_G + M\,[R^2\overset{\leftrightarrow}{U} - \overset{\leftrightarrow}{R}\overset{\leftrightarrow}{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10;\overset{\leftrightarrow}{I}_A&#10;=&#10;\overset{\leftrightarrow}{I}_G + M\,[R^2\overset{\leftrightarrow}{U} - \overset{\leftrightarrow}{R}\overset{\leftrightarrow}{R}]&#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09800" cy="304800"/>
                    </a:xfrm>
                    <a:prstGeom prst="rect">
                      <a:avLst/>
                    </a:prstGeom>
                    <a:noFill/>
                    <a:ln>
                      <a:noFill/>
                    </a:ln>
                  </pic:spPr>
                </pic:pic>
              </a:graphicData>
            </a:graphic>
          </wp:inline>
        </w:drawing>
      </w:r>
    </w:p>
    <w:p w14:paraId="542B86E7"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Aquí, </w:t>
      </w:r>
      <w:r w:rsidRPr="002B29BA">
        <w:rPr>
          <w:rStyle w:val="texhtml"/>
          <w:rFonts w:ascii="Arial" w:hAnsi="Arial" w:cs="Arial"/>
          <w:i/>
          <w:iCs/>
          <w:color w:val="000000"/>
        </w:rPr>
        <w:t>M</w:t>
      </w:r>
      <w:r w:rsidRPr="002B29BA">
        <w:rPr>
          <w:rFonts w:ascii="Arial" w:hAnsi="Arial" w:cs="Arial"/>
          <w:color w:val="000000"/>
        </w:rPr>
        <w:t> es la masa total del sólido. El resultado es independiente del sentido del vector </w:t>
      </w:r>
      <w:r w:rsidRPr="002B29BA">
        <w:rPr>
          <w:rFonts w:ascii="Arial" w:hAnsi="Arial" w:cs="Arial"/>
          <w:noProof/>
          <w:color w:val="000000"/>
        </w:rPr>
        <w:drawing>
          <wp:inline distT="0" distB="0" distL="0" distR="0" wp14:anchorId="5E4DBAA1" wp14:editId="66FD92FE">
            <wp:extent cx="205740" cy="205740"/>
            <wp:effectExtent l="0" t="0" r="3810" b="3810"/>
            <wp:docPr id="126" name="Imagen 126" descr="\v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vec{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2B29BA">
        <w:rPr>
          <w:rFonts w:ascii="Arial" w:hAnsi="Arial" w:cs="Arial"/>
          <w:color w:val="000000"/>
        </w:rPr>
        <w:t>. Es decir, También podemos usar </w:t>
      </w:r>
      <w:r w:rsidRPr="002B29BA">
        <w:rPr>
          <w:rFonts w:ascii="Arial" w:hAnsi="Arial" w:cs="Arial"/>
          <w:noProof/>
          <w:color w:val="000000"/>
        </w:rPr>
        <w:drawing>
          <wp:inline distT="0" distB="0" distL="0" distR="0" wp14:anchorId="28FD18AE" wp14:editId="10A88F19">
            <wp:extent cx="746760" cy="259080"/>
            <wp:effectExtent l="0" t="0" r="0" b="7620"/>
            <wp:docPr id="127" name="Imagen 127" descr="\vec{R}=\overrightarrow{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vec{R}=\overrightarrow{A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46760" cy="259080"/>
                    </a:xfrm>
                    <a:prstGeom prst="rect">
                      <a:avLst/>
                    </a:prstGeom>
                    <a:noFill/>
                    <a:ln>
                      <a:noFill/>
                    </a:ln>
                  </pic:spPr>
                </pic:pic>
              </a:graphicData>
            </a:graphic>
          </wp:inline>
        </w:drawing>
      </w:r>
      <w:r w:rsidRPr="002B29BA">
        <w:rPr>
          <w:rFonts w:ascii="Arial" w:hAnsi="Arial" w:cs="Arial"/>
          <w:color w:val="000000"/>
        </w:rPr>
        <w:t xml:space="preserve">. En notación de </w:t>
      </w:r>
      <w:proofErr w:type="spellStart"/>
      <w:r w:rsidRPr="002B29BA">
        <w:rPr>
          <w:rFonts w:ascii="Arial" w:hAnsi="Arial" w:cs="Arial"/>
          <w:color w:val="000000"/>
        </w:rPr>
        <w:t>indices</w:t>
      </w:r>
      <w:proofErr w:type="spellEnd"/>
      <w:r w:rsidRPr="002B29BA">
        <w:rPr>
          <w:rFonts w:ascii="Arial" w:hAnsi="Arial" w:cs="Arial"/>
          <w:color w:val="000000"/>
        </w:rPr>
        <w:t xml:space="preserve"> tenemos, siendo </w:t>
      </w:r>
      <w:r w:rsidRPr="002B29BA">
        <w:rPr>
          <w:rFonts w:ascii="Arial" w:hAnsi="Arial" w:cs="Arial"/>
          <w:noProof/>
          <w:color w:val="000000"/>
        </w:rPr>
        <w:drawing>
          <wp:inline distT="0" distB="0" distL="0" distR="0" wp14:anchorId="2D867B4A" wp14:editId="1B348B1E">
            <wp:extent cx="1333500" cy="259080"/>
            <wp:effectExtent l="0" t="0" r="0" b="7620"/>
            <wp:docPr id="128" name="Imagen 128" descr="\vec{R} = [R_1, R_2, 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vec{R} = [R_1, R_2, R_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333500" cy="259080"/>
                    </a:xfrm>
                    <a:prstGeom prst="rect">
                      <a:avLst/>
                    </a:prstGeom>
                    <a:noFill/>
                    <a:ln>
                      <a:noFill/>
                    </a:ln>
                  </pic:spPr>
                </pic:pic>
              </a:graphicData>
            </a:graphic>
          </wp:inline>
        </w:drawing>
      </w:r>
      <w:r w:rsidRPr="002B29BA">
        <w:rPr>
          <w:rFonts w:ascii="Arial" w:hAnsi="Arial" w:cs="Arial"/>
          <w:color w:val="000000"/>
        </w:rPr>
        <w:t>,</w:t>
      </w:r>
    </w:p>
    <w:p w14:paraId="24E31F8B"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49C9D171" wp14:editId="5E74CA32">
            <wp:extent cx="4351020" cy="259080"/>
            <wp:effectExtent l="0" t="0" r="0" b="7620"/>
            <wp:docPr id="129" name="Imagen 129" descr="&#10;I_{ij}(G) = I_{ij}(A) + M\,(R^2\delta_{ij} - R_iR_j), &#10;\qquad&#10;i,j = 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10;I_{ij}(G) = I_{ij}(A) + M\,(R^2\delta_{ij} - R_iR_j), &#10;\qquad&#10;i,j = 1,2,3.&#1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351020" cy="259080"/>
                    </a:xfrm>
                    <a:prstGeom prst="rect">
                      <a:avLst/>
                    </a:prstGeom>
                    <a:noFill/>
                    <a:ln>
                      <a:noFill/>
                    </a:ln>
                  </pic:spPr>
                </pic:pic>
              </a:graphicData>
            </a:graphic>
          </wp:inline>
        </w:drawing>
      </w:r>
    </w:p>
    <w:p w14:paraId="383DD6E3"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Momento de inercia respecto a un eje arbitrario</w:t>
      </w:r>
    </w:p>
    <w:p w14:paraId="37698F91"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Una de las aplicaciones del Tensor de Inercia es que nos permite calcula rápidamente el momento de inercia respecto a un eje arbitrario. El momento de inercia respecto a un eje </w:t>
      </w:r>
      <w:r w:rsidRPr="002B29BA">
        <w:rPr>
          <w:rStyle w:val="texhtml"/>
          <w:rFonts w:ascii="Arial" w:hAnsi="Arial" w:cs="Arial"/>
          <w:color w:val="000000"/>
        </w:rPr>
        <w:t>Δ</w:t>
      </w:r>
      <w:r w:rsidRPr="002B29BA">
        <w:rPr>
          <w:rFonts w:ascii="Arial" w:hAnsi="Arial" w:cs="Arial"/>
          <w:color w:val="000000"/>
        </w:rPr>
        <w:t> es</w:t>
      </w:r>
    </w:p>
    <w:p w14:paraId="67B583FE"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417DBA74" wp14:editId="0F66C943">
            <wp:extent cx="1173480" cy="449580"/>
            <wp:effectExtent l="0" t="0" r="7620" b="7620"/>
            <wp:docPr id="130" name="Imagen 130" descr="&#10;I_{\Delta} = \int\mathrm{d}m\, a^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10;I_{\Delta} = \int\mathrm{d}m\, a^2&#1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173480" cy="449580"/>
                    </a:xfrm>
                    <a:prstGeom prst="rect">
                      <a:avLst/>
                    </a:prstGeom>
                    <a:noFill/>
                    <a:ln>
                      <a:noFill/>
                    </a:ln>
                  </pic:spPr>
                </pic:pic>
              </a:graphicData>
            </a:graphic>
          </wp:inline>
        </w:drawing>
      </w:r>
    </w:p>
    <w:p w14:paraId="39958AB4"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noProof/>
        </w:rPr>
        <w:drawing>
          <wp:anchor distT="0" distB="0" distL="114300" distR="114300" simplePos="0" relativeHeight="251673600" behindDoc="0" locked="0" layoutInCell="1" allowOverlap="1" wp14:anchorId="7543D000" wp14:editId="458F86D6">
            <wp:simplePos x="0" y="0"/>
            <wp:positionH relativeFrom="margin">
              <wp:align>right</wp:align>
            </wp:positionH>
            <wp:positionV relativeFrom="paragraph">
              <wp:posOffset>7620</wp:posOffset>
            </wp:positionV>
            <wp:extent cx="1394460" cy="1358900"/>
            <wp:effectExtent l="0" t="0" r="0" b="0"/>
            <wp:wrapSquare wrapText="bothSides"/>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394460" cy="1358900"/>
                    </a:xfrm>
                    <a:prstGeom prst="rect">
                      <a:avLst/>
                    </a:prstGeom>
                    <a:noFill/>
                    <a:ln>
                      <a:noFill/>
                    </a:ln>
                  </pic:spPr>
                </pic:pic>
              </a:graphicData>
            </a:graphic>
          </wp:anchor>
        </w:drawing>
      </w:r>
      <w:r w:rsidRPr="002B29BA">
        <w:rPr>
          <w:rFonts w:ascii="Arial" w:hAnsi="Arial" w:cs="Arial"/>
          <w:color w:val="000000"/>
        </w:rPr>
        <w:t>donde </w:t>
      </w:r>
      <w:r w:rsidRPr="002B29BA">
        <w:rPr>
          <w:rStyle w:val="texhtml"/>
          <w:rFonts w:ascii="Arial" w:hAnsi="Arial" w:cs="Arial"/>
          <w:i/>
          <w:iCs/>
          <w:color w:val="000000"/>
        </w:rPr>
        <w:t>a</w:t>
      </w:r>
      <w:r w:rsidRPr="002B29BA">
        <w:rPr>
          <w:rFonts w:ascii="Arial" w:hAnsi="Arial" w:cs="Arial"/>
          <w:color w:val="000000"/>
        </w:rPr>
        <w:t> es la distancia de cada punto del sólido al eje </w:t>
      </w:r>
      <w:r w:rsidRPr="002B29BA">
        <w:rPr>
          <w:rStyle w:val="texhtml"/>
          <w:rFonts w:ascii="Arial" w:hAnsi="Arial" w:cs="Arial"/>
          <w:color w:val="000000"/>
        </w:rPr>
        <w:t>Δ</w:t>
      </w:r>
      <w:r w:rsidRPr="002B29BA">
        <w:rPr>
          <w:rFonts w:ascii="Arial" w:hAnsi="Arial" w:cs="Arial"/>
          <w:color w:val="000000"/>
        </w:rPr>
        <w:t>.</w:t>
      </w:r>
    </w:p>
    <w:p w14:paraId="38F6F6A7"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Si conocemos </w:t>
      </w:r>
      <w:r w:rsidRPr="002B29BA">
        <w:rPr>
          <w:rFonts w:ascii="Arial" w:hAnsi="Arial" w:cs="Arial"/>
          <w:noProof/>
          <w:color w:val="000000"/>
        </w:rPr>
        <w:drawing>
          <wp:inline distT="0" distB="0" distL="0" distR="0" wp14:anchorId="2E349CE1" wp14:editId="3373351D">
            <wp:extent cx="281940" cy="266700"/>
            <wp:effectExtent l="0" t="0" r="0" b="0"/>
            <wp:docPr id="132" name="Imagen 132" descr="\overset{\leftrightarrow}{I}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overset{\leftrightarrow}{I}_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940" cy="266700"/>
                    </a:xfrm>
                    <a:prstGeom prst="rect">
                      <a:avLst/>
                    </a:prstGeom>
                    <a:noFill/>
                    <a:ln>
                      <a:noFill/>
                    </a:ln>
                  </pic:spPr>
                </pic:pic>
              </a:graphicData>
            </a:graphic>
          </wp:inline>
        </w:drawing>
      </w:r>
      <w:r w:rsidRPr="002B29BA">
        <w:rPr>
          <w:rFonts w:ascii="Arial" w:hAnsi="Arial" w:cs="Arial"/>
          <w:color w:val="000000"/>
        </w:rPr>
        <w:t>, siendo </w:t>
      </w:r>
      <w:r w:rsidRPr="002B29BA">
        <w:rPr>
          <w:rStyle w:val="texhtml"/>
          <w:rFonts w:ascii="Arial" w:hAnsi="Arial" w:cs="Arial"/>
          <w:i/>
          <w:iCs/>
          <w:color w:val="000000"/>
        </w:rPr>
        <w:t>O</w:t>
      </w:r>
      <w:r w:rsidRPr="002B29BA">
        <w:rPr>
          <w:rFonts w:ascii="Arial" w:hAnsi="Arial" w:cs="Arial"/>
          <w:color w:val="000000"/>
        </w:rPr>
        <w:t> un punto del eje, y la dirección del eje viene dada por el vector unitario </w:t>
      </w:r>
      <w:r w:rsidRPr="002B29BA">
        <w:rPr>
          <w:rFonts w:ascii="Arial" w:hAnsi="Arial" w:cs="Arial"/>
          <w:noProof/>
          <w:color w:val="000000"/>
        </w:rPr>
        <w:drawing>
          <wp:inline distT="0" distB="0" distL="0" distR="0" wp14:anchorId="65C9570D" wp14:editId="781D6C6E">
            <wp:extent cx="114300" cy="144780"/>
            <wp:effectExtent l="0" t="0" r="0" b="7620"/>
            <wp:docPr id="133" name="Imagen 133" descr="\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vec{n}"/>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2B29BA">
        <w:rPr>
          <w:rFonts w:ascii="Arial" w:hAnsi="Arial" w:cs="Arial"/>
          <w:color w:val="000000"/>
        </w:rPr>
        <w:t>, tenemos</w:t>
      </w:r>
    </w:p>
    <w:p w14:paraId="756147A5"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1BD5A895" wp14:editId="6EB10FE7">
            <wp:extent cx="1287780" cy="266700"/>
            <wp:effectExtent l="0" t="0" r="7620" b="0"/>
            <wp:docPr id="134" name="Imagen 134" descr="&#10;I_{\Delta} = \vec{n}\cdot\overset{\leftrightarrow}{I}_O\cdot\vec{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10;I_{\Delta} = \vec{n}\cdot\overset{\leftrightarrow}{I}_O\cdot\vec{n}.&#1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87780" cy="266700"/>
                    </a:xfrm>
                    <a:prstGeom prst="rect">
                      <a:avLst/>
                    </a:prstGeom>
                    <a:noFill/>
                    <a:ln>
                      <a:noFill/>
                    </a:ln>
                  </pic:spPr>
                </pic:pic>
              </a:graphicData>
            </a:graphic>
          </wp:inline>
        </w:drawing>
      </w:r>
    </w:p>
    <w:p w14:paraId="3006831F"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La demostración es como sigue. Introducimos en esta expresión la definición del Tensor de Inercia en forma diádica</w:t>
      </w:r>
    </w:p>
    <w:p w14:paraId="04E1119C"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lastRenderedPageBreak/>
        <w:drawing>
          <wp:inline distT="0" distB="0" distL="0" distR="0" wp14:anchorId="19BBFE77" wp14:editId="5C1DE449">
            <wp:extent cx="4122420" cy="2735580"/>
            <wp:effectExtent l="0" t="0" r="0" b="7620"/>
            <wp:docPr id="135" name="Imagen 135" descr="&#10;\begin{array}{rl}&#10;\vec{n}\cdot\overset{\leftrightarrow}{I}_O\cdot\vec{n} = &amp;&#10;\vec{n}\cdot&#10;\left(&#10;\overset{\leftrightarrow}{U}\int\mathrm{d}m\,r^2 - \int\mathrm{d}m\,\vec{r}\vec{r}&#10;\right)&#10;\cdot\vec{n}&#10;\\&#10;&amp;\\&#10;=&amp; (\vec{n}\cdot\overset{\leftrightarrow}{U}\cdot\vec{n})\int \mathrm{d}m\,r^2&#10;-\vec{n}\cdot\left(\int\mathrm{d}m\,\vec{r}\vec{r}\right)\cdot\vec{n}\\&#10;&amp;\\&#10;= &amp;\int \mathrm{d}m\,r^2 - \int\mathrm{d}m\,\vec{n}\cdot(\vec{r}\vec{r})\cdot\vec{n}\\&#10;&amp;\\&#10;=&amp;&#10;\int \mathrm{d}m\,r^2 - \int\mathrm{d}m\, (\vec{r}\cdot\vec{n})^2\\&#10;&amp;\\&#10;=&amp;&#10;\int\mathrm{d}m\,(r^2-(\vec{r}\cdot\vec{n})^2)\\&#10;&amp;\\&#10;=&amp;&#10;\int\mathrm{d}m\,a^2.&#10;\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10;\begin{array}{rl}&#10;\vec{n}\cdot\overset{\leftrightarrow}{I}_O\cdot\vec{n} = &amp;&#10;\vec{n}\cdot&#10;\left(&#10;\overset{\leftrightarrow}{U}\int\mathrm{d}m\,r^2 - \int\mathrm{d}m\,\vec{r}\vec{r}&#10;\right)&#10;\cdot\vec{n}&#10;\\&#10;&amp;\\&#10;=&amp; (\vec{n}\cdot\overset{\leftrightarrow}{U}\cdot\vec{n})\int \mathrm{d}m\,r^2&#10;-\vec{n}\cdot\left(\int\mathrm{d}m\,\vec{r}\vec{r}\right)\cdot\vec{n}\\&#10;&amp;\\&#10;= &amp;\int \mathrm{d}m\,r^2 - \int\mathrm{d}m\,\vec{n}\cdot(\vec{r}\vec{r})\cdot\vec{n}\\&#10;&amp;\\&#10;=&amp;&#10;\int \mathrm{d}m\,r^2 - \int\mathrm{d}m\, (\vec{r}\cdot\vec{n})^2\\&#10;&amp;\\&#10;=&amp;&#10;\int\mathrm{d}m\,(r^2-(\vec{r}\cdot\vec{n})^2)\\&#10;&amp;\\&#10;=&amp;&#10;\int\mathrm{d}m\,a^2.&#10;\end{array}&#1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4122420" cy="2735580"/>
                    </a:xfrm>
                    <a:prstGeom prst="rect">
                      <a:avLst/>
                    </a:prstGeom>
                    <a:noFill/>
                    <a:ln>
                      <a:noFill/>
                    </a:ln>
                  </pic:spPr>
                </pic:pic>
              </a:graphicData>
            </a:graphic>
          </wp:inline>
        </w:drawing>
      </w:r>
    </w:p>
    <w:p w14:paraId="496D3CE0"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Vemos en el dibujo que la longitud </w:t>
      </w:r>
      <w:r w:rsidRPr="002B29BA">
        <w:rPr>
          <w:rStyle w:val="texhtml"/>
          <w:rFonts w:ascii="Arial" w:hAnsi="Arial" w:cs="Arial"/>
          <w:i/>
          <w:iCs/>
          <w:color w:val="000000"/>
        </w:rPr>
        <w:t>r</w:t>
      </w:r>
      <w:r w:rsidRPr="002B29BA">
        <w:rPr>
          <w:rFonts w:ascii="Arial" w:hAnsi="Arial" w:cs="Arial"/>
          <w:color w:val="000000"/>
        </w:rPr>
        <w:t>, </w:t>
      </w:r>
      <w:r w:rsidRPr="002B29BA">
        <w:rPr>
          <w:rFonts w:ascii="Arial" w:hAnsi="Arial" w:cs="Arial"/>
          <w:noProof/>
          <w:color w:val="000000"/>
        </w:rPr>
        <w:drawing>
          <wp:inline distT="0" distB="0" distL="0" distR="0" wp14:anchorId="01CBA22F" wp14:editId="7C199A7F">
            <wp:extent cx="502920" cy="220980"/>
            <wp:effectExtent l="0" t="0" r="0" b="7620"/>
            <wp:docPr id="136" name="Imagen 136" descr="(\vec{r}\cdot\ve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vec{r}\cdot\vec{n})"/>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02920" cy="220980"/>
                    </a:xfrm>
                    <a:prstGeom prst="rect">
                      <a:avLst/>
                    </a:prstGeom>
                    <a:noFill/>
                    <a:ln>
                      <a:noFill/>
                    </a:ln>
                  </pic:spPr>
                </pic:pic>
              </a:graphicData>
            </a:graphic>
          </wp:inline>
        </w:drawing>
      </w:r>
      <w:r w:rsidRPr="002B29BA">
        <w:rPr>
          <w:rFonts w:ascii="Arial" w:hAnsi="Arial" w:cs="Arial"/>
          <w:color w:val="000000"/>
        </w:rPr>
        <w:t> y </w:t>
      </w:r>
      <w:r w:rsidRPr="002B29BA">
        <w:rPr>
          <w:rStyle w:val="texhtml"/>
          <w:rFonts w:ascii="Arial" w:hAnsi="Arial" w:cs="Arial"/>
          <w:i/>
          <w:iCs/>
          <w:color w:val="000000"/>
        </w:rPr>
        <w:t>a</w:t>
      </w:r>
      <w:r w:rsidRPr="002B29BA">
        <w:rPr>
          <w:rFonts w:ascii="Arial" w:hAnsi="Arial" w:cs="Arial"/>
          <w:color w:val="000000"/>
        </w:rPr>
        <w:t> forman un triángulo rectángulo.</w:t>
      </w:r>
    </w:p>
    <w:p w14:paraId="7EC547D8" w14:textId="77777777" w:rsidR="002B29BA" w:rsidRPr="002B29BA" w:rsidRDefault="002B29BA" w:rsidP="002B29BA">
      <w:pPr>
        <w:spacing w:line="360" w:lineRule="auto"/>
        <w:jc w:val="both"/>
        <w:rPr>
          <w:rFonts w:ascii="Arial" w:hAnsi="Arial" w:cs="Arial"/>
          <w:b/>
          <w:bCs/>
          <w:sz w:val="24"/>
          <w:szCs w:val="24"/>
        </w:rPr>
      </w:pPr>
    </w:p>
    <w:p w14:paraId="71622DF0"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Ejes principales de inercia</w:t>
      </w:r>
    </w:p>
    <w:p w14:paraId="5E8955C8"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Los elementos del Tensor de Inercia dependen de la base vectorial en que se exprese. Supongamos que en la base </w:t>
      </w:r>
      <w:r w:rsidRPr="002B29BA">
        <w:rPr>
          <w:rFonts w:ascii="Arial" w:hAnsi="Arial" w:cs="Arial"/>
          <w:noProof/>
          <w:color w:val="000000"/>
        </w:rPr>
        <w:drawing>
          <wp:inline distT="0" distB="0" distL="0" distR="0" wp14:anchorId="7D48E788" wp14:editId="70E744D0">
            <wp:extent cx="982980" cy="220980"/>
            <wp:effectExtent l="0" t="0" r="0" b="7620"/>
            <wp:docPr id="137" name="Imagen 137" descr="\{\vec{u}_1, \vec{u}_2, \vec{u}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vec{u}_1, \vec{u}_2, \vec{u}_3\}"/>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982980" cy="220980"/>
                    </a:xfrm>
                    <a:prstGeom prst="rect">
                      <a:avLst/>
                    </a:prstGeom>
                    <a:noFill/>
                    <a:ln>
                      <a:noFill/>
                    </a:ln>
                  </pic:spPr>
                </pic:pic>
              </a:graphicData>
            </a:graphic>
          </wp:inline>
        </w:drawing>
      </w:r>
      <w:r w:rsidRPr="002B29BA">
        <w:rPr>
          <w:rFonts w:ascii="Arial" w:hAnsi="Arial" w:cs="Arial"/>
          <w:color w:val="000000"/>
        </w:rPr>
        <w:t> la matriz es</w:t>
      </w:r>
    </w:p>
    <w:p w14:paraId="55ACD4C3"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7347DBDE" wp14:editId="26CABAAD">
            <wp:extent cx="2065020" cy="746760"/>
            <wp:effectExtent l="0" t="0" r="0" b="0"/>
            <wp:docPr id="138" name="Imagen 138" descr="&#10;\overset{\leftrightarrow}{I}_O&#10;=&#10;\left[&#10;\begin{array}{ccc}&#10;I_{11} &amp; I_{12} &amp; I_{13}\\&#10;I_{21} &amp; I_{22} &amp; I_{23}\\&#10;I_{31} &amp; I_{32} &amp; I_{33}&#10;\end{array}&#10;\right]_{\vec{u}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10;\overset{\leftrightarrow}{I}_O&#10;=&#10;\left[&#10;\begin{array}{ccc}&#10;I_{11} &amp; I_{12} &amp; I_{13}\\&#10;I_{21} &amp; I_{22} &amp; I_{23}\\&#10;I_{31} &amp; I_{32} &amp; I_{33}&#10;\end{array}&#10;\right]_{\vec{u}_i}&#1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65020" cy="746760"/>
                    </a:xfrm>
                    <a:prstGeom prst="rect">
                      <a:avLst/>
                    </a:prstGeom>
                    <a:noFill/>
                    <a:ln>
                      <a:noFill/>
                    </a:ln>
                  </pic:spPr>
                </pic:pic>
              </a:graphicData>
            </a:graphic>
          </wp:inline>
        </w:drawing>
      </w:r>
    </w:p>
    <w:p w14:paraId="626B2763"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Si expresamos la matriz en otra base </w:t>
      </w:r>
      <w:r w:rsidRPr="002B29BA">
        <w:rPr>
          <w:rFonts w:ascii="Arial" w:hAnsi="Arial" w:cs="Arial"/>
          <w:noProof/>
          <w:color w:val="000000"/>
        </w:rPr>
        <w:drawing>
          <wp:inline distT="0" distB="0" distL="0" distR="0" wp14:anchorId="4A684F65" wp14:editId="1EBAB9A6">
            <wp:extent cx="982980" cy="220980"/>
            <wp:effectExtent l="0" t="0" r="0" b="7620"/>
            <wp:docPr id="139" name="Imagen 139" descr="\{\vec{u}_1^*,\vec{u}_2^*,\vec{u}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vec{u}_1^*,\vec{u}_2^*,\vec{u}_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82980" cy="220980"/>
                    </a:xfrm>
                    <a:prstGeom prst="rect">
                      <a:avLst/>
                    </a:prstGeom>
                    <a:noFill/>
                    <a:ln>
                      <a:noFill/>
                    </a:ln>
                  </pic:spPr>
                </pic:pic>
              </a:graphicData>
            </a:graphic>
          </wp:inline>
        </w:drawing>
      </w:r>
      <w:r w:rsidRPr="002B29BA">
        <w:rPr>
          <w:rFonts w:ascii="Arial" w:hAnsi="Arial" w:cs="Arial"/>
          <w:color w:val="000000"/>
        </w:rPr>
        <w:t xml:space="preserve">, los coeficientes de la matriz serán distintos, aunque el tensor en sí no cambie. Ahora bien, la matriz de inercia es simétrica con coeficientes reales. Por tanto, es </w:t>
      </w:r>
      <w:proofErr w:type="spellStart"/>
      <w:r w:rsidRPr="002B29BA">
        <w:rPr>
          <w:rFonts w:ascii="Arial" w:hAnsi="Arial" w:cs="Arial"/>
          <w:color w:val="000000"/>
        </w:rPr>
        <w:t>diagonalizable</w:t>
      </w:r>
      <w:proofErr w:type="spellEnd"/>
      <w:r w:rsidRPr="002B29BA">
        <w:rPr>
          <w:rFonts w:ascii="Arial" w:hAnsi="Arial" w:cs="Arial"/>
          <w:color w:val="000000"/>
        </w:rPr>
        <w:t xml:space="preserve"> y los autovalores (o valores propios) son reales. Esto significa que siempre se puede encontrar una base cartesiana tal que la matriz de inercia pueda escribirse</w:t>
      </w:r>
    </w:p>
    <w:p w14:paraId="43D2E60B"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7C70D49E" wp14:editId="0F999DE6">
            <wp:extent cx="2065020" cy="762000"/>
            <wp:effectExtent l="0" t="0" r="0" b="0"/>
            <wp:docPr id="140" name="Imagen 140" descr="&#10;\overset{\leftrightarrow}{I}_O&#10;=&#10;\left[&#10;\begin{array}{ccc}&#10;I^*_{11} &amp; 0 &amp; 0\\&#10;0 &amp; I^*_{22} &amp; 0\\&#10;0 &amp; 0 &amp; I^*_{33}&#10;\end{array}&#10;\right]_{\vec{u}^*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10;\overset{\leftrightarrow}{I}_O&#10;=&#10;\left[&#10;\begin{array}{ccc}&#10;I^*_{11} &amp; 0 &amp; 0\\&#10;0 &amp; I^*_{22} &amp; 0\\&#10;0 &amp; 0 &amp; I^*_{33}&#10;\end{array}&#10;\right]_{\vec{u}^*_i}&#1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065020" cy="762000"/>
                    </a:xfrm>
                    <a:prstGeom prst="rect">
                      <a:avLst/>
                    </a:prstGeom>
                    <a:noFill/>
                    <a:ln>
                      <a:noFill/>
                    </a:ln>
                  </pic:spPr>
                </pic:pic>
              </a:graphicData>
            </a:graphic>
          </wp:inline>
        </w:drawing>
      </w:r>
    </w:p>
    <w:p w14:paraId="0CD00F1D"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lastRenderedPageBreak/>
        <w:t>Los autovalores </w:t>
      </w:r>
      <w:r w:rsidRPr="002B29BA">
        <w:rPr>
          <w:rFonts w:ascii="Arial" w:hAnsi="Arial" w:cs="Arial"/>
          <w:noProof/>
          <w:color w:val="000000"/>
        </w:rPr>
        <w:drawing>
          <wp:inline distT="0" distB="0" distL="0" distR="0" wp14:anchorId="134B34A2" wp14:editId="472EE78B">
            <wp:extent cx="861060" cy="205740"/>
            <wp:effectExtent l="0" t="0" r="0" b="3810"/>
            <wp:docPr id="141" name="Imagen 141" descr="I^*_{11}, I^*_{22}, I^*_{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_{11}, I^*_{22}, I^*_{3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861060" cy="205740"/>
                    </a:xfrm>
                    <a:prstGeom prst="rect">
                      <a:avLst/>
                    </a:prstGeom>
                    <a:noFill/>
                    <a:ln>
                      <a:noFill/>
                    </a:ln>
                  </pic:spPr>
                </pic:pic>
              </a:graphicData>
            </a:graphic>
          </wp:inline>
        </w:drawing>
      </w:r>
      <w:r w:rsidRPr="002B29BA">
        <w:rPr>
          <w:rFonts w:ascii="Arial" w:hAnsi="Arial" w:cs="Arial"/>
          <w:color w:val="000000"/>
        </w:rPr>
        <w:t> son los </w:t>
      </w:r>
      <w:r w:rsidRPr="002B29BA">
        <w:rPr>
          <w:rFonts w:ascii="Arial" w:hAnsi="Arial" w:cs="Arial"/>
          <w:b/>
          <w:bCs/>
          <w:color w:val="000000"/>
        </w:rPr>
        <w:t>momentos principales de inercia</w:t>
      </w:r>
      <w:r w:rsidRPr="002B29BA">
        <w:rPr>
          <w:rFonts w:ascii="Arial" w:hAnsi="Arial" w:cs="Arial"/>
          <w:color w:val="000000"/>
        </w:rPr>
        <w:t>.</w:t>
      </w:r>
    </w:p>
    <w:p w14:paraId="24E07A38"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Las direcciones espaciales correspondientes a los vectores </w:t>
      </w:r>
      <w:r w:rsidRPr="002B29BA">
        <w:rPr>
          <w:rFonts w:ascii="Arial" w:hAnsi="Arial" w:cs="Arial"/>
          <w:noProof/>
          <w:color w:val="000000"/>
        </w:rPr>
        <w:drawing>
          <wp:inline distT="0" distB="0" distL="0" distR="0" wp14:anchorId="6D759E47" wp14:editId="54460161">
            <wp:extent cx="982980" cy="220980"/>
            <wp:effectExtent l="0" t="0" r="0" b="7620"/>
            <wp:docPr id="142" name="Imagen 142" descr="\{\vec{u}_1^*,\vec{u}_2^*,\vec{u}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vec{u}_1^*,\vec{u}_2^*,\vec{u}_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82980" cy="220980"/>
                    </a:xfrm>
                    <a:prstGeom prst="rect">
                      <a:avLst/>
                    </a:prstGeom>
                    <a:noFill/>
                    <a:ln>
                      <a:noFill/>
                    </a:ln>
                  </pic:spPr>
                </pic:pic>
              </a:graphicData>
            </a:graphic>
          </wp:inline>
        </w:drawing>
      </w:r>
      <w:r w:rsidRPr="002B29BA">
        <w:rPr>
          <w:rFonts w:ascii="Arial" w:hAnsi="Arial" w:cs="Arial"/>
          <w:color w:val="000000"/>
        </w:rPr>
        <w:t> son las </w:t>
      </w:r>
      <w:r w:rsidRPr="002B29BA">
        <w:rPr>
          <w:rFonts w:ascii="Arial" w:hAnsi="Arial" w:cs="Arial"/>
          <w:b/>
          <w:bCs/>
          <w:color w:val="000000"/>
        </w:rPr>
        <w:t>direcciones principales de inercia</w:t>
      </w:r>
      <w:r w:rsidRPr="002B29BA">
        <w:rPr>
          <w:rFonts w:ascii="Arial" w:hAnsi="Arial" w:cs="Arial"/>
          <w:color w:val="000000"/>
        </w:rPr>
        <w:t>. Estas tres direcciones son siempre mutuamente perpendiculares, por lo cual se puede definir una base ortonormal con ellas.</w:t>
      </w:r>
    </w:p>
    <w:p w14:paraId="52BD700A"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color w:val="000000"/>
        </w:rPr>
        <w:t>Estas direcciones principales tienen un significado físico importante. Si el eje de rotación del sólido coincide con una de ellas, por ejemplo la dirección de </w:t>
      </w:r>
      <w:r w:rsidRPr="002B29BA">
        <w:rPr>
          <w:rFonts w:ascii="Arial" w:hAnsi="Arial" w:cs="Arial"/>
          <w:noProof/>
          <w:color w:val="000000"/>
        </w:rPr>
        <w:drawing>
          <wp:inline distT="0" distB="0" distL="0" distR="0" wp14:anchorId="1CAFBC2F" wp14:editId="1CD317AA">
            <wp:extent cx="220980" cy="205740"/>
            <wp:effectExtent l="0" t="0" r="7620" b="3810"/>
            <wp:docPr id="143" name="Imagen 143" descr="\vec{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vec{u}^*_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r w:rsidRPr="002B29BA">
        <w:rPr>
          <w:rFonts w:ascii="Arial" w:hAnsi="Arial" w:cs="Arial"/>
          <w:color w:val="000000"/>
        </w:rPr>
        <w:t>, el vector de rotación será </w:t>
      </w:r>
      <w:r w:rsidRPr="002B29BA">
        <w:rPr>
          <w:rFonts w:ascii="Arial" w:hAnsi="Arial" w:cs="Arial"/>
          <w:noProof/>
          <w:color w:val="000000"/>
        </w:rPr>
        <w:drawing>
          <wp:inline distT="0" distB="0" distL="0" distR="0" wp14:anchorId="693F9E43" wp14:editId="48A75172">
            <wp:extent cx="746760" cy="205740"/>
            <wp:effectExtent l="0" t="0" r="0" b="3810"/>
            <wp:docPr id="144" name="Imagen 144" descr="\vec{\omega} = \omega\,\vec{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vec{\omega} = \omega\,\vec{u}^*_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746760" cy="205740"/>
                    </a:xfrm>
                    <a:prstGeom prst="rect">
                      <a:avLst/>
                    </a:prstGeom>
                    <a:noFill/>
                    <a:ln>
                      <a:noFill/>
                    </a:ln>
                  </pic:spPr>
                </pic:pic>
              </a:graphicData>
            </a:graphic>
          </wp:inline>
        </w:drawing>
      </w:r>
      <w:r w:rsidRPr="002B29BA">
        <w:rPr>
          <w:rFonts w:ascii="Arial" w:hAnsi="Arial" w:cs="Arial"/>
          <w:color w:val="000000"/>
        </w:rPr>
        <w:t>. Entonces el momento angular respecto a un punto contenido en esa recta es</w:t>
      </w:r>
    </w:p>
    <w:p w14:paraId="4880043A" w14:textId="77777777" w:rsidR="002B29BA" w:rsidRPr="002B29BA" w:rsidRDefault="002B29BA" w:rsidP="002B29BA">
      <w:pPr>
        <w:pStyle w:val="NormalWeb"/>
        <w:shd w:val="clear" w:color="auto" w:fill="FFFFFF"/>
        <w:spacing w:before="240" w:beforeAutospacing="0" w:after="240" w:afterAutospacing="0" w:line="360" w:lineRule="auto"/>
        <w:jc w:val="both"/>
        <w:rPr>
          <w:rFonts w:ascii="Arial" w:hAnsi="Arial" w:cs="Arial"/>
          <w:color w:val="000000"/>
        </w:rPr>
      </w:pPr>
      <w:r w:rsidRPr="002B29BA">
        <w:rPr>
          <w:rFonts w:ascii="Arial" w:hAnsi="Arial" w:cs="Arial"/>
          <w:noProof/>
          <w:color w:val="000000"/>
        </w:rPr>
        <w:drawing>
          <wp:inline distT="0" distB="0" distL="0" distR="0" wp14:anchorId="55EC6BD6" wp14:editId="69F1E062">
            <wp:extent cx="5612130" cy="664845"/>
            <wp:effectExtent l="0" t="0" r="7620" b="1905"/>
            <wp:docPr id="145" name="Imagen 145" descr="&#10;\vec{L}_O = \overset{\leftrightarrow}{I}_G\cdot\vec{\omega}&#10;=&#10;\left[&#10;\begin{array}{ccc}&#10;I^*_{11} &amp; 0 &amp; 0\\&#10;0 &amp; I^*_{22} &amp; 0\\&#10;0 &amp; 0 &amp; I^*_{33}&#10;\end{array}&#10;\right]_{\vec{u}^*_i}&#10;\left[&#10;\begin{array}{c}&#10;\omega \\ 0 \\ 0&#10;\end{array}&#10;\right]_{\vec{u}^*_i}&#10;=&#10;\left[&#10;\begin{array}{c}&#10;I^*_{11}\omega \\ 0 \\ 0&#10;\end{array}&#10;\right]_{\vec{u}^*_i}&#10;=&#10;I^*_{11}\left[&#10;\begin{array}{c}&#10;\omega \\ 0 \\ 0&#10;\end{array}&#10;\right]_{\vec{u}^*_i}&#10;=&#10;I^*_{11}\vec{\omeg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10;\vec{L}_O = \overset{\leftrightarrow}{I}_G\cdot\vec{\omega}&#10;=&#10;\left[&#10;\begin{array}{ccc}&#10;I^*_{11} &amp; 0 &amp; 0\\&#10;0 &amp; I^*_{22} &amp; 0\\&#10;0 &amp; 0 &amp; I^*_{33}&#10;\end{array}&#10;\right]_{\vec{u}^*_i}&#10;\left[&#10;\begin{array}{c}&#10;\omega \\ 0 \\ 0&#10;\end{array}&#10;\right]_{\vec{u}^*_i}&#10;=&#10;\left[&#10;\begin{array}{c}&#10;I^*_{11}\omega \\ 0 \\ 0&#10;\end{array}&#10;\right]_{\vec{u}^*_i}&#10;=&#10;I^*_{11}\left[&#10;\begin{array}{c}&#10;\omega \\ 0 \\ 0&#10;\end{array}&#10;\right]_{\vec{u}^*_i}&#10;=&#10;I^*_{11}\vec{\omega}&#10;"/>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612130" cy="664845"/>
                    </a:xfrm>
                    <a:prstGeom prst="rect">
                      <a:avLst/>
                    </a:prstGeom>
                    <a:noFill/>
                    <a:ln>
                      <a:noFill/>
                    </a:ln>
                  </pic:spPr>
                </pic:pic>
              </a:graphicData>
            </a:graphic>
          </wp:inline>
        </w:drawing>
      </w:r>
    </w:p>
    <w:p w14:paraId="722F01AE" w14:textId="77777777" w:rsidR="002B29BA" w:rsidRPr="002B29BA" w:rsidRDefault="002B29BA" w:rsidP="002B29BA">
      <w:pPr>
        <w:pStyle w:val="NormalWeb"/>
        <w:shd w:val="clear" w:color="auto" w:fill="FFFFFF"/>
        <w:spacing w:before="0" w:beforeAutospacing="0" w:after="0" w:afterAutospacing="0" w:line="360" w:lineRule="auto"/>
        <w:jc w:val="both"/>
        <w:rPr>
          <w:rFonts w:ascii="Arial" w:hAnsi="Arial" w:cs="Arial"/>
          <w:color w:val="000000"/>
        </w:rPr>
      </w:pPr>
      <w:r w:rsidRPr="002B29BA">
        <w:rPr>
          <w:rFonts w:ascii="Arial" w:hAnsi="Arial" w:cs="Arial"/>
          <w:color w:val="000000"/>
        </w:rPr>
        <w:t>Vemos que el vector momento cinético es paralelo al vector rotación. Es decir, </w:t>
      </w:r>
      <w:r w:rsidRPr="002B29BA">
        <w:rPr>
          <w:rFonts w:ascii="Arial" w:hAnsi="Arial" w:cs="Arial"/>
          <w:b/>
          <w:bCs/>
          <w:color w:val="000000"/>
        </w:rPr>
        <w:t>si el eje de rotación del sólido coincide con una dirección principal de inercia, el momento cinético y el vector rotación son paralelos</w:t>
      </w:r>
      <w:r w:rsidRPr="002B29BA">
        <w:rPr>
          <w:rFonts w:ascii="Arial" w:hAnsi="Arial" w:cs="Arial"/>
          <w:color w:val="000000"/>
        </w:rPr>
        <w:t>.</w:t>
      </w:r>
    </w:p>
    <w:p w14:paraId="10605D89" w14:textId="77777777" w:rsidR="002B29BA" w:rsidRPr="002B29BA" w:rsidRDefault="002B29BA" w:rsidP="002B29BA">
      <w:pPr>
        <w:spacing w:line="360" w:lineRule="auto"/>
        <w:jc w:val="both"/>
        <w:rPr>
          <w:rFonts w:ascii="Arial" w:hAnsi="Arial" w:cs="Arial"/>
          <w:sz w:val="24"/>
          <w:szCs w:val="24"/>
        </w:rPr>
      </w:pPr>
    </w:p>
    <w:p w14:paraId="5BF104D8" w14:textId="77777777" w:rsidR="002B29BA" w:rsidRPr="002B29BA" w:rsidRDefault="002B29BA" w:rsidP="002B29BA">
      <w:pPr>
        <w:spacing w:line="360" w:lineRule="auto"/>
        <w:jc w:val="both"/>
        <w:rPr>
          <w:rFonts w:ascii="Arial" w:hAnsi="Arial" w:cs="Arial"/>
          <w:b/>
          <w:bCs/>
          <w:sz w:val="24"/>
          <w:szCs w:val="24"/>
        </w:rPr>
      </w:pPr>
      <w:r w:rsidRPr="002B29BA">
        <w:rPr>
          <w:rFonts w:ascii="Arial" w:hAnsi="Arial" w:cs="Arial"/>
          <w:b/>
          <w:bCs/>
          <w:sz w:val="24"/>
          <w:szCs w:val="24"/>
        </w:rPr>
        <w:t>Propiedades de los ejes principales de inercia</w:t>
      </w:r>
    </w:p>
    <w:p w14:paraId="4853B586"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Cada sólido rígido tiene asociado un campo de tensores de inercia. Para definir este campo, a cada punto del espacio se le asigna el tensor de inercia del sólido calculado en ese punto. Entonces, en cada punto del espacio existen tres direcciones principales de inercia mutuamente perpendiculares. Estas direcciones son diferentes en cada punto. Las propiedades de estas direcciones principales son las siguientes</w:t>
      </w:r>
    </w:p>
    <w:p w14:paraId="4E67B477" w14:textId="77777777" w:rsidR="002B29BA" w:rsidRPr="002B29BA" w:rsidRDefault="002B29BA" w:rsidP="002B29BA">
      <w:pPr>
        <w:numPr>
          <w:ilvl w:val="0"/>
          <w:numId w:val="33"/>
        </w:numPr>
        <w:shd w:val="clear" w:color="auto" w:fill="FFFFFF"/>
        <w:spacing w:after="0" w:line="360" w:lineRule="auto"/>
        <w:ind w:left="630" w:right="48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Si en un punto </w:t>
      </w:r>
      <w:r w:rsidRPr="002B29BA">
        <w:rPr>
          <w:rFonts w:ascii="Arial" w:eastAsia="Times New Roman" w:hAnsi="Arial" w:cs="Arial"/>
          <w:i/>
          <w:iCs/>
          <w:color w:val="000000"/>
          <w:sz w:val="24"/>
          <w:szCs w:val="24"/>
          <w:lang w:eastAsia="es-MX"/>
        </w:rPr>
        <w:t>A</w:t>
      </w:r>
      <w:r w:rsidRPr="002B29BA">
        <w:rPr>
          <w:rFonts w:ascii="Arial" w:eastAsia="Times New Roman" w:hAnsi="Arial" w:cs="Arial"/>
          <w:color w:val="000000"/>
          <w:sz w:val="24"/>
          <w:szCs w:val="24"/>
          <w:lang w:eastAsia="es-MX"/>
        </w:rPr>
        <w:t> la dirección definida por el vector </w:t>
      </w:r>
      <w:r w:rsidRPr="002B29BA">
        <w:rPr>
          <w:rFonts w:ascii="Arial" w:eastAsia="Times New Roman" w:hAnsi="Arial" w:cs="Arial"/>
          <w:noProof/>
          <w:color w:val="000000"/>
          <w:sz w:val="24"/>
          <w:szCs w:val="24"/>
          <w:lang w:eastAsia="es-MX"/>
        </w:rPr>
        <w:drawing>
          <wp:inline distT="0" distB="0" distL="0" distR="0" wp14:anchorId="7F3A022A" wp14:editId="6F71FB0B">
            <wp:extent cx="182880" cy="175260"/>
            <wp:effectExtent l="0" t="0" r="7620" b="0"/>
            <wp:docPr id="146" name="Imagen 146" descr="\vec{u}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vec{u}_k"/>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2B29BA">
        <w:rPr>
          <w:rFonts w:ascii="Arial" w:eastAsia="Times New Roman" w:hAnsi="Arial" w:cs="Arial"/>
          <w:color w:val="000000"/>
          <w:sz w:val="24"/>
          <w:szCs w:val="24"/>
          <w:lang w:eastAsia="es-MX"/>
        </w:rPr>
        <w:t> es dirección principal de inercia, entonces </w:t>
      </w:r>
      <w:r w:rsidRPr="002B29BA">
        <w:rPr>
          <w:rFonts w:ascii="Arial" w:eastAsia="Times New Roman" w:hAnsi="Arial" w:cs="Arial"/>
          <w:noProof/>
          <w:color w:val="000000"/>
          <w:sz w:val="24"/>
          <w:szCs w:val="24"/>
          <w:lang w:eastAsia="es-MX"/>
        </w:rPr>
        <w:drawing>
          <wp:inline distT="0" distB="0" distL="0" distR="0" wp14:anchorId="02B8C385" wp14:editId="053175CD">
            <wp:extent cx="1303020" cy="220980"/>
            <wp:effectExtent l="0" t="0" r="0" b="7620"/>
            <wp:docPr id="147" name="Imagen 147" descr="P_{ik}(A)=0\quad \forall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P_{ik}(A)=0\quad \forall 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303020" cy="220980"/>
                    </a:xfrm>
                    <a:prstGeom prst="rect">
                      <a:avLst/>
                    </a:prstGeom>
                    <a:noFill/>
                    <a:ln>
                      <a:noFill/>
                    </a:ln>
                  </pic:spPr>
                </pic:pic>
              </a:graphicData>
            </a:graphic>
          </wp:inline>
        </w:drawing>
      </w:r>
    </w:p>
    <w:p w14:paraId="7B830A73" w14:textId="77777777" w:rsidR="002B29BA" w:rsidRPr="002B29BA" w:rsidRDefault="002B29BA" w:rsidP="002B29BA">
      <w:pPr>
        <w:numPr>
          <w:ilvl w:val="0"/>
          <w:numId w:val="33"/>
        </w:numPr>
        <w:shd w:val="clear" w:color="auto" w:fill="FFFFFF"/>
        <w:spacing w:after="0" w:line="360" w:lineRule="auto"/>
        <w:ind w:left="630" w:right="48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lastRenderedPageBreak/>
        <w:t xml:space="preserve">Dado un eje </w:t>
      </w:r>
      <w:proofErr w:type="spellStart"/>
      <w:r w:rsidRPr="002B29BA">
        <w:rPr>
          <w:rFonts w:ascii="Arial" w:eastAsia="Times New Roman" w:hAnsi="Arial" w:cs="Arial"/>
          <w:color w:val="000000"/>
          <w:sz w:val="24"/>
          <w:szCs w:val="24"/>
          <w:lang w:eastAsia="es-MX"/>
        </w:rPr>
        <w:t>baricentral</w:t>
      </w:r>
      <w:proofErr w:type="spellEnd"/>
      <w:r w:rsidRPr="002B29BA">
        <w:rPr>
          <w:rFonts w:ascii="Arial" w:eastAsia="Times New Roman" w:hAnsi="Arial" w:cs="Arial"/>
          <w:color w:val="000000"/>
          <w:sz w:val="24"/>
          <w:szCs w:val="24"/>
          <w:lang w:eastAsia="es-MX"/>
        </w:rPr>
        <w:t xml:space="preserve"> (pasa por el centro de masas), si la dirección del eje es dirección principal de inercia en uno puntos, es dirección principal en todos ellos.</w:t>
      </w:r>
    </w:p>
    <w:p w14:paraId="6D34DA15" w14:textId="77777777" w:rsidR="002B29BA" w:rsidRPr="002B29BA" w:rsidRDefault="002B29BA" w:rsidP="002B29BA">
      <w:pPr>
        <w:numPr>
          <w:ilvl w:val="0"/>
          <w:numId w:val="33"/>
        </w:numPr>
        <w:shd w:val="clear" w:color="auto" w:fill="FFFFFF"/>
        <w:spacing w:after="0" w:line="360" w:lineRule="auto"/>
        <w:ind w:left="630" w:right="48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 xml:space="preserve">Si un eje es dirección principal de inercia en dos de sus puntos, entonces es </w:t>
      </w:r>
      <w:proofErr w:type="spellStart"/>
      <w:r w:rsidRPr="002B29BA">
        <w:rPr>
          <w:rFonts w:ascii="Arial" w:eastAsia="Times New Roman" w:hAnsi="Arial" w:cs="Arial"/>
          <w:color w:val="000000"/>
          <w:sz w:val="24"/>
          <w:szCs w:val="24"/>
          <w:lang w:eastAsia="es-MX"/>
        </w:rPr>
        <w:t>baricentral</w:t>
      </w:r>
      <w:proofErr w:type="spellEnd"/>
      <w:r w:rsidRPr="002B29BA">
        <w:rPr>
          <w:rFonts w:ascii="Arial" w:eastAsia="Times New Roman" w:hAnsi="Arial" w:cs="Arial"/>
          <w:color w:val="000000"/>
          <w:sz w:val="24"/>
          <w:szCs w:val="24"/>
          <w:lang w:eastAsia="es-MX"/>
        </w:rPr>
        <w:t>. Por tanto</w:t>
      </w:r>
    </w:p>
    <w:p w14:paraId="1F9F3EA8" w14:textId="77777777" w:rsidR="002B29BA" w:rsidRPr="002B29BA" w:rsidRDefault="002B29BA" w:rsidP="002B29BA">
      <w:pPr>
        <w:numPr>
          <w:ilvl w:val="1"/>
          <w:numId w:val="33"/>
        </w:numPr>
        <w:shd w:val="clear" w:color="auto" w:fill="FFFFFF"/>
        <w:spacing w:after="0" w:line="360" w:lineRule="auto"/>
        <w:ind w:left="1260" w:right="96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 xml:space="preserve">Un eje </w:t>
      </w:r>
      <w:proofErr w:type="spellStart"/>
      <w:r w:rsidRPr="002B29BA">
        <w:rPr>
          <w:rFonts w:ascii="Arial" w:eastAsia="Times New Roman" w:hAnsi="Arial" w:cs="Arial"/>
          <w:color w:val="000000"/>
          <w:sz w:val="24"/>
          <w:szCs w:val="24"/>
          <w:lang w:eastAsia="es-MX"/>
        </w:rPr>
        <w:t>baricentral</w:t>
      </w:r>
      <w:proofErr w:type="spellEnd"/>
      <w:r w:rsidRPr="002B29BA">
        <w:rPr>
          <w:rFonts w:ascii="Arial" w:eastAsia="Times New Roman" w:hAnsi="Arial" w:cs="Arial"/>
          <w:color w:val="000000"/>
          <w:sz w:val="24"/>
          <w:szCs w:val="24"/>
          <w:lang w:eastAsia="es-MX"/>
        </w:rPr>
        <w:t xml:space="preserve"> es dirección principal en todos sus puntos o en ninguno.</w:t>
      </w:r>
    </w:p>
    <w:p w14:paraId="3B338394" w14:textId="77777777" w:rsidR="002B29BA" w:rsidRPr="002B29BA" w:rsidRDefault="002B29BA" w:rsidP="002B29BA">
      <w:pPr>
        <w:numPr>
          <w:ilvl w:val="1"/>
          <w:numId w:val="33"/>
        </w:numPr>
        <w:shd w:val="clear" w:color="auto" w:fill="FFFFFF"/>
        <w:spacing w:after="0" w:line="360" w:lineRule="auto"/>
        <w:ind w:left="1260" w:right="96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 xml:space="preserve">Un eje no </w:t>
      </w:r>
      <w:proofErr w:type="spellStart"/>
      <w:r w:rsidRPr="002B29BA">
        <w:rPr>
          <w:rFonts w:ascii="Arial" w:eastAsia="Times New Roman" w:hAnsi="Arial" w:cs="Arial"/>
          <w:color w:val="000000"/>
          <w:sz w:val="24"/>
          <w:szCs w:val="24"/>
          <w:lang w:eastAsia="es-MX"/>
        </w:rPr>
        <w:t>baricentral</w:t>
      </w:r>
      <w:proofErr w:type="spellEnd"/>
      <w:r w:rsidRPr="002B29BA">
        <w:rPr>
          <w:rFonts w:ascii="Arial" w:eastAsia="Times New Roman" w:hAnsi="Arial" w:cs="Arial"/>
          <w:color w:val="000000"/>
          <w:sz w:val="24"/>
          <w:szCs w:val="24"/>
          <w:lang w:eastAsia="es-MX"/>
        </w:rPr>
        <w:t xml:space="preserve"> puede ser dirección principal como máximo en un punto.</w:t>
      </w:r>
    </w:p>
    <w:p w14:paraId="424BA8B8" w14:textId="77777777" w:rsidR="002B29BA" w:rsidRPr="002B29BA" w:rsidRDefault="002B29BA" w:rsidP="002B29BA">
      <w:pPr>
        <w:numPr>
          <w:ilvl w:val="0"/>
          <w:numId w:val="33"/>
        </w:numPr>
        <w:shd w:val="clear" w:color="auto" w:fill="FFFFFF"/>
        <w:spacing w:after="0" w:line="360" w:lineRule="auto"/>
        <w:ind w:left="630" w:right="48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Todo eje perpendicular a un plano de simetría es dirección principal en el punto de corte.</w:t>
      </w:r>
    </w:p>
    <w:p w14:paraId="6B948085" w14:textId="77777777" w:rsidR="002B29BA" w:rsidRPr="002B29BA" w:rsidRDefault="002B29BA" w:rsidP="002B29BA">
      <w:pPr>
        <w:numPr>
          <w:ilvl w:val="0"/>
          <w:numId w:val="33"/>
        </w:numPr>
        <w:shd w:val="clear" w:color="auto" w:fill="FFFFFF"/>
        <w:spacing w:after="0" w:line="360" w:lineRule="auto"/>
        <w:ind w:left="630" w:right="48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Todo eje de simetría es dirección principal en todos sus puntos.</w:t>
      </w:r>
    </w:p>
    <w:p w14:paraId="3B135AD0" w14:textId="77777777" w:rsidR="002B29BA" w:rsidRPr="002B29BA" w:rsidRDefault="002B29BA" w:rsidP="002B29BA">
      <w:pPr>
        <w:numPr>
          <w:ilvl w:val="0"/>
          <w:numId w:val="33"/>
        </w:numPr>
        <w:shd w:val="clear" w:color="auto" w:fill="FFFFFF"/>
        <w:spacing w:after="0" w:line="360" w:lineRule="auto"/>
        <w:ind w:left="630" w:right="48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En el caso de sólidos planos</w:t>
      </w:r>
    </w:p>
    <w:p w14:paraId="708FB800" w14:textId="77777777" w:rsidR="002B29BA" w:rsidRPr="002B29BA" w:rsidRDefault="002B29BA" w:rsidP="002B29BA">
      <w:pPr>
        <w:numPr>
          <w:ilvl w:val="1"/>
          <w:numId w:val="33"/>
        </w:numPr>
        <w:shd w:val="clear" w:color="auto" w:fill="FFFFFF"/>
        <w:spacing w:after="0" w:line="360" w:lineRule="auto"/>
        <w:ind w:left="1260" w:right="96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Todo eje perpendicular al plano del sólido es dirección principal en el punto de corte</w:t>
      </w:r>
    </w:p>
    <w:p w14:paraId="5492BB0E" w14:textId="77777777" w:rsidR="002B29BA" w:rsidRPr="002B29BA" w:rsidRDefault="002B29BA" w:rsidP="002B29BA">
      <w:pPr>
        <w:numPr>
          <w:ilvl w:val="1"/>
          <w:numId w:val="33"/>
        </w:numPr>
        <w:shd w:val="clear" w:color="auto" w:fill="FFFFFF"/>
        <w:spacing w:after="0" w:line="360" w:lineRule="auto"/>
        <w:ind w:left="1260" w:right="960"/>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En un punto cualquiera </w:t>
      </w:r>
      <w:r w:rsidRPr="002B29BA">
        <w:rPr>
          <w:rFonts w:ascii="Arial" w:eastAsia="Times New Roman" w:hAnsi="Arial" w:cs="Arial"/>
          <w:i/>
          <w:iCs/>
          <w:color w:val="000000"/>
          <w:sz w:val="24"/>
          <w:szCs w:val="24"/>
          <w:lang w:eastAsia="es-MX"/>
        </w:rPr>
        <w:t>A</w:t>
      </w:r>
      <w:r w:rsidRPr="002B29BA">
        <w:rPr>
          <w:rFonts w:ascii="Arial" w:eastAsia="Times New Roman" w:hAnsi="Arial" w:cs="Arial"/>
          <w:color w:val="000000"/>
          <w:sz w:val="24"/>
          <w:szCs w:val="24"/>
          <w:lang w:eastAsia="es-MX"/>
        </w:rPr>
        <w:t> del sólido, la forma del tensor de inercia es, suponiendo que el eje perpendicular al solido es </w:t>
      </w:r>
      <w:r w:rsidRPr="002B29BA">
        <w:rPr>
          <w:rFonts w:ascii="Arial" w:eastAsia="Times New Roman" w:hAnsi="Arial" w:cs="Arial"/>
          <w:i/>
          <w:iCs/>
          <w:color w:val="000000"/>
          <w:sz w:val="24"/>
          <w:szCs w:val="24"/>
          <w:lang w:eastAsia="es-MX"/>
        </w:rPr>
        <w:t>X</w:t>
      </w:r>
      <w:r w:rsidRPr="002B29BA">
        <w:rPr>
          <w:rFonts w:ascii="Arial" w:eastAsia="Times New Roman" w:hAnsi="Arial" w:cs="Arial"/>
          <w:color w:val="000000"/>
          <w:sz w:val="24"/>
          <w:szCs w:val="24"/>
          <w:vertAlign w:val="subscript"/>
          <w:lang w:eastAsia="es-MX"/>
        </w:rPr>
        <w:t>3</w:t>
      </w:r>
      <w:r w:rsidRPr="002B29BA">
        <w:rPr>
          <w:rFonts w:ascii="Arial" w:eastAsia="Times New Roman" w:hAnsi="Arial" w:cs="Arial"/>
          <w:color w:val="000000"/>
          <w:sz w:val="24"/>
          <w:szCs w:val="24"/>
          <w:lang w:eastAsia="es-MX"/>
        </w:rPr>
        <w:t>,</w:t>
      </w:r>
    </w:p>
    <w:p w14:paraId="1C1EE706"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noProof/>
          <w:color w:val="000000"/>
          <w:sz w:val="24"/>
          <w:szCs w:val="24"/>
          <w:lang w:eastAsia="es-MX"/>
        </w:rPr>
        <w:drawing>
          <wp:inline distT="0" distB="0" distL="0" distR="0" wp14:anchorId="5580DA98" wp14:editId="4B4ECEA1">
            <wp:extent cx="3840480" cy="716280"/>
            <wp:effectExtent l="0" t="0" r="7620" b="7620"/>
            <wp:docPr id="148" name="Imagen 148" descr="&#10;\overset{\leftrightarrow}{I}_A&#10;=&#10;\left[&#10;\begin{array}{ccc}&#10;I_{11} &amp; I_{12} &amp; 0\\&#10;I_{12} &amp; I_{22} &amp; 0\\&#10;0 &amp; 0 &amp; I_{33}&#10;\end{array}&#10;\right]&#10;\qquad\qquad&#10;I_{33} = I_{11} + I_{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10;\overset{\leftrightarrow}{I}_A&#10;=&#10;\left[&#10;\begin{array}{ccc}&#10;I_{11} &amp; I_{12} &amp; 0\\&#10;I_{12} &amp; I_{22} &amp; 0\\&#10;0 &amp; 0 &amp; I_{33}&#10;\end{array}&#10;\right]&#10;\qquad\qquad&#10;I_{33} = I_{11} + I_{22}&#10;"/>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840480" cy="716280"/>
                    </a:xfrm>
                    <a:prstGeom prst="rect">
                      <a:avLst/>
                    </a:prstGeom>
                    <a:noFill/>
                    <a:ln>
                      <a:noFill/>
                    </a:ln>
                  </pic:spPr>
                </pic:pic>
              </a:graphicData>
            </a:graphic>
          </wp:inline>
        </w:drawing>
      </w:r>
    </w:p>
    <w:p w14:paraId="689189F9" w14:textId="77777777" w:rsidR="002B29BA" w:rsidRPr="002B29BA" w:rsidRDefault="002B29BA" w:rsidP="002B29BA">
      <w:pPr>
        <w:shd w:val="clear" w:color="auto" w:fill="FFFFFF"/>
        <w:spacing w:before="240" w:after="240" w:line="360" w:lineRule="auto"/>
        <w:jc w:val="both"/>
        <w:rPr>
          <w:rFonts w:ascii="Arial" w:eastAsia="Times New Roman" w:hAnsi="Arial" w:cs="Arial"/>
          <w:color w:val="000000"/>
          <w:sz w:val="24"/>
          <w:szCs w:val="24"/>
          <w:lang w:eastAsia="es-MX"/>
        </w:rPr>
      </w:pPr>
      <w:r w:rsidRPr="002B29BA">
        <w:rPr>
          <w:rFonts w:ascii="Arial" w:eastAsia="Times New Roman" w:hAnsi="Arial" w:cs="Arial"/>
          <w:color w:val="000000"/>
          <w:sz w:val="24"/>
          <w:szCs w:val="24"/>
          <w:lang w:eastAsia="es-MX"/>
        </w:rPr>
        <w:t xml:space="preserve">En esta asignatura trabajaremos en general con sólidos de alta simetría: aros, discos, barras, cilindros, esferas, conos, etc. Entonces, averiguaremos las direcciones principales de inercia a partir del estudio de las simetrías del sólido, no </w:t>
      </w:r>
      <w:proofErr w:type="spellStart"/>
      <w:r w:rsidRPr="002B29BA">
        <w:rPr>
          <w:rFonts w:ascii="Arial" w:eastAsia="Times New Roman" w:hAnsi="Arial" w:cs="Arial"/>
          <w:color w:val="000000"/>
          <w:sz w:val="24"/>
          <w:szCs w:val="24"/>
          <w:lang w:eastAsia="es-MX"/>
        </w:rPr>
        <w:t>diagonalizando</w:t>
      </w:r>
      <w:proofErr w:type="spellEnd"/>
      <w:r w:rsidRPr="002B29BA">
        <w:rPr>
          <w:rFonts w:ascii="Arial" w:eastAsia="Times New Roman" w:hAnsi="Arial" w:cs="Arial"/>
          <w:color w:val="000000"/>
          <w:sz w:val="24"/>
          <w:szCs w:val="24"/>
          <w:lang w:eastAsia="es-MX"/>
        </w:rPr>
        <w:t xml:space="preserve"> la matriz de inercia.</w:t>
      </w:r>
    </w:p>
    <w:p w14:paraId="32670986" w14:textId="77777777" w:rsidR="002B29BA" w:rsidRPr="002B29BA" w:rsidRDefault="002B29BA" w:rsidP="002B29BA">
      <w:pPr>
        <w:spacing w:line="360" w:lineRule="auto"/>
        <w:jc w:val="both"/>
        <w:rPr>
          <w:rFonts w:ascii="Arial" w:hAnsi="Arial" w:cs="Arial"/>
          <w:b/>
          <w:bCs/>
          <w:sz w:val="24"/>
          <w:szCs w:val="24"/>
        </w:rPr>
      </w:pPr>
    </w:p>
    <w:p w14:paraId="35E51B05" w14:textId="77777777" w:rsidR="002B29BA" w:rsidRPr="002B29BA" w:rsidRDefault="002B29BA" w:rsidP="002B29BA">
      <w:pPr>
        <w:spacing w:line="360" w:lineRule="auto"/>
        <w:jc w:val="both"/>
        <w:rPr>
          <w:rFonts w:ascii="Arial" w:hAnsi="Arial" w:cs="Arial"/>
          <w:sz w:val="24"/>
          <w:szCs w:val="24"/>
        </w:rPr>
      </w:pPr>
    </w:p>
    <w:p w14:paraId="314A5147" w14:textId="77777777" w:rsidR="002B29BA" w:rsidRPr="002B29BA" w:rsidRDefault="002B29BA" w:rsidP="002B29BA">
      <w:pPr>
        <w:spacing w:line="360" w:lineRule="auto"/>
        <w:jc w:val="both"/>
        <w:rPr>
          <w:rFonts w:ascii="Arial" w:hAnsi="Arial" w:cs="Arial"/>
          <w:sz w:val="24"/>
          <w:szCs w:val="24"/>
        </w:rPr>
      </w:pPr>
    </w:p>
    <w:p w14:paraId="0B1CEF0E" w14:textId="77777777" w:rsidR="002B29BA" w:rsidRPr="002B29BA" w:rsidRDefault="002B29BA" w:rsidP="002B29BA">
      <w:pPr>
        <w:spacing w:line="360" w:lineRule="auto"/>
        <w:jc w:val="both"/>
        <w:rPr>
          <w:rFonts w:ascii="Arial" w:hAnsi="Arial" w:cs="Arial"/>
          <w:sz w:val="24"/>
          <w:szCs w:val="24"/>
        </w:rPr>
      </w:pPr>
    </w:p>
    <w:p w14:paraId="700BB2E4" w14:textId="77777777" w:rsidR="002B29BA" w:rsidRPr="002B29BA" w:rsidRDefault="002B29BA" w:rsidP="002B29BA">
      <w:pPr>
        <w:spacing w:line="360" w:lineRule="auto"/>
        <w:jc w:val="both"/>
        <w:rPr>
          <w:rFonts w:ascii="Arial" w:hAnsi="Arial" w:cs="Arial"/>
          <w:sz w:val="24"/>
          <w:szCs w:val="24"/>
        </w:rPr>
      </w:pPr>
    </w:p>
    <w:p w14:paraId="0BDAC79F" w14:textId="77777777" w:rsidR="002B29BA" w:rsidRPr="002B29BA" w:rsidRDefault="002B29BA" w:rsidP="002B29BA">
      <w:pPr>
        <w:spacing w:line="360" w:lineRule="auto"/>
        <w:jc w:val="both"/>
        <w:rPr>
          <w:rFonts w:ascii="Arial" w:hAnsi="Arial" w:cs="Arial"/>
          <w:sz w:val="24"/>
          <w:szCs w:val="24"/>
        </w:rPr>
      </w:pPr>
    </w:p>
    <w:p w14:paraId="6328DCBA" w14:textId="77777777" w:rsidR="002B29BA" w:rsidRPr="002B29BA" w:rsidRDefault="002B29BA" w:rsidP="002B29BA">
      <w:pPr>
        <w:spacing w:line="360" w:lineRule="auto"/>
        <w:jc w:val="both"/>
        <w:rPr>
          <w:rFonts w:ascii="Arial" w:hAnsi="Arial" w:cs="Arial"/>
          <w:sz w:val="24"/>
          <w:szCs w:val="24"/>
        </w:rPr>
      </w:pPr>
    </w:p>
    <w:p w14:paraId="31A8ADBA" w14:textId="77777777" w:rsidR="002B29BA" w:rsidRPr="002B29BA" w:rsidRDefault="002B29BA" w:rsidP="002B29BA">
      <w:pPr>
        <w:spacing w:line="360" w:lineRule="auto"/>
        <w:jc w:val="both"/>
        <w:rPr>
          <w:rFonts w:ascii="Arial" w:hAnsi="Arial" w:cs="Arial"/>
          <w:sz w:val="24"/>
          <w:szCs w:val="24"/>
        </w:rPr>
      </w:pPr>
    </w:p>
    <w:p w14:paraId="2F1D9076" w14:textId="77777777" w:rsidR="002B29BA" w:rsidRPr="002B29BA" w:rsidRDefault="002B29BA" w:rsidP="002B29BA">
      <w:pPr>
        <w:spacing w:line="360" w:lineRule="auto"/>
        <w:jc w:val="both"/>
        <w:rPr>
          <w:rFonts w:ascii="Arial" w:hAnsi="Arial" w:cs="Arial"/>
          <w:sz w:val="24"/>
          <w:szCs w:val="24"/>
        </w:rPr>
      </w:pPr>
    </w:p>
    <w:p w14:paraId="5BA3F7C8" w14:textId="77777777" w:rsidR="002B29BA" w:rsidRDefault="002B29BA" w:rsidP="002B29BA">
      <w:pPr>
        <w:pStyle w:val="NormalWeb"/>
        <w:shd w:val="clear" w:color="auto" w:fill="FFFFFF"/>
        <w:spacing w:before="135" w:beforeAutospacing="0" w:after="135" w:afterAutospacing="0" w:line="360" w:lineRule="auto"/>
        <w:jc w:val="both"/>
        <w:rPr>
          <w:rFonts w:ascii="Arial" w:hAnsi="Arial" w:cs="Arial"/>
          <w:b/>
          <w:bCs/>
          <w:color w:val="445555"/>
        </w:rPr>
      </w:pPr>
    </w:p>
    <w:p w14:paraId="5A911583" w14:textId="77777777" w:rsidR="002B29BA" w:rsidRDefault="002B29BA" w:rsidP="002B29BA">
      <w:pPr>
        <w:pStyle w:val="NormalWeb"/>
        <w:shd w:val="clear" w:color="auto" w:fill="FFFFFF"/>
        <w:spacing w:before="135" w:beforeAutospacing="0" w:after="135" w:afterAutospacing="0" w:line="360" w:lineRule="auto"/>
        <w:jc w:val="both"/>
        <w:rPr>
          <w:rFonts w:ascii="Arial" w:hAnsi="Arial" w:cs="Arial"/>
          <w:b/>
          <w:bCs/>
          <w:color w:val="445555"/>
        </w:rPr>
      </w:pPr>
    </w:p>
    <w:p w14:paraId="6AE17318" w14:textId="77777777" w:rsidR="002B29BA" w:rsidRDefault="002B29BA" w:rsidP="002B29BA">
      <w:pPr>
        <w:pStyle w:val="NormalWeb"/>
        <w:shd w:val="clear" w:color="auto" w:fill="FFFFFF"/>
        <w:spacing w:before="135" w:beforeAutospacing="0" w:after="135" w:afterAutospacing="0" w:line="360" w:lineRule="auto"/>
        <w:jc w:val="both"/>
        <w:rPr>
          <w:rFonts w:ascii="Arial" w:hAnsi="Arial" w:cs="Arial"/>
          <w:b/>
          <w:bCs/>
          <w:color w:val="445555"/>
        </w:rPr>
      </w:pPr>
    </w:p>
    <w:p w14:paraId="2D9FC7E3" w14:textId="77777777" w:rsidR="002B29BA" w:rsidRDefault="002B29BA" w:rsidP="002B29BA">
      <w:pPr>
        <w:pStyle w:val="NormalWeb"/>
        <w:shd w:val="clear" w:color="auto" w:fill="FFFFFF"/>
        <w:spacing w:before="135" w:beforeAutospacing="0" w:after="135" w:afterAutospacing="0" w:line="360" w:lineRule="auto"/>
        <w:jc w:val="both"/>
        <w:rPr>
          <w:rFonts w:ascii="Arial" w:hAnsi="Arial" w:cs="Arial"/>
          <w:b/>
          <w:bCs/>
          <w:color w:val="445555"/>
        </w:rPr>
      </w:pPr>
    </w:p>
    <w:p w14:paraId="44AD10F0" w14:textId="77777777" w:rsidR="002B29BA" w:rsidRDefault="002B29BA" w:rsidP="002B29BA">
      <w:pPr>
        <w:pStyle w:val="NormalWeb"/>
        <w:shd w:val="clear" w:color="auto" w:fill="FFFFFF"/>
        <w:spacing w:before="135" w:beforeAutospacing="0" w:after="135" w:afterAutospacing="0" w:line="360" w:lineRule="auto"/>
        <w:jc w:val="both"/>
        <w:rPr>
          <w:rFonts w:ascii="Arial" w:hAnsi="Arial" w:cs="Arial"/>
          <w:b/>
          <w:bCs/>
          <w:color w:val="445555"/>
        </w:rPr>
      </w:pPr>
    </w:p>
    <w:p w14:paraId="1557BAF9" w14:textId="77777777" w:rsidR="002B29BA" w:rsidRDefault="002B29BA" w:rsidP="002B29BA">
      <w:pPr>
        <w:pStyle w:val="NormalWeb"/>
        <w:shd w:val="clear" w:color="auto" w:fill="FFFFFF"/>
        <w:spacing w:before="135" w:beforeAutospacing="0" w:after="135" w:afterAutospacing="0" w:line="360" w:lineRule="auto"/>
        <w:jc w:val="both"/>
        <w:rPr>
          <w:rFonts w:ascii="Arial" w:hAnsi="Arial" w:cs="Arial"/>
          <w:b/>
          <w:bCs/>
          <w:color w:val="445555"/>
        </w:rPr>
      </w:pPr>
    </w:p>
    <w:p w14:paraId="1C3BDB2E" w14:textId="673EBBF7" w:rsidR="002B29BA" w:rsidRPr="002B29BA" w:rsidRDefault="002B29BA" w:rsidP="002B29BA">
      <w:pPr>
        <w:pStyle w:val="NormalWeb"/>
        <w:shd w:val="clear" w:color="auto" w:fill="FFFFFF"/>
        <w:spacing w:before="135" w:beforeAutospacing="0" w:after="135" w:afterAutospacing="0" w:line="360" w:lineRule="auto"/>
        <w:jc w:val="both"/>
        <w:rPr>
          <w:rFonts w:ascii="Arial" w:hAnsi="Arial" w:cs="Arial"/>
        </w:rPr>
      </w:pPr>
      <w:r w:rsidRPr="002B29BA">
        <w:rPr>
          <w:rFonts w:ascii="Arial" w:hAnsi="Arial" w:cs="Arial"/>
          <w:b/>
          <w:bCs/>
        </w:rPr>
        <w:t>Bibliografía.</w:t>
      </w:r>
    </w:p>
    <w:p w14:paraId="3F544529" w14:textId="77777777" w:rsidR="002B29BA" w:rsidRPr="002B29BA" w:rsidRDefault="002B29BA" w:rsidP="002B29BA">
      <w:pPr>
        <w:pStyle w:val="NormalWeb"/>
        <w:shd w:val="clear" w:color="auto" w:fill="FFFFFF"/>
        <w:spacing w:before="135" w:beforeAutospacing="0" w:after="135" w:afterAutospacing="0" w:line="360" w:lineRule="auto"/>
        <w:jc w:val="both"/>
        <w:rPr>
          <w:rFonts w:ascii="Arial" w:hAnsi="Arial" w:cs="Arial"/>
        </w:rPr>
      </w:pPr>
      <w:r w:rsidRPr="002B29BA">
        <w:rPr>
          <w:rFonts w:ascii="Arial" w:hAnsi="Arial" w:cs="Arial"/>
        </w:rPr>
        <w:t>-Alonso M y Finn E </w:t>
      </w:r>
      <w:hyperlink r:id="rId129" w:history="1">
        <w:r w:rsidRPr="002B29BA">
          <w:rPr>
            <w:rStyle w:val="Hipervnculo"/>
            <w:rFonts w:ascii="Arial" w:hAnsi="Arial" w:cs="Arial"/>
            <w:color w:val="auto"/>
          </w:rPr>
          <w:t>Física</w:t>
        </w:r>
      </w:hyperlink>
      <w:r w:rsidRPr="002B29BA">
        <w:rPr>
          <w:rFonts w:ascii="Arial" w:hAnsi="Arial" w:cs="Arial"/>
        </w:rPr>
        <w:t> </w:t>
      </w:r>
      <w:proofErr w:type="spellStart"/>
      <w:r w:rsidRPr="002B29BA">
        <w:rPr>
          <w:rFonts w:ascii="Arial" w:hAnsi="Arial" w:cs="Arial"/>
        </w:rPr>
        <w:t>Vol</w:t>
      </w:r>
      <w:proofErr w:type="spellEnd"/>
      <w:r w:rsidRPr="002B29BA">
        <w:rPr>
          <w:rFonts w:ascii="Arial" w:hAnsi="Arial" w:cs="Arial"/>
        </w:rPr>
        <w:t xml:space="preserve"> I </w:t>
      </w:r>
      <w:hyperlink r:id="rId130" w:history="1">
        <w:r w:rsidRPr="002B29BA">
          <w:rPr>
            <w:rStyle w:val="Hipervnculo"/>
            <w:rFonts w:ascii="Arial" w:hAnsi="Arial" w:cs="Arial"/>
            <w:color w:val="auto"/>
          </w:rPr>
          <w:t>Mecánica</w:t>
        </w:r>
      </w:hyperlink>
      <w:r w:rsidRPr="002B29BA">
        <w:rPr>
          <w:rFonts w:ascii="Arial" w:hAnsi="Arial" w:cs="Arial"/>
        </w:rPr>
        <w:t> Edit. Addison- Wesley Iberoamericana (1970)</w:t>
      </w:r>
    </w:p>
    <w:p w14:paraId="1EEDFA62" w14:textId="77777777" w:rsidR="002B29BA" w:rsidRPr="002B29BA" w:rsidRDefault="002B29BA" w:rsidP="002B29BA">
      <w:pPr>
        <w:pStyle w:val="NormalWeb"/>
        <w:shd w:val="clear" w:color="auto" w:fill="FFFFFF"/>
        <w:spacing w:before="135" w:beforeAutospacing="0" w:after="135" w:afterAutospacing="0" w:line="360" w:lineRule="auto"/>
        <w:jc w:val="both"/>
        <w:rPr>
          <w:rFonts w:ascii="Arial" w:hAnsi="Arial" w:cs="Arial"/>
        </w:rPr>
      </w:pPr>
      <w:r w:rsidRPr="002B29BA">
        <w:rPr>
          <w:rFonts w:ascii="Arial" w:hAnsi="Arial" w:cs="Arial"/>
        </w:rPr>
        <w:t>- McGill D. y King W </w:t>
      </w:r>
      <w:hyperlink r:id="rId131" w:history="1">
        <w:r w:rsidRPr="002B29BA">
          <w:rPr>
            <w:rStyle w:val="Hipervnculo"/>
            <w:rFonts w:ascii="Arial" w:hAnsi="Arial" w:cs="Arial"/>
            <w:color w:val="auto"/>
          </w:rPr>
          <w:t>Mecánica</w:t>
        </w:r>
      </w:hyperlink>
      <w:r w:rsidRPr="002B29BA">
        <w:rPr>
          <w:rFonts w:ascii="Arial" w:hAnsi="Arial" w:cs="Arial"/>
        </w:rPr>
        <w:t> para </w:t>
      </w:r>
      <w:hyperlink r:id="rId132" w:history="1">
        <w:r w:rsidRPr="002B29BA">
          <w:rPr>
            <w:rStyle w:val="Hipervnculo"/>
            <w:rFonts w:ascii="Arial" w:hAnsi="Arial" w:cs="Arial"/>
            <w:color w:val="auto"/>
          </w:rPr>
          <w:t>ingeniería</w:t>
        </w:r>
      </w:hyperlink>
      <w:r w:rsidRPr="002B29BA">
        <w:rPr>
          <w:rFonts w:ascii="Arial" w:hAnsi="Arial" w:cs="Arial"/>
        </w:rPr>
        <w:t> y sus aplicaciones II </w:t>
      </w:r>
      <w:hyperlink r:id="rId133" w:history="1">
        <w:r w:rsidRPr="002B29BA">
          <w:rPr>
            <w:rStyle w:val="Hipervnculo"/>
            <w:rFonts w:ascii="Arial" w:hAnsi="Arial" w:cs="Arial"/>
            <w:color w:val="auto"/>
          </w:rPr>
          <w:t>Dinámica</w:t>
        </w:r>
      </w:hyperlink>
      <w:r w:rsidRPr="002B29BA">
        <w:rPr>
          <w:rFonts w:ascii="Arial" w:hAnsi="Arial" w:cs="Arial"/>
        </w:rPr>
        <w:t> </w:t>
      </w:r>
      <w:proofErr w:type="spellStart"/>
      <w:r w:rsidRPr="002B29BA">
        <w:rPr>
          <w:rFonts w:ascii="Arial" w:hAnsi="Arial" w:cs="Arial"/>
        </w:rPr>
        <w:t>Edit</w:t>
      </w:r>
      <w:proofErr w:type="spellEnd"/>
      <w:r w:rsidRPr="002B29BA">
        <w:rPr>
          <w:rFonts w:ascii="Arial" w:hAnsi="Arial" w:cs="Arial"/>
        </w:rPr>
        <w:t> </w:t>
      </w:r>
      <w:hyperlink r:id="rId134" w:history="1">
        <w:r w:rsidRPr="002B29BA">
          <w:rPr>
            <w:rStyle w:val="Hipervnculo"/>
            <w:rFonts w:ascii="Arial" w:hAnsi="Arial" w:cs="Arial"/>
            <w:color w:val="auto"/>
          </w:rPr>
          <w:t>Grupo</w:t>
        </w:r>
      </w:hyperlink>
      <w:r w:rsidRPr="002B29BA">
        <w:rPr>
          <w:rFonts w:ascii="Arial" w:hAnsi="Arial" w:cs="Arial"/>
        </w:rPr>
        <w:t> editorial Iberoamericana (19991)</w:t>
      </w:r>
    </w:p>
    <w:p w14:paraId="2AAB35D4" w14:textId="77777777" w:rsidR="002B29BA" w:rsidRPr="00016E65" w:rsidRDefault="002B29BA" w:rsidP="002B29BA">
      <w:pPr>
        <w:pStyle w:val="NormalWeb"/>
        <w:shd w:val="clear" w:color="auto" w:fill="FFFFFF"/>
        <w:spacing w:before="135" w:beforeAutospacing="0" w:after="135" w:afterAutospacing="0" w:line="360" w:lineRule="auto"/>
        <w:jc w:val="both"/>
        <w:rPr>
          <w:rFonts w:ascii="Arial" w:hAnsi="Arial" w:cs="Arial"/>
          <w:lang w:val="en-US"/>
        </w:rPr>
      </w:pPr>
      <w:r w:rsidRPr="00016E65">
        <w:rPr>
          <w:rFonts w:ascii="Arial" w:hAnsi="Arial" w:cs="Arial"/>
          <w:lang w:val="en-US"/>
        </w:rPr>
        <w:t xml:space="preserve">-Resnick R., Holliday D., </w:t>
      </w:r>
      <w:proofErr w:type="spellStart"/>
      <w:r w:rsidRPr="00016E65">
        <w:rPr>
          <w:rFonts w:ascii="Arial" w:hAnsi="Arial" w:cs="Arial"/>
          <w:lang w:val="en-US"/>
        </w:rPr>
        <w:t>Fìsica</w:t>
      </w:r>
      <w:proofErr w:type="spellEnd"/>
      <w:r w:rsidRPr="00016E65">
        <w:rPr>
          <w:rFonts w:ascii="Arial" w:hAnsi="Arial" w:cs="Arial"/>
          <w:lang w:val="en-US"/>
        </w:rPr>
        <w:t xml:space="preserve"> vol. 1, CECSA, 1993</w:t>
      </w:r>
    </w:p>
    <w:p w14:paraId="053CD0A6" w14:textId="77777777" w:rsidR="002B29BA" w:rsidRPr="002B29BA" w:rsidRDefault="002B29BA" w:rsidP="002B29BA">
      <w:pPr>
        <w:pStyle w:val="NormalWeb"/>
        <w:shd w:val="clear" w:color="auto" w:fill="FFFFFF"/>
        <w:spacing w:before="135" w:beforeAutospacing="0" w:after="135" w:afterAutospacing="0" w:line="360" w:lineRule="auto"/>
        <w:jc w:val="both"/>
        <w:rPr>
          <w:rFonts w:ascii="Arial" w:hAnsi="Arial" w:cs="Arial"/>
        </w:rPr>
      </w:pPr>
      <w:r w:rsidRPr="002B29BA">
        <w:rPr>
          <w:rFonts w:ascii="Arial" w:hAnsi="Arial" w:cs="Arial"/>
        </w:rPr>
        <w:t>-</w:t>
      </w:r>
      <w:proofErr w:type="spellStart"/>
      <w:r w:rsidRPr="002B29BA">
        <w:rPr>
          <w:rFonts w:ascii="Arial" w:hAnsi="Arial" w:cs="Arial"/>
        </w:rPr>
        <w:t>Ingard</w:t>
      </w:r>
      <w:proofErr w:type="spellEnd"/>
      <w:r w:rsidRPr="002B29BA">
        <w:rPr>
          <w:rFonts w:ascii="Arial" w:hAnsi="Arial" w:cs="Arial"/>
        </w:rPr>
        <w:t xml:space="preserve"> U., </w:t>
      </w:r>
      <w:proofErr w:type="spellStart"/>
      <w:r w:rsidRPr="002B29BA">
        <w:rPr>
          <w:rFonts w:ascii="Arial" w:hAnsi="Arial" w:cs="Arial"/>
        </w:rPr>
        <w:t>Kraushaar</w:t>
      </w:r>
      <w:proofErr w:type="spellEnd"/>
      <w:r w:rsidRPr="002B29BA">
        <w:rPr>
          <w:rFonts w:ascii="Arial" w:hAnsi="Arial" w:cs="Arial"/>
        </w:rPr>
        <w:t xml:space="preserve"> W.L., </w:t>
      </w:r>
      <w:hyperlink r:id="rId135" w:history="1">
        <w:r w:rsidRPr="002B29BA">
          <w:rPr>
            <w:rStyle w:val="Hipervnculo"/>
            <w:rFonts w:ascii="Arial" w:hAnsi="Arial" w:cs="Arial"/>
            <w:color w:val="auto"/>
          </w:rPr>
          <w:t>Introducción</w:t>
        </w:r>
      </w:hyperlink>
      <w:r w:rsidRPr="002B29BA">
        <w:rPr>
          <w:rFonts w:ascii="Arial" w:hAnsi="Arial" w:cs="Arial"/>
        </w:rPr>
        <w:t> al estudio de la mecánica, </w:t>
      </w:r>
      <w:hyperlink r:id="rId136" w:history="1">
        <w:r w:rsidRPr="002B29BA">
          <w:rPr>
            <w:rStyle w:val="Hipervnculo"/>
            <w:rFonts w:ascii="Arial" w:hAnsi="Arial" w:cs="Arial"/>
            <w:color w:val="auto"/>
          </w:rPr>
          <w:t>materia</w:t>
        </w:r>
      </w:hyperlink>
      <w:r w:rsidRPr="002B29BA">
        <w:rPr>
          <w:rFonts w:ascii="Arial" w:hAnsi="Arial" w:cs="Arial"/>
        </w:rPr>
        <w:t> y </w:t>
      </w:r>
      <w:hyperlink r:id="rId137" w:anchor="ondas" w:history="1">
        <w:r w:rsidRPr="002B29BA">
          <w:rPr>
            <w:rStyle w:val="Hipervnculo"/>
            <w:rFonts w:ascii="Arial" w:hAnsi="Arial" w:cs="Arial"/>
            <w:color w:val="auto"/>
          </w:rPr>
          <w:t>ondas</w:t>
        </w:r>
      </w:hyperlink>
      <w:r w:rsidRPr="002B29BA">
        <w:rPr>
          <w:rFonts w:ascii="Arial" w:hAnsi="Arial" w:cs="Arial"/>
        </w:rPr>
        <w:t xml:space="preserve">, </w:t>
      </w:r>
      <w:proofErr w:type="spellStart"/>
      <w:r w:rsidRPr="002B29BA">
        <w:rPr>
          <w:rFonts w:ascii="Arial" w:hAnsi="Arial" w:cs="Arial"/>
        </w:rPr>
        <w:t>Edit</w:t>
      </w:r>
      <w:proofErr w:type="spellEnd"/>
      <w:r w:rsidRPr="002B29BA">
        <w:rPr>
          <w:rFonts w:ascii="Arial" w:hAnsi="Arial" w:cs="Arial"/>
        </w:rPr>
        <w:t>, Reverte, 1960.</w:t>
      </w:r>
    </w:p>
    <w:p w14:paraId="091D207D" w14:textId="77777777" w:rsidR="002B29BA" w:rsidRPr="002B29BA" w:rsidRDefault="002B29BA" w:rsidP="002B29BA">
      <w:pPr>
        <w:spacing w:line="360" w:lineRule="auto"/>
        <w:jc w:val="both"/>
        <w:rPr>
          <w:rFonts w:ascii="Arial" w:hAnsi="Arial" w:cs="Arial"/>
          <w:sz w:val="24"/>
          <w:szCs w:val="24"/>
        </w:rPr>
      </w:pPr>
      <w:r w:rsidRPr="002B29BA">
        <w:rPr>
          <w:rFonts w:ascii="Arial" w:hAnsi="Arial" w:cs="Arial"/>
          <w:sz w:val="24"/>
          <w:szCs w:val="24"/>
        </w:rPr>
        <w:t xml:space="preserve">Universidad de </w:t>
      </w:r>
      <w:proofErr w:type="spellStart"/>
      <w:r w:rsidRPr="002B29BA">
        <w:rPr>
          <w:rFonts w:ascii="Arial" w:hAnsi="Arial" w:cs="Arial"/>
          <w:sz w:val="24"/>
          <w:szCs w:val="24"/>
        </w:rPr>
        <w:t>cevilla</w:t>
      </w:r>
      <w:proofErr w:type="spellEnd"/>
      <w:r w:rsidRPr="002B29BA">
        <w:rPr>
          <w:rFonts w:ascii="Arial" w:hAnsi="Arial" w:cs="Arial"/>
          <w:sz w:val="24"/>
          <w:szCs w:val="24"/>
        </w:rPr>
        <w:t xml:space="preserve">. (2018). tensor de inercia. 19 marzo 2020, de </w:t>
      </w:r>
      <w:proofErr w:type="spellStart"/>
      <w:r w:rsidRPr="002B29BA">
        <w:rPr>
          <w:rFonts w:ascii="Arial" w:hAnsi="Arial" w:cs="Arial"/>
          <w:sz w:val="24"/>
          <w:szCs w:val="24"/>
        </w:rPr>
        <w:t>Fisica</w:t>
      </w:r>
      <w:proofErr w:type="spellEnd"/>
      <w:r w:rsidRPr="002B29BA">
        <w:rPr>
          <w:rFonts w:ascii="Arial" w:hAnsi="Arial" w:cs="Arial"/>
          <w:sz w:val="24"/>
          <w:szCs w:val="24"/>
        </w:rPr>
        <w:t xml:space="preserve"> aplicada Sitio web: http://laplace.us.es/wiki/index.php/Tensor_de_inercia_(M.R.)</w:t>
      </w:r>
    </w:p>
    <w:p w14:paraId="6BAAA4E9" w14:textId="0683CEE7" w:rsidR="00523477" w:rsidRPr="002B29BA" w:rsidRDefault="00523477" w:rsidP="002B29BA">
      <w:pPr>
        <w:spacing w:line="360" w:lineRule="auto"/>
        <w:jc w:val="both"/>
        <w:rPr>
          <w:rFonts w:ascii="Arial" w:hAnsi="Arial" w:cs="Arial"/>
          <w:sz w:val="24"/>
          <w:szCs w:val="24"/>
        </w:rPr>
      </w:pPr>
    </w:p>
    <w:sectPr w:rsidR="00523477" w:rsidRPr="002B29BA" w:rsidSect="00016E65">
      <w:footerReference w:type="default" r:id="rId138"/>
      <w:pgSz w:w="12240" w:h="15840" w:code="1"/>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F4EFB" w14:textId="77777777" w:rsidR="00CC248F" w:rsidRDefault="00CC248F" w:rsidP="0094252A">
      <w:pPr>
        <w:spacing w:after="0" w:line="240" w:lineRule="auto"/>
      </w:pPr>
      <w:r>
        <w:separator/>
      </w:r>
    </w:p>
  </w:endnote>
  <w:endnote w:type="continuationSeparator" w:id="0">
    <w:p w14:paraId="2F1D419D" w14:textId="77777777" w:rsidR="00CC248F" w:rsidRDefault="00CC248F" w:rsidP="0094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4ABB4" w14:textId="66C028B3" w:rsidR="0094252A" w:rsidRPr="0046426C" w:rsidRDefault="0094252A" w:rsidP="0046426C">
    <w:pPr>
      <w:pStyle w:val="Piedepgina"/>
      <w:tabs>
        <w:tab w:val="clear" w:pos="4419"/>
        <w:tab w:val="clear" w:pos="8838"/>
        <w:tab w:val="left" w:pos="5835"/>
      </w:tabs>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3CDFD" w14:textId="77777777" w:rsidR="00CC248F" w:rsidRDefault="00CC248F" w:rsidP="0094252A">
      <w:pPr>
        <w:spacing w:after="0" w:line="240" w:lineRule="auto"/>
      </w:pPr>
      <w:r>
        <w:separator/>
      </w:r>
    </w:p>
  </w:footnote>
  <w:footnote w:type="continuationSeparator" w:id="0">
    <w:p w14:paraId="6E220B4F" w14:textId="77777777" w:rsidR="00CC248F" w:rsidRDefault="00CC248F" w:rsidP="0094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999B4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EDEC"/>
      </v:shape>
    </w:pict>
  </w:numPicBullet>
  <w:abstractNum w:abstractNumId="0" w15:restartNumberingAfterBreak="0">
    <w:nsid w:val="03CD0A2F"/>
    <w:multiLevelType w:val="hybridMultilevel"/>
    <w:tmpl w:val="C3762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F150FC"/>
    <w:multiLevelType w:val="hybridMultilevel"/>
    <w:tmpl w:val="2D78D16E"/>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088917BC"/>
    <w:multiLevelType w:val="multilevel"/>
    <w:tmpl w:val="6414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D5246"/>
    <w:multiLevelType w:val="hybridMultilevel"/>
    <w:tmpl w:val="3034B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AD3A12"/>
    <w:multiLevelType w:val="hybridMultilevel"/>
    <w:tmpl w:val="F8A6B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363F65"/>
    <w:multiLevelType w:val="hybridMultilevel"/>
    <w:tmpl w:val="01FC8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0A5141"/>
    <w:multiLevelType w:val="hybridMultilevel"/>
    <w:tmpl w:val="BE2C3F5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9D411B4"/>
    <w:multiLevelType w:val="hybridMultilevel"/>
    <w:tmpl w:val="99C0C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381D31"/>
    <w:multiLevelType w:val="hybridMultilevel"/>
    <w:tmpl w:val="1E0C0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910D31"/>
    <w:multiLevelType w:val="hybridMultilevel"/>
    <w:tmpl w:val="72800BB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99359E"/>
    <w:multiLevelType w:val="hybridMultilevel"/>
    <w:tmpl w:val="6CF8DF9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59619E9"/>
    <w:multiLevelType w:val="hybridMultilevel"/>
    <w:tmpl w:val="47A013E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9D32B2"/>
    <w:multiLevelType w:val="hybridMultilevel"/>
    <w:tmpl w:val="F6F020B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FF33922"/>
    <w:multiLevelType w:val="hybridMultilevel"/>
    <w:tmpl w:val="3AB4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88920F2"/>
    <w:multiLevelType w:val="hybridMultilevel"/>
    <w:tmpl w:val="4A703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BD21892"/>
    <w:multiLevelType w:val="hybridMultilevel"/>
    <w:tmpl w:val="92C64382"/>
    <w:lvl w:ilvl="0" w:tplc="080A0005">
      <w:start w:val="1"/>
      <w:numFmt w:val="bullet"/>
      <w:lvlText w:val=""/>
      <w:lvlJc w:val="left"/>
      <w:pPr>
        <w:ind w:left="0" w:hanging="360"/>
      </w:pPr>
      <w:rPr>
        <w:rFonts w:ascii="Wingdings" w:hAnsi="Wingdings" w:hint="default"/>
      </w:rPr>
    </w:lvl>
    <w:lvl w:ilvl="1" w:tplc="080A0003">
      <w:start w:val="1"/>
      <w:numFmt w:val="bullet"/>
      <w:lvlText w:val="o"/>
      <w:lvlJc w:val="left"/>
      <w:pPr>
        <w:ind w:left="720" w:hanging="360"/>
      </w:pPr>
      <w:rPr>
        <w:rFonts w:ascii="Courier New" w:hAnsi="Courier New" w:cs="Courier New" w:hint="default"/>
      </w:rPr>
    </w:lvl>
    <w:lvl w:ilvl="2" w:tplc="080A0005">
      <w:start w:val="1"/>
      <w:numFmt w:val="bullet"/>
      <w:lvlText w:val=""/>
      <w:lvlJc w:val="left"/>
      <w:pPr>
        <w:ind w:left="1440" w:hanging="360"/>
      </w:pPr>
      <w:rPr>
        <w:rFonts w:ascii="Wingdings" w:hAnsi="Wingdings" w:hint="default"/>
      </w:rPr>
    </w:lvl>
    <w:lvl w:ilvl="3" w:tplc="080A000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16" w15:restartNumberingAfterBreak="0">
    <w:nsid w:val="40D448DE"/>
    <w:multiLevelType w:val="hybridMultilevel"/>
    <w:tmpl w:val="48D0E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5505A85"/>
    <w:multiLevelType w:val="hybridMultilevel"/>
    <w:tmpl w:val="F32218B4"/>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C9C4FE8"/>
    <w:multiLevelType w:val="hybridMultilevel"/>
    <w:tmpl w:val="7D8A9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5F140ED"/>
    <w:multiLevelType w:val="hybridMultilevel"/>
    <w:tmpl w:val="250473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7F63026"/>
    <w:multiLevelType w:val="hybridMultilevel"/>
    <w:tmpl w:val="FAF2B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D9B4CAD"/>
    <w:multiLevelType w:val="hybridMultilevel"/>
    <w:tmpl w:val="AA7E4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EF233BE"/>
    <w:multiLevelType w:val="hybridMultilevel"/>
    <w:tmpl w:val="2A14BD3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1497D21"/>
    <w:multiLevelType w:val="hybridMultilevel"/>
    <w:tmpl w:val="65DAFA5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05415A0"/>
    <w:multiLevelType w:val="hybridMultilevel"/>
    <w:tmpl w:val="A4865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3C05EAE"/>
    <w:multiLevelType w:val="hybridMultilevel"/>
    <w:tmpl w:val="47669F6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44C56DA"/>
    <w:multiLevelType w:val="hybridMultilevel"/>
    <w:tmpl w:val="81563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59054AB"/>
    <w:multiLevelType w:val="hybridMultilevel"/>
    <w:tmpl w:val="CBA28A4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C686B77"/>
    <w:multiLevelType w:val="hybridMultilevel"/>
    <w:tmpl w:val="262A7B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CF22D92"/>
    <w:multiLevelType w:val="hybridMultilevel"/>
    <w:tmpl w:val="E382753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E5130BD"/>
    <w:multiLevelType w:val="hybridMultilevel"/>
    <w:tmpl w:val="0ECE4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F0C4FB4"/>
    <w:multiLevelType w:val="hybridMultilevel"/>
    <w:tmpl w:val="CBA02DC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FD61095"/>
    <w:multiLevelType w:val="hybridMultilevel"/>
    <w:tmpl w:val="6792D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29"/>
  </w:num>
  <w:num w:numId="4">
    <w:abstractNumId w:val="32"/>
  </w:num>
  <w:num w:numId="5">
    <w:abstractNumId w:val="24"/>
  </w:num>
  <w:num w:numId="6">
    <w:abstractNumId w:val="6"/>
  </w:num>
  <w:num w:numId="7">
    <w:abstractNumId w:val="16"/>
  </w:num>
  <w:num w:numId="8">
    <w:abstractNumId w:val="14"/>
  </w:num>
  <w:num w:numId="9">
    <w:abstractNumId w:val="9"/>
  </w:num>
  <w:num w:numId="10">
    <w:abstractNumId w:val="20"/>
  </w:num>
  <w:num w:numId="11">
    <w:abstractNumId w:val="13"/>
  </w:num>
  <w:num w:numId="12">
    <w:abstractNumId w:val="0"/>
  </w:num>
  <w:num w:numId="13">
    <w:abstractNumId w:val="30"/>
  </w:num>
  <w:num w:numId="14">
    <w:abstractNumId w:val="4"/>
  </w:num>
  <w:num w:numId="15">
    <w:abstractNumId w:val="5"/>
  </w:num>
  <w:num w:numId="16">
    <w:abstractNumId w:val="3"/>
  </w:num>
  <w:num w:numId="17">
    <w:abstractNumId w:val="18"/>
  </w:num>
  <w:num w:numId="18">
    <w:abstractNumId w:val="21"/>
  </w:num>
  <w:num w:numId="19">
    <w:abstractNumId w:val="23"/>
  </w:num>
  <w:num w:numId="20">
    <w:abstractNumId w:val="26"/>
  </w:num>
  <w:num w:numId="21">
    <w:abstractNumId w:val="7"/>
  </w:num>
  <w:num w:numId="22">
    <w:abstractNumId w:val="19"/>
  </w:num>
  <w:num w:numId="23">
    <w:abstractNumId w:val="15"/>
  </w:num>
  <w:num w:numId="24">
    <w:abstractNumId w:val="1"/>
  </w:num>
  <w:num w:numId="25">
    <w:abstractNumId w:val="17"/>
  </w:num>
  <w:num w:numId="26">
    <w:abstractNumId w:val="12"/>
  </w:num>
  <w:num w:numId="27">
    <w:abstractNumId w:val="10"/>
  </w:num>
  <w:num w:numId="28">
    <w:abstractNumId w:val="25"/>
  </w:num>
  <w:num w:numId="29">
    <w:abstractNumId w:val="22"/>
  </w:num>
  <w:num w:numId="30">
    <w:abstractNumId w:val="11"/>
  </w:num>
  <w:num w:numId="31">
    <w:abstractNumId w:val="27"/>
  </w:num>
  <w:num w:numId="32">
    <w:abstractNumId w:val="28"/>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43"/>
    <w:rsid w:val="00016539"/>
    <w:rsid w:val="00016E65"/>
    <w:rsid w:val="00054100"/>
    <w:rsid w:val="00055243"/>
    <w:rsid w:val="00077DFC"/>
    <w:rsid w:val="00093CFF"/>
    <w:rsid w:val="000E2F16"/>
    <w:rsid w:val="001343A0"/>
    <w:rsid w:val="00134D9F"/>
    <w:rsid w:val="001D002B"/>
    <w:rsid w:val="001F25D2"/>
    <w:rsid w:val="002B29BA"/>
    <w:rsid w:val="002E56AD"/>
    <w:rsid w:val="003659FF"/>
    <w:rsid w:val="003669C6"/>
    <w:rsid w:val="00374CF8"/>
    <w:rsid w:val="003A5FEC"/>
    <w:rsid w:val="003C5B48"/>
    <w:rsid w:val="003E3C93"/>
    <w:rsid w:val="003E4C06"/>
    <w:rsid w:val="0043106E"/>
    <w:rsid w:val="0046426C"/>
    <w:rsid w:val="004F3842"/>
    <w:rsid w:val="00504EFA"/>
    <w:rsid w:val="00523477"/>
    <w:rsid w:val="005565C1"/>
    <w:rsid w:val="005D2349"/>
    <w:rsid w:val="006F53EE"/>
    <w:rsid w:val="0071603E"/>
    <w:rsid w:val="00755700"/>
    <w:rsid w:val="0076443C"/>
    <w:rsid w:val="00791749"/>
    <w:rsid w:val="007D1563"/>
    <w:rsid w:val="007F6067"/>
    <w:rsid w:val="00885288"/>
    <w:rsid w:val="008D11E0"/>
    <w:rsid w:val="008D468E"/>
    <w:rsid w:val="008E5228"/>
    <w:rsid w:val="008F0136"/>
    <w:rsid w:val="00932567"/>
    <w:rsid w:val="0094252A"/>
    <w:rsid w:val="00977822"/>
    <w:rsid w:val="009853BB"/>
    <w:rsid w:val="00A03255"/>
    <w:rsid w:val="00A107D1"/>
    <w:rsid w:val="00A4598C"/>
    <w:rsid w:val="00A6477D"/>
    <w:rsid w:val="00AA5C7A"/>
    <w:rsid w:val="00B1442B"/>
    <w:rsid w:val="00B869A4"/>
    <w:rsid w:val="00BA0396"/>
    <w:rsid w:val="00BC67C2"/>
    <w:rsid w:val="00BF6EBD"/>
    <w:rsid w:val="00C46BD3"/>
    <w:rsid w:val="00C75DFF"/>
    <w:rsid w:val="00CC248F"/>
    <w:rsid w:val="00D05BC9"/>
    <w:rsid w:val="00D37292"/>
    <w:rsid w:val="00D6032D"/>
    <w:rsid w:val="00E7099A"/>
    <w:rsid w:val="00E85A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CBAC"/>
  <w15:chartTrackingRefBased/>
  <w15:docId w15:val="{9AF0D59C-B950-491A-978D-8501263E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75DF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524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55243"/>
    <w:rPr>
      <w:rFonts w:eastAsiaTheme="minorEastAsia"/>
      <w:lang w:eastAsia="es-MX"/>
    </w:rPr>
  </w:style>
  <w:style w:type="paragraph" w:styleId="Prrafodelista">
    <w:name w:val="List Paragraph"/>
    <w:basedOn w:val="Normal"/>
    <w:uiPriority w:val="34"/>
    <w:qFormat/>
    <w:rsid w:val="00055243"/>
    <w:pPr>
      <w:ind w:left="720"/>
      <w:contextualSpacing/>
    </w:pPr>
  </w:style>
  <w:style w:type="table" w:styleId="Tablaconcuadrcula">
    <w:name w:val="Table Grid"/>
    <w:basedOn w:val="Tablanormal"/>
    <w:uiPriority w:val="39"/>
    <w:rsid w:val="00BC6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BC67C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942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52A"/>
  </w:style>
  <w:style w:type="paragraph" w:styleId="Piedepgina">
    <w:name w:val="footer"/>
    <w:basedOn w:val="Normal"/>
    <w:link w:val="PiedepginaCar"/>
    <w:uiPriority w:val="99"/>
    <w:unhideWhenUsed/>
    <w:rsid w:val="00942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52A"/>
  </w:style>
  <w:style w:type="character" w:styleId="Hipervnculo">
    <w:name w:val="Hyperlink"/>
    <w:basedOn w:val="Fuentedeprrafopredeter"/>
    <w:uiPriority w:val="99"/>
    <w:unhideWhenUsed/>
    <w:rsid w:val="008E5228"/>
    <w:rPr>
      <w:color w:val="0000FF"/>
      <w:u w:val="single"/>
    </w:rPr>
  </w:style>
  <w:style w:type="paragraph" w:styleId="NormalWeb">
    <w:name w:val="Normal (Web)"/>
    <w:basedOn w:val="Normal"/>
    <w:uiPriority w:val="99"/>
    <w:semiHidden/>
    <w:unhideWhenUsed/>
    <w:rsid w:val="00C75D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75DFF"/>
    <w:rPr>
      <w:rFonts w:ascii="Times New Roman" w:eastAsia="Times New Roman" w:hAnsi="Times New Roman" w:cs="Times New Roman"/>
      <w:b/>
      <w:bCs/>
      <w:sz w:val="36"/>
      <w:szCs w:val="36"/>
      <w:lang w:eastAsia="es-MX"/>
    </w:rPr>
  </w:style>
  <w:style w:type="paragraph" w:styleId="Citadestacada">
    <w:name w:val="Intense Quote"/>
    <w:basedOn w:val="Normal"/>
    <w:next w:val="Normal"/>
    <w:link w:val="CitadestacadaCar"/>
    <w:uiPriority w:val="30"/>
    <w:qFormat/>
    <w:rsid w:val="002B29BA"/>
    <w:pPr>
      <w:pBdr>
        <w:top w:val="single" w:sz="4" w:space="10" w:color="5B9BD5" w:themeColor="accent1"/>
        <w:bottom w:val="single" w:sz="4" w:space="10" w:color="5B9BD5" w:themeColor="accent1"/>
      </w:pBdr>
      <w:spacing w:before="360" w:after="360" w:line="256" w:lineRule="auto"/>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B29BA"/>
    <w:rPr>
      <w:i/>
      <w:iCs/>
      <w:color w:val="5B9BD5" w:themeColor="accent1"/>
    </w:rPr>
  </w:style>
  <w:style w:type="character" w:customStyle="1" w:styleId="texhtml">
    <w:name w:val="texhtml"/>
    <w:basedOn w:val="Fuentedeprrafopredeter"/>
    <w:rsid w:val="002B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78318">
      <w:bodyDiv w:val="1"/>
      <w:marLeft w:val="0"/>
      <w:marRight w:val="0"/>
      <w:marTop w:val="0"/>
      <w:marBottom w:val="0"/>
      <w:divBdr>
        <w:top w:val="none" w:sz="0" w:space="0" w:color="auto"/>
        <w:left w:val="none" w:sz="0" w:space="0" w:color="auto"/>
        <w:bottom w:val="none" w:sz="0" w:space="0" w:color="auto"/>
        <w:right w:val="none" w:sz="0" w:space="0" w:color="auto"/>
      </w:divBdr>
    </w:div>
    <w:div w:id="805048006">
      <w:bodyDiv w:val="1"/>
      <w:marLeft w:val="0"/>
      <w:marRight w:val="0"/>
      <w:marTop w:val="0"/>
      <w:marBottom w:val="0"/>
      <w:divBdr>
        <w:top w:val="none" w:sz="0" w:space="0" w:color="auto"/>
        <w:left w:val="none" w:sz="0" w:space="0" w:color="auto"/>
        <w:bottom w:val="none" w:sz="0" w:space="0" w:color="auto"/>
        <w:right w:val="none" w:sz="0" w:space="0" w:color="auto"/>
      </w:divBdr>
      <w:divsChild>
        <w:div w:id="2047873591">
          <w:marLeft w:val="0"/>
          <w:marRight w:val="0"/>
          <w:marTop w:val="0"/>
          <w:marBottom w:val="0"/>
          <w:divBdr>
            <w:top w:val="none" w:sz="0" w:space="0" w:color="auto"/>
            <w:left w:val="none" w:sz="0" w:space="0" w:color="auto"/>
            <w:bottom w:val="none" w:sz="0" w:space="0" w:color="auto"/>
            <w:right w:val="none" w:sz="0" w:space="0" w:color="auto"/>
          </w:divBdr>
        </w:div>
      </w:divsChild>
    </w:div>
    <w:div w:id="1830367176">
      <w:bodyDiv w:val="1"/>
      <w:marLeft w:val="0"/>
      <w:marRight w:val="0"/>
      <w:marTop w:val="0"/>
      <w:marBottom w:val="0"/>
      <w:divBdr>
        <w:top w:val="none" w:sz="0" w:space="0" w:color="auto"/>
        <w:left w:val="none" w:sz="0" w:space="0" w:color="auto"/>
        <w:bottom w:val="none" w:sz="0" w:space="0" w:color="auto"/>
        <w:right w:val="none" w:sz="0" w:space="0" w:color="auto"/>
      </w:divBdr>
      <w:divsChild>
        <w:div w:id="2053573706">
          <w:marLeft w:val="0"/>
          <w:marRight w:val="0"/>
          <w:marTop w:val="0"/>
          <w:marBottom w:val="225"/>
          <w:divBdr>
            <w:top w:val="none" w:sz="0" w:space="0" w:color="auto"/>
            <w:left w:val="none" w:sz="0" w:space="0" w:color="auto"/>
            <w:bottom w:val="none" w:sz="0" w:space="0" w:color="auto"/>
            <w:right w:val="none" w:sz="0" w:space="0" w:color="auto"/>
          </w:divBdr>
          <w:divsChild>
            <w:div w:id="1794862354">
              <w:marLeft w:val="0"/>
              <w:marRight w:val="0"/>
              <w:marTop w:val="0"/>
              <w:marBottom w:val="0"/>
              <w:divBdr>
                <w:top w:val="none" w:sz="0" w:space="0" w:color="auto"/>
                <w:left w:val="none" w:sz="0" w:space="0" w:color="auto"/>
                <w:bottom w:val="none" w:sz="0" w:space="0" w:color="auto"/>
                <w:right w:val="none" w:sz="0" w:space="0" w:color="auto"/>
              </w:divBdr>
            </w:div>
            <w:div w:id="1996101403">
              <w:marLeft w:val="0"/>
              <w:marRight w:val="0"/>
              <w:marTop w:val="0"/>
              <w:marBottom w:val="0"/>
              <w:divBdr>
                <w:top w:val="none" w:sz="0" w:space="0" w:color="auto"/>
                <w:left w:val="none" w:sz="0" w:space="0" w:color="auto"/>
                <w:bottom w:val="none" w:sz="0" w:space="0" w:color="auto"/>
                <w:right w:val="none" w:sz="0" w:space="0" w:color="auto"/>
              </w:divBdr>
            </w:div>
            <w:div w:id="618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00.png"/><Relationship Id="rId21" Type="http://schemas.openxmlformats.org/officeDocument/2006/relationships/image" Target="media/image14.png"/><Relationship Id="rId42" Type="http://schemas.openxmlformats.org/officeDocument/2006/relationships/hyperlink" Target="http://laplace.us.es/wiki/index.php/Archivo:Barra-blanco.png" TargetMode="External"/><Relationship Id="rId47" Type="http://schemas.openxmlformats.org/officeDocument/2006/relationships/hyperlink" Target="http://laplace.us.es/wiki/index.php/Archivo:Inercia-vol-cil.png" TargetMode="External"/><Relationship Id="rId63" Type="http://schemas.openxmlformats.org/officeDocument/2006/relationships/image" Target="media/image48.png"/><Relationship Id="rId68" Type="http://schemas.openxmlformats.org/officeDocument/2006/relationships/image" Target="media/image53.png"/><Relationship Id="rId84" Type="http://schemas.openxmlformats.org/officeDocument/2006/relationships/image" Target="media/image69.png"/><Relationship Id="rId89" Type="http://schemas.openxmlformats.org/officeDocument/2006/relationships/image" Target="media/image74.png"/><Relationship Id="rId112" Type="http://schemas.openxmlformats.org/officeDocument/2006/relationships/image" Target="media/image95.png"/><Relationship Id="rId133" Type="http://schemas.openxmlformats.org/officeDocument/2006/relationships/hyperlink" Target="https://www.monografias.com/trabajos34/cinematica-dinamica/cinematica-dinamica.shtml" TargetMode="External"/><Relationship Id="rId138" Type="http://schemas.openxmlformats.org/officeDocument/2006/relationships/footer" Target="footer1.xml"/><Relationship Id="rId16" Type="http://schemas.openxmlformats.org/officeDocument/2006/relationships/image" Target="media/image9.png"/><Relationship Id="rId107" Type="http://schemas.openxmlformats.org/officeDocument/2006/relationships/image" Target="media/image9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hyperlink" Target="http://laplace.us.es/wiki/index.php/Archivo:Inercia-varilla.png" TargetMode="External"/><Relationship Id="rId58" Type="http://schemas.openxmlformats.org/officeDocument/2006/relationships/image" Target="media/image45.png"/><Relationship Id="rId74" Type="http://schemas.openxmlformats.org/officeDocument/2006/relationships/image" Target="media/image59.png"/><Relationship Id="rId79" Type="http://schemas.openxmlformats.org/officeDocument/2006/relationships/image" Target="media/image64.png"/><Relationship Id="rId102" Type="http://schemas.openxmlformats.org/officeDocument/2006/relationships/image" Target="media/image85.png"/><Relationship Id="rId123" Type="http://schemas.openxmlformats.org/officeDocument/2006/relationships/image" Target="media/image106.png"/><Relationship Id="rId128" Type="http://schemas.openxmlformats.org/officeDocument/2006/relationships/image" Target="media/image111.png"/><Relationship Id="rId5" Type="http://schemas.openxmlformats.org/officeDocument/2006/relationships/settings" Target="settings.xml"/><Relationship Id="rId90" Type="http://schemas.openxmlformats.org/officeDocument/2006/relationships/image" Target="media/image75.png"/><Relationship Id="rId95" Type="http://schemas.openxmlformats.org/officeDocument/2006/relationships/image" Target="media/image79.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5.png"/><Relationship Id="rId48" Type="http://schemas.openxmlformats.org/officeDocument/2006/relationships/image" Target="media/image38.png"/><Relationship Id="rId64" Type="http://schemas.openxmlformats.org/officeDocument/2006/relationships/image" Target="media/image49.png"/><Relationship Id="rId69" Type="http://schemas.openxmlformats.org/officeDocument/2006/relationships/image" Target="media/image54.png"/><Relationship Id="rId113" Type="http://schemas.openxmlformats.org/officeDocument/2006/relationships/image" Target="media/image96.png"/><Relationship Id="rId118" Type="http://schemas.openxmlformats.org/officeDocument/2006/relationships/image" Target="media/image101.png"/><Relationship Id="rId134" Type="http://schemas.openxmlformats.org/officeDocument/2006/relationships/hyperlink" Target="https://www.monografias.com/trabajos14/dinamica-grupos/dinamica-grupos.shtml" TargetMode="External"/><Relationship Id="rId13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0.png"/><Relationship Id="rId72" Type="http://schemas.openxmlformats.org/officeDocument/2006/relationships/image" Target="media/image57.png"/><Relationship Id="rId80" Type="http://schemas.openxmlformats.org/officeDocument/2006/relationships/image" Target="media/image65.png"/><Relationship Id="rId85" Type="http://schemas.openxmlformats.org/officeDocument/2006/relationships/image" Target="media/image70.png"/><Relationship Id="rId93" Type="http://schemas.openxmlformats.org/officeDocument/2006/relationships/image" Target="media/image78.png"/><Relationship Id="rId98" Type="http://schemas.openxmlformats.org/officeDocument/2006/relationships/image" Target="media/image82.png"/><Relationship Id="rId121" Type="http://schemas.openxmlformats.org/officeDocument/2006/relationships/image" Target="media/image104.png"/><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7.png"/><Relationship Id="rId59" Type="http://schemas.openxmlformats.org/officeDocument/2006/relationships/hyperlink" Target="http://laplace.us.es/wiki/index.php/Archivo:Inercia-cubo.png" TargetMode="External"/><Relationship Id="rId67" Type="http://schemas.openxmlformats.org/officeDocument/2006/relationships/image" Target="media/image52.png"/><Relationship Id="rId103" Type="http://schemas.openxmlformats.org/officeDocument/2006/relationships/image" Target="media/image86.png"/><Relationship Id="rId108" Type="http://schemas.openxmlformats.org/officeDocument/2006/relationships/image" Target="media/image91.png"/><Relationship Id="rId116" Type="http://schemas.openxmlformats.org/officeDocument/2006/relationships/image" Target="media/image99.png"/><Relationship Id="rId124" Type="http://schemas.openxmlformats.org/officeDocument/2006/relationships/image" Target="media/image107.png"/><Relationship Id="rId129" Type="http://schemas.openxmlformats.org/officeDocument/2006/relationships/hyperlink" Target="https://www.monografias.com/Fisica/index.shtml" TargetMode="External"/><Relationship Id="rId137" Type="http://schemas.openxmlformats.org/officeDocument/2006/relationships/hyperlink" Target="https://www.monografias.com/trabajos5/elso/elso.shtml"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2.png"/><Relationship Id="rId62" Type="http://schemas.openxmlformats.org/officeDocument/2006/relationships/hyperlink" Target="http://laplace.us.es/wiki/index.php/Archivo:Inercia-vol-esf.png" TargetMode="External"/><Relationship Id="rId70" Type="http://schemas.openxmlformats.org/officeDocument/2006/relationships/image" Target="media/image55.png"/><Relationship Id="rId75" Type="http://schemas.openxmlformats.org/officeDocument/2006/relationships/image" Target="media/image60.png"/><Relationship Id="rId83" Type="http://schemas.openxmlformats.org/officeDocument/2006/relationships/image" Target="media/image68.png"/><Relationship Id="rId88" Type="http://schemas.openxmlformats.org/officeDocument/2006/relationships/image" Target="media/image73.png"/><Relationship Id="rId91" Type="http://schemas.openxmlformats.org/officeDocument/2006/relationships/image" Target="media/image76.png"/><Relationship Id="rId96" Type="http://schemas.openxmlformats.org/officeDocument/2006/relationships/image" Target="media/image80.png"/><Relationship Id="rId111" Type="http://schemas.openxmlformats.org/officeDocument/2006/relationships/image" Target="media/image94.png"/><Relationship Id="rId132" Type="http://schemas.openxmlformats.org/officeDocument/2006/relationships/hyperlink" Target="https://www.monografias.com/trabajos14/historiaingenieria/historiaingenieria.shtml"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9.png"/><Relationship Id="rId57" Type="http://schemas.openxmlformats.org/officeDocument/2006/relationships/image" Target="media/image44.png"/><Relationship Id="rId106" Type="http://schemas.openxmlformats.org/officeDocument/2006/relationships/image" Target="media/image89.png"/><Relationship Id="rId114" Type="http://schemas.openxmlformats.org/officeDocument/2006/relationships/image" Target="media/image97.png"/><Relationship Id="rId119" Type="http://schemas.openxmlformats.org/officeDocument/2006/relationships/image" Target="media/image102.png"/><Relationship Id="rId127" Type="http://schemas.openxmlformats.org/officeDocument/2006/relationships/image" Target="media/image11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laplace.us.es/wiki/index.php/Archivo:Inercia-sup-cil.png" TargetMode="External"/><Relationship Id="rId52" Type="http://schemas.openxmlformats.org/officeDocument/2006/relationships/image" Target="media/image41.png"/><Relationship Id="rId60" Type="http://schemas.openxmlformats.org/officeDocument/2006/relationships/image" Target="media/image46.png"/><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image" Target="media/image63.png"/><Relationship Id="rId81" Type="http://schemas.openxmlformats.org/officeDocument/2006/relationships/image" Target="media/image66.png"/><Relationship Id="rId86" Type="http://schemas.openxmlformats.org/officeDocument/2006/relationships/image" Target="media/image71.png"/><Relationship Id="rId94" Type="http://schemas.openxmlformats.org/officeDocument/2006/relationships/hyperlink" Target="http://laplace.us.es/wiki/index.php/Archivo:Ejes_paralelos.png" TargetMode="External"/><Relationship Id="rId99" Type="http://schemas.openxmlformats.org/officeDocument/2006/relationships/hyperlink" Target="http://laplace.us.es/wiki/index.php/Archivo:Tensor_de_inercia_06.png" TargetMode="External"/><Relationship Id="rId101" Type="http://schemas.openxmlformats.org/officeDocument/2006/relationships/image" Target="media/image84.png"/><Relationship Id="rId122" Type="http://schemas.openxmlformats.org/officeDocument/2006/relationships/image" Target="media/image105.png"/><Relationship Id="rId130" Type="http://schemas.openxmlformats.org/officeDocument/2006/relationships/hyperlink" Target="https://www.monografias.com/trabajos35/newton-fuerza-aceleracion/newton-fuerza-aceleracion.shtml" TargetMode="External"/><Relationship Id="rId135" Type="http://schemas.openxmlformats.org/officeDocument/2006/relationships/hyperlink" Target="https://www.monografias.com/trabajos13/discurso/discurso.shtml" TargetMode="External"/><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92.png"/><Relationship Id="rId34" Type="http://schemas.openxmlformats.org/officeDocument/2006/relationships/image" Target="media/image27.png"/><Relationship Id="rId50" Type="http://schemas.openxmlformats.org/officeDocument/2006/relationships/hyperlink" Target="http://laplace.us.es/wiki/index.php/Archivo:Inercia-vol-cil-02.png" TargetMode="External"/><Relationship Id="rId55" Type="http://schemas.openxmlformats.org/officeDocument/2006/relationships/image" Target="media/image43.png"/><Relationship Id="rId76" Type="http://schemas.openxmlformats.org/officeDocument/2006/relationships/image" Target="media/image61.png"/><Relationship Id="rId97" Type="http://schemas.openxmlformats.org/officeDocument/2006/relationships/image" Target="media/image81.png"/><Relationship Id="rId104" Type="http://schemas.openxmlformats.org/officeDocument/2006/relationships/image" Target="media/image87.png"/><Relationship Id="rId120" Type="http://schemas.openxmlformats.org/officeDocument/2006/relationships/image" Target="media/image103.png"/><Relationship Id="rId125" Type="http://schemas.openxmlformats.org/officeDocument/2006/relationships/image" Target="media/image108.png"/><Relationship Id="rId7" Type="http://schemas.openxmlformats.org/officeDocument/2006/relationships/footnotes" Target="footnotes.xml"/><Relationship Id="rId71" Type="http://schemas.openxmlformats.org/officeDocument/2006/relationships/image" Target="media/image56.png"/><Relationship Id="rId92" Type="http://schemas.openxmlformats.org/officeDocument/2006/relationships/image" Target="media/image77.png"/><Relationship Id="rId2" Type="http://schemas.openxmlformats.org/officeDocument/2006/relationships/customXml" Target="../customXml/item2.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6.png"/><Relationship Id="rId66" Type="http://schemas.openxmlformats.org/officeDocument/2006/relationships/image" Target="media/image51.png"/><Relationship Id="rId87" Type="http://schemas.openxmlformats.org/officeDocument/2006/relationships/image" Target="media/image72.png"/><Relationship Id="rId110" Type="http://schemas.openxmlformats.org/officeDocument/2006/relationships/image" Target="media/image93.png"/><Relationship Id="rId115" Type="http://schemas.openxmlformats.org/officeDocument/2006/relationships/image" Target="media/image98.png"/><Relationship Id="rId131" Type="http://schemas.openxmlformats.org/officeDocument/2006/relationships/hyperlink" Target="https://www.monografias.com/trabajos12/moviunid/moviunid.shtml" TargetMode="External"/><Relationship Id="rId136" Type="http://schemas.openxmlformats.org/officeDocument/2006/relationships/hyperlink" Target="https://www.monografias.com/trabajos10/lamateri/lamateri.shtml" TargetMode="External"/><Relationship Id="rId61" Type="http://schemas.openxmlformats.org/officeDocument/2006/relationships/image" Target="media/image47.png"/><Relationship Id="rId82" Type="http://schemas.openxmlformats.org/officeDocument/2006/relationships/image" Target="media/image67.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hyperlink" Target="http://laplace.us.es/wiki/index.php/Archivo:Inercia-paralelogramo.png" TargetMode="External"/><Relationship Id="rId77" Type="http://schemas.openxmlformats.org/officeDocument/2006/relationships/image" Target="media/image62.png"/><Relationship Id="rId100" Type="http://schemas.openxmlformats.org/officeDocument/2006/relationships/image" Target="media/image83.png"/><Relationship Id="rId105" Type="http://schemas.openxmlformats.org/officeDocument/2006/relationships/image" Target="media/image88.png"/><Relationship Id="rId126" Type="http://schemas.openxmlformats.org/officeDocument/2006/relationships/image" Target="media/image10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116D63-F419-4B75-BD51-E86151879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2790</Words>
  <Characters>15347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Calculo de posición, velocidad y aceleración de cuerpos rigidos</vt:lpstr>
    </vt:vector>
  </TitlesOfParts>
  <Company>ing.mecatrónica 8-a</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Cálculo de posición, velocidad y aceleración de cuerpos rígidos</dc:title>
  <dc:subject>Dinámica y control de robots</dc:subject>
  <dc:creator>Gutiérrez Muñoz José de Jesús</dc:creator>
  <cp:keywords/>
  <dc:description/>
  <cp:lastModifiedBy>Jose de Jesus Gutierrez Muñoz</cp:lastModifiedBy>
  <cp:revision>3</cp:revision>
  <dcterms:created xsi:type="dcterms:W3CDTF">2020-03-27T13:32:00Z</dcterms:created>
  <dcterms:modified xsi:type="dcterms:W3CDTF">2020-03-27T21:54:00Z</dcterms:modified>
</cp:coreProperties>
</file>