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2321286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6FCC787C" w14:textId="14C46009" w:rsidR="00221870" w:rsidRDefault="0022187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371DF8" wp14:editId="67855C6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80E0384" w14:textId="01D1CF5B" w:rsidR="00221870" w:rsidRDefault="0022187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18-3-2020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2371DF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80E0384" w14:textId="01D1CF5B" w:rsidR="00221870" w:rsidRDefault="0022187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18-3-2020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35D24E" wp14:editId="65D19E6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A9BCB0" w14:textId="6F7ED583" w:rsidR="00221870" w:rsidRDefault="0022187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Gutiérrez Muñoz José de Jesús</w:t>
                                    </w:r>
                                  </w:sdtContent>
                                </w:sdt>
                              </w:p>
                              <w:p w14:paraId="76B88EB1" w14:textId="5A0EC94A" w:rsidR="00221870" w:rsidRDefault="0022187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ing.mecatrónica 8-a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5D2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CA9BCB0" w14:textId="6F7ED583" w:rsidR="00221870" w:rsidRDefault="00221870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Gutiérrez Muñoz José de Jesús</w:t>
                              </w:r>
                            </w:sdtContent>
                          </w:sdt>
                        </w:p>
                        <w:p w14:paraId="76B88EB1" w14:textId="5A0EC94A" w:rsidR="00221870" w:rsidRDefault="0022187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ing.mecatrónica 8-a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B5B0E1" wp14:editId="164F76B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70594" w14:textId="335E0FF7" w:rsidR="00221870" w:rsidRDefault="0022187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Modelo dinámico del comportamiento del manipulador mediante la formulación de Euler-Lagrange</w:t>
                                    </w:r>
                                  </w:sdtContent>
                                </w:sdt>
                              </w:p>
                              <w:p w14:paraId="3CADBA2F" w14:textId="33381EFE" w:rsidR="00221870" w:rsidRDefault="002218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Dinámica y control de robots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B5B0E1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21470594" w14:textId="335E0FF7" w:rsidR="00221870" w:rsidRDefault="0022187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Modelo dinámico del comportamiento del manipulador mediante la formulación de Euler-Lagrange</w:t>
                              </w:r>
                            </w:sdtContent>
                          </w:sdt>
                        </w:p>
                        <w:p w14:paraId="3CADBA2F" w14:textId="33381EFE" w:rsidR="00221870" w:rsidRDefault="002218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Dinámica y control de robots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84C1DC" w14:textId="79217CF9" w:rsidR="00221870" w:rsidRDefault="00221870">
          <w:r>
            <w:br w:type="page"/>
          </w:r>
        </w:p>
      </w:sdtContent>
    </w:sdt>
    <w:p w14:paraId="4FAFBFEB" w14:textId="37AFA61F" w:rsidR="00054100" w:rsidRPr="0043106E" w:rsidRDefault="00054100" w:rsidP="0043106E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3106E">
        <w:rPr>
          <w:rFonts w:ascii="Arial" w:hAnsi="Arial" w:cs="Arial"/>
          <w:b/>
          <w:sz w:val="28"/>
          <w:szCs w:val="24"/>
        </w:rPr>
        <w:lastRenderedPageBreak/>
        <w:t>Modelado Mediante la Formulación de Lagr</w:t>
      </w:r>
      <w:r w:rsidR="0043106E" w:rsidRPr="0043106E">
        <w:rPr>
          <w:rFonts w:ascii="Arial" w:hAnsi="Arial" w:cs="Arial"/>
          <w:b/>
          <w:sz w:val="28"/>
          <w:szCs w:val="24"/>
        </w:rPr>
        <w:t>ange-</w:t>
      </w:r>
      <w:r w:rsidR="0043106E">
        <w:rPr>
          <w:rFonts w:ascii="Arial" w:hAnsi="Arial" w:cs="Arial"/>
          <w:b/>
          <w:sz w:val="28"/>
          <w:szCs w:val="24"/>
        </w:rPr>
        <w:t xml:space="preserve">Euler </w:t>
      </w:r>
    </w:p>
    <w:p w14:paraId="480586C4" w14:textId="450C4823" w:rsidR="00054100" w:rsidRPr="0043106E" w:rsidRDefault="00054100" w:rsidP="004310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106E">
        <w:rPr>
          <w:rFonts w:ascii="Arial" w:hAnsi="Arial" w:cs="Arial"/>
          <w:sz w:val="24"/>
          <w:szCs w:val="24"/>
        </w:rPr>
        <w:t xml:space="preserve">El algoritmo es de orden de complejidad computacional O(n4). </w:t>
      </w:r>
    </w:p>
    <w:p w14:paraId="5FE14E65" w14:textId="1E3FB144" w:rsidR="00054100" w:rsidRPr="0043106E" w:rsidRDefault="00054100" w:rsidP="004310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106E">
        <w:rPr>
          <w:rFonts w:ascii="Arial" w:hAnsi="Arial" w:cs="Arial"/>
          <w:sz w:val="24"/>
          <w:szCs w:val="24"/>
        </w:rPr>
        <w:t>Sin embargo, conduce a unas ecuaciones finales bien estructuradas donde aparecen de manera clara los diversos pares y fuerzas que intervienen en el movimiento.</w:t>
      </w:r>
    </w:p>
    <w:p w14:paraId="4001E9A3" w14:textId="19D34A64" w:rsidR="00E85A86" w:rsidRPr="0043106E" w:rsidRDefault="00054100" w:rsidP="004310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106E">
        <w:rPr>
          <w:rFonts w:ascii="Arial" w:hAnsi="Arial" w:cs="Arial"/>
          <w:sz w:val="24"/>
          <w:szCs w:val="24"/>
        </w:rPr>
        <w:t xml:space="preserve"> Se presenta a continuación al algoritmo a seguir para obtener el modelo dinámico del robot por el procedimiento de Lagrange-Euler (L-E).</w:t>
      </w:r>
    </w:p>
    <w:p w14:paraId="7FDFEBF9" w14:textId="3B202673" w:rsidR="00054100" w:rsidRDefault="00054100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98653C1" wp14:editId="6829C140">
            <wp:extent cx="4981575" cy="2376170"/>
            <wp:effectExtent l="0" t="0" r="9525" b="508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7E82A79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36"/>
                    <a:stretch/>
                  </pic:blipFill>
                  <pic:spPr bwMode="auto">
                    <a:xfrm>
                      <a:off x="0" y="0"/>
                      <a:ext cx="4981575" cy="237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FD168" w14:textId="1E2874D5" w:rsidR="00054100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68582B3B" wp14:editId="556A8CE9">
            <wp:extent cx="5612130" cy="3491230"/>
            <wp:effectExtent l="0" t="0" r="762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7E8580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DF55" w14:textId="50763DFC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F583490" wp14:editId="490B066C">
            <wp:extent cx="5612130" cy="3811270"/>
            <wp:effectExtent l="0" t="0" r="762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7E8C06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70D5" w14:textId="77777777" w:rsidR="0043106E" w:rsidRDefault="0043106E" w:rsidP="00E85A86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bookmarkStart w:id="0" w:name="_GoBack"/>
      <w:bookmarkEnd w:id="0"/>
    </w:p>
    <w:p w14:paraId="6334DC30" w14:textId="5613643E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1486033F" wp14:editId="25B8E32C">
            <wp:extent cx="5612130" cy="4448175"/>
            <wp:effectExtent l="0" t="0" r="762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7E8454D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7"/>
                    <a:stretch/>
                  </pic:blipFill>
                  <pic:spPr bwMode="auto">
                    <a:xfrm>
                      <a:off x="0" y="0"/>
                      <a:ext cx="5612130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96FAC" w14:textId="10425DDB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07ED93E" wp14:editId="51DD3FF2">
            <wp:extent cx="5612130" cy="1292225"/>
            <wp:effectExtent l="0" t="0" r="7620" b="317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7E8E96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58AC" w14:textId="1AAEFDBE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492635" w14:textId="48E324A4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018430" w14:textId="5B4FE479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FCCB4D" w14:textId="7AB27679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7809E7" w14:textId="0B01E80B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2F9D20" w14:textId="77777777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D27EDE" w14:textId="61480F27" w:rsidR="0043106E" w:rsidRPr="0043106E" w:rsidRDefault="0043106E" w:rsidP="00E85A86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43106E">
        <w:rPr>
          <w:rFonts w:ascii="Arial" w:hAnsi="Arial" w:cs="Arial"/>
          <w:b/>
          <w:sz w:val="28"/>
        </w:rPr>
        <w:lastRenderedPageBreak/>
        <w:t xml:space="preserve">Modelado Mediante la Formulación de </w:t>
      </w:r>
      <w:proofErr w:type="spellStart"/>
      <w:r w:rsidRPr="0043106E">
        <w:rPr>
          <w:rFonts w:ascii="Arial" w:hAnsi="Arial" w:cs="Arial"/>
          <w:b/>
          <w:sz w:val="28"/>
        </w:rPr>
        <w:t>LagrangeEuler</w:t>
      </w:r>
      <w:proofErr w:type="spellEnd"/>
      <w:r w:rsidRPr="0043106E">
        <w:rPr>
          <w:rFonts w:ascii="Arial" w:hAnsi="Arial" w:cs="Arial"/>
          <w:b/>
          <w:sz w:val="28"/>
        </w:rPr>
        <w:t xml:space="preserve"> – Ejemplo</w:t>
      </w:r>
    </w:p>
    <w:p w14:paraId="247A4740" w14:textId="319B5094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1619C0E" wp14:editId="5DE08A96">
            <wp:extent cx="5612130" cy="3547745"/>
            <wp:effectExtent l="0" t="0" r="762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7E8660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FE5B" w14:textId="2FAABC23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7DE05A8" wp14:editId="33A5F421">
            <wp:extent cx="5612130" cy="3989070"/>
            <wp:effectExtent l="0" t="0" r="762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7E8D66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6348" w14:textId="12C1B678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71922EDF" wp14:editId="2EE86E1D">
            <wp:extent cx="5612130" cy="4483735"/>
            <wp:effectExtent l="0" t="0" r="762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7E8337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D996" w14:textId="723FB95B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6D475607" wp14:editId="4EB57444">
            <wp:extent cx="5612130" cy="4997450"/>
            <wp:effectExtent l="0" t="0" r="762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7E88AA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BB31" w14:textId="466A6C70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5048514F" wp14:editId="0AF6027E">
            <wp:extent cx="5612130" cy="3907790"/>
            <wp:effectExtent l="0" t="0" r="762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7E8FE1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DE73" w14:textId="2CAD8DBA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2EAF2691" wp14:editId="52C9EAF6">
            <wp:extent cx="4410691" cy="5582429"/>
            <wp:effectExtent l="0" t="0" r="952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7E86F9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D890" w14:textId="01CA5231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283FF893" wp14:editId="0E1A0E65">
            <wp:extent cx="5612130" cy="2582545"/>
            <wp:effectExtent l="0" t="0" r="7620" b="825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7E8D58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D50D" w14:textId="73CD9117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8A8B4CB" wp14:editId="25E158C3">
            <wp:extent cx="5612130" cy="4504690"/>
            <wp:effectExtent l="0" t="0" r="762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7E84D8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AE5B" w14:textId="3F1E5849" w:rsidR="0043106E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4AAC0F4F" wp14:editId="355CE092">
            <wp:extent cx="5115639" cy="5249008"/>
            <wp:effectExtent l="0" t="0" r="8890" b="889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7E861F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C489" w14:textId="77777777" w:rsidR="0043106E" w:rsidRPr="00E85A86" w:rsidRDefault="0043106E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13BC7B" w14:textId="6C695261" w:rsidR="00E85A86" w:rsidRPr="00E85A86" w:rsidRDefault="00E85A86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E85A86">
        <w:rPr>
          <w:rFonts w:ascii="Arial" w:hAnsi="Arial" w:cs="Arial"/>
          <w:b/>
          <w:sz w:val="28"/>
          <w:szCs w:val="24"/>
        </w:rPr>
        <w:t>Bibliografía:</w:t>
      </w:r>
    </w:p>
    <w:p w14:paraId="6BAAA4E9" w14:textId="6C0133FF" w:rsidR="00523477" w:rsidRPr="0043106E" w:rsidRDefault="0043106E" w:rsidP="004F3842">
      <w:pPr>
        <w:spacing w:line="360" w:lineRule="auto"/>
        <w:jc w:val="both"/>
      </w:pPr>
      <w:r>
        <w:t xml:space="preserve">Fu, K.S.; González, R.C. y Lee, C.S.G. </w:t>
      </w:r>
      <w:proofErr w:type="spellStart"/>
      <w:r>
        <w:t>Robotics</w:t>
      </w:r>
      <w:proofErr w:type="spellEnd"/>
      <w:r>
        <w:t xml:space="preserve">: Control, </w:t>
      </w:r>
      <w:proofErr w:type="spellStart"/>
      <w:r>
        <w:t>Sensing</w:t>
      </w:r>
      <w:proofErr w:type="spellEnd"/>
      <w:r>
        <w:t xml:space="preserve">, </w:t>
      </w:r>
      <w:proofErr w:type="spellStart"/>
      <w:r>
        <w:t>Vision</w:t>
      </w:r>
      <w:proofErr w:type="spellEnd"/>
      <w:r>
        <w:t xml:space="preserve">, and </w:t>
      </w:r>
      <w:proofErr w:type="spellStart"/>
      <w:r>
        <w:t>Intelligence</w:t>
      </w:r>
      <w:proofErr w:type="spellEnd"/>
      <w:r>
        <w:t>. McGraw-Hill. 1987.</w:t>
      </w:r>
    </w:p>
    <w:sectPr w:rsidR="00523477" w:rsidRPr="0043106E" w:rsidSect="00221870">
      <w:footerReference w:type="default" r:id="rId23"/>
      <w:pgSz w:w="12240" w:h="15840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03128" w14:textId="77777777" w:rsidR="009536AF" w:rsidRDefault="009536AF" w:rsidP="0094252A">
      <w:pPr>
        <w:spacing w:after="0" w:line="240" w:lineRule="auto"/>
      </w:pPr>
      <w:r>
        <w:separator/>
      </w:r>
    </w:p>
  </w:endnote>
  <w:endnote w:type="continuationSeparator" w:id="0">
    <w:p w14:paraId="33C4B6A6" w14:textId="77777777" w:rsidR="009536AF" w:rsidRDefault="009536AF" w:rsidP="00942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4ABB4" w14:textId="2472BA2A" w:rsidR="0094252A" w:rsidRPr="0046426C" w:rsidRDefault="0094252A" w:rsidP="0046426C">
    <w:pPr>
      <w:pStyle w:val="Piedepgina"/>
      <w:tabs>
        <w:tab w:val="clear" w:pos="4419"/>
        <w:tab w:val="clear" w:pos="8838"/>
        <w:tab w:val="left" w:pos="5835"/>
      </w:tabs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B7DB3" w14:textId="77777777" w:rsidR="009536AF" w:rsidRDefault="009536AF" w:rsidP="0094252A">
      <w:pPr>
        <w:spacing w:after="0" w:line="240" w:lineRule="auto"/>
      </w:pPr>
      <w:r>
        <w:separator/>
      </w:r>
    </w:p>
  </w:footnote>
  <w:footnote w:type="continuationSeparator" w:id="0">
    <w:p w14:paraId="5304251A" w14:textId="77777777" w:rsidR="009536AF" w:rsidRDefault="009536AF" w:rsidP="00942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235D24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EDEC"/>
      </v:shape>
    </w:pict>
  </w:numPicBullet>
  <w:abstractNum w:abstractNumId="0" w15:restartNumberingAfterBreak="0">
    <w:nsid w:val="03CD0A2F"/>
    <w:multiLevelType w:val="hybridMultilevel"/>
    <w:tmpl w:val="C3762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246"/>
    <w:multiLevelType w:val="hybridMultilevel"/>
    <w:tmpl w:val="3034B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3A12"/>
    <w:multiLevelType w:val="hybridMultilevel"/>
    <w:tmpl w:val="F8A6B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63F65"/>
    <w:multiLevelType w:val="hybridMultilevel"/>
    <w:tmpl w:val="01FC8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5141"/>
    <w:multiLevelType w:val="hybridMultilevel"/>
    <w:tmpl w:val="BE2C3F5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411B4"/>
    <w:multiLevelType w:val="hybridMultilevel"/>
    <w:tmpl w:val="99C0C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81D31"/>
    <w:multiLevelType w:val="hybridMultilevel"/>
    <w:tmpl w:val="1E0C0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10D31"/>
    <w:multiLevelType w:val="hybridMultilevel"/>
    <w:tmpl w:val="72800BB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33922"/>
    <w:multiLevelType w:val="hybridMultilevel"/>
    <w:tmpl w:val="3AB4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920F2"/>
    <w:multiLevelType w:val="hybridMultilevel"/>
    <w:tmpl w:val="4A703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448DE"/>
    <w:multiLevelType w:val="hybridMultilevel"/>
    <w:tmpl w:val="48D0E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C4FE8"/>
    <w:multiLevelType w:val="hybridMultilevel"/>
    <w:tmpl w:val="7D8A9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63026"/>
    <w:multiLevelType w:val="hybridMultilevel"/>
    <w:tmpl w:val="FAF2BA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B4CAD"/>
    <w:multiLevelType w:val="hybridMultilevel"/>
    <w:tmpl w:val="AA7E4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97D21"/>
    <w:multiLevelType w:val="hybridMultilevel"/>
    <w:tmpl w:val="65DAFA5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415A0"/>
    <w:multiLevelType w:val="hybridMultilevel"/>
    <w:tmpl w:val="A4865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C56DA"/>
    <w:multiLevelType w:val="hybridMultilevel"/>
    <w:tmpl w:val="81563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22D92"/>
    <w:multiLevelType w:val="hybridMultilevel"/>
    <w:tmpl w:val="E382753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130BD"/>
    <w:multiLevelType w:val="hybridMultilevel"/>
    <w:tmpl w:val="0ECE4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C4FB4"/>
    <w:multiLevelType w:val="hybridMultilevel"/>
    <w:tmpl w:val="CBA02DC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61095"/>
    <w:multiLevelType w:val="hybridMultilevel"/>
    <w:tmpl w:val="6792D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20"/>
  </w:num>
  <w:num w:numId="5">
    <w:abstractNumId w:val="15"/>
  </w:num>
  <w:num w:numId="6">
    <w:abstractNumId w:val="4"/>
  </w:num>
  <w:num w:numId="7">
    <w:abstractNumId w:val="10"/>
  </w:num>
  <w:num w:numId="8">
    <w:abstractNumId w:val="9"/>
  </w:num>
  <w:num w:numId="9">
    <w:abstractNumId w:val="7"/>
  </w:num>
  <w:num w:numId="10">
    <w:abstractNumId w:val="12"/>
  </w:num>
  <w:num w:numId="11">
    <w:abstractNumId w:val="8"/>
  </w:num>
  <w:num w:numId="12">
    <w:abstractNumId w:val="0"/>
  </w:num>
  <w:num w:numId="13">
    <w:abstractNumId w:val="18"/>
  </w:num>
  <w:num w:numId="14">
    <w:abstractNumId w:val="2"/>
  </w:num>
  <w:num w:numId="15">
    <w:abstractNumId w:val="3"/>
  </w:num>
  <w:num w:numId="16">
    <w:abstractNumId w:val="1"/>
  </w:num>
  <w:num w:numId="17">
    <w:abstractNumId w:val="11"/>
  </w:num>
  <w:num w:numId="18">
    <w:abstractNumId w:val="13"/>
  </w:num>
  <w:num w:numId="19">
    <w:abstractNumId w:val="14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43"/>
    <w:rsid w:val="00016539"/>
    <w:rsid w:val="00054100"/>
    <w:rsid w:val="00055243"/>
    <w:rsid w:val="00077DFC"/>
    <w:rsid w:val="00093CFF"/>
    <w:rsid w:val="000E2F16"/>
    <w:rsid w:val="001343A0"/>
    <w:rsid w:val="00134D9F"/>
    <w:rsid w:val="001D002B"/>
    <w:rsid w:val="001F25D2"/>
    <w:rsid w:val="00221870"/>
    <w:rsid w:val="003659FF"/>
    <w:rsid w:val="003669C6"/>
    <w:rsid w:val="00374CF8"/>
    <w:rsid w:val="003A5FEC"/>
    <w:rsid w:val="003C5B48"/>
    <w:rsid w:val="003E3C93"/>
    <w:rsid w:val="003E4C06"/>
    <w:rsid w:val="0043106E"/>
    <w:rsid w:val="0046426C"/>
    <w:rsid w:val="004F3842"/>
    <w:rsid w:val="00504EFA"/>
    <w:rsid w:val="00523477"/>
    <w:rsid w:val="005565C1"/>
    <w:rsid w:val="005D2349"/>
    <w:rsid w:val="006F53EE"/>
    <w:rsid w:val="0071603E"/>
    <w:rsid w:val="00755700"/>
    <w:rsid w:val="0076443C"/>
    <w:rsid w:val="00791749"/>
    <w:rsid w:val="007D1563"/>
    <w:rsid w:val="007F6067"/>
    <w:rsid w:val="00885288"/>
    <w:rsid w:val="008D11E0"/>
    <w:rsid w:val="008D468E"/>
    <w:rsid w:val="008E5228"/>
    <w:rsid w:val="008F0136"/>
    <w:rsid w:val="00932567"/>
    <w:rsid w:val="0094252A"/>
    <w:rsid w:val="009536AF"/>
    <w:rsid w:val="00977822"/>
    <w:rsid w:val="009853BB"/>
    <w:rsid w:val="00A03255"/>
    <w:rsid w:val="00A107D1"/>
    <w:rsid w:val="00A4598C"/>
    <w:rsid w:val="00A6477D"/>
    <w:rsid w:val="00AA5C7A"/>
    <w:rsid w:val="00B869A4"/>
    <w:rsid w:val="00BA0396"/>
    <w:rsid w:val="00BC67C2"/>
    <w:rsid w:val="00BF6EBD"/>
    <w:rsid w:val="00C46BD3"/>
    <w:rsid w:val="00C75DFF"/>
    <w:rsid w:val="00D05BC9"/>
    <w:rsid w:val="00D37292"/>
    <w:rsid w:val="00D6032D"/>
    <w:rsid w:val="00E7099A"/>
    <w:rsid w:val="00E8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CBAC"/>
  <w15:chartTrackingRefBased/>
  <w15:docId w15:val="{9AF0D59C-B950-491A-978D-8501263E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75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524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524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5524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6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BC67C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425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52A"/>
  </w:style>
  <w:style w:type="paragraph" w:styleId="Piedepgina">
    <w:name w:val="footer"/>
    <w:basedOn w:val="Normal"/>
    <w:link w:val="PiedepginaCar"/>
    <w:uiPriority w:val="99"/>
    <w:unhideWhenUsed/>
    <w:rsid w:val="009425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52A"/>
  </w:style>
  <w:style w:type="character" w:styleId="Hipervnculo">
    <w:name w:val="Hyperlink"/>
    <w:basedOn w:val="Fuentedeprrafopredeter"/>
    <w:uiPriority w:val="99"/>
    <w:unhideWhenUsed/>
    <w:rsid w:val="008E52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75DF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numbering" Target="numbering.xml"/><Relationship Id="rId21" Type="http://schemas.openxmlformats.org/officeDocument/2006/relationships/image" Target="media/image14.tmp"/><Relationship Id="rId7" Type="http://schemas.openxmlformats.org/officeDocument/2006/relationships/footnotes" Target="foot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tmp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tmp"/><Relationship Id="rId23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tyles" Target="style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16A3F-5AE3-4F40-A969-4E49DEAE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dinámico del comportamiento del manipulador mediante la formulación de Newton-Euler</vt:lpstr>
    </vt:vector>
  </TitlesOfParts>
  <Company>ing.mecatrónica 8-a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dinámico del comportamiento del manipulador mediante la formulación de Euler-Lagrange</dc:title>
  <dc:subject>Dinámica y control de robots</dc:subject>
  <dc:creator>Gutiérrez Muñoz José de Jesús</dc:creator>
  <cp:keywords/>
  <dc:description/>
  <cp:lastModifiedBy>Jose de Jesus Gutierrez Muñoz</cp:lastModifiedBy>
  <cp:revision>3</cp:revision>
  <dcterms:created xsi:type="dcterms:W3CDTF">2020-03-18T16:11:00Z</dcterms:created>
  <dcterms:modified xsi:type="dcterms:W3CDTF">2020-03-27T21:48:00Z</dcterms:modified>
</cp:coreProperties>
</file>