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33E4C3" w14:textId="77777777" w:rsidR="00961520" w:rsidRDefault="00110E17">
      <w:pPr>
        <w:spacing w:after="60"/>
      </w:pPr>
      <w:r>
        <w:rPr>
          <w:b/>
          <w:bCs/>
          <w:color w:val="1B5E20"/>
          <w:sz w:val="44"/>
          <w:szCs w:val="44"/>
        </w:rPr>
        <w:t>Informe de avance</w:t>
      </w:r>
    </w:p>
    <w:p w14:paraId="71DBF344" w14:textId="77777777" w:rsidR="00961520" w:rsidRDefault="00110E17">
      <w:pPr>
        <w:pBdr>
          <w:bottom w:val="single" w:sz="12" w:space="0" w:color="1B5E20"/>
        </w:pBdr>
        <w:spacing w:after="240"/>
      </w:pPr>
      <w:r>
        <w:rPr>
          <w:color w:val="555555"/>
          <w:sz w:val="26"/>
          <w:szCs w:val="26"/>
        </w:rPr>
        <w:t>Copiloto Ambiental Inteligente (Conesa + QGIS)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961520" w14:paraId="4F350ECE" w14:textId="77777777">
        <w:tblPrEx>
          <w:tblCellMar>
            <w:top w:w="0" w:type="dxa"/>
            <w:bottom w:w="0" w:type="dxa"/>
          </w:tblCellMar>
        </w:tblPrEx>
        <w:trPr>
          <w:tblHeader/>
        </w:trPr>
        <w:tc>
          <w:tcPr>
            <w:tcW w:w="2600" w:type="dxa"/>
            <w:shd w:val="clear" w:color="auto" w:fill="1B5E20"/>
            <w:tcMar>
              <w:top w:w="60" w:type="dxa"/>
              <w:left w:w="100" w:type="dxa"/>
              <w:bottom w:w="60" w:type="dxa"/>
              <w:right w:w="100" w:type="dxa"/>
            </w:tcMar>
          </w:tcPr>
          <w:p w14:paraId="1E105D29" w14:textId="77777777" w:rsidR="00961520" w:rsidRDefault="00110E17">
            <w:r>
              <w:rPr>
                <w:b/>
                <w:bCs/>
                <w:color w:val="FFFFFF"/>
                <w:sz w:val="18"/>
                <w:szCs w:val="18"/>
              </w:rPr>
              <w:t>Dato</w:t>
            </w:r>
          </w:p>
        </w:tc>
        <w:tc>
          <w:tcPr>
            <w:tcW w:w="6760" w:type="dxa"/>
            <w:shd w:val="clear" w:color="auto" w:fill="1B5E20"/>
            <w:tcMar>
              <w:top w:w="60" w:type="dxa"/>
              <w:left w:w="100" w:type="dxa"/>
              <w:bottom w:w="60" w:type="dxa"/>
              <w:right w:w="100" w:type="dxa"/>
            </w:tcMar>
          </w:tcPr>
          <w:p w14:paraId="74D29F45" w14:textId="77777777" w:rsidR="00961520" w:rsidRDefault="00110E17">
            <w:r>
              <w:rPr>
                <w:b/>
                <w:bCs/>
                <w:color w:val="FFFFFF"/>
                <w:sz w:val="18"/>
                <w:szCs w:val="18"/>
              </w:rPr>
              <w:t>Detalle</w:t>
            </w:r>
          </w:p>
        </w:tc>
      </w:tr>
      <w:tr w:rsidR="00961520" w14:paraId="258C8BB5" w14:textId="77777777">
        <w:tblPrEx>
          <w:tblCellMar>
            <w:top w:w="0" w:type="dxa"/>
            <w:bottom w:w="0" w:type="dxa"/>
          </w:tblCellMar>
        </w:tblPrEx>
        <w:tc>
          <w:tcPr>
            <w:tcW w:w="2600" w:type="dxa"/>
            <w:tcMar>
              <w:top w:w="60" w:type="dxa"/>
              <w:left w:w="100" w:type="dxa"/>
              <w:bottom w:w="60" w:type="dxa"/>
              <w:right w:w="100" w:type="dxa"/>
            </w:tcMar>
          </w:tcPr>
          <w:p w14:paraId="4185CEAD" w14:textId="77777777" w:rsidR="00961520" w:rsidRDefault="00110E17">
            <w:r>
              <w:rPr>
                <w:b/>
                <w:bCs/>
                <w:sz w:val="18"/>
                <w:szCs w:val="18"/>
              </w:rPr>
              <w:t>Práctica</w:t>
            </w:r>
          </w:p>
        </w:tc>
        <w:tc>
          <w:tcPr>
            <w:tcW w:w="6760" w:type="dxa"/>
            <w:tcMar>
              <w:top w:w="60" w:type="dxa"/>
              <w:left w:w="100" w:type="dxa"/>
              <w:bottom w:w="60" w:type="dxa"/>
              <w:right w:w="100" w:type="dxa"/>
            </w:tcMar>
          </w:tcPr>
          <w:p w14:paraId="45569485" w14:textId="77777777" w:rsidR="00961520" w:rsidRDefault="00110E17">
            <w:r>
              <w:rPr>
                <w:sz w:val="18"/>
                <w:szCs w:val="18"/>
              </w:rPr>
              <w:t>Práctica Profesional II — Ingeniería de Software</w:t>
            </w:r>
          </w:p>
        </w:tc>
      </w:tr>
      <w:tr w:rsidR="00961520" w14:paraId="3099572B" w14:textId="77777777">
        <w:tblPrEx>
          <w:tblCellMar>
            <w:top w:w="0" w:type="dxa"/>
            <w:bottom w:w="0" w:type="dxa"/>
          </w:tblCellMar>
        </w:tblPrEx>
        <w:tc>
          <w:tcPr>
            <w:tcW w:w="2600" w:type="dxa"/>
            <w:shd w:val="clear" w:color="auto" w:fill="F2F2F2"/>
            <w:tcMar>
              <w:top w:w="60" w:type="dxa"/>
              <w:left w:w="100" w:type="dxa"/>
              <w:bottom w:w="60" w:type="dxa"/>
              <w:right w:w="100" w:type="dxa"/>
            </w:tcMar>
          </w:tcPr>
          <w:p w14:paraId="1BD86CFB" w14:textId="77777777" w:rsidR="00961520" w:rsidRDefault="00110E17">
            <w:r>
              <w:rPr>
                <w:b/>
                <w:bCs/>
                <w:sz w:val="18"/>
                <w:szCs w:val="18"/>
              </w:rPr>
              <w:t>Institución</w:t>
            </w:r>
          </w:p>
        </w:tc>
        <w:tc>
          <w:tcPr>
            <w:tcW w:w="6760" w:type="dxa"/>
            <w:shd w:val="clear" w:color="auto" w:fill="F2F2F2"/>
            <w:tcMar>
              <w:top w:w="60" w:type="dxa"/>
              <w:left w:w="100" w:type="dxa"/>
              <w:bottom w:w="60" w:type="dxa"/>
              <w:right w:w="100" w:type="dxa"/>
            </w:tcMar>
          </w:tcPr>
          <w:p w14:paraId="58D9A4EF" w14:textId="77777777" w:rsidR="00961520" w:rsidRDefault="00110E17">
            <w:r>
              <w:rPr>
                <w:sz w:val="18"/>
                <w:szCs w:val="18"/>
              </w:rPr>
              <w:t>Universidad Manuela Beltrán</w:t>
            </w:r>
          </w:p>
        </w:tc>
      </w:tr>
      <w:tr w:rsidR="00961520" w14:paraId="56B8B739" w14:textId="77777777">
        <w:tblPrEx>
          <w:tblCellMar>
            <w:top w:w="0" w:type="dxa"/>
            <w:bottom w:w="0" w:type="dxa"/>
          </w:tblCellMar>
        </w:tblPrEx>
        <w:tc>
          <w:tcPr>
            <w:tcW w:w="2600" w:type="dxa"/>
            <w:tcMar>
              <w:top w:w="60" w:type="dxa"/>
              <w:left w:w="100" w:type="dxa"/>
              <w:bottom w:w="60" w:type="dxa"/>
              <w:right w:w="100" w:type="dxa"/>
            </w:tcMar>
          </w:tcPr>
          <w:p w14:paraId="05B1C725" w14:textId="77777777" w:rsidR="00961520" w:rsidRDefault="00110E17">
            <w:r>
              <w:rPr>
                <w:b/>
                <w:bCs/>
                <w:sz w:val="18"/>
                <w:szCs w:val="18"/>
              </w:rPr>
              <w:t>Entidad receptora</w:t>
            </w:r>
          </w:p>
        </w:tc>
        <w:tc>
          <w:tcPr>
            <w:tcW w:w="6760" w:type="dxa"/>
            <w:tcMar>
              <w:top w:w="60" w:type="dxa"/>
              <w:left w:w="100" w:type="dxa"/>
              <w:bottom w:w="60" w:type="dxa"/>
              <w:right w:w="100" w:type="dxa"/>
            </w:tcMar>
          </w:tcPr>
          <w:p w14:paraId="1031849A" w14:textId="77777777" w:rsidR="00961520" w:rsidRDefault="00110E17">
            <w:r>
              <w:rPr>
                <w:sz w:val="18"/>
                <w:szCs w:val="18"/>
              </w:rPr>
              <w:t>RED ABC</w:t>
            </w:r>
          </w:p>
        </w:tc>
      </w:tr>
      <w:tr w:rsidR="00961520" w14:paraId="2B87B95B" w14:textId="77777777">
        <w:tblPrEx>
          <w:tblCellMar>
            <w:top w:w="0" w:type="dxa"/>
            <w:bottom w:w="0" w:type="dxa"/>
          </w:tblCellMar>
        </w:tblPrEx>
        <w:tc>
          <w:tcPr>
            <w:tcW w:w="2600" w:type="dxa"/>
            <w:shd w:val="clear" w:color="auto" w:fill="F2F2F2"/>
            <w:tcMar>
              <w:top w:w="60" w:type="dxa"/>
              <w:left w:w="100" w:type="dxa"/>
              <w:bottom w:w="60" w:type="dxa"/>
              <w:right w:w="100" w:type="dxa"/>
            </w:tcMar>
          </w:tcPr>
          <w:p w14:paraId="0759F727" w14:textId="77777777" w:rsidR="00961520" w:rsidRDefault="00110E17">
            <w:r>
              <w:rPr>
                <w:b/>
                <w:bCs/>
                <w:sz w:val="18"/>
                <w:szCs w:val="18"/>
              </w:rPr>
              <w:t>Periodo que cubre</w:t>
            </w:r>
          </w:p>
        </w:tc>
        <w:tc>
          <w:tcPr>
            <w:tcW w:w="6760" w:type="dxa"/>
            <w:shd w:val="clear" w:color="auto" w:fill="F2F2F2"/>
            <w:tcMar>
              <w:top w:w="60" w:type="dxa"/>
              <w:left w:w="100" w:type="dxa"/>
              <w:bottom w:w="60" w:type="dxa"/>
              <w:right w:w="100" w:type="dxa"/>
            </w:tcMar>
          </w:tcPr>
          <w:p w14:paraId="216B46CC" w14:textId="77777777" w:rsidR="00961520" w:rsidRDefault="00110E17">
            <w:r>
              <w:rPr>
                <w:sz w:val="18"/>
                <w:szCs w:val="18"/>
              </w:rPr>
              <w:t>1 de agosto – 26 de septiembre de 2026</w:t>
            </w:r>
          </w:p>
        </w:tc>
      </w:tr>
      <w:tr w:rsidR="00961520" w14:paraId="3EB70D25" w14:textId="77777777">
        <w:tblPrEx>
          <w:tblCellMar>
            <w:top w:w="0" w:type="dxa"/>
            <w:bottom w:w="0" w:type="dxa"/>
          </w:tblCellMar>
        </w:tblPrEx>
        <w:tc>
          <w:tcPr>
            <w:tcW w:w="2600" w:type="dxa"/>
            <w:tcMar>
              <w:top w:w="60" w:type="dxa"/>
              <w:left w:w="100" w:type="dxa"/>
              <w:bottom w:w="60" w:type="dxa"/>
              <w:right w:w="100" w:type="dxa"/>
            </w:tcMar>
          </w:tcPr>
          <w:p w14:paraId="10DEA936" w14:textId="77777777" w:rsidR="00961520" w:rsidRDefault="00110E17">
            <w:r>
              <w:rPr>
                <w:b/>
                <w:bCs/>
                <w:sz w:val="18"/>
                <w:szCs w:val="18"/>
              </w:rPr>
              <w:t>Fecha del informe</w:t>
            </w:r>
          </w:p>
        </w:tc>
        <w:tc>
          <w:tcPr>
            <w:tcW w:w="6760" w:type="dxa"/>
            <w:tcMar>
              <w:top w:w="60" w:type="dxa"/>
              <w:left w:w="100" w:type="dxa"/>
              <w:bottom w:w="60" w:type="dxa"/>
              <w:right w:w="100" w:type="dxa"/>
            </w:tcMar>
          </w:tcPr>
          <w:p w14:paraId="490E253A" w14:textId="77777777" w:rsidR="00961520" w:rsidRDefault="00110E17">
            <w:r>
              <w:rPr>
                <w:sz w:val="18"/>
                <w:szCs w:val="18"/>
              </w:rPr>
              <w:t>26 de septiembre de 2026</w:t>
            </w:r>
          </w:p>
        </w:tc>
      </w:tr>
    </w:tbl>
    <w:p w14:paraId="0F800D93" w14:textId="77777777" w:rsidR="00961520" w:rsidRDefault="00961520">
      <w:pPr>
        <w:spacing w:after="200"/>
      </w:pPr>
    </w:p>
    <w:p w14:paraId="3E957EAB" w14:textId="77777777" w:rsidR="00961520" w:rsidRDefault="00110E17">
      <w:pPr>
        <w:pStyle w:val="Ttulo1"/>
        <w:spacing w:before="340" w:after="160"/>
      </w:pPr>
      <w:r>
        <w:rPr>
          <w:b/>
          <w:bCs/>
          <w:color w:val="1B5E20"/>
          <w:sz w:val="28"/>
          <w:szCs w:val="28"/>
        </w:rPr>
        <w:t>1. El sistema</w:t>
      </w:r>
    </w:p>
    <w:p w14:paraId="08293DCA" w14:textId="77777777" w:rsidR="00961520" w:rsidRDefault="00110E17">
      <w:pPr>
        <w:pStyle w:val="Ttulo2"/>
        <w:spacing w:before="240" w:after="120"/>
      </w:pPr>
      <w:r>
        <w:rPr>
          <w:b/>
          <w:bCs/>
          <w:color w:val="2E7D32"/>
          <w:sz w:val="22"/>
          <w:szCs w:val="22"/>
        </w:rPr>
        <w:t>1.1 Qué es y para qué sirve</w:t>
      </w:r>
    </w:p>
    <w:p w14:paraId="313435CA" w14:textId="77777777" w:rsidR="00961520" w:rsidRDefault="00110E17">
      <w:pPr>
        <w:spacing w:after="120"/>
      </w:pPr>
      <w:r>
        <w:t>El Copiloto Ambiental es una aplicación que automatiza las tareas que antes se hacían a mano en un estudio de impacto ambiental. Cumple cinco funciones:</w:t>
      </w:r>
    </w:p>
    <w:p w14:paraId="3B006432" w14:textId="77777777" w:rsidR="00961520" w:rsidRDefault="00110E17">
      <w:pPr>
        <w:pStyle w:val="Prrafodelista"/>
        <w:numPr>
          <w:ilvl w:val="0"/>
          <w:numId w:val="2"/>
        </w:numPr>
        <w:spacing w:after="80"/>
      </w:pPr>
      <w:r>
        <w:rPr>
          <w:b/>
          <w:bCs/>
        </w:rPr>
        <w:t xml:space="preserve">Preparar el área de estudio. </w:t>
      </w:r>
      <w:r>
        <w:t>A partir de una descarga masiva de registros de biodiversidad —archivos de</w:t>
      </w:r>
      <w:r>
        <w:t xml:space="preserve"> decenas de gigabytes—, extrae únicamente los registros del departamento y del grupo de especies que interesan, y genera las capas cartográficas de esa zona.</w:t>
      </w:r>
    </w:p>
    <w:p w14:paraId="19109587" w14:textId="77777777" w:rsidR="00961520" w:rsidRDefault="00110E17">
      <w:pPr>
        <w:pStyle w:val="Prrafodelista"/>
        <w:numPr>
          <w:ilvl w:val="0"/>
          <w:numId w:val="2"/>
        </w:numPr>
        <w:spacing w:after="80"/>
      </w:pPr>
      <w:r>
        <w:rPr>
          <w:b/>
          <w:bCs/>
        </w:rPr>
        <w:t xml:space="preserve">Calcular la matriz de impacto ambiental. </w:t>
      </w:r>
      <w:r>
        <w:t>Aplica la metodología de Conesa sobre una matriz de valor</w:t>
      </w:r>
      <w:r>
        <w:t>aciones en Excel o CSV, calcula la importancia de cada impacto y lo clasifica en bajo, moderado, severo o crítico.</w:t>
      </w:r>
    </w:p>
    <w:p w14:paraId="2C451AD6" w14:textId="77777777" w:rsidR="00961520" w:rsidRDefault="00110E17">
      <w:pPr>
        <w:pStyle w:val="Prrafodelista"/>
        <w:numPr>
          <w:ilvl w:val="0"/>
          <w:numId w:val="2"/>
        </w:numPr>
        <w:spacing w:after="80"/>
      </w:pPr>
      <w:r>
        <w:rPr>
          <w:b/>
          <w:bCs/>
        </w:rPr>
        <w:t xml:space="preserve">Consultar la línea base de una coordenada. </w:t>
      </w:r>
      <w:r>
        <w:t>Dado un punto GPS, cruza esa ubicación con la información geográfica disponible para indicar el mu</w:t>
      </w:r>
      <w:r>
        <w:t>nicipio, la vereda, la cuenca y si existe cruce con áreas protegidas o con ecosistemas de páramo.</w:t>
      </w:r>
    </w:p>
    <w:p w14:paraId="72233F75" w14:textId="77777777" w:rsidR="00961520" w:rsidRDefault="00110E17">
      <w:pPr>
        <w:pStyle w:val="Prrafodelista"/>
        <w:numPr>
          <w:ilvl w:val="0"/>
          <w:numId w:val="2"/>
        </w:numPr>
        <w:spacing w:after="80"/>
      </w:pPr>
      <w:r>
        <w:rPr>
          <w:b/>
          <w:bCs/>
        </w:rPr>
        <w:t xml:space="preserve">Responder en lenguaje natural. </w:t>
      </w:r>
      <w:r>
        <w:t>Un agente de inteligencia artificial atiende consultas y ejecuta por sí mismo las herramientas anteriores. Si no hay conexión n</w:t>
      </w:r>
      <w:r>
        <w:t>i clave de servicio, funciona con un motor de reglas local.</w:t>
      </w:r>
    </w:p>
    <w:p w14:paraId="4D4662CA" w14:textId="77777777" w:rsidR="00961520" w:rsidRDefault="00110E17">
      <w:pPr>
        <w:pStyle w:val="Prrafodelista"/>
        <w:numPr>
          <w:ilvl w:val="0"/>
          <w:numId w:val="2"/>
        </w:numPr>
        <w:spacing w:after="80"/>
      </w:pPr>
      <w:r>
        <w:rPr>
          <w:b/>
          <w:bCs/>
        </w:rPr>
        <w:t xml:space="preserve">Alimentar a QGIS. </w:t>
      </w:r>
      <w:r>
        <w:t>Produce las capas que se cargan en QGIS Desktop para la visualización cartográfica (se detalla en la sección 3).</w:t>
      </w:r>
    </w:p>
    <w:p w14:paraId="2048BFD1" w14:textId="77777777" w:rsidR="00961520" w:rsidRDefault="00110E17">
      <w:pPr>
        <w:pStyle w:val="Ttulo2"/>
        <w:spacing w:before="240" w:after="120"/>
      </w:pPr>
      <w:r>
        <w:rPr>
          <w:b/>
          <w:bCs/>
          <w:color w:val="2E7D32"/>
          <w:sz w:val="22"/>
          <w:szCs w:val="22"/>
        </w:rPr>
        <w:t>1.2 Qué se construyó</w:t>
      </w:r>
    </w:p>
    <w:p w14:paraId="21F38600" w14:textId="77777777" w:rsidR="00961520" w:rsidRDefault="00110E17">
      <w:pPr>
        <w:spacing w:after="120"/>
      </w:pPr>
      <w:r>
        <w:rPr>
          <w:b/>
          <w:bCs/>
        </w:rPr>
        <w:t>El sistema se construyó durante el mes de ag</w:t>
      </w:r>
      <w:r>
        <w:rPr>
          <w:b/>
          <w:bCs/>
        </w:rPr>
        <w:t xml:space="preserve">osto. </w:t>
      </w:r>
      <w:r>
        <w:t>El punto de partida era un conjunto de scripts de consola. Se reestructuró en los siete paquetes previstos en el plan de implementación, y todos quedaron construidos: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961520" w14:paraId="21237DB5" w14:textId="77777777">
        <w:tblPrEx>
          <w:tblCellMar>
            <w:top w:w="0" w:type="dxa"/>
            <w:bottom w:w="0" w:type="dxa"/>
          </w:tblCellMar>
        </w:tblPrEx>
        <w:trPr>
          <w:tblHeader/>
        </w:trPr>
        <w:tc>
          <w:tcPr>
            <w:tcW w:w="2200" w:type="dxa"/>
            <w:shd w:val="clear" w:color="auto" w:fill="1B5E20"/>
            <w:tcMar>
              <w:top w:w="60" w:type="dxa"/>
              <w:left w:w="100" w:type="dxa"/>
              <w:bottom w:w="60" w:type="dxa"/>
              <w:right w:w="100" w:type="dxa"/>
            </w:tcMar>
          </w:tcPr>
          <w:p w14:paraId="16687602" w14:textId="77777777" w:rsidR="00961520" w:rsidRDefault="00110E17">
            <w:r>
              <w:rPr>
                <w:b/>
                <w:bCs/>
                <w:color w:val="FFFFFF"/>
                <w:sz w:val="18"/>
                <w:szCs w:val="18"/>
              </w:rPr>
              <w:t>Componente</w:t>
            </w:r>
          </w:p>
        </w:tc>
        <w:tc>
          <w:tcPr>
            <w:tcW w:w="7160" w:type="dxa"/>
            <w:shd w:val="clear" w:color="auto" w:fill="1B5E20"/>
            <w:tcMar>
              <w:top w:w="60" w:type="dxa"/>
              <w:left w:w="100" w:type="dxa"/>
              <w:bottom w:w="60" w:type="dxa"/>
              <w:right w:w="100" w:type="dxa"/>
            </w:tcMar>
          </w:tcPr>
          <w:p w14:paraId="4083F38F" w14:textId="77777777" w:rsidR="00961520" w:rsidRDefault="00110E17">
            <w:r>
              <w:rPr>
                <w:b/>
                <w:bCs/>
                <w:color w:val="FFFFFF"/>
                <w:sz w:val="18"/>
                <w:szCs w:val="18"/>
              </w:rPr>
              <w:t>Función que cumple</w:t>
            </w:r>
          </w:p>
        </w:tc>
      </w:tr>
      <w:tr w:rsidR="00961520" w14:paraId="7BF36750" w14:textId="77777777">
        <w:tblPrEx>
          <w:tblCellMar>
            <w:top w:w="0" w:type="dxa"/>
            <w:bottom w:w="0" w:type="dxa"/>
          </w:tblCellMar>
        </w:tblPrEx>
        <w:tc>
          <w:tcPr>
            <w:tcW w:w="2200" w:type="dxa"/>
            <w:tcMar>
              <w:top w:w="60" w:type="dxa"/>
              <w:left w:w="100" w:type="dxa"/>
              <w:bottom w:w="60" w:type="dxa"/>
              <w:right w:w="100" w:type="dxa"/>
            </w:tcMar>
          </w:tcPr>
          <w:p w14:paraId="699A4A8A" w14:textId="77777777" w:rsidR="00961520" w:rsidRDefault="00110E17">
            <w:r>
              <w:rPr>
                <w:b/>
                <w:bCs/>
                <w:sz w:val="18"/>
                <w:szCs w:val="18"/>
              </w:rPr>
              <w:t>config</w:t>
            </w:r>
          </w:p>
        </w:tc>
        <w:tc>
          <w:tcPr>
            <w:tcW w:w="7160" w:type="dxa"/>
            <w:tcMar>
              <w:top w:w="60" w:type="dxa"/>
              <w:left w:w="100" w:type="dxa"/>
              <w:bottom w:w="60" w:type="dxa"/>
              <w:right w:w="100" w:type="dxa"/>
            </w:tcMar>
          </w:tcPr>
          <w:p w14:paraId="5F2A7C67" w14:textId="77777777" w:rsidR="00961520" w:rsidRDefault="00110E17">
            <w:r>
              <w:rPr>
                <w:sz w:val="18"/>
                <w:szCs w:val="18"/>
              </w:rPr>
              <w:t>Resuelve todas las rutas y la configuración del sistema.</w:t>
            </w:r>
          </w:p>
        </w:tc>
      </w:tr>
      <w:tr w:rsidR="00961520" w14:paraId="54C9D6A0" w14:textId="77777777">
        <w:tblPrEx>
          <w:tblCellMar>
            <w:top w:w="0" w:type="dxa"/>
            <w:bottom w:w="0" w:type="dxa"/>
          </w:tblCellMar>
        </w:tblPrEx>
        <w:tc>
          <w:tcPr>
            <w:tcW w:w="2200" w:type="dxa"/>
            <w:shd w:val="clear" w:color="auto" w:fill="F2F2F2"/>
            <w:tcMar>
              <w:top w:w="60" w:type="dxa"/>
              <w:left w:w="100" w:type="dxa"/>
              <w:bottom w:w="60" w:type="dxa"/>
              <w:right w:w="100" w:type="dxa"/>
            </w:tcMar>
          </w:tcPr>
          <w:p w14:paraId="43CF577B" w14:textId="77777777" w:rsidR="00961520" w:rsidRDefault="00110E17">
            <w:r>
              <w:rPr>
                <w:b/>
                <w:bCs/>
                <w:sz w:val="18"/>
                <w:szCs w:val="18"/>
              </w:rPr>
              <w:t>core</w:t>
            </w:r>
          </w:p>
        </w:tc>
        <w:tc>
          <w:tcPr>
            <w:tcW w:w="7160" w:type="dxa"/>
            <w:shd w:val="clear" w:color="auto" w:fill="F2F2F2"/>
            <w:tcMar>
              <w:top w:w="60" w:type="dxa"/>
              <w:left w:w="100" w:type="dxa"/>
              <w:bottom w:w="60" w:type="dxa"/>
              <w:right w:w="100" w:type="dxa"/>
            </w:tcMar>
          </w:tcPr>
          <w:p w14:paraId="045BE76C" w14:textId="77777777" w:rsidR="00961520" w:rsidRDefault="00110E17">
            <w:r>
              <w:rPr>
                <w:sz w:val="18"/>
                <w:szCs w:val="18"/>
              </w:rPr>
              <w:t>Motor de cálculo de Conesa, validación de rangos y generación del área de estudio.</w:t>
            </w:r>
          </w:p>
        </w:tc>
      </w:tr>
      <w:tr w:rsidR="00961520" w14:paraId="444FB849" w14:textId="77777777">
        <w:tblPrEx>
          <w:tblCellMar>
            <w:top w:w="0" w:type="dxa"/>
            <w:bottom w:w="0" w:type="dxa"/>
          </w:tblCellMar>
        </w:tblPrEx>
        <w:tc>
          <w:tcPr>
            <w:tcW w:w="2200" w:type="dxa"/>
            <w:tcMar>
              <w:top w:w="60" w:type="dxa"/>
              <w:left w:w="100" w:type="dxa"/>
              <w:bottom w:w="60" w:type="dxa"/>
              <w:right w:w="100" w:type="dxa"/>
            </w:tcMar>
          </w:tcPr>
          <w:p w14:paraId="5E3BA166" w14:textId="77777777" w:rsidR="00961520" w:rsidRDefault="00110E17">
            <w:r>
              <w:rPr>
                <w:b/>
                <w:bCs/>
                <w:sz w:val="18"/>
                <w:szCs w:val="18"/>
              </w:rPr>
              <w:t>database</w:t>
            </w:r>
          </w:p>
        </w:tc>
        <w:tc>
          <w:tcPr>
            <w:tcW w:w="7160" w:type="dxa"/>
            <w:tcMar>
              <w:top w:w="60" w:type="dxa"/>
              <w:left w:w="100" w:type="dxa"/>
              <w:bottom w:w="60" w:type="dxa"/>
              <w:right w:w="100" w:type="dxa"/>
            </w:tcMar>
          </w:tcPr>
          <w:p w14:paraId="30ABA7C3" w14:textId="77777777" w:rsidR="00961520" w:rsidRDefault="00110E17">
            <w:r>
              <w:rPr>
                <w:sz w:val="18"/>
                <w:szCs w:val="18"/>
              </w:rPr>
              <w:t>Conexión con la Geodatabase y procesamiento de matrices en Excel o CSV.</w:t>
            </w:r>
          </w:p>
        </w:tc>
      </w:tr>
      <w:tr w:rsidR="00961520" w14:paraId="08DF5167" w14:textId="77777777">
        <w:tblPrEx>
          <w:tblCellMar>
            <w:top w:w="0" w:type="dxa"/>
            <w:bottom w:w="0" w:type="dxa"/>
          </w:tblCellMar>
        </w:tblPrEx>
        <w:tc>
          <w:tcPr>
            <w:tcW w:w="2200" w:type="dxa"/>
            <w:shd w:val="clear" w:color="auto" w:fill="F2F2F2"/>
            <w:tcMar>
              <w:top w:w="60" w:type="dxa"/>
              <w:left w:w="100" w:type="dxa"/>
              <w:bottom w:w="60" w:type="dxa"/>
              <w:right w:w="100" w:type="dxa"/>
            </w:tcMar>
          </w:tcPr>
          <w:p w14:paraId="415D9732" w14:textId="77777777" w:rsidR="00961520" w:rsidRDefault="00110E17">
            <w:r>
              <w:rPr>
                <w:b/>
                <w:bCs/>
                <w:sz w:val="18"/>
                <w:szCs w:val="18"/>
              </w:rPr>
              <w:lastRenderedPageBreak/>
              <w:t>agent</w:t>
            </w:r>
          </w:p>
        </w:tc>
        <w:tc>
          <w:tcPr>
            <w:tcW w:w="7160" w:type="dxa"/>
            <w:shd w:val="clear" w:color="auto" w:fill="F2F2F2"/>
            <w:tcMar>
              <w:top w:w="60" w:type="dxa"/>
              <w:left w:w="100" w:type="dxa"/>
              <w:bottom w:w="60" w:type="dxa"/>
              <w:right w:w="100" w:type="dxa"/>
            </w:tcMar>
          </w:tcPr>
          <w:p w14:paraId="3E7E285D" w14:textId="77777777" w:rsidR="00961520" w:rsidRDefault="00110E17">
            <w:r>
              <w:rPr>
                <w:sz w:val="18"/>
                <w:szCs w:val="18"/>
              </w:rPr>
              <w:t>Agente de inteligencia artificial, con cinco herramientas a su disposición.</w:t>
            </w:r>
          </w:p>
        </w:tc>
      </w:tr>
      <w:tr w:rsidR="00961520" w14:paraId="3749E344" w14:textId="77777777">
        <w:tblPrEx>
          <w:tblCellMar>
            <w:top w:w="0" w:type="dxa"/>
            <w:bottom w:w="0" w:type="dxa"/>
          </w:tblCellMar>
        </w:tblPrEx>
        <w:tc>
          <w:tcPr>
            <w:tcW w:w="2200" w:type="dxa"/>
            <w:tcMar>
              <w:top w:w="60" w:type="dxa"/>
              <w:left w:w="100" w:type="dxa"/>
              <w:bottom w:w="60" w:type="dxa"/>
              <w:right w:w="100" w:type="dxa"/>
            </w:tcMar>
          </w:tcPr>
          <w:p w14:paraId="7A42992E" w14:textId="77777777" w:rsidR="00961520" w:rsidRDefault="00110E17">
            <w:r>
              <w:rPr>
                <w:b/>
                <w:bCs/>
                <w:sz w:val="18"/>
                <w:szCs w:val="18"/>
              </w:rPr>
              <w:t>api</w:t>
            </w:r>
          </w:p>
        </w:tc>
        <w:tc>
          <w:tcPr>
            <w:tcW w:w="7160" w:type="dxa"/>
            <w:tcMar>
              <w:top w:w="60" w:type="dxa"/>
              <w:left w:w="100" w:type="dxa"/>
              <w:bottom w:w="60" w:type="dxa"/>
              <w:right w:w="100" w:type="dxa"/>
            </w:tcMar>
          </w:tcPr>
          <w:p w14:paraId="67FB85D3" w14:textId="77777777" w:rsidR="00961520" w:rsidRDefault="00110E17">
            <w:r>
              <w:rPr>
                <w:sz w:val="18"/>
                <w:szCs w:val="18"/>
              </w:rPr>
              <w:t>Servidor web con nueve servicios REST, que desacopla el cálculo de la interfaz.</w:t>
            </w:r>
          </w:p>
        </w:tc>
      </w:tr>
      <w:tr w:rsidR="00961520" w14:paraId="796E60CF" w14:textId="77777777">
        <w:tblPrEx>
          <w:tblCellMar>
            <w:top w:w="0" w:type="dxa"/>
            <w:bottom w:w="0" w:type="dxa"/>
          </w:tblCellMar>
        </w:tblPrEx>
        <w:tc>
          <w:tcPr>
            <w:tcW w:w="2200" w:type="dxa"/>
            <w:shd w:val="clear" w:color="auto" w:fill="F2F2F2"/>
            <w:tcMar>
              <w:top w:w="60" w:type="dxa"/>
              <w:left w:w="100" w:type="dxa"/>
              <w:bottom w:w="60" w:type="dxa"/>
              <w:right w:w="100" w:type="dxa"/>
            </w:tcMar>
          </w:tcPr>
          <w:p w14:paraId="28A08BF5" w14:textId="77777777" w:rsidR="00961520" w:rsidRDefault="00110E17">
            <w:r>
              <w:rPr>
                <w:b/>
                <w:bCs/>
                <w:sz w:val="18"/>
                <w:szCs w:val="18"/>
              </w:rPr>
              <w:t>app</w:t>
            </w:r>
          </w:p>
        </w:tc>
        <w:tc>
          <w:tcPr>
            <w:tcW w:w="7160" w:type="dxa"/>
            <w:shd w:val="clear" w:color="auto" w:fill="F2F2F2"/>
            <w:tcMar>
              <w:top w:w="60" w:type="dxa"/>
              <w:left w:w="100" w:type="dxa"/>
              <w:bottom w:w="60" w:type="dxa"/>
              <w:right w:w="100" w:type="dxa"/>
            </w:tcMar>
          </w:tcPr>
          <w:p w14:paraId="32261131" w14:textId="77777777" w:rsidR="00961520" w:rsidRDefault="00110E17">
            <w:r>
              <w:rPr>
                <w:sz w:val="18"/>
                <w:szCs w:val="18"/>
              </w:rPr>
              <w:t>Interfaz web de cuatro pestañas: chat, cálculo masivo, diagnóstico de coordenadas y área de estudio.</w:t>
            </w:r>
          </w:p>
        </w:tc>
      </w:tr>
      <w:tr w:rsidR="00961520" w14:paraId="00192A8F" w14:textId="77777777">
        <w:tblPrEx>
          <w:tblCellMar>
            <w:top w:w="0" w:type="dxa"/>
            <w:bottom w:w="0" w:type="dxa"/>
          </w:tblCellMar>
        </w:tblPrEx>
        <w:tc>
          <w:tcPr>
            <w:tcW w:w="2200" w:type="dxa"/>
            <w:tcMar>
              <w:top w:w="60" w:type="dxa"/>
              <w:left w:w="100" w:type="dxa"/>
              <w:bottom w:w="60" w:type="dxa"/>
              <w:right w:w="100" w:type="dxa"/>
            </w:tcMar>
          </w:tcPr>
          <w:p w14:paraId="1A84E781" w14:textId="77777777" w:rsidR="00961520" w:rsidRDefault="00110E17">
            <w:r>
              <w:rPr>
                <w:b/>
                <w:bCs/>
                <w:sz w:val="18"/>
                <w:szCs w:val="18"/>
              </w:rPr>
              <w:t>Script de QGIS</w:t>
            </w:r>
          </w:p>
        </w:tc>
        <w:tc>
          <w:tcPr>
            <w:tcW w:w="7160" w:type="dxa"/>
            <w:tcMar>
              <w:top w:w="60" w:type="dxa"/>
              <w:left w:w="100" w:type="dxa"/>
              <w:bottom w:w="60" w:type="dxa"/>
              <w:right w:w="100" w:type="dxa"/>
            </w:tcMar>
          </w:tcPr>
          <w:p w14:paraId="77B1EE8A" w14:textId="77777777" w:rsidR="00961520" w:rsidRDefault="00110E17">
            <w:r>
              <w:rPr>
                <w:sz w:val="18"/>
                <w:szCs w:val="18"/>
              </w:rPr>
              <w:t>Carga automática de las capas en QGIS Desktop.</w:t>
            </w:r>
          </w:p>
        </w:tc>
      </w:tr>
    </w:tbl>
    <w:p w14:paraId="60825E54" w14:textId="77777777" w:rsidR="00961520" w:rsidRDefault="00961520">
      <w:pPr>
        <w:spacing w:after="80"/>
      </w:pPr>
    </w:p>
    <w:p w14:paraId="0469A712" w14:textId="77777777" w:rsidR="00961520" w:rsidRDefault="00110E17">
      <w:pPr>
        <w:spacing w:after="120"/>
      </w:pPr>
      <w:r>
        <w:t>Sobre ese diseño se añadieron tres módulos que no estaban previstos y resultaron necesarios: descubrimiento automático de los datos de un archivo, normalización de nombres geográficos y generación del área de estudio.</w:t>
      </w:r>
    </w:p>
    <w:p w14:paraId="643B0387" w14:textId="77777777" w:rsidR="00961520" w:rsidRDefault="00110E17">
      <w:pPr>
        <w:pStyle w:val="Ttulo2"/>
        <w:spacing w:before="240" w:after="120"/>
      </w:pPr>
      <w:r>
        <w:rPr>
          <w:b/>
          <w:bCs/>
          <w:color w:val="2E7D32"/>
          <w:sz w:val="22"/>
          <w:szCs w:val="22"/>
        </w:rPr>
        <w:t xml:space="preserve">1.3 Mejora principal: el sistema dejó </w:t>
      </w:r>
      <w:r>
        <w:rPr>
          <w:b/>
          <w:bCs/>
          <w:color w:val="2E7D32"/>
          <w:sz w:val="22"/>
          <w:szCs w:val="22"/>
        </w:rPr>
        <w:t>de estar atado a un solo caso</w:t>
      </w:r>
    </w:p>
    <w:p w14:paraId="47032F67" w14:textId="77777777" w:rsidR="00961520" w:rsidRDefault="00110E17">
      <w:pPr>
        <w:spacing w:after="120"/>
      </w:pPr>
      <w:r>
        <w:t>El código heredado solo servía para un departamento y un archivo concretos, porque esos valores estaban escritos dentro del programa. Se eliminaron por completo: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61520" w14:paraId="11CE608C" w14:textId="77777777">
        <w:tblPrEx>
          <w:tblCellMar>
            <w:top w:w="0" w:type="dxa"/>
            <w:bottom w:w="0" w:type="dxa"/>
          </w:tblCellMar>
        </w:tblPrEx>
        <w:trPr>
          <w:tblHeader/>
        </w:trPr>
        <w:tc>
          <w:tcPr>
            <w:tcW w:w="4680" w:type="dxa"/>
            <w:shd w:val="clear" w:color="auto" w:fill="1B5E20"/>
            <w:tcMar>
              <w:top w:w="60" w:type="dxa"/>
              <w:left w:w="100" w:type="dxa"/>
              <w:bottom w:w="60" w:type="dxa"/>
              <w:right w:w="100" w:type="dxa"/>
            </w:tcMar>
          </w:tcPr>
          <w:p w14:paraId="603E68B2" w14:textId="77777777" w:rsidR="00961520" w:rsidRDefault="00110E17">
            <w:r>
              <w:rPr>
                <w:b/>
                <w:bCs/>
                <w:color w:val="FFFFFF"/>
                <w:sz w:val="18"/>
                <w:szCs w:val="18"/>
              </w:rPr>
              <w:t>Antes</w:t>
            </w:r>
          </w:p>
        </w:tc>
        <w:tc>
          <w:tcPr>
            <w:tcW w:w="4680" w:type="dxa"/>
            <w:shd w:val="clear" w:color="auto" w:fill="1B5E20"/>
            <w:tcMar>
              <w:top w:w="60" w:type="dxa"/>
              <w:left w:w="100" w:type="dxa"/>
              <w:bottom w:w="60" w:type="dxa"/>
              <w:right w:w="100" w:type="dxa"/>
            </w:tcMar>
          </w:tcPr>
          <w:p w14:paraId="55434C2E" w14:textId="77777777" w:rsidR="00961520" w:rsidRDefault="00110E17">
            <w:r>
              <w:rPr>
                <w:b/>
                <w:bCs/>
                <w:color w:val="FFFFFF"/>
                <w:sz w:val="18"/>
                <w:szCs w:val="18"/>
              </w:rPr>
              <w:t>Ahora</w:t>
            </w:r>
          </w:p>
        </w:tc>
      </w:tr>
      <w:tr w:rsidR="00961520" w14:paraId="2C033894" w14:textId="77777777">
        <w:tblPrEx>
          <w:tblCellMar>
            <w:top w:w="0" w:type="dxa"/>
            <w:bottom w:w="0" w:type="dxa"/>
          </w:tblCellMar>
        </w:tblPrEx>
        <w:tc>
          <w:tcPr>
            <w:tcW w:w="4680" w:type="dxa"/>
            <w:tcMar>
              <w:top w:w="60" w:type="dxa"/>
              <w:left w:w="100" w:type="dxa"/>
              <w:bottom w:w="60" w:type="dxa"/>
              <w:right w:w="100" w:type="dxa"/>
            </w:tcMar>
          </w:tcPr>
          <w:p w14:paraId="355A9A8D" w14:textId="77777777" w:rsidR="00961520" w:rsidRDefault="00110E17">
            <w:r>
              <w:rPr>
                <w:sz w:val="18"/>
                <w:szCs w:val="18"/>
              </w:rPr>
              <w:t>Ruta del archivo de datos escrita en el código</w:t>
            </w:r>
          </w:p>
        </w:tc>
        <w:tc>
          <w:tcPr>
            <w:tcW w:w="4680" w:type="dxa"/>
            <w:tcMar>
              <w:top w:w="60" w:type="dxa"/>
              <w:left w:w="100" w:type="dxa"/>
              <w:bottom w:w="60" w:type="dxa"/>
              <w:right w:w="100" w:type="dxa"/>
            </w:tcMar>
          </w:tcPr>
          <w:p w14:paraId="6FE7D5D5" w14:textId="77777777" w:rsidR="00961520" w:rsidRDefault="00110E17">
            <w:r>
              <w:rPr>
                <w:sz w:val="18"/>
                <w:szCs w:val="18"/>
              </w:rPr>
              <w:t>La i</w:t>
            </w:r>
            <w:r>
              <w:rPr>
                <w:sz w:val="18"/>
                <w:szCs w:val="18"/>
              </w:rPr>
              <w:t>ndica el usuario, o se descubre en disco</w:t>
            </w:r>
          </w:p>
        </w:tc>
      </w:tr>
      <w:tr w:rsidR="00961520" w14:paraId="70497C5E" w14:textId="77777777">
        <w:tblPrEx>
          <w:tblCellMar>
            <w:top w:w="0" w:type="dxa"/>
            <w:bottom w:w="0" w:type="dxa"/>
          </w:tblCellMar>
        </w:tblPrEx>
        <w:tc>
          <w:tcPr>
            <w:tcW w:w="4680" w:type="dxa"/>
            <w:shd w:val="clear" w:color="auto" w:fill="F2F2F2"/>
            <w:tcMar>
              <w:top w:w="60" w:type="dxa"/>
              <w:left w:w="100" w:type="dxa"/>
              <w:bottom w:w="60" w:type="dxa"/>
              <w:right w:w="100" w:type="dxa"/>
            </w:tcMar>
          </w:tcPr>
          <w:p w14:paraId="129E4455" w14:textId="77777777" w:rsidR="00961520" w:rsidRDefault="00110E17">
            <w:r>
              <w:rPr>
                <w:sz w:val="18"/>
                <w:szCs w:val="18"/>
              </w:rPr>
              <w:t>Lista de 33 departamentos escrita a mano</w:t>
            </w:r>
          </w:p>
        </w:tc>
        <w:tc>
          <w:tcPr>
            <w:tcW w:w="4680" w:type="dxa"/>
            <w:shd w:val="clear" w:color="auto" w:fill="F2F2F2"/>
            <w:tcMar>
              <w:top w:w="60" w:type="dxa"/>
              <w:left w:w="100" w:type="dxa"/>
              <w:bottom w:w="60" w:type="dxa"/>
              <w:right w:w="100" w:type="dxa"/>
            </w:tcMar>
          </w:tcPr>
          <w:p w14:paraId="5CB03E0E" w14:textId="77777777" w:rsidR="00961520" w:rsidRDefault="00110E17">
            <w:r>
              <w:rPr>
                <w:sz w:val="18"/>
                <w:szCs w:val="18"/>
              </w:rPr>
              <w:t>Se leen de la cartografía oficial</w:t>
            </w:r>
          </w:p>
        </w:tc>
      </w:tr>
      <w:tr w:rsidR="00961520" w14:paraId="4D23298E" w14:textId="77777777">
        <w:tblPrEx>
          <w:tblCellMar>
            <w:top w:w="0" w:type="dxa"/>
            <w:bottom w:w="0" w:type="dxa"/>
          </w:tblCellMar>
        </w:tblPrEx>
        <w:tc>
          <w:tcPr>
            <w:tcW w:w="4680" w:type="dxa"/>
            <w:tcMar>
              <w:top w:w="60" w:type="dxa"/>
              <w:left w:w="100" w:type="dxa"/>
              <w:bottom w:w="60" w:type="dxa"/>
              <w:right w:w="100" w:type="dxa"/>
            </w:tcMar>
          </w:tcPr>
          <w:p w14:paraId="4E3527D2" w14:textId="77777777" w:rsidR="00961520" w:rsidRDefault="00110E17">
            <w:r>
              <w:rPr>
                <w:sz w:val="18"/>
                <w:szCs w:val="18"/>
              </w:rPr>
              <w:t>Siete grupos de especies escritos a mano</w:t>
            </w:r>
          </w:p>
        </w:tc>
        <w:tc>
          <w:tcPr>
            <w:tcW w:w="4680" w:type="dxa"/>
            <w:tcMar>
              <w:top w:w="60" w:type="dxa"/>
              <w:left w:w="100" w:type="dxa"/>
              <w:bottom w:w="60" w:type="dxa"/>
              <w:right w:w="100" w:type="dxa"/>
            </w:tcMar>
          </w:tcPr>
          <w:p w14:paraId="68457EED" w14:textId="77777777" w:rsidR="00961520" w:rsidRDefault="00110E17">
            <w:r>
              <w:rPr>
                <w:sz w:val="18"/>
                <w:szCs w:val="18"/>
              </w:rPr>
              <w:t>Se descubren del archivo que se carga</w:t>
            </w:r>
          </w:p>
        </w:tc>
      </w:tr>
      <w:tr w:rsidR="00961520" w14:paraId="221BEE7F" w14:textId="77777777">
        <w:tblPrEx>
          <w:tblCellMar>
            <w:top w:w="0" w:type="dxa"/>
            <w:bottom w:w="0" w:type="dxa"/>
          </w:tblCellMar>
        </w:tblPrEx>
        <w:tc>
          <w:tcPr>
            <w:tcW w:w="4680" w:type="dxa"/>
            <w:shd w:val="clear" w:color="auto" w:fill="F2F2F2"/>
            <w:tcMar>
              <w:top w:w="60" w:type="dxa"/>
              <w:left w:w="100" w:type="dxa"/>
              <w:bottom w:w="60" w:type="dxa"/>
              <w:right w:w="100" w:type="dxa"/>
            </w:tcMar>
          </w:tcPr>
          <w:p w14:paraId="58FE1629" w14:textId="77777777" w:rsidR="00961520" w:rsidRDefault="00110E17">
            <w:r>
              <w:rPr>
                <w:sz w:val="18"/>
                <w:szCs w:val="18"/>
              </w:rPr>
              <w:t>Separador de columnas fijo</w:t>
            </w:r>
          </w:p>
        </w:tc>
        <w:tc>
          <w:tcPr>
            <w:tcW w:w="4680" w:type="dxa"/>
            <w:shd w:val="clear" w:color="auto" w:fill="F2F2F2"/>
            <w:tcMar>
              <w:top w:w="60" w:type="dxa"/>
              <w:left w:w="100" w:type="dxa"/>
              <w:bottom w:w="60" w:type="dxa"/>
              <w:right w:w="100" w:type="dxa"/>
            </w:tcMar>
          </w:tcPr>
          <w:p w14:paraId="26A4FA1D" w14:textId="77777777" w:rsidR="00961520" w:rsidRDefault="00110E17">
            <w:r>
              <w:rPr>
                <w:sz w:val="18"/>
                <w:szCs w:val="18"/>
              </w:rPr>
              <w:t>Se detecta automáticamente</w:t>
            </w:r>
          </w:p>
        </w:tc>
      </w:tr>
      <w:tr w:rsidR="00961520" w14:paraId="3C38D645" w14:textId="77777777">
        <w:tblPrEx>
          <w:tblCellMar>
            <w:top w:w="0" w:type="dxa"/>
            <w:bottom w:w="0" w:type="dxa"/>
          </w:tblCellMar>
        </w:tblPrEx>
        <w:tc>
          <w:tcPr>
            <w:tcW w:w="4680" w:type="dxa"/>
            <w:tcMar>
              <w:top w:w="60" w:type="dxa"/>
              <w:left w:w="100" w:type="dxa"/>
              <w:bottom w:w="60" w:type="dxa"/>
              <w:right w:w="100" w:type="dxa"/>
            </w:tcMar>
          </w:tcPr>
          <w:p w14:paraId="24994E50" w14:textId="77777777" w:rsidR="00961520" w:rsidRDefault="00110E17">
            <w:r>
              <w:rPr>
                <w:sz w:val="18"/>
                <w:szCs w:val="18"/>
              </w:rPr>
              <w:t>Total de filas fijo (161.369.380)</w:t>
            </w:r>
          </w:p>
        </w:tc>
        <w:tc>
          <w:tcPr>
            <w:tcW w:w="4680" w:type="dxa"/>
            <w:tcMar>
              <w:top w:w="60" w:type="dxa"/>
              <w:left w:w="100" w:type="dxa"/>
              <w:bottom w:w="60" w:type="dxa"/>
              <w:right w:w="100" w:type="dxa"/>
            </w:tcMar>
          </w:tcPr>
          <w:p w14:paraId="285E142D" w14:textId="77777777" w:rsidR="00961520" w:rsidRDefault="00110E17">
            <w:r>
              <w:rPr>
                <w:sz w:val="18"/>
                <w:szCs w:val="18"/>
              </w:rPr>
              <w:t>Se estima del archivo real</w:t>
            </w:r>
          </w:p>
        </w:tc>
      </w:tr>
      <w:tr w:rsidR="00961520" w14:paraId="265248AC" w14:textId="77777777">
        <w:tblPrEx>
          <w:tblCellMar>
            <w:top w:w="0" w:type="dxa"/>
            <w:bottom w:w="0" w:type="dxa"/>
          </w:tblCellMar>
        </w:tblPrEx>
        <w:tc>
          <w:tcPr>
            <w:tcW w:w="4680" w:type="dxa"/>
            <w:shd w:val="clear" w:color="auto" w:fill="F2F2F2"/>
            <w:tcMar>
              <w:top w:w="60" w:type="dxa"/>
              <w:left w:w="100" w:type="dxa"/>
              <w:bottom w:w="60" w:type="dxa"/>
              <w:right w:w="100" w:type="dxa"/>
            </w:tcMar>
          </w:tcPr>
          <w:p w14:paraId="6B80D953" w14:textId="77777777" w:rsidR="00961520" w:rsidRDefault="00110E17">
            <w:r>
              <w:rPr>
                <w:sz w:val="18"/>
                <w:szCs w:val="18"/>
              </w:rPr>
              <w:t>Versión de QGIS fija en los lanzadores</w:t>
            </w:r>
          </w:p>
        </w:tc>
        <w:tc>
          <w:tcPr>
            <w:tcW w:w="4680" w:type="dxa"/>
            <w:shd w:val="clear" w:color="auto" w:fill="F2F2F2"/>
            <w:tcMar>
              <w:top w:w="60" w:type="dxa"/>
              <w:left w:w="100" w:type="dxa"/>
              <w:bottom w:w="60" w:type="dxa"/>
              <w:right w:w="100" w:type="dxa"/>
            </w:tcMar>
          </w:tcPr>
          <w:p w14:paraId="491E3133" w14:textId="77777777" w:rsidR="00961520" w:rsidRDefault="00110E17">
            <w:r>
              <w:rPr>
                <w:sz w:val="18"/>
                <w:szCs w:val="18"/>
              </w:rPr>
              <w:t>Búsqueda automática de la instalación</w:t>
            </w:r>
          </w:p>
        </w:tc>
      </w:tr>
    </w:tbl>
    <w:p w14:paraId="01F85F29" w14:textId="77777777" w:rsidR="00961520" w:rsidRDefault="00961520">
      <w:pPr>
        <w:spacing w:after="80"/>
      </w:pPr>
    </w:p>
    <w:p w14:paraId="30675A79" w14:textId="77777777" w:rsidR="00961520" w:rsidRDefault="00110E17">
      <w:pPr>
        <w:spacing w:after="120"/>
      </w:pPr>
      <w:r>
        <w:t>Hoy el sistema funciona con cualquier departamento de Colombia y con cualquier archivo de biodiversidad. Se creó un auditor automático que verifica que esto se mantenga; su resultado actual es de cero hallazgos.</w:t>
      </w:r>
    </w:p>
    <w:p w14:paraId="08069EBE" w14:textId="77777777" w:rsidR="00961520" w:rsidRDefault="00110E17">
      <w:pPr>
        <w:pStyle w:val="Ttulo2"/>
        <w:spacing w:before="240" w:after="120"/>
      </w:pPr>
      <w:r>
        <w:rPr>
          <w:b/>
          <w:bCs/>
          <w:color w:val="2E7D32"/>
          <w:sz w:val="22"/>
          <w:szCs w:val="22"/>
        </w:rPr>
        <w:t>1.4 Cómo está el</w:t>
      </w:r>
      <w:r>
        <w:rPr>
          <w:b/>
          <w:bCs/>
          <w:color w:val="2E7D32"/>
          <w:sz w:val="22"/>
          <w:szCs w:val="22"/>
        </w:rPr>
        <w:t xml:space="preserve"> sistema</w:t>
      </w:r>
    </w:p>
    <w:p w14:paraId="01048DC8" w14:textId="77777777" w:rsidR="00961520" w:rsidRDefault="00110E17">
      <w:pPr>
        <w:spacing w:after="120"/>
      </w:pPr>
      <w:r>
        <w:t>Operativo y verificado. Las comprobaciones pueden repetirse en cualquier momento: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0"/>
        <w:gridCol w:w="2960"/>
      </w:tblGrid>
      <w:tr w:rsidR="00961520" w14:paraId="5D7066D3" w14:textId="77777777">
        <w:tblPrEx>
          <w:tblCellMar>
            <w:top w:w="0" w:type="dxa"/>
            <w:bottom w:w="0" w:type="dxa"/>
          </w:tblCellMar>
        </w:tblPrEx>
        <w:trPr>
          <w:tblHeader/>
        </w:trPr>
        <w:tc>
          <w:tcPr>
            <w:tcW w:w="6400" w:type="dxa"/>
            <w:shd w:val="clear" w:color="auto" w:fill="1B5E20"/>
            <w:tcMar>
              <w:top w:w="60" w:type="dxa"/>
              <w:left w:w="100" w:type="dxa"/>
              <w:bottom w:w="60" w:type="dxa"/>
              <w:right w:w="100" w:type="dxa"/>
            </w:tcMar>
          </w:tcPr>
          <w:p w14:paraId="26BFF252" w14:textId="77777777" w:rsidR="00961520" w:rsidRDefault="00110E17">
            <w:r>
              <w:rPr>
                <w:b/>
                <w:bCs/>
                <w:color w:val="FFFFFF"/>
                <w:sz w:val="18"/>
                <w:szCs w:val="18"/>
              </w:rPr>
              <w:t>Comprobación</w:t>
            </w:r>
          </w:p>
        </w:tc>
        <w:tc>
          <w:tcPr>
            <w:tcW w:w="2960" w:type="dxa"/>
            <w:shd w:val="clear" w:color="auto" w:fill="1B5E20"/>
            <w:tcMar>
              <w:top w:w="60" w:type="dxa"/>
              <w:left w:w="100" w:type="dxa"/>
              <w:bottom w:w="60" w:type="dxa"/>
              <w:right w:w="100" w:type="dxa"/>
            </w:tcMar>
          </w:tcPr>
          <w:p w14:paraId="2CC00444" w14:textId="77777777" w:rsidR="00961520" w:rsidRDefault="00110E17">
            <w:r>
              <w:rPr>
                <w:b/>
                <w:bCs/>
                <w:color w:val="FFFFFF"/>
                <w:sz w:val="18"/>
                <w:szCs w:val="18"/>
              </w:rPr>
              <w:t>Resultado</w:t>
            </w:r>
          </w:p>
        </w:tc>
      </w:tr>
      <w:tr w:rsidR="00961520" w14:paraId="08F2B435" w14:textId="77777777">
        <w:tblPrEx>
          <w:tblCellMar>
            <w:top w:w="0" w:type="dxa"/>
            <w:bottom w:w="0" w:type="dxa"/>
          </w:tblCellMar>
        </w:tblPrEx>
        <w:tc>
          <w:tcPr>
            <w:tcW w:w="6400" w:type="dxa"/>
            <w:tcMar>
              <w:top w:w="60" w:type="dxa"/>
              <w:left w:w="100" w:type="dxa"/>
              <w:bottom w:w="60" w:type="dxa"/>
              <w:right w:w="100" w:type="dxa"/>
            </w:tcMar>
          </w:tcPr>
          <w:p w14:paraId="3C25A51A" w14:textId="77777777" w:rsidR="00961520" w:rsidRDefault="00110E17">
            <w:r>
              <w:rPr>
                <w:b/>
                <w:bCs/>
                <w:sz w:val="18"/>
                <w:szCs w:val="18"/>
              </w:rPr>
              <w:t>Sintaxis de los archivos de código</w:t>
            </w:r>
          </w:p>
        </w:tc>
        <w:tc>
          <w:tcPr>
            <w:tcW w:w="2960" w:type="dxa"/>
            <w:tcMar>
              <w:top w:w="60" w:type="dxa"/>
              <w:left w:w="100" w:type="dxa"/>
              <w:bottom w:w="60" w:type="dxa"/>
              <w:right w:w="100" w:type="dxa"/>
            </w:tcMar>
          </w:tcPr>
          <w:p w14:paraId="0B3B9C95" w14:textId="77777777" w:rsidR="00961520" w:rsidRDefault="00110E17">
            <w:r>
              <w:rPr>
                <w:sz w:val="18"/>
                <w:szCs w:val="18"/>
              </w:rPr>
              <w:t>0 errores</w:t>
            </w:r>
          </w:p>
        </w:tc>
      </w:tr>
      <w:tr w:rsidR="00961520" w14:paraId="065F5741" w14:textId="77777777">
        <w:tblPrEx>
          <w:tblCellMar>
            <w:top w:w="0" w:type="dxa"/>
            <w:bottom w:w="0" w:type="dxa"/>
          </w:tblCellMar>
        </w:tblPrEx>
        <w:tc>
          <w:tcPr>
            <w:tcW w:w="6400" w:type="dxa"/>
            <w:shd w:val="clear" w:color="auto" w:fill="F2F2F2"/>
            <w:tcMar>
              <w:top w:w="60" w:type="dxa"/>
              <w:left w:w="100" w:type="dxa"/>
              <w:bottom w:w="60" w:type="dxa"/>
              <w:right w:w="100" w:type="dxa"/>
            </w:tcMar>
          </w:tcPr>
          <w:p w14:paraId="61F811F2" w14:textId="77777777" w:rsidR="00961520" w:rsidRDefault="00110E17">
            <w:r>
              <w:rPr>
                <w:b/>
                <w:bCs/>
                <w:sz w:val="18"/>
                <w:szCs w:val="18"/>
              </w:rPr>
              <w:t>Pruebas de funcionamiento del sistema</w:t>
            </w:r>
          </w:p>
        </w:tc>
        <w:tc>
          <w:tcPr>
            <w:tcW w:w="2960" w:type="dxa"/>
            <w:shd w:val="clear" w:color="auto" w:fill="F2F2F2"/>
            <w:tcMar>
              <w:top w:w="60" w:type="dxa"/>
              <w:left w:w="100" w:type="dxa"/>
              <w:bottom w:w="60" w:type="dxa"/>
              <w:right w:w="100" w:type="dxa"/>
            </w:tcMar>
          </w:tcPr>
          <w:p w14:paraId="04D54FB4" w14:textId="77777777" w:rsidR="00961520" w:rsidRDefault="00110E17">
            <w:r>
              <w:rPr>
                <w:sz w:val="18"/>
                <w:szCs w:val="18"/>
              </w:rPr>
              <w:t>15 de 15</w:t>
            </w:r>
          </w:p>
        </w:tc>
      </w:tr>
      <w:tr w:rsidR="00961520" w14:paraId="69A1839E" w14:textId="77777777">
        <w:tblPrEx>
          <w:tblCellMar>
            <w:top w:w="0" w:type="dxa"/>
            <w:bottom w:w="0" w:type="dxa"/>
          </w:tblCellMar>
        </w:tblPrEx>
        <w:tc>
          <w:tcPr>
            <w:tcW w:w="6400" w:type="dxa"/>
            <w:tcMar>
              <w:top w:w="60" w:type="dxa"/>
              <w:left w:w="100" w:type="dxa"/>
              <w:bottom w:w="60" w:type="dxa"/>
              <w:right w:w="100" w:type="dxa"/>
            </w:tcMar>
          </w:tcPr>
          <w:p w14:paraId="12A30832" w14:textId="77777777" w:rsidR="00961520" w:rsidRDefault="00110E17">
            <w:r>
              <w:rPr>
                <w:b/>
                <w:bCs/>
                <w:sz w:val="18"/>
                <w:szCs w:val="18"/>
              </w:rPr>
              <w:t>Filtros de país, departamento y especie</w:t>
            </w:r>
          </w:p>
        </w:tc>
        <w:tc>
          <w:tcPr>
            <w:tcW w:w="2960" w:type="dxa"/>
            <w:tcMar>
              <w:top w:w="60" w:type="dxa"/>
              <w:left w:w="100" w:type="dxa"/>
              <w:bottom w:w="60" w:type="dxa"/>
              <w:right w:w="100" w:type="dxa"/>
            </w:tcMar>
          </w:tcPr>
          <w:p w14:paraId="137E26C1" w14:textId="77777777" w:rsidR="00961520" w:rsidRDefault="00110E17">
            <w:r>
              <w:rPr>
                <w:sz w:val="18"/>
                <w:szCs w:val="18"/>
              </w:rPr>
              <w:t>19 de 19</w:t>
            </w:r>
          </w:p>
        </w:tc>
      </w:tr>
      <w:tr w:rsidR="00961520" w14:paraId="350B733D" w14:textId="77777777">
        <w:tblPrEx>
          <w:tblCellMar>
            <w:top w:w="0" w:type="dxa"/>
            <w:bottom w:w="0" w:type="dxa"/>
          </w:tblCellMar>
        </w:tblPrEx>
        <w:tc>
          <w:tcPr>
            <w:tcW w:w="6400" w:type="dxa"/>
            <w:shd w:val="clear" w:color="auto" w:fill="F2F2F2"/>
            <w:tcMar>
              <w:top w:w="60" w:type="dxa"/>
              <w:left w:w="100" w:type="dxa"/>
              <w:bottom w:w="60" w:type="dxa"/>
              <w:right w:w="100" w:type="dxa"/>
            </w:tcMar>
          </w:tcPr>
          <w:p w14:paraId="74432581" w14:textId="77777777" w:rsidR="00961520" w:rsidRDefault="00110E17">
            <w:r>
              <w:rPr>
                <w:b/>
                <w:bCs/>
                <w:sz w:val="18"/>
                <w:szCs w:val="18"/>
              </w:rPr>
              <w:t>Resolución de nombres de departamento</w:t>
            </w:r>
          </w:p>
        </w:tc>
        <w:tc>
          <w:tcPr>
            <w:tcW w:w="2960" w:type="dxa"/>
            <w:shd w:val="clear" w:color="auto" w:fill="F2F2F2"/>
            <w:tcMar>
              <w:top w:w="60" w:type="dxa"/>
              <w:left w:w="100" w:type="dxa"/>
              <w:bottom w:w="60" w:type="dxa"/>
              <w:right w:w="100" w:type="dxa"/>
            </w:tcMar>
          </w:tcPr>
          <w:p w14:paraId="4F02AF49" w14:textId="77777777" w:rsidR="00961520" w:rsidRDefault="00110E17">
            <w:r>
              <w:rPr>
                <w:sz w:val="18"/>
                <w:szCs w:val="18"/>
              </w:rPr>
              <w:t>37 de 37</w:t>
            </w:r>
          </w:p>
        </w:tc>
      </w:tr>
      <w:tr w:rsidR="00961520" w14:paraId="4635699B" w14:textId="77777777">
        <w:tblPrEx>
          <w:tblCellMar>
            <w:top w:w="0" w:type="dxa"/>
            <w:bottom w:w="0" w:type="dxa"/>
          </w:tblCellMar>
        </w:tblPrEx>
        <w:tc>
          <w:tcPr>
            <w:tcW w:w="6400" w:type="dxa"/>
            <w:tcMar>
              <w:top w:w="60" w:type="dxa"/>
              <w:left w:w="100" w:type="dxa"/>
              <w:bottom w:w="60" w:type="dxa"/>
              <w:right w:w="100" w:type="dxa"/>
            </w:tcMar>
          </w:tcPr>
          <w:p w14:paraId="1350BE55" w14:textId="77777777" w:rsidR="00961520" w:rsidRDefault="00110E17">
            <w:r>
              <w:rPr>
                <w:b/>
                <w:bCs/>
                <w:sz w:val="18"/>
                <w:szCs w:val="18"/>
              </w:rPr>
              <w:t>Cobertura de documentación del código</w:t>
            </w:r>
          </w:p>
        </w:tc>
        <w:tc>
          <w:tcPr>
            <w:tcW w:w="2960" w:type="dxa"/>
            <w:tcMar>
              <w:top w:w="60" w:type="dxa"/>
              <w:left w:w="100" w:type="dxa"/>
              <w:bottom w:w="60" w:type="dxa"/>
              <w:right w:w="100" w:type="dxa"/>
            </w:tcMar>
          </w:tcPr>
          <w:p w14:paraId="1BA28E2F" w14:textId="77777777" w:rsidR="00961520" w:rsidRDefault="00110E17">
            <w:r>
              <w:rPr>
                <w:sz w:val="18"/>
                <w:szCs w:val="18"/>
              </w:rPr>
              <w:t>100 %</w:t>
            </w:r>
          </w:p>
        </w:tc>
      </w:tr>
      <w:tr w:rsidR="00961520" w14:paraId="4A411355" w14:textId="77777777">
        <w:tblPrEx>
          <w:tblCellMar>
            <w:top w:w="0" w:type="dxa"/>
            <w:bottom w:w="0" w:type="dxa"/>
          </w:tblCellMar>
        </w:tblPrEx>
        <w:tc>
          <w:tcPr>
            <w:tcW w:w="6400" w:type="dxa"/>
            <w:shd w:val="clear" w:color="auto" w:fill="F2F2F2"/>
            <w:tcMar>
              <w:top w:w="60" w:type="dxa"/>
              <w:left w:w="100" w:type="dxa"/>
              <w:bottom w:w="60" w:type="dxa"/>
              <w:right w:w="100" w:type="dxa"/>
            </w:tcMar>
          </w:tcPr>
          <w:p w14:paraId="0A21328F" w14:textId="77777777" w:rsidR="00961520" w:rsidRDefault="00110E17">
            <w:r>
              <w:rPr>
                <w:b/>
                <w:bCs/>
                <w:sz w:val="18"/>
                <w:szCs w:val="18"/>
              </w:rPr>
              <w:t>Auditoría de rutas y datos fijos</w:t>
            </w:r>
          </w:p>
        </w:tc>
        <w:tc>
          <w:tcPr>
            <w:tcW w:w="2960" w:type="dxa"/>
            <w:shd w:val="clear" w:color="auto" w:fill="F2F2F2"/>
            <w:tcMar>
              <w:top w:w="60" w:type="dxa"/>
              <w:left w:w="100" w:type="dxa"/>
              <w:bottom w:w="60" w:type="dxa"/>
              <w:right w:w="100" w:type="dxa"/>
            </w:tcMar>
          </w:tcPr>
          <w:p w14:paraId="369D43DC" w14:textId="77777777" w:rsidR="00961520" w:rsidRDefault="00110E17">
            <w:r>
              <w:rPr>
                <w:sz w:val="18"/>
                <w:szCs w:val="18"/>
              </w:rPr>
              <w:t>0 hallazgos de severidad alta</w:t>
            </w:r>
          </w:p>
        </w:tc>
      </w:tr>
    </w:tbl>
    <w:p w14:paraId="3D8F7780" w14:textId="77777777" w:rsidR="00961520" w:rsidRDefault="00961520">
      <w:pPr>
        <w:spacing w:after="80"/>
      </w:pPr>
    </w:p>
    <w:p w14:paraId="43E83840" w14:textId="77777777" w:rsidR="00961520" w:rsidRDefault="00110E17">
      <w:pPr>
        <w:spacing w:after="120"/>
      </w:pPr>
      <w:r>
        <w:t xml:space="preserve">Durante la verificación se detectó y corrigió un fallo de fondo en el filtrado: un área de estudio del Amazonas devolvía 7.980 registros de los que solo 961 (el 12 %) eran de Colombia; el resto procedía de </w:t>
      </w:r>
      <w:r>
        <w:lastRenderedPageBreak/>
        <w:t>Brasil, Perú y Venezuela, porque «Amazonas» tambié</w:t>
      </w:r>
      <w:r>
        <w:t>n nombra territorios de esos tres países. El sistema ahora filtra por país y reconoce los nombres de departamento contra la cartografía oficial.</w:t>
      </w:r>
    </w:p>
    <w:p w14:paraId="3EC2C56B" w14:textId="77777777" w:rsidR="00961520" w:rsidRDefault="00110E17">
      <w:pPr>
        <w:pStyle w:val="Ttulo1"/>
        <w:spacing w:before="340" w:after="160"/>
      </w:pPr>
      <w:r>
        <w:rPr>
          <w:b/>
          <w:bCs/>
          <w:color w:val="1B5E20"/>
          <w:sz w:val="28"/>
          <w:szCs w:val="28"/>
        </w:rPr>
        <w:t>2. El diccionario de datos</w:t>
      </w:r>
    </w:p>
    <w:p w14:paraId="511C6F5D" w14:textId="77777777" w:rsidR="00961520" w:rsidRDefault="00110E17">
      <w:pPr>
        <w:pStyle w:val="Ttulo2"/>
        <w:spacing w:before="240" w:after="120"/>
      </w:pPr>
      <w:r>
        <w:rPr>
          <w:b/>
          <w:bCs/>
          <w:color w:val="2E7D32"/>
          <w:sz w:val="22"/>
          <w:szCs w:val="22"/>
        </w:rPr>
        <w:t>2.1 Qué se hizo</w:t>
      </w:r>
    </w:p>
    <w:p w14:paraId="4AE9264A" w14:textId="77777777" w:rsidR="00961520" w:rsidRDefault="00110E17">
      <w:pPr>
        <w:spacing w:after="120"/>
      </w:pPr>
      <w:r>
        <w:rPr>
          <w:b/>
          <w:bCs/>
        </w:rPr>
        <w:t xml:space="preserve">El diccionario de datos es el trabajo del mes de septiembre. </w:t>
      </w:r>
      <w:r>
        <w:t>Todo lo</w:t>
      </w:r>
      <w:r>
        <w:t xml:space="preserve"> avanzado está reunido en un único archivo del proyecto, </w:t>
      </w:r>
      <w:r>
        <w:rPr>
          <w:b/>
          <w:bCs/>
        </w:rPr>
        <w:t>Practica_II_Datos_y_Entregables.xlsx</w:t>
      </w:r>
      <w:r>
        <w:t>. No hay ningún otro documento de diccionario en curso: lo que no esté en ese libro, no se ha hecho todavía.</w:t>
      </w:r>
    </w:p>
    <w:p w14:paraId="6D6EC71D" w14:textId="77777777" w:rsidR="00961520" w:rsidRDefault="00110E17">
      <w:pPr>
        <w:spacing w:after="120"/>
      </w:pPr>
      <w:r>
        <w:t>El libro consta de 12 hojas, organizadas así:</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961520" w14:paraId="4E3B53AA" w14:textId="77777777">
        <w:tblPrEx>
          <w:tblCellMar>
            <w:top w:w="0" w:type="dxa"/>
            <w:bottom w:w="0" w:type="dxa"/>
          </w:tblCellMar>
        </w:tblPrEx>
        <w:trPr>
          <w:tblHeader/>
        </w:trPr>
        <w:tc>
          <w:tcPr>
            <w:tcW w:w="2600" w:type="dxa"/>
            <w:shd w:val="clear" w:color="auto" w:fill="1B5E20"/>
            <w:tcMar>
              <w:top w:w="60" w:type="dxa"/>
              <w:left w:w="100" w:type="dxa"/>
              <w:bottom w:w="60" w:type="dxa"/>
              <w:right w:w="100" w:type="dxa"/>
            </w:tcMar>
          </w:tcPr>
          <w:p w14:paraId="4DD98265" w14:textId="77777777" w:rsidR="00961520" w:rsidRDefault="00110E17">
            <w:r>
              <w:rPr>
                <w:b/>
                <w:bCs/>
                <w:color w:val="FFFFFF"/>
                <w:sz w:val="18"/>
                <w:szCs w:val="18"/>
              </w:rPr>
              <w:t>Hoja</w:t>
            </w:r>
          </w:p>
        </w:tc>
        <w:tc>
          <w:tcPr>
            <w:tcW w:w="6760" w:type="dxa"/>
            <w:shd w:val="clear" w:color="auto" w:fill="1B5E20"/>
            <w:tcMar>
              <w:top w:w="60" w:type="dxa"/>
              <w:left w:w="100" w:type="dxa"/>
              <w:bottom w:w="60" w:type="dxa"/>
              <w:right w:w="100" w:type="dxa"/>
            </w:tcMar>
          </w:tcPr>
          <w:p w14:paraId="2C6C3509" w14:textId="77777777" w:rsidR="00961520" w:rsidRDefault="00110E17">
            <w:r>
              <w:rPr>
                <w:b/>
                <w:bCs/>
                <w:color w:val="FFFFFF"/>
                <w:sz w:val="18"/>
                <w:szCs w:val="18"/>
              </w:rPr>
              <w:t>Con</w:t>
            </w:r>
            <w:r>
              <w:rPr>
                <w:b/>
                <w:bCs/>
                <w:color w:val="FFFFFF"/>
                <w:sz w:val="18"/>
                <w:szCs w:val="18"/>
              </w:rPr>
              <w:t>tenido</w:t>
            </w:r>
          </w:p>
        </w:tc>
      </w:tr>
      <w:tr w:rsidR="00961520" w14:paraId="3F0CB859" w14:textId="77777777">
        <w:tblPrEx>
          <w:tblCellMar>
            <w:top w:w="0" w:type="dxa"/>
            <w:bottom w:w="0" w:type="dxa"/>
          </w:tblCellMar>
        </w:tblPrEx>
        <w:tc>
          <w:tcPr>
            <w:tcW w:w="2600" w:type="dxa"/>
            <w:tcMar>
              <w:top w:w="60" w:type="dxa"/>
              <w:left w:w="100" w:type="dxa"/>
              <w:bottom w:w="60" w:type="dxa"/>
              <w:right w:w="100" w:type="dxa"/>
            </w:tcMar>
          </w:tcPr>
          <w:p w14:paraId="55057FD7" w14:textId="77777777" w:rsidR="00961520" w:rsidRDefault="00110E17">
            <w:r>
              <w:rPr>
                <w:b/>
                <w:bCs/>
                <w:sz w:val="18"/>
                <w:szCs w:val="18"/>
              </w:rPr>
              <w:t>Léeme</w:t>
            </w:r>
          </w:p>
        </w:tc>
        <w:tc>
          <w:tcPr>
            <w:tcW w:w="6760" w:type="dxa"/>
            <w:tcMar>
              <w:top w:w="60" w:type="dxa"/>
              <w:left w:w="100" w:type="dxa"/>
              <w:bottom w:w="60" w:type="dxa"/>
              <w:right w:w="100" w:type="dxa"/>
            </w:tcMar>
          </w:tcPr>
          <w:p w14:paraId="4F064833" w14:textId="77777777" w:rsidR="00961520" w:rsidRDefault="00110E17">
            <w:r>
              <w:rPr>
                <w:sz w:val="18"/>
                <w:szCs w:val="18"/>
              </w:rPr>
              <w:t>Guía de uso y procedencia de cada dato.</w:t>
            </w:r>
          </w:p>
        </w:tc>
      </w:tr>
      <w:tr w:rsidR="00961520" w14:paraId="126B1C1A" w14:textId="77777777">
        <w:tblPrEx>
          <w:tblCellMar>
            <w:top w:w="0" w:type="dxa"/>
            <w:bottom w:w="0" w:type="dxa"/>
          </w:tblCellMar>
        </w:tblPrEx>
        <w:tc>
          <w:tcPr>
            <w:tcW w:w="2600" w:type="dxa"/>
            <w:shd w:val="clear" w:color="auto" w:fill="F2F2F2"/>
            <w:tcMar>
              <w:top w:w="60" w:type="dxa"/>
              <w:left w:w="100" w:type="dxa"/>
              <w:bottom w:w="60" w:type="dxa"/>
              <w:right w:w="100" w:type="dxa"/>
            </w:tcMar>
          </w:tcPr>
          <w:p w14:paraId="660916C8" w14:textId="77777777" w:rsidR="00961520" w:rsidRDefault="00110E17">
            <w:r>
              <w:rPr>
                <w:b/>
                <w:bCs/>
                <w:sz w:val="18"/>
                <w:szCs w:val="18"/>
              </w:rPr>
              <w:t>Resumen entregables</w:t>
            </w:r>
          </w:p>
        </w:tc>
        <w:tc>
          <w:tcPr>
            <w:tcW w:w="6760" w:type="dxa"/>
            <w:shd w:val="clear" w:color="auto" w:fill="F2F2F2"/>
            <w:tcMar>
              <w:top w:w="60" w:type="dxa"/>
              <w:left w:w="100" w:type="dxa"/>
              <w:bottom w:w="60" w:type="dxa"/>
              <w:right w:w="100" w:type="dxa"/>
            </w:tcMar>
          </w:tcPr>
          <w:p w14:paraId="05BBD871" w14:textId="77777777" w:rsidR="00961520" w:rsidRDefault="00110E17">
            <w:r>
              <w:rPr>
                <w:sz w:val="18"/>
                <w:szCs w:val="18"/>
              </w:rPr>
              <w:t>La carpeta de entregables resumida: 578 archivos y 2.205 MB.</w:t>
            </w:r>
          </w:p>
        </w:tc>
      </w:tr>
      <w:tr w:rsidR="00961520" w14:paraId="5585CC7E" w14:textId="77777777">
        <w:tblPrEx>
          <w:tblCellMar>
            <w:top w:w="0" w:type="dxa"/>
            <w:bottom w:w="0" w:type="dxa"/>
          </w:tblCellMar>
        </w:tblPrEx>
        <w:tc>
          <w:tcPr>
            <w:tcW w:w="2600" w:type="dxa"/>
            <w:tcMar>
              <w:top w:w="60" w:type="dxa"/>
              <w:left w:w="100" w:type="dxa"/>
              <w:bottom w:w="60" w:type="dxa"/>
              <w:right w:w="100" w:type="dxa"/>
            </w:tcMar>
          </w:tcPr>
          <w:p w14:paraId="3221DC00" w14:textId="77777777" w:rsidR="00961520" w:rsidRDefault="00110E17">
            <w:r>
              <w:rPr>
                <w:b/>
                <w:bCs/>
                <w:sz w:val="18"/>
                <w:szCs w:val="18"/>
              </w:rPr>
              <w:t>Inventario</w:t>
            </w:r>
          </w:p>
        </w:tc>
        <w:tc>
          <w:tcPr>
            <w:tcW w:w="6760" w:type="dxa"/>
            <w:tcMar>
              <w:top w:w="60" w:type="dxa"/>
              <w:left w:w="100" w:type="dxa"/>
              <w:bottom w:w="60" w:type="dxa"/>
              <w:right w:w="100" w:type="dxa"/>
            </w:tcMar>
          </w:tcPr>
          <w:p w14:paraId="5801BB93" w14:textId="77777777" w:rsidR="00961520" w:rsidRDefault="00110E17">
            <w:r>
              <w:rPr>
                <w:sz w:val="18"/>
                <w:szCs w:val="18"/>
              </w:rPr>
              <w:t>Los 578 archivos uno a uno, con su peso y ubicación.</w:t>
            </w:r>
          </w:p>
        </w:tc>
      </w:tr>
      <w:tr w:rsidR="00961520" w14:paraId="72AD12AC" w14:textId="77777777">
        <w:tblPrEx>
          <w:tblCellMar>
            <w:top w:w="0" w:type="dxa"/>
            <w:bottom w:w="0" w:type="dxa"/>
          </w:tblCellMar>
        </w:tblPrEx>
        <w:tc>
          <w:tcPr>
            <w:tcW w:w="2600" w:type="dxa"/>
            <w:shd w:val="clear" w:color="auto" w:fill="F2F2F2"/>
            <w:tcMar>
              <w:top w:w="60" w:type="dxa"/>
              <w:left w:w="100" w:type="dxa"/>
              <w:bottom w:w="60" w:type="dxa"/>
              <w:right w:w="100" w:type="dxa"/>
            </w:tcMar>
          </w:tcPr>
          <w:p w14:paraId="0902F2AA" w14:textId="77777777" w:rsidR="00961520" w:rsidRDefault="00110E17">
            <w:r>
              <w:rPr>
                <w:b/>
                <w:bCs/>
                <w:sz w:val="18"/>
                <w:szCs w:val="18"/>
              </w:rPr>
              <w:t>Diccionarios</w:t>
            </w:r>
          </w:p>
        </w:tc>
        <w:tc>
          <w:tcPr>
            <w:tcW w:w="6760" w:type="dxa"/>
            <w:shd w:val="clear" w:color="auto" w:fill="F2F2F2"/>
            <w:tcMar>
              <w:top w:w="60" w:type="dxa"/>
              <w:left w:w="100" w:type="dxa"/>
              <w:bottom w:w="60" w:type="dxa"/>
              <w:right w:w="100" w:type="dxa"/>
            </w:tcMar>
          </w:tcPr>
          <w:p w14:paraId="51242505" w14:textId="77777777" w:rsidR="00961520" w:rsidRDefault="00110E17">
            <w:r>
              <w:rPr>
                <w:sz w:val="18"/>
                <w:szCs w:val="18"/>
              </w:rPr>
              <w:t>Los 17 diccionarios del POMCA: 166 capas y 1.515 campos descritos.</w:t>
            </w:r>
          </w:p>
        </w:tc>
      </w:tr>
      <w:tr w:rsidR="00961520" w14:paraId="4D421686" w14:textId="77777777">
        <w:tblPrEx>
          <w:tblCellMar>
            <w:top w:w="0" w:type="dxa"/>
            <w:bottom w:w="0" w:type="dxa"/>
          </w:tblCellMar>
        </w:tblPrEx>
        <w:tc>
          <w:tcPr>
            <w:tcW w:w="2600" w:type="dxa"/>
            <w:tcMar>
              <w:top w:w="60" w:type="dxa"/>
              <w:left w:w="100" w:type="dxa"/>
              <w:bottom w:w="60" w:type="dxa"/>
              <w:right w:w="100" w:type="dxa"/>
            </w:tcMar>
          </w:tcPr>
          <w:p w14:paraId="74B232DD" w14:textId="77777777" w:rsidR="00961520" w:rsidRDefault="00110E17">
            <w:r>
              <w:rPr>
                <w:b/>
                <w:bCs/>
                <w:sz w:val="18"/>
                <w:szCs w:val="18"/>
              </w:rPr>
              <w:t>Capas documentadas</w:t>
            </w:r>
          </w:p>
        </w:tc>
        <w:tc>
          <w:tcPr>
            <w:tcW w:w="6760" w:type="dxa"/>
            <w:tcMar>
              <w:top w:w="60" w:type="dxa"/>
              <w:left w:w="100" w:type="dxa"/>
              <w:bottom w:w="60" w:type="dxa"/>
              <w:right w:w="100" w:type="dxa"/>
            </w:tcMar>
          </w:tcPr>
          <w:p w14:paraId="73563527" w14:textId="77777777" w:rsidR="00961520" w:rsidRDefault="00110E17">
            <w:r>
              <w:rPr>
                <w:sz w:val="18"/>
                <w:szCs w:val="18"/>
              </w:rPr>
              <w:t>Las 166 capas que describen esos diccionarios.</w:t>
            </w:r>
          </w:p>
        </w:tc>
      </w:tr>
      <w:tr w:rsidR="00961520" w14:paraId="4A8974A4" w14:textId="77777777">
        <w:tblPrEx>
          <w:tblCellMar>
            <w:top w:w="0" w:type="dxa"/>
            <w:bottom w:w="0" w:type="dxa"/>
          </w:tblCellMar>
        </w:tblPrEx>
        <w:tc>
          <w:tcPr>
            <w:tcW w:w="2600" w:type="dxa"/>
            <w:shd w:val="clear" w:color="auto" w:fill="F2F2F2"/>
            <w:tcMar>
              <w:top w:w="60" w:type="dxa"/>
              <w:left w:w="100" w:type="dxa"/>
              <w:bottom w:w="60" w:type="dxa"/>
              <w:right w:w="100" w:type="dxa"/>
            </w:tcMar>
          </w:tcPr>
          <w:p w14:paraId="7B66E82B" w14:textId="77777777" w:rsidR="00961520" w:rsidRDefault="00110E17">
            <w:r>
              <w:rPr>
                <w:b/>
                <w:bCs/>
                <w:sz w:val="18"/>
                <w:szCs w:val="18"/>
              </w:rPr>
              <w:t>Capas en la GDB</w:t>
            </w:r>
          </w:p>
        </w:tc>
        <w:tc>
          <w:tcPr>
            <w:tcW w:w="6760" w:type="dxa"/>
            <w:shd w:val="clear" w:color="auto" w:fill="F2F2F2"/>
            <w:tcMar>
              <w:top w:w="60" w:type="dxa"/>
              <w:left w:w="100" w:type="dxa"/>
              <w:bottom w:w="60" w:type="dxa"/>
              <w:right w:w="100" w:type="dxa"/>
            </w:tcMar>
          </w:tcPr>
          <w:p w14:paraId="35E5C37D" w14:textId="77777777" w:rsidR="00961520" w:rsidRDefault="00110E17">
            <w:r>
              <w:rPr>
                <w:sz w:val="18"/>
                <w:szCs w:val="18"/>
              </w:rPr>
              <w:t>Las 78 capas que realmente contienen las dos Geodatabases.</w:t>
            </w:r>
          </w:p>
        </w:tc>
      </w:tr>
      <w:tr w:rsidR="00961520" w14:paraId="51916F8F" w14:textId="77777777">
        <w:tblPrEx>
          <w:tblCellMar>
            <w:top w:w="0" w:type="dxa"/>
            <w:bottom w:w="0" w:type="dxa"/>
          </w:tblCellMar>
        </w:tblPrEx>
        <w:tc>
          <w:tcPr>
            <w:tcW w:w="2600" w:type="dxa"/>
            <w:tcMar>
              <w:top w:w="60" w:type="dxa"/>
              <w:left w:w="100" w:type="dxa"/>
              <w:bottom w:w="60" w:type="dxa"/>
              <w:right w:w="100" w:type="dxa"/>
            </w:tcMar>
          </w:tcPr>
          <w:p w14:paraId="164C9671" w14:textId="77777777" w:rsidR="00961520" w:rsidRDefault="00110E17">
            <w:r>
              <w:rPr>
                <w:b/>
                <w:bCs/>
                <w:sz w:val="18"/>
                <w:szCs w:val="18"/>
              </w:rPr>
              <w:t>Plantilla y Mapeo DwC</w:t>
            </w:r>
          </w:p>
        </w:tc>
        <w:tc>
          <w:tcPr>
            <w:tcW w:w="6760" w:type="dxa"/>
            <w:tcMar>
              <w:top w:w="60" w:type="dxa"/>
              <w:left w:w="100" w:type="dxa"/>
              <w:bottom w:w="60" w:type="dxa"/>
              <w:right w:w="100" w:type="dxa"/>
            </w:tcMar>
          </w:tcPr>
          <w:p w14:paraId="13341EE2" w14:textId="77777777" w:rsidR="00961520" w:rsidRDefault="00110E17">
            <w:r>
              <w:rPr>
                <w:sz w:val="18"/>
                <w:szCs w:val="18"/>
              </w:rPr>
              <w:t>Plantilla de registros biológicos según el estándar Darwin Core.</w:t>
            </w:r>
          </w:p>
        </w:tc>
      </w:tr>
      <w:tr w:rsidR="00961520" w14:paraId="3186ABCC" w14:textId="77777777">
        <w:tblPrEx>
          <w:tblCellMar>
            <w:top w:w="0" w:type="dxa"/>
            <w:bottom w:w="0" w:type="dxa"/>
          </w:tblCellMar>
        </w:tblPrEx>
        <w:tc>
          <w:tcPr>
            <w:tcW w:w="2600" w:type="dxa"/>
            <w:shd w:val="clear" w:color="auto" w:fill="F2F2F2"/>
            <w:tcMar>
              <w:top w:w="60" w:type="dxa"/>
              <w:left w:w="100" w:type="dxa"/>
              <w:bottom w:w="60" w:type="dxa"/>
              <w:right w:w="100" w:type="dxa"/>
            </w:tcMar>
          </w:tcPr>
          <w:p w14:paraId="5371A846" w14:textId="77777777" w:rsidR="00961520" w:rsidRDefault="00110E17">
            <w:r>
              <w:rPr>
                <w:b/>
                <w:bCs/>
                <w:sz w:val="18"/>
                <w:szCs w:val="18"/>
              </w:rPr>
              <w:t>Cambios DwC</w:t>
            </w:r>
          </w:p>
        </w:tc>
        <w:tc>
          <w:tcPr>
            <w:tcW w:w="6760" w:type="dxa"/>
            <w:shd w:val="clear" w:color="auto" w:fill="F2F2F2"/>
            <w:tcMar>
              <w:top w:w="60" w:type="dxa"/>
              <w:left w:w="100" w:type="dxa"/>
              <w:bottom w:w="60" w:type="dxa"/>
              <w:right w:w="100" w:type="dxa"/>
            </w:tcMar>
          </w:tcPr>
          <w:p w14:paraId="4A5171C7" w14:textId="77777777" w:rsidR="00961520" w:rsidRDefault="00110E17">
            <w:r>
              <w:rPr>
                <w:sz w:val="18"/>
                <w:szCs w:val="18"/>
              </w:rPr>
              <w:t>Diferencias entre la guía de 2018 y la versión del 26/05/2026.</w:t>
            </w:r>
          </w:p>
        </w:tc>
      </w:tr>
      <w:tr w:rsidR="00961520" w14:paraId="7267A52B" w14:textId="77777777">
        <w:tblPrEx>
          <w:tblCellMar>
            <w:top w:w="0" w:type="dxa"/>
            <w:bottom w:w="0" w:type="dxa"/>
          </w:tblCellMar>
        </w:tblPrEx>
        <w:tc>
          <w:tcPr>
            <w:tcW w:w="2600" w:type="dxa"/>
            <w:tcMar>
              <w:top w:w="60" w:type="dxa"/>
              <w:left w:w="100" w:type="dxa"/>
              <w:bottom w:w="60" w:type="dxa"/>
              <w:right w:w="100" w:type="dxa"/>
            </w:tcMar>
          </w:tcPr>
          <w:p w14:paraId="1679760C" w14:textId="77777777" w:rsidR="00961520" w:rsidRDefault="00110E17">
            <w:r>
              <w:rPr>
                <w:b/>
                <w:bCs/>
                <w:sz w:val="18"/>
                <w:szCs w:val="18"/>
              </w:rPr>
              <w:t>Dicc. Estaciones IDEAM</w:t>
            </w:r>
          </w:p>
        </w:tc>
        <w:tc>
          <w:tcPr>
            <w:tcW w:w="6760" w:type="dxa"/>
            <w:tcMar>
              <w:top w:w="60" w:type="dxa"/>
              <w:left w:w="100" w:type="dxa"/>
              <w:bottom w:w="60" w:type="dxa"/>
              <w:right w:w="100" w:type="dxa"/>
            </w:tcMar>
          </w:tcPr>
          <w:p w14:paraId="4CB26208" w14:textId="77777777" w:rsidR="00961520" w:rsidRDefault="00110E17">
            <w:r>
              <w:rPr>
                <w:sz w:val="18"/>
                <w:szCs w:val="18"/>
              </w:rPr>
              <w:t>Los 19 campos oficiales del catálogo de estaciones.</w:t>
            </w:r>
          </w:p>
        </w:tc>
      </w:tr>
      <w:tr w:rsidR="00961520" w14:paraId="2AA600F2" w14:textId="77777777">
        <w:tblPrEx>
          <w:tblCellMar>
            <w:top w:w="0" w:type="dxa"/>
            <w:bottom w:w="0" w:type="dxa"/>
          </w:tblCellMar>
        </w:tblPrEx>
        <w:tc>
          <w:tcPr>
            <w:tcW w:w="2600" w:type="dxa"/>
            <w:shd w:val="clear" w:color="auto" w:fill="F2F2F2"/>
            <w:tcMar>
              <w:top w:w="60" w:type="dxa"/>
              <w:left w:w="100" w:type="dxa"/>
              <w:bottom w:w="60" w:type="dxa"/>
              <w:right w:w="100" w:type="dxa"/>
            </w:tcMar>
          </w:tcPr>
          <w:p w14:paraId="0D3861C7" w14:textId="77777777" w:rsidR="00961520" w:rsidRDefault="00110E17">
            <w:r>
              <w:rPr>
                <w:b/>
                <w:bCs/>
                <w:sz w:val="18"/>
                <w:szCs w:val="18"/>
              </w:rPr>
              <w:t>Red_Hidrometeorologica</w:t>
            </w:r>
          </w:p>
        </w:tc>
        <w:tc>
          <w:tcPr>
            <w:tcW w:w="6760" w:type="dxa"/>
            <w:shd w:val="clear" w:color="auto" w:fill="F2F2F2"/>
            <w:tcMar>
              <w:top w:w="60" w:type="dxa"/>
              <w:left w:w="100" w:type="dxa"/>
              <w:bottom w:w="60" w:type="dxa"/>
              <w:right w:w="100" w:type="dxa"/>
            </w:tcMar>
          </w:tcPr>
          <w:p w14:paraId="470BCC36" w14:textId="77777777" w:rsidR="00961520" w:rsidRDefault="00110E17">
            <w:r>
              <w:rPr>
                <w:sz w:val="18"/>
                <w:szCs w:val="18"/>
              </w:rPr>
              <w:t>La capa de estaciones tal y como está hoy en el proyecto.</w:t>
            </w:r>
          </w:p>
        </w:tc>
      </w:tr>
      <w:tr w:rsidR="00961520" w14:paraId="52959506" w14:textId="77777777">
        <w:tblPrEx>
          <w:tblCellMar>
            <w:top w:w="0" w:type="dxa"/>
            <w:bottom w:w="0" w:type="dxa"/>
          </w:tblCellMar>
        </w:tblPrEx>
        <w:tc>
          <w:tcPr>
            <w:tcW w:w="2600" w:type="dxa"/>
            <w:tcMar>
              <w:top w:w="60" w:type="dxa"/>
              <w:left w:w="100" w:type="dxa"/>
              <w:bottom w:w="60" w:type="dxa"/>
              <w:right w:w="100" w:type="dxa"/>
            </w:tcMar>
          </w:tcPr>
          <w:p w14:paraId="3D7F08C6" w14:textId="77777777" w:rsidR="00961520" w:rsidRDefault="00110E17">
            <w:r>
              <w:rPr>
                <w:b/>
                <w:bCs/>
                <w:sz w:val="18"/>
                <w:szCs w:val="18"/>
              </w:rPr>
              <w:t>Cotejo IDEAM</w:t>
            </w:r>
          </w:p>
        </w:tc>
        <w:tc>
          <w:tcPr>
            <w:tcW w:w="6760" w:type="dxa"/>
            <w:tcMar>
              <w:top w:w="60" w:type="dxa"/>
              <w:left w:w="100" w:type="dxa"/>
              <w:bottom w:w="60" w:type="dxa"/>
              <w:right w:w="100" w:type="dxa"/>
            </w:tcMar>
          </w:tcPr>
          <w:p w14:paraId="4D806AFF" w14:textId="77777777" w:rsidR="00961520" w:rsidRDefault="00110E17">
            <w:r>
              <w:rPr>
                <w:sz w:val="18"/>
                <w:szCs w:val="18"/>
              </w:rPr>
              <w:t>Comparación campo a campo entre esa capa y el catálogo oficial.</w:t>
            </w:r>
          </w:p>
        </w:tc>
      </w:tr>
    </w:tbl>
    <w:p w14:paraId="4F82DF98" w14:textId="77777777" w:rsidR="00961520" w:rsidRDefault="00961520">
      <w:pPr>
        <w:spacing w:after="80"/>
      </w:pPr>
    </w:p>
    <w:p w14:paraId="6AC8B0F1" w14:textId="77777777" w:rsidR="00961520" w:rsidRDefault="00110E17">
      <w:pPr>
        <w:spacing w:after="120"/>
      </w:pPr>
      <w:r>
        <w:t>Las cifras del libro no están escritas a mano: son fórmulas sobre las hojas de detalle, de modo que si mañana cambia el inventario, los totales se recalculan solos.</w:t>
      </w:r>
    </w:p>
    <w:p w14:paraId="30390EE1" w14:textId="77777777" w:rsidR="00961520" w:rsidRDefault="00110E17">
      <w:pPr>
        <w:pStyle w:val="Ttulo2"/>
        <w:spacing w:before="240" w:after="120"/>
      </w:pPr>
      <w:r>
        <w:rPr>
          <w:b/>
          <w:bCs/>
          <w:color w:val="2E7D32"/>
          <w:sz w:val="22"/>
          <w:szCs w:val="22"/>
        </w:rPr>
        <w:t>2.2 Por qué el diccionario está en boceto: la cantidad de fuentes</w:t>
      </w:r>
    </w:p>
    <w:p w14:paraId="17FC94FF" w14:textId="77777777" w:rsidR="00961520" w:rsidRDefault="00110E17">
      <w:pPr>
        <w:spacing w:after="120"/>
      </w:pPr>
      <w:r>
        <w:t>El obstáculo principal no</w:t>
      </w:r>
      <w:r>
        <w:t xml:space="preserve"> ha sido redactar el diccionario, sino la cantidad de fuentes que hay que reunir y poner de acuerdo. El diccionario tiene que describir, al mismo tiempo, información que procede de siete orígenes distintos: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3300"/>
        <w:gridCol w:w="2960"/>
      </w:tblGrid>
      <w:tr w:rsidR="00961520" w14:paraId="0DB50705" w14:textId="77777777">
        <w:tblPrEx>
          <w:tblCellMar>
            <w:top w:w="0" w:type="dxa"/>
            <w:bottom w:w="0" w:type="dxa"/>
          </w:tblCellMar>
        </w:tblPrEx>
        <w:trPr>
          <w:tblHeader/>
        </w:trPr>
        <w:tc>
          <w:tcPr>
            <w:tcW w:w="3100" w:type="dxa"/>
            <w:shd w:val="clear" w:color="auto" w:fill="1B5E20"/>
            <w:tcMar>
              <w:top w:w="60" w:type="dxa"/>
              <w:left w:w="100" w:type="dxa"/>
              <w:bottom w:w="60" w:type="dxa"/>
              <w:right w:w="100" w:type="dxa"/>
            </w:tcMar>
          </w:tcPr>
          <w:p w14:paraId="4FECCA82" w14:textId="77777777" w:rsidR="00961520" w:rsidRDefault="00110E17">
            <w:r>
              <w:rPr>
                <w:b/>
                <w:bCs/>
                <w:color w:val="FFFFFF"/>
                <w:sz w:val="18"/>
                <w:szCs w:val="18"/>
              </w:rPr>
              <w:t>Fuente</w:t>
            </w:r>
          </w:p>
        </w:tc>
        <w:tc>
          <w:tcPr>
            <w:tcW w:w="3300" w:type="dxa"/>
            <w:shd w:val="clear" w:color="auto" w:fill="1B5E20"/>
            <w:tcMar>
              <w:top w:w="60" w:type="dxa"/>
              <w:left w:w="100" w:type="dxa"/>
              <w:bottom w:w="60" w:type="dxa"/>
              <w:right w:w="100" w:type="dxa"/>
            </w:tcMar>
          </w:tcPr>
          <w:p w14:paraId="4A21CF31" w14:textId="77777777" w:rsidR="00961520" w:rsidRDefault="00110E17">
            <w:r>
              <w:rPr>
                <w:b/>
                <w:bCs/>
                <w:color w:val="FFFFFF"/>
                <w:sz w:val="18"/>
                <w:szCs w:val="18"/>
              </w:rPr>
              <w:t>Volumen</w:t>
            </w:r>
          </w:p>
        </w:tc>
        <w:tc>
          <w:tcPr>
            <w:tcW w:w="2960" w:type="dxa"/>
            <w:shd w:val="clear" w:color="auto" w:fill="1B5E20"/>
            <w:tcMar>
              <w:top w:w="60" w:type="dxa"/>
              <w:left w:w="100" w:type="dxa"/>
              <w:bottom w:w="60" w:type="dxa"/>
              <w:right w:w="100" w:type="dxa"/>
            </w:tcMar>
          </w:tcPr>
          <w:p w14:paraId="0E166F35" w14:textId="77777777" w:rsidR="00961520" w:rsidRDefault="00110E17">
            <w:r>
              <w:rPr>
                <w:b/>
                <w:bCs/>
                <w:color w:val="FFFFFF"/>
                <w:sz w:val="18"/>
                <w:szCs w:val="18"/>
              </w:rPr>
              <w:t>Hoja del boceto</w:t>
            </w:r>
          </w:p>
        </w:tc>
      </w:tr>
      <w:tr w:rsidR="00961520" w14:paraId="7F686D2F" w14:textId="77777777">
        <w:tblPrEx>
          <w:tblCellMar>
            <w:top w:w="0" w:type="dxa"/>
            <w:bottom w:w="0" w:type="dxa"/>
          </w:tblCellMar>
        </w:tblPrEx>
        <w:tc>
          <w:tcPr>
            <w:tcW w:w="3100" w:type="dxa"/>
            <w:tcMar>
              <w:top w:w="60" w:type="dxa"/>
              <w:left w:w="100" w:type="dxa"/>
              <w:bottom w:w="60" w:type="dxa"/>
              <w:right w:w="100" w:type="dxa"/>
            </w:tcMar>
          </w:tcPr>
          <w:p w14:paraId="51A3D80E" w14:textId="77777777" w:rsidR="00961520" w:rsidRDefault="00110E17">
            <w:r>
              <w:rPr>
                <w:b/>
                <w:bCs/>
                <w:sz w:val="18"/>
                <w:szCs w:val="18"/>
              </w:rPr>
              <w:t>Geodatabases entregadas</w:t>
            </w:r>
          </w:p>
        </w:tc>
        <w:tc>
          <w:tcPr>
            <w:tcW w:w="3300" w:type="dxa"/>
            <w:tcMar>
              <w:top w:w="60" w:type="dxa"/>
              <w:left w:w="100" w:type="dxa"/>
              <w:bottom w:w="60" w:type="dxa"/>
              <w:right w:w="100" w:type="dxa"/>
            </w:tcMar>
          </w:tcPr>
          <w:p w14:paraId="15A461DD" w14:textId="77777777" w:rsidR="00961520" w:rsidRDefault="00110E17">
            <w:r>
              <w:rPr>
                <w:sz w:val="18"/>
                <w:szCs w:val="18"/>
              </w:rPr>
              <w:t>2 archivos, 78 capas reales</w:t>
            </w:r>
          </w:p>
        </w:tc>
        <w:tc>
          <w:tcPr>
            <w:tcW w:w="2960" w:type="dxa"/>
            <w:tcMar>
              <w:top w:w="60" w:type="dxa"/>
              <w:left w:w="100" w:type="dxa"/>
              <w:bottom w:w="60" w:type="dxa"/>
              <w:right w:w="100" w:type="dxa"/>
            </w:tcMar>
          </w:tcPr>
          <w:p w14:paraId="5E4B076B" w14:textId="77777777" w:rsidR="00961520" w:rsidRDefault="00110E17">
            <w:r>
              <w:rPr>
                <w:sz w:val="18"/>
                <w:szCs w:val="18"/>
              </w:rPr>
              <w:t>Capas en la GDB</w:t>
            </w:r>
          </w:p>
        </w:tc>
      </w:tr>
      <w:tr w:rsidR="00961520" w14:paraId="0A5AA098" w14:textId="77777777">
        <w:tblPrEx>
          <w:tblCellMar>
            <w:top w:w="0" w:type="dxa"/>
            <w:bottom w:w="0" w:type="dxa"/>
          </w:tblCellMar>
        </w:tblPrEx>
        <w:tc>
          <w:tcPr>
            <w:tcW w:w="3100" w:type="dxa"/>
            <w:shd w:val="clear" w:color="auto" w:fill="F2F2F2"/>
            <w:tcMar>
              <w:top w:w="60" w:type="dxa"/>
              <w:left w:w="100" w:type="dxa"/>
              <w:bottom w:w="60" w:type="dxa"/>
              <w:right w:w="100" w:type="dxa"/>
            </w:tcMar>
          </w:tcPr>
          <w:p w14:paraId="643191B1" w14:textId="77777777" w:rsidR="00961520" w:rsidRDefault="00110E17">
            <w:r>
              <w:rPr>
                <w:b/>
                <w:bCs/>
                <w:sz w:val="18"/>
                <w:szCs w:val="18"/>
              </w:rPr>
              <w:t>Estándar Darwin Core</w:t>
            </w:r>
          </w:p>
        </w:tc>
        <w:tc>
          <w:tcPr>
            <w:tcW w:w="3300" w:type="dxa"/>
            <w:shd w:val="clear" w:color="auto" w:fill="F2F2F2"/>
            <w:tcMar>
              <w:top w:w="60" w:type="dxa"/>
              <w:left w:w="100" w:type="dxa"/>
              <w:bottom w:w="60" w:type="dxa"/>
              <w:right w:w="100" w:type="dxa"/>
            </w:tcMar>
          </w:tcPr>
          <w:p w14:paraId="5CAF299C" w14:textId="77777777" w:rsidR="00961520" w:rsidRDefault="00110E17">
            <w:r>
              <w:rPr>
                <w:sz w:val="18"/>
                <w:szCs w:val="18"/>
              </w:rPr>
              <w:t>Versión del 26/05/2026</w:t>
            </w:r>
          </w:p>
        </w:tc>
        <w:tc>
          <w:tcPr>
            <w:tcW w:w="2960" w:type="dxa"/>
            <w:shd w:val="clear" w:color="auto" w:fill="F2F2F2"/>
            <w:tcMar>
              <w:top w:w="60" w:type="dxa"/>
              <w:left w:w="100" w:type="dxa"/>
              <w:bottom w:w="60" w:type="dxa"/>
              <w:right w:w="100" w:type="dxa"/>
            </w:tcMar>
          </w:tcPr>
          <w:p w14:paraId="46DC3E9B" w14:textId="77777777" w:rsidR="00961520" w:rsidRDefault="00110E17">
            <w:r>
              <w:rPr>
                <w:sz w:val="18"/>
                <w:szCs w:val="18"/>
              </w:rPr>
              <w:t>Mapeo DwC</w:t>
            </w:r>
          </w:p>
        </w:tc>
      </w:tr>
      <w:tr w:rsidR="00961520" w14:paraId="2A19CB75" w14:textId="77777777">
        <w:tblPrEx>
          <w:tblCellMar>
            <w:top w:w="0" w:type="dxa"/>
            <w:bottom w:w="0" w:type="dxa"/>
          </w:tblCellMar>
        </w:tblPrEx>
        <w:tc>
          <w:tcPr>
            <w:tcW w:w="3100" w:type="dxa"/>
            <w:tcMar>
              <w:top w:w="60" w:type="dxa"/>
              <w:left w:w="100" w:type="dxa"/>
              <w:bottom w:w="60" w:type="dxa"/>
              <w:right w:w="100" w:type="dxa"/>
            </w:tcMar>
          </w:tcPr>
          <w:p w14:paraId="51CFAA5B" w14:textId="77777777" w:rsidR="00961520" w:rsidRDefault="00110E17">
            <w:r>
              <w:rPr>
                <w:b/>
                <w:bCs/>
                <w:sz w:val="18"/>
                <w:szCs w:val="18"/>
              </w:rPr>
              <w:t>Guía SiB Colombia</w:t>
            </w:r>
          </w:p>
        </w:tc>
        <w:tc>
          <w:tcPr>
            <w:tcW w:w="3300" w:type="dxa"/>
            <w:tcMar>
              <w:top w:w="60" w:type="dxa"/>
              <w:left w:w="100" w:type="dxa"/>
              <w:bottom w:w="60" w:type="dxa"/>
              <w:right w:w="100" w:type="dxa"/>
            </w:tcMar>
          </w:tcPr>
          <w:p w14:paraId="26C7354F" w14:textId="77777777" w:rsidR="00961520" w:rsidRDefault="00110E17">
            <w:r>
              <w:rPr>
                <w:sz w:val="18"/>
                <w:szCs w:val="18"/>
              </w:rPr>
              <w:t>Versión de 2018</w:t>
            </w:r>
          </w:p>
        </w:tc>
        <w:tc>
          <w:tcPr>
            <w:tcW w:w="2960" w:type="dxa"/>
            <w:tcMar>
              <w:top w:w="60" w:type="dxa"/>
              <w:left w:w="100" w:type="dxa"/>
              <w:bottom w:w="60" w:type="dxa"/>
              <w:right w:w="100" w:type="dxa"/>
            </w:tcMar>
          </w:tcPr>
          <w:p w14:paraId="4354DFC8" w14:textId="77777777" w:rsidR="00961520" w:rsidRDefault="00110E17">
            <w:r>
              <w:rPr>
                <w:sz w:val="18"/>
                <w:szCs w:val="18"/>
              </w:rPr>
              <w:t>Cambios DwC</w:t>
            </w:r>
          </w:p>
        </w:tc>
      </w:tr>
      <w:tr w:rsidR="00961520" w14:paraId="4380F8F0" w14:textId="77777777">
        <w:tblPrEx>
          <w:tblCellMar>
            <w:top w:w="0" w:type="dxa"/>
            <w:bottom w:w="0" w:type="dxa"/>
          </w:tblCellMar>
        </w:tblPrEx>
        <w:tc>
          <w:tcPr>
            <w:tcW w:w="3100" w:type="dxa"/>
            <w:shd w:val="clear" w:color="auto" w:fill="F2F2F2"/>
            <w:tcMar>
              <w:top w:w="60" w:type="dxa"/>
              <w:left w:w="100" w:type="dxa"/>
              <w:bottom w:w="60" w:type="dxa"/>
              <w:right w:w="100" w:type="dxa"/>
            </w:tcMar>
          </w:tcPr>
          <w:p w14:paraId="3A9F0C24" w14:textId="77777777" w:rsidR="00961520" w:rsidRDefault="00110E17">
            <w:r>
              <w:rPr>
                <w:b/>
                <w:bCs/>
                <w:sz w:val="18"/>
                <w:szCs w:val="18"/>
              </w:rPr>
              <w:t>Catálogo de estaciones del IDEAM</w:t>
            </w:r>
          </w:p>
        </w:tc>
        <w:tc>
          <w:tcPr>
            <w:tcW w:w="3300" w:type="dxa"/>
            <w:shd w:val="clear" w:color="auto" w:fill="F2F2F2"/>
            <w:tcMar>
              <w:top w:w="60" w:type="dxa"/>
              <w:left w:w="100" w:type="dxa"/>
              <w:bottom w:w="60" w:type="dxa"/>
              <w:right w:w="100" w:type="dxa"/>
            </w:tcMar>
          </w:tcPr>
          <w:p w14:paraId="02A1833E" w14:textId="77777777" w:rsidR="00961520" w:rsidRDefault="00110E17">
            <w:r>
              <w:rPr>
                <w:sz w:val="18"/>
                <w:szCs w:val="18"/>
              </w:rPr>
              <w:t>19 campos oficiales</w:t>
            </w:r>
          </w:p>
        </w:tc>
        <w:tc>
          <w:tcPr>
            <w:tcW w:w="2960" w:type="dxa"/>
            <w:shd w:val="clear" w:color="auto" w:fill="F2F2F2"/>
            <w:tcMar>
              <w:top w:w="60" w:type="dxa"/>
              <w:left w:w="100" w:type="dxa"/>
              <w:bottom w:w="60" w:type="dxa"/>
              <w:right w:w="100" w:type="dxa"/>
            </w:tcMar>
          </w:tcPr>
          <w:p w14:paraId="0934A3EA" w14:textId="77777777" w:rsidR="00961520" w:rsidRDefault="00110E17">
            <w:r>
              <w:rPr>
                <w:sz w:val="18"/>
                <w:szCs w:val="18"/>
              </w:rPr>
              <w:t>Dicc. Estaciones IDEAM</w:t>
            </w:r>
          </w:p>
        </w:tc>
      </w:tr>
      <w:tr w:rsidR="00961520" w14:paraId="08B424FB" w14:textId="77777777">
        <w:tblPrEx>
          <w:tblCellMar>
            <w:top w:w="0" w:type="dxa"/>
            <w:bottom w:w="0" w:type="dxa"/>
          </w:tblCellMar>
        </w:tblPrEx>
        <w:tc>
          <w:tcPr>
            <w:tcW w:w="3100" w:type="dxa"/>
            <w:tcMar>
              <w:top w:w="60" w:type="dxa"/>
              <w:left w:w="100" w:type="dxa"/>
              <w:bottom w:w="60" w:type="dxa"/>
              <w:right w:w="100" w:type="dxa"/>
            </w:tcMar>
          </w:tcPr>
          <w:p w14:paraId="45DAF11C" w14:textId="77777777" w:rsidR="00961520" w:rsidRDefault="00110E17">
            <w:r>
              <w:rPr>
                <w:b/>
                <w:bCs/>
                <w:sz w:val="18"/>
                <w:szCs w:val="18"/>
              </w:rPr>
              <w:t>Descargas de biodiversidad</w:t>
            </w:r>
          </w:p>
        </w:tc>
        <w:tc>
          <w:tcPr>
            <w:tcW w:w="3300" w:type="dxa"/>
            <w:tcMar>
              <w:top w:w="60" w:type="dxa"/>
              <w:left w:w="100" w:type="dxa"/>
              <w:bottom w:w="60" w:type="dxa"/>
              <w:right w:w="100" w:type="dxa"/>
            </w:tcMar>
          </w:tcPr>
          <w:p w14:paraId="7B60993B" w14:textId="77777777" w:rsidR="00961520" w:rsidRDefault="00110E17">
            <w:r>
              <w:rPr>
                <w:sz w:val="18"/>
                <w:szCs w:val="18"/>
              </w:rPr>
              <w:t>Archivos de decenas de GB</w:t>
            </w:r>
          </w:p>
        </w:tc>
        <w:tc>
          <w:tcPr>
            <w:tcW w:w="2960" w:type="dxa"/>
            <w:tcMar>
              <w:top w:w="60" w:type="dxa"/>
              <w:left w:w="100" w:type="dxa"/>
              <w:bottom w:w="60" w:type="dxa"/>
              <w:right w:w="100" w:type="dxa"/>
            </w:tcMar>
          </w:tcPr>
          <w:p w14:paraId="43E37960" w14:textId="77777777" w:rsidR="00961520" w:rsidRDefault="00110E17">
            <w:r>
              <w:rPr>
                <w:sz w:val="18"/>
                <w:szCs w:val="18"/>
              </w:rPr>
              <w:t>Plantilla DwC</w:t>
            </w:r>
          </w:p>
        </w:tc>
      </w:tr>
    </w:tbl>
    <w:p w14:paraId="01FB6124" w14:textId="77777777" w:rsidR="00961520" w:rsidRDefault="00961520">
      <w:pPr>
        <w:spacing w:after="80"/>
      </w:pPr>
    </w:p>
    <w:p w14:paraId="23CA5F26" w14:textId="77777777" w:rsidR="00961520" w:rsidRDefault="00110E17">
      <w:pPr>
        <w:spacing w:after="120"/>
      </w:pPr>
      <w:r>
        <w:lastRenderedPageBreak/>
        <w:t>Esas fuentes no coinciden entre sí: hay capas descritas que no aparecen en ninguna Geodatabase, y capas reales que ningún diccionario describe. Mientras no se decida cuál manda en cada caso, cualquier diccionario que se cierre heredaría esas contradiccione</w:t>
      </w:r>
      <w:r>
        <w:t>s. Por eso lo entregado es un boceto y no una versión definitiva.</w:t>
      </w:r>
    </w:p>
    <w:p w14:paraId="25B0E9B5" w14:textId="77777777" w:rsidR="00961520" w:rsidRDefault="00110E17">
      <w:pPr>
        <w:pStyle w:val="Ttulo2"/>
        <w:spacing w:before="240" w:after="120"/>
      </w:pPr>
      <w:r>
        <w:rPr>
          <w:b/>
          <w:bCs/>
          <w:color w:val="2E7D32"/>
          <w:sz w:val="22"/>
          <w:szCs w:val="22"/>
        </w:rPr>
        <w:t>2.3 Lo que todavía no se sabe de la información</w:t>
      </w:r>
    </w:p>
    <w:p w14:paraId="0F029861" w14:textId="77777777" w:rsidR="00961520" w:rsidRDefault="00110E17">
      <w:pPr>
        <w:spacing w:after="120"/>
      </w:pPr>
      <w:r>
        <w:t>El hallazgo principal, y el que más pesa a la hora de cerrar el diccionario, es sencillo de enunciar: hay mucha información de la que no se sa</w:t>
      </w:r>
      <w:r>
        <w:t>be qué datos son ni en qué parte del trabajo pueden servir.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560"/>
      </w:tblGrid>
      <w:tr w:rsidR="00961520" w14:paraId="72AB13E3" w14:textId="77777777">
        <w:tblPrEx>
          <w:tblCellMar>
            <w:top w:w="0" w:type="dxa"/>
            <w:bottom w:w="0" w:type="dxa"/>
          </w:tblCellMar>
        </w:tblPrEx>
        <w:trPr>
          <w:tblHeader/>
        </w:trPr>
        <w:tc>
          <w:tcPr>
            <w:tcW w:w="6800" w:type="dxa"/>
            <w:shd w:val="clear" w:color="auto" w:fill="1B5E20"/>
            <w:tcMar>
              <w:top w:w="60" w:type="dxa"/>
              <w:left w:w="100" w:type="dxa"/>
              <w:bottom w:w="60" w:type="dxa"/>
              <w:right w:w="100" w:type="dxa"/>
            </w:tcMar>
          </w:tcPr>
          <w:p w14:paraId="719C699F" w14:textId="77777777" w:rsidR="00961520" w:rsidRDefault="00110E17">
            <w:r>
              <w:rPr>
                <w:b/>
                <w:bCs/>
                <w:color w:val="FFFFFF"/>
                <w:sz w:val="18"/>
                <w:szCs w:val="18"/>
              </w:rPr>
              <w:t>Lo que se contó en el boceto</w:t>
            </w:r>
          </w:p>
        </w:tc>
        <w:tc>
          <w:tcPr>
            <w:tcW w:w="2560" w:type="dxa"/>
            <w:shd w:val="clear" w:color="auto" w:fill="1B5E20"/>
            <w:tcMar>
              <w:top w:w="60" w:type="dxa"/>
              <w:left w:w="100" w:type="dxa"/>
              <w:bottom w:w="60" w:type="dxa"/>
              <w:right w:w="100" w:type="dxa"/>
            </w:tcMar>
          </w:tcPr>
          <w:p w14:paraId="188CF54C" w14:textId="77777777" w:rsidR="00961520" w:rsidRDefault="00110E17">
            <w:r>
              <w:rPr>
                <w:b/>
                <w:bCs/>
                <w:color w:val="FFFFFF"/>
                <w:sz w:val="18"/>
                <w:szCs w:val="18"/>
              </w:rPr>
              <w:t>Cantidad</w:t>
            </w:r>
          </w:p>
        </w:tc>
      </w:tr>
      <w:tr w:rsidR="00961520" w14:paraId="67CC186A" w14:textId="77777777">
        <w:tblPrEx>
          <w:tblCellMar>
            <w:top w:w="0" w:type="dxa"/>
            <w:bottom w:w="0" w:type="dxa"/>
          </w:tblCellMar>
        </w:tblPrEx>
        <w:tc>
          <w:tcPr>
            <w:tcW w:w="6800" w:type="dxa"/>
            <w:tcMar>
              <w:top w:w="60" w:type="dxa"/>
              <w:left w:w="100" w:type="dxa"/>
              <w:bottom w:w="60" w:type="dxa"/>
              <w:right w:w="100" w:type="dxa"/>
            </w:tcMar>
          </w:tcPr>
          <w:p w14:paraId="2826DCE8" w14:textId="77777777" w:rsidR="00961520" w:rsidRDefault="00110E17">
            <w:r>
              <w:rPr>
                <w:b/>
                <w:bCs/>
                <w:sz w:val="18"/>
                <w:szCs w:val="18"/>
              </w:rPr>
              <w:t>Capas que realmente contienen las dos Geodatabases</w:t>
            </w:r>
          </w:p>
        </w:tc>
        <w:tc>
          <w:tcPr>
            <w:tcW w:w="2560" w:type="dxa"/>
            <w:tcMar>
              <w:top w:w="60" w:type="dxa"/>
              <w:left w:w="100" w:type="dxa"/>
              <w:bottom w:w="60" w:type="dxa"/>
              <w:right w:w="100" w:type="dxa"/>
            </w:tcMar>
          </w:tcPr>
          <w:p w14:paraId="75F58A6B" w14:textId="77777777" w:rsidR="00961520" w:rsidRDefault="00110E17">
            <w:r>
              <w:rPr>
                <w:sz w:val="18"/>
                <w:szCs w:val="18"/>
              </w:rPr>
              <w:t>78</w:t>
            </w:r>
          </w:p>
        </w:tc>
      </w:tr>
      <w:tr w:rsidR="00961520" w14:paraId="6ACCBC43" w14:textId="77777777">
        <w:tblPrEx>
          <w:tblCellMar>
            <w:top w:w="0" w:type="dxa"/>
            <w:bottom w:w="0" w:type="dxa"/>
          </w:tblCellMar>
        </w:tblPrEx>
        <w:tc>
          <w:tcPr>
            <w:tcW w:w="6800" w:type="dxa"/>
            <w:shd w:val="clear" w:color="auto" w:fill="F2F2F2"/>
            <w:tcMar>
              <w:top w:w="60" w:type="dxa"/>
              <w:left w:w="100" w:type="dxa"/>
              <w:bottom w:w="60" w:type="dxa"/>
              <w:right w:w="100" w:type="dxa"/>
            </w:tcMar>
          </w:tcPr>
          <w:p w14:paraId="1BD189EE" w14:textId="77777777" w:rsidR="00961520" w:rsidRDefault="00110E17">
            <w:r>
              <w:rPr>
                <w:b/>
                <w:bCs/>
                <w:sz w:val="18"/>
                <w:szCs w:val="18"/>
              </w:rPr>
              <w:t>De ellas, capas que tienen un diccionario que las describa</w:t>
            </w:r>
          </w:p>
        </w:tc>
        <w:tc>
          <w:tcPr>
            <w:tcW w:w="2560" w:type="dxa"/>
            <w:shd w:val="clear" w:color="auto" w:fill="F2F2F2"/>
            <w:tcMar>
              <w:top w:w="60" w:type="dxa"/>
              <w:left w:w="100" w:type="dxa"/>
              <w:bottom w:w="60" w:type="dxa"/>
              <w:right w:w="100" w:type="dxa"/>
            </w:tcMar>
          </w:tcPr>
          <w:p w14:paraId="50A526C2" w14:textId="77777777" w:rsidR="00961520" w:rsidRDefault="00110E17">
            <w:r>
              <w:rPr>
                <w:sz w:val="18"/>
                <w:szCs w:val="18"/>
              </w:rPr>
              <w:t>4</w:t>
            </w:r>
          </w:p>
        </w:tc>
      </w:tr>
      <w:tr w:rsidR="00961520" w14:paraId="103F4C75" w14:textId="77777777">
        <w:tblPrEx>
          <w:tblCellMar>
            <w:top w:w="0" w:type="dxa"/>
            <w:bottom w:w="0" w:type="dxa"/>
          </w:tblCellMar>
        </w:tblPrEx>
        <w:tc>
          <w:tcPr>
            <w:tcW w:w="6800" w:type="dxa"/>
            <w:tcMar>
              <w:top w:w="60" w:type="dxa"/>
              <w:left w:w="100" w:type="dxa"/>
              <w:bottom w:w="60" w:type="dxa"/>
              <w:right w:w="100" w:type="dxa"/>
            </w:tcMar>
          </w:tcPr>
          <w:p w14:paraId="4B5F43BC" w14:textId="77777777" w:rsidR="00961520" w:rsidRDefault="00110E17">
            <w:r>
              <w:rPr>
                <w:b/>
                <w:bCs/>
                <w:sz w:val="18"/>
                <w:szCs w:val="18"/>
              </w:rPr>
              <w:t>Capas sin ninguna descripción: no se sabe qué contienen ni para qué sirven</w:t>
            </w:r>
          </w:p>
        </w:tc>
        <w:tc>
          <w:tcPr>
            <w:tcW w:w="2560" w:type="dxa"/>
            <w:tcMar>
              <w:top w:w="60" w:type="dxa"/>
              <w:left w:w="100" w:type="dxa"/>
              <w:bottom w:w="60" w:type="dxa"/>
              <w:right w:w="100" w:type="dxa"/>
            </w:tcMar>
          </w:tcPr>
          <w:p w14:paraId="20B664A2" w14:textId="77777777" w:rsidR="00961520" w:rsidRDefault="00110E17">
            <w:r>
              <w:rPr>
                <w:sz w:val="18"/>
                <w:szCs w:val="18"/>
              </w:rPr>
              <w:t>74</w:t>
            </w:r>
          </w:p>
        </w:tc>
      </w:tr>
      <w:tr w:rsidR="00961520" w14:paraId="49638E2C" w14:textId="77777777">
        <w:tblPrEx>
          <w:tblCellMar>
            <w:top w:w="0" w:type="dxa"/>
            <w:bottom w:w="0" w:type="dxa"/>
          </w:tblCellMar>
        </w:tblPrEx>
        <w:tc>
          <w:tcPr>
            <w:tcW w:w="6800" w:type="dxa"/>
            <w:shd w:val="clear" w:color="auto" w:fill="F2F2F2"/>
            <w:tcMar>
              <w:top w:w="60" w:type="dxa"/>
              <w:left w:w="100" w:type="dxa"/>
              <w:bottom w:w="60" w:type="dxa"/>
              <w:right w:w="100" w:type="dxa"/>
            </w:tcMar>
          </w:tcPr>
          <w:p w14:paraId="6764E16B" w14:textId="77777777" w:rsidR="00961520" w:rsidRDefault="00110E17">
            <w:r>
              <w:rPr>
                <w:b/>
                <w:bCs/>
                <w:sz w:val="18"/>
                <w:szCs w:val="18"/>
              </w:rPr>
              <w:t>Capas que describen los 17 diccionarios</w:t>
            </w:r>
          </w:p>
        </w:tc>
        <w:tc>
          <w:tcPr>
            <w:tcW w:w="2560" w:type="dxa"/>
            <w:shd w:val="clear" w:color="auto" w:fill="F2F2F2"/>
            <w:tcMar>
              <w:top w:w="60" w:type="dxa"/>
              <w:left w:w="100" w:type="dxa"/>
              <w:bottom w:w="60" w:type="dxa"/>
              <w:right w:w="100" w:type="dxa"/>
            </w:tcMar>
          </w:tcPr>
          <w:p w14:paraId="2428B990" w14:textId="77777777" w:rsidR="00961520" w:rsidRDefault="00110E17">
            <w:r>
              <w:rPr>
                <w:sz w:val="18"/>
                <w:szCs w:val="18"/>
              </w:rPr>
              <w:t>166</w:t>
            </w:r>
          </w:p>
        </w:tc>
      </w:tr>
    </w:tbl>
    <w:p w14:paraId="0B52050E" w14:textId="77777777" w:rsidR="00961520" w:rsidRDefault="00961520">
      <w:pPr>
        <w:spacing w:after="80"/>
      </w:pPr>
    </w:p>
    <w:p w14:paraId="6498A01B" w14:textId="77777777" w:rsidR="00961520" w:rsidRDefault="00110E17">
      <w:pPr>
        <w:spacing w:after="120"/>
      </w:pPr>
      <w:r>
        <w:t>Es decir, el desajuste va en los dos sentidos: la mayoría de las capas entregadas no está documentada, y la mayoría de lo documentado no aparece entre las capas entregadas. Hasta que no se aclare qué es cada cosa y dónde se usa, no es posible decidir qué d</w:t>
      </w:r>
      <w:r>
        <w:t>ebe entrar en el diccionario definitivo.</w:t>
      </w:r>
    </w:p>
    <w:p w14:paraId="4E432A96" w14:textId="77777777" w:rsidR="00961520" w:rsidRDefault="00110E17">
      <w:pPr>
        <w:pStyle w:val="Ttulo2"/>
        <w:spacing w:before="240" w:after="120"/>
      </w:pPr>
      <w:r>
        <w:rPr>
          <w:b/>
          <w:bCs/>
          <w:color w:val="2E7D32"/>
          <w:sz w:val="22"/>
          <w:szCs w:val="22"/>
        </w:rPr>
        <w:t>2.4 Estado del diccionario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61520" w14:paraId="76C368DB" w14:textId="77777777">
        <w:tblPrEx>
          <w:tblCellMar>
            <w:top w:w="0" w:type="dxa"/>
            <w:bottom w:w="0" w:type="dxa"/>
          </w:tblCellMar>
        </w:tblPrEx>
        <w:tc>
          <w:tcPr>
            <w:tcW w:w="9360" w:type="dxa"/>
            <w:tcBorders>
              <w:top w:val="single" w:sz="4" w:space="0" w:color="E0A800"/>
              <w:left w:val="single" w:sz="24" w:space="0" w:color="E0A800"/>
              <w:bottom w:val="single" w:sz="4" w:space="0" w:color="E0A800"/>
              <w:right w:val="single" w:sz="4" w:space="0" w:color="E0A800"/>
            </w:tcBorders>
            <w:shd w:val="clear" w:color="auto" w:fill="FFF3CD"/>
            <w:tcMar>
              <w:top w:w="140" w:type="dxa"/>
              <w:left w:w="180" w:type="dxa"/>
              <w:bottom w:w="140" w:type="dxa"/>
              <w:right w:w="180" w:type="dxa"/>
            </w:tcMar>
          </w:tcPr>
          <w:p w14:paraId="01C5A339" w14:textId="77777777" w:rsidR="00961520" w:rsidRDefault="00110E17">
            <w:pPr>
              <w:spacing w:after="80"/>
            </w:pPr>
            <w:r>
              <w:rPr>
                <w:b/>
                <w:bCs/>
                <w:color w:val="7A5C00"/>
              </w:rPr>
              <w:t>El libro de Excel está en desarrollo</w:t>
            </w:r>
          </w:p>
          <w:p w14:paraId="1613764F" w14:textId="77777777" w:rsidR="00961520" w:rsidRDefault="00110E17">
            <w:pPr>
              <w:spacing w:after="60"/>
            </w:pPr>
            <w:r>
              <w:rPr>
                <w:sz w:val="19"/>
                <w:szCs w:val="19"/>
              </w:rPr>
              <w:t>Lo entregado hasta la fecha es un BOCETO. Recoge la información que se ha podido reunir y verificar de las siete fuentes, y sirve para mostrar la estru</w:t>
            </w:r>
            <w:r>
              <w:rPr>
                <w:sz w:val="19"/>
                <w:szCs w:val="19"/>
              </w:rPr>
              <w:t>ctura propuesta y el tipo de comprobaciones que el diccionario permitirá hacer.</w:t>
            </w:r>
          </w:p>
          <w:p w14:paraId="03AE7BD0" w14:textId="77777777" w:rsidR="00961520" w:rsidRDefault="00110E17">
            <w:pPr>
              <w:spacing w:after="60"/>
            </w:pPr>
            <w:r>
              <w:rPr>
                <w:sz w:val="19"/>
                <w:szCs w:val="19"/>
              </w:rPr>
              <w:t>No se ha cerrado en versión definitiva porque las fuentes son muchas y no concuerdan entre sí. Se necesita la aprobación del cliente para confirmar si la información recogida es la que se necesita, qué fuente manda cuando dos se contradicen, y qué campos d</w:t>
            </w:r>
            <w:r>
              <w:rPr>
                <w:sz w:val="19"/>
                <w:szCs w:val="19"/>
              </w:rPr>
              <w:t>eben añadirse, retirarse o modificarse.</w:t>
            </w:r>
          </w:p>
          <w:p w14:paraId="57D08D23" w14:textId="77777777" w:rsidR="00961520" w:rsidRDefault="00110E17">
            <w:pPr>
              <w:spacing w:after="60"/>
            </w:pPr>
            <w:r>
              <w:rPr>
                <w:sz w:val="19"/>
                <w:szCs w:val="19"/>
              </w:rPr>
              <w:t>Con esa respuesta se completa el diccionario definitivo.</w:t>
            </w:r>
          </w:p>
        </w:tc>
      </w:tr>
    </w:tbl>
    <w:p w14:paraId="419A7E0A" w14:textId="77777777" w:rsidR="00961520" w:rsidRDefault="00961520">
      <w:pPr>
        <w:spacing w:after="120"/>
      </w:pPr>
    </w:p>
    <w:p w14:paraId="5EE20F70" w14:textId="77777777" w:rsidR="00961520" w:rsidRDefault="00110E17">
      <w:pPr>
        <w:spacing w:after="120"/>
      </w:pPr>
      <w:r>
        <w:t>Dicho de otro modo: el boceto sirve hoy para saber qué hay y qué falta, no para darlo por bueno.</w:t>
      </w:r>
    </w:p>
    <w:p w14:paraId="2177124F" w14:textId="77777777" w:rsidR="00961520" w:rsidRDefault="00110E17">
      <w:pPr>
        <w:pStyle w:val="Ttulo1"/>
        <w:spacing w:before="340" w:after="160"/>
      </w:pPr>
      <w:r>
        <w:rPr>
          <w:b/>
          <w:bCs/>
          <w:color w:val="1B5E20"/>
          <w:sz w:val="28"/>
          <w:szCs w:val="28"/>
        </w:rPr>
        <w:t>3. El sistema y su relación con QGIS</w:t>
      </w:r>
    </w:p>
    <w:p w14:paraId="70061346" w14:textId="77777777" w:rsidR="00961520" w:rsidRDefault="00110E17">
      <w:pPr>
        <w:pStyle w:val="Ttulo2"/>
        <w:spacing w:before="240" w:after="120"/>
      </w:pPr>
      <w:r>
        <w:rPr>
          <w:b/>
          <w:bCs/>
          <w:color w:val="2E7D32"/>
          <w:sz w:val="22"/>
          <w:szCs w:val="22"/>
        </w:rPr>
        <w:t>3.1 Cómo se comunican</w:t>
      </w:r>
    </w:p>
    <w:p w14:paraId="341E5593" w14:textId="77777777" w:rsidR="00961520" w:rsidRDefault="00110E17">
      <w:pPr>
        <w:spacing w:after="120"/>
      </w:pPr>
      <w:r>
        <w:t>El sistema y QGIS no están integrados en un único programa: se comunican a través de archivos, lo qu</w:t>
      </w:r>
      <w:r>
        <w:t>e permite que cada uno haga lo que mejor sabe hacer.</w:t>
      </w:r>
    </w:p>
    <w:p w14:paraId="0AC5A6AC" w14:textId="77777777" w:rsidR="00961520" w:rsidRDefault="00110E17">
      <w:pPr>
        <w:pStyle w:val="Prrafodelista"/>
        <w:numPr>
          <w:ilvl w:val="0"/>
          <w:numId w:val="2"/>
        </w:numPr>
        <w:spacing w:after="80"/>
      </w:pPr>
      <w:r>
        <w:rPr>
          <w:b/>
          <w:bCs/>
        </w:rPr>
        <w:t xml:space="preserve">La aplicación web prepara los datos. </w:t>
      </w:r>
      <w:r>
        <w:t xml:space="preserve">Cuando el usuario genera un área de estudio, el sistema recorre el archivo masivo de biodiversidad y escribe dos archivos: uno con los registros filtrados y otro con </w:t>
      </w:r>
      <w:r>
        <w:t>los límites municipales de la zona.</w:t>
      </w:r>
    </w:p>
    <w:p w14:paraId="5B97C5C9" w14:textId="77777777" w:rsidR="00961520" w:rsidRDefault="00110E17">
      <w:pPr>
        <w:pStyle w:val="Prrafodelista"/>
        <w:numPr>
          <w:ilvl w:val="0"/>
          <w:numId w:val="2"/>
        </w:numPr>
        <w:spacing w:after="80"/>
      </w:pPr>
      <w:r>
        <w:rPr>
          <w:b/>
          <w:bCs/>
        </w:rPr>
        <w:t xml:space="preserve">QGIS los dibuja. </w:t>
      </w:r>
      <w:r>
        <w:t>Desde la interfaz se descarga un script que se ejecuta dentro de QGIS Desktop. Ese script localiza por sí mismo la carpeta del proyecto, carga esos dos archivos junto con el mapa de departamentos y encua</w:t>
      </w:r>
      <w:r>
        <w:t>dra la vista sobre la zona de trabajo.</w:t>
      </w:r>
    </w:p>
    <w:p w14:paraId="688B9DCA" w14:textId="77777777" w:rsidR="00961520" w:rsidRDefault="00110E17">
      <w:pPr>
        <w:pStyle w:val="Prrafodelista"/>
        <w:numPr>
          <w:ilvl w:val="0"/>
          <w:numId w:val="2"/>
        </w:numPr>
        <w:spacing w:after="80"/>
      </w:pPr>
      <w:r>
        <w:rPr>
          <w:b/>
          <w:bCs/>
        </w:rPr>
        <w:lastRenderedPageBreak/>
        <w:t xml:space="preserve">El servidor hace de enlace. </w:t>
      </w:r>
      <w:r>
        <w:t>Si está encendido, el script le pregunta dónde se encuentra el proyecto, de modo que funciona aunque se haya guardado en otra carpeta.</w:t>
      </w:r>
    </w:p>
    <w:p w14:paraId="4F312C31" w14:textId="77777777" w:rsidR="00961520" w:rsidRDefault="00961520">
      <w:pPr>
        <w:spacing w:after="60"/>
      </w:pPr>
    </w:p>
    <w:p w14:paraId="2C793D87" w14:textId="77777777" w:rsidR="00961520" w:rsidRDefault="00110E17">
      <w:pPr>
        <w:spacing w:after="120"/>
      </w:pPr>
      <w:r>
        <w:t xml:space="preserve">Los nombres de esos dos archivos son un acuerdo fijo </w:t>
      </w:r>
      <w:r>
        <w:t>entre ambas partes y están documentados, porque renombrarlos en un lado obliga a hacerlo en el otro.</w:t>
      </w:r>
    </w:p>
    <w:p w14:paraId="423A22D5" w14:textId="77777777" w:rsidR="00961520" w:rsidRDefault="00110E17">
      <w:pPr>
        <w:pStyle w:val="Ttulo2"/>
        <w:spacing w:before="240" w:after="120"/>
      </w:pPr>
      <w:r>
        <w:rPr>
          <w:b/>
          <w:bCs/>
          <w:color w:val="2E7D32"/>
          <w:sz w:val="22"/>
          <w:szCs w:val="22"/>
        </w:rPr>
        <w:t>3.2 Qué dibuja QGIS</w:t>
      </w:r>
    </w:p>
    <w:p w14:paraId="4B572776" w14:textId="77777777" w:rsidR="00961520" w:rsidRDefault="00110E17">
      <w:pPr>
        <w:spacing w:after="120"/>
      </w:pPr>
      <w:r>
        <w:t>El script produce el mapa de Colombia con tres capas superpuestas: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400"/>
        <w:gridCol w:w="3960"/>
      </w:tblGrid>
      <w:tr w:rsidR="00961520" w14:paraId="4C20DE01" w14:textId="77777777">
        <w:tblPrEx>
          <w:tblCellMar>
            <w:top w:w="0" w:type="dxa"/>
            <w:bottom w:w="0" w:type="dxa"/>
          </w:tblCellMar>
        </w:tblPrEx>
        <w:trPr>
          <w:tblHeader/>
        </w:trPr>
        <w:tc>
          <w:tcPr>
            <w:tcW w:w="3000" w:type="dxa"/>
            <w:shd w:val="clear" w:color="auto" w:fill="1B5E20"/>
            <w:tcMar>
              <w:top w:w="60" w:type="dxa"/>
              <w:left w:w="100" w:type="dxa"/>
              <w:bottom w:w="60" w:type="dxa"/>
              <w:right w:w="100" w:type="dxa"/>
            </w:tcMar>
          </w:tcPr>
          <w:p w14:paraId="6991AACA" w14:textId="77777777" w:rsidR="00961520" w:rsidRDefault="00110E17">
            <w:r>
              <w:rPr>
                <w:b/>
                <w:bCs/>
                <w:color w:val="FFFFFF"/>
                <w:sz w:val="18"/>
                <w:szCs w:val="18"/>
              </w:rPr>
              <w:t>Capa</w:t>
            </w:r>
          </w:p>
        </w:tc>
        <w:tc>
          <w:tcPr>
            <w:tcW w:w="2400" w:type="dxa"/>
            <w:shd w:val="clear" w:color="auto" w:fill="1B5E20"/>
            <w:tcMar>
              <w:top w:w="60" w:type="dxa"/>
              <w:left w:w="100" w:type="dxa"/>
              <w:bottom w:w="60" w:type="dxa"/>
              <w:right w:w="100" w:type="dxa"/>
            </w:tcMar>
          </w:tcPr>
          <w:p w14:paraId="1451E7D2" w14:textId="77777777" w:rsidR="00961520" w:rsidRDefault="00110E17">
            <w:r>
              <w:rPr>
                <w:b/>
                <w:bCs/>
                <w:color w:val="FFFFFF"/>
                <w:sz w:val="18"/>
                <w:szCs w:val="18"/>
              </w:rPr>
              <w:t>Aspecto</w:t>
            </w:r>
          </w:p>
        </w:tc>
        <w:tc>
          <w:tcPr>
            <w:tcW w:w="3960" w:type="dxa"/>
            <w:shd w:val="clear" w:color="auto" w:fill="1B5E20"/>
            <w:tcMar>
              <w:top w:w="60" w:type="dxa"/>
              <w:left w:w="100" w:type="dxa"/>
              <w:bottom w:w="60" w:type="dxa"/>
              <w:right w:w="100" w:type="dxa"/>
            </w:tcMar>
          </w:tcPr>
          <w:p w14:paraId="25370E00" w14:textId="77777777" w:rsidR="00961520" w:rsidRDefault="00110E17">
            <w:r>
              <w:rPr>
                <w:b/>
                <w:bCs/>
                <w:color w:val="FFFFFF"/>
                <w:sz w:val="18"/>
                <w:szCs w:val="18"/>
              </w:rPr>
              <w:t>Origen</w:t>
            </w:r>
          </w:p>
        </w:tc>
      </w:tr>
      <w:tr w:rsidR="00961520" w14:paraId="6C8F6467" w14:textId="77777777">
        <w:tblPrEx>
          <w:tblCellMar>
            <w:top w:w="0" w:type="dxa"/>
            <w:bottom w:w="0" w:type="dxa"/>
          </w:tblCellMar>
        </w:tblPrEx>
        <w:tc>
          <w:tcPr>
            <w:tcW w:w="3000" w:type="dxa"/>
            <w:tcMar>
              <w:top w:w="60" w:type="dxa"/>
              <w:left w:w="100" w:type="dxa"/>
              <w:bottom w:w="60" w:type="dxa"/>
              <w:right w:w="100" w:type="dxa"/>
            </w:tcMar>
          </w:tcPr>
          <w:p w14:paraId="23F1BB8F" w14:textId="77777777" w:rsidR="00961520" w:rsidRDefault="00110E17">
            <w:r>
              <w:rPr>
                <w:b/>
                <w:bCs/>
                <w:sz w:val="18"/>
                <w:szCs w:val="18"/>
              </w:rPr>
              <w:t>Departamentos de Colombia</w:t>
            </w:r>
          </w:p>
        </w:tc>
        <w:tc>
          <w:tcPr>
            <w:tcW w:w="2400" w:type="dxa"/>
            <w:tcMar>
              <w:top w:w="60" w:type="dxa"/>
              <w:left w:w="100" w:type="dxa"/>
              <w:bottom w:w="60" w:type="dxa"/>
              <w:right w:w="100" w:type="dxa"/>
            </w:tcMar>
          </w:tcPr>
          <w:p w14:paraId="0BB525B5" w14:textId="77777777" w:rsidR="00961520" w:rsidRDefault="00110E17">
            <w:r>
              <w:rPr>
                <w:sz w:val="18"/>
                <w:szCs w:val="18"/>
              </w:rPr>
              <w:t>Gris claro, de fondo</w:t>
            </w:r>
          </w:p>
        </w:tc>
        <w:tc>
          <w:tcPr>
            <w:tcW w:w="3960" w:type="dxa"/>
            <w:tcMar>
              <w:top w:w="60" w:type="dxa"/>
              <w:left w:w="100" w:type="dxa"/>
              <w:bottom w:w="60" w:type="dxa"/>
              <w:right w:w="100" w:type="dxa"/>
            </w:tcMar>
          </w:tcPr>
          <w:p w14:paraId="3F74528B" w14:textId="77777777" w:rsidR="00961520" w:rsidRDefault="00110E17">
            <w:r>
              <w:rPr>
                <w:sz w:val="18"/>
                <w:szCs w:val="18"/>
              </w:rPr>
              <w:t>Cartografía oficial incluida en el proyecto</w:t>
            </w:r>
          </w:p>
        </w:tc>
      </w:tr>
      <w:tr w:rsidR="00961520" w14:paraId="5D805EC1" w14:textId="77777777">
        <w:tblPrEx>
          <w:tblCellMar>
            <w:top w:w="0" w:type="dxa"/>
            <w:bottom w:w="0" w:type="dxa"/>
          </w:tblCellMar>
        </w:tblPrEx>
        <w:tc>
          <w:tcPr>
            <w:tcW w:w="3000" w:type="dxa"/>
            <w:shd w:val="clear" w:color="auto" w:fill="F2F2F2"/>
            <w:tcMar>
              <w:top w:w="60" w:type="dxa"/>
              <w:left w:w="100" w:type="dxa"/>
              <w:bottom w:w="60" w:type="dxa"/>
              <w:right w:w="100" w:type="dxa"/>
            </w:tcMar>
          </w:tcPr>
          <w:p w14:paraId="540BAF50" w14:textId="77777777" w:rsidR="00961520" w:rsidRDefault="00110E17">
            <w:r>
              <w:rPr>
                <w:b/>
                <w:bCs/>
                <w:sz w:val="18"/>
                <w:szCs w:val="18"/>
              </w:rPr>
              <w:t>Municipios del área de estudio</w:t>
            </w:r>
          </w:p>
        </w:tc>
        <w:tc>
          <w:tcPr>
            <w:tcW w:w="2400" w:type="dxa"/>
            <w:shd w:val="clear" w:color="auto" w:fill="F2F2F2"/>
            <w:tcMar>
              <w:top w:w="60" w:type="dxa"/>
              <w:left w:w="100" w:type="dxa"/>
              <w:bottom w:w="60" w:type="dxa"/>
              <w:right w:w="100" w:type="dxa"/>
            </w:tcMar>
          </w:tcPr>
          <w:p w14:paraId="5F517F7B" w14:textId="77777777" w:rsidR="00961520" w:rsidRDefault="00110E17">
            <w:r>
              <w:rPr>
                <w:sz w:val="18"/>
                <w:szCs w:val="18"/>
              </w:rPr>
              <w:t>Verde</w:t>
            </w:r>
          </w:p>
        </w:tc>
        <w:tc>
          <w:tcPr>
            <w:tcW w:w="3960" w:type="dxa"/>
            <w:shd w:val="clear" w:color="auto" w:fill="F2F2F2"/>
            <w:tcMar>
              <w:top w:w="60" w:type="dxa"/>
              <w:left w:w="100" w:type="dxa"/>
              <w:bottom w:w="60" w:type="dxa"/>
              <w:right w:w="100" w:type="dxa"/>
            </w:tcMar>
          </w:tcPr>
          <w:p w14:paraId="54946F58" w14:textId="77777777" w:rsidR="00961520" w:rsidRDefault="00110E17">
            <w:r>
              <w:rPr>
                <w:sz w:val="18"/>
                <w:szCs w:val="18"/>
              </w:rPr>
              <w:t>Archivo fijo, grabado la última vez que se generó un área</w:t>
            </w:r>
          </w:p>
        </w:tc>
      </w:tr>
      <w:tr w:rsidR="00961520" w14:paraId="312D3C4A" w14:textId="77777777">
        <w:tblPrEx>
          <w:tblCellMar>
            <w:top w:w="0" w:type="dxa"/>
            <w:bottom w:w="0" w:type="dxa"/>
          </w:tblCellMar>
        </w:tblPrEx>
        <w:tc>
          <w:tcPr>
            <w:tcW w:w="3000" w:type="dxa"/>
            <w:tcMar>
              <w:top w:w="60" w:type="dxa"/>
              <w:left w:w="100" w:type="dxa"/>
              <w:bottom w:w="60" w:type="dxa"/>
              <w:right w:w="100" w:type="dxa"/>
            </w:tcMar>
          </w:tcPr>
          <w:p w14:paraId="20BFFF83" w14:textId="77777777" w:rsidR="00961520" w:rsidRDefault="00110E17">
            <w:r>
              <w:rPr>
                <w:b/>
                <w:bCs/>
                <w:sz w:val="18"/>
                <w:szCs w:val="18"/>
              </w:rPr>
              <w:t>Registros de biodiversidad</w:t>
            </w:r>
          </w:p>
        </w:tc>
        <w:tc>
          <w:tcPr>
            <w:tcW w:w="2400" w:type="dxa"/>
            <w:tcMar>
              <w:top w:w="60" w:type="dxa"/>
              <w:left w:w="100" w:type="dxa"/>
              <w:bottom w:w="60" w:type="dxa"/>
              <w:right w:w="100" w:type="dxa"/>
            </w:tcMar>
          </w:tcPr>
          <w:p w14:paraId="00B9FF90" w14:textId="77777777" w:rsidR="00961520" w:rsidRDefault="00110E17">
            <w:r>
              <w:rPr>
                <w:sz w:val="18"/>
                <w:szCs w:val="18"/>
              </w:rPr>
              <w:t>Puntos naranjas</w:t>
            </w:r>
          </w:p>
        </w:tc>
        <w:tc>
          <w:tcPr>
            <w:tcW w:w="3960" w:type="dxa"/>
            <w:tcMar>
              <w:top w:w="60" w:type="dxa"/>
              <w:left w:w="100" w:type="dxa"/>
              <w:bottom w:w="60" w:type="dxa"/>
              <w:right w:w="100" w:type="dxa"/>
            </w:tcMar>
          </w:tcPr>
          <w:p w14:paraId="7A8DE8E9" w14:textId="77777777" w:rsidR="00961520" w:rsidRDefault="00110E17">
            <w:r>
              <w:rPr>
                <w:sz w:val="18"/>
                <w:szCs w:val="18"/>
              </w:rPr>
              <w:t>Archivo fijo, grabado la última vez que se generó un área</w:t>
            </w:r>
          </w:p>
        </w:tc>
      </w:tr>
    </w:tbl>
    <w:p w14:paraId="2F6EBBD3" w14:textId="77777777" w:rsidR="00961520" w:rsidRDefault="00961520">
      <w:pPr>
        <w:spacing w:after="80"/>
      </w:pPr>
    </w:p>
    <w:p w14:paraId="4628586E" w14:textId="77777777" w:rsidR="00961520" w:rsidRDefault="00110E17">
      <w:pPr>
        <w:spacing w:after="120"/>
      </w:pPr>
      <w:r>
        <w:rPr>
          <w:b/>
          <w:bCs/>
        </w:rPr>
        <w:t xml:space="preserve">Conviene dejar claro un punto: las dos últimas capas están fijas. </w:t>
      </w:r>
      <w:r>
        <w:t xml:space="preserve">No se recalculan al abrir QGIS; el proyecto lleva grabada la última zona que se generó y la sigue señalando hasta que se genere otra. El lugar que deben marcar es </w:t>
      </w:r>
      <w:r w:rsidRPr="00785A9C">
        <w:rPr>
          <w:b/>
          <w:bCs/>
        </w:rPr>
        <w:t>San Carlos (Antioquia),</w:t>
      </w:r>
      <w:r>
        <w:t xml:space="preserve"> que es el área de estudio del proyecto. Hoy, sin embargo, los dos arc</w:t>
      </w:r>
      <w:r>
        <w:t>hivos contienen todavía el resultado de una prueba sobre el departamento del Amazonas (11 municipios y 961 registros de mariposas), de modo que hay que volver a generarlos sobre San Carlos antes de usarlos como cartografía del informe.</w:t>
      </w:r>
    </w:p>
    <w:p w14:paraId="63C0B84E" w14:textId="77777777" w:rsidR="00961520" w:rsidRDefault="00110E17">
      <w:pPr>
        <w:pStyle w:val="Ttulo2"/>
        <w:spacing w:before="240" w:after="120"/>
      </w:pPr>
      <w:r>
        <w:rPr>
          <w:b/>
          <w:bCs/>
          <w:color w:val="2E7D32"/>
          <w:sz w:val="22"/>
          <w:szCs w:val="22"/>
        </w:rPr>
        <w:t>3.3 Correcciones realizadas sobre la</w:t>
      </w:r>
      <w:r>
        <w:rPr>
          <w:b/>
          <w:bCs/>
          <w:color w:val="2E7D32"/>
          <w:sz w:val="22"/>
          <w:szCs w:val="22"/>
        </w:rPr>
        <w:t xml:space="preserve"> integración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961520" w14:paraId="6306A494" w14:textId="77777777">
        <w:tblPrEx>
          <w:tblCellMar>
            <w:top w:w="0" w:type="dxa"/>
            <w:bottom w:w="0" w:type="dxa"/>
          </w:tblCellMar>
        </w:tblPrEx>
        <w:trPr>
          <w:tblHeader/>
        </w:trPr>
        <w:tc>
          <w:tcPr>
            <w:tcW w:w="3400" w:type="dxa"/>
            <w:shd w:val="clear" w:color="auto" w:fill="1B5E20"/>
            <w:tcMar>
              <w:top w:w="60" w:type="dxa"/>
              <w:left w:w="100" w:type="dxa"/>
              <w:bottom w:w="60" w:type="dxa"/>
              <w:right w:w="100" w:type="dxa"/>
            </w:tcMar>
          </w:tcPr>
          <w:p w14:paraId="736B6565" w14:textId="77777777" w:rsidR="00961520" w:rsidRDefault="00110E17">
            <w:r>
              <w:rPr>
                <w:b/>
                <w:bCs/>
                <w:color w:val="FFFFFF"/>
                <w:sz w:val="18"/>
                <w:szCs w:val="18"/>
              </w:rPr>
              <w:t>Problema detectado</w:t>
            </w:r>
          </w:p>
        </w:tc>
        <w:tc>
          <w:tcPr>
            <w:tcW w:w="5960" w:type="dxa"/>
            <w:shd w:val="clear" w:color="auto" w:fill="1B5E20"/>
            <w:tcMar>
              <w:top w:w="60" w:type="dxa"/>
              <w:left w:w="100" w:type="dxa"/>
              <w:bottom w:w="60" w:type="dxa"/>
              <w:right w:w="100" w:type="dxa"/>
            </w:tcMar>
          </w:tcPr>
          <w:p w14:paraId="7A1DC475" w14:textId="77777777" w:rsidR="00961520" w:rsidRDefault="00110E17">
            <w:r>
              <w:rPr>
                <w:b/>
                <w:bCs/>
                <w:color w:val="FFFFFF"/>
                <w:sz w:val="18"/>
                <w:szCs w:val="18"/>
              </w:rPr>
              <w:t>Corrección</w:t>
            </w:r>
          </w:p>
        </w:tc>
      </w:tr>
      <w:tr w:rsidR="00961520" w14:paraId="5634DBBC" w14:textId="77777777">
        <w:tblPrEx>
          <w:tblCellMar>
            <w:top w:w="0" w:type="dxa"/>
            <w:bottom w:w="0" w:type="dxa"/>
          </w:tblCellMar>
        </w:tblPrEx>
        <w:tc>
          <w:tcPr>
            <w:tcW w:w="3400" w:type="dxa"/>
            <w:tcMar>
              <w:top w:w="60" w:type="dxa"/>
              <w:left w:w="100" w:type="dxa"/>
              <w:bottom w:w="60" w:type="dxa"/>
              <w:right w:w="100" w:type="dxa"/>
            </w:tcMar>
          </w:tcPr>
          <w:p w14:paraId="10E4A726" w14:textId="77777777" w:rsidR="00961520" w:rsidRDefault="00110E17">
            <w:r>
              <w:rPr>
                <w:b/>
                <w:bCs/>
                <w:sz w:val="18"/>
                <w:szCs w:val="18"/>
              </w:rPr>
              <w:t>El mapa base nunca se cargaba</w:t>
            </w:r>
          </w:p>
        </w:tc>
        <w:tc>
          <w:tcPr>
            <w:tcW w:w="5960" w:type="dxa"/>
            <w:tcMar>
              <w:top w:w="60" w:type="dxa"/>
              <w:left w:w="100" w:type="dxa"/>
              <w:bottom w:w="60" w:type="dxa"/>
              <w:right w:w="100" w:type="dxa"/>
            </w:tcMar>
          </w:tcPr>
          <w:p w14:paraId="2EED0711" w14:textId="77777777" w:rsidR="00961520" w:rsidRDefault="00110E17">
            <w:r>
              <w:rPr>
                <w:sz w:val="18"/>
                <w:szCs w:val="18"/>
              </w:rPr>
              <w:t>Se creaba como capa vectorial en lugar de capa de imagen, por lo que se descartaba en silencio.</w:t>
            </w:r>
          </w:p>
        </w:tc>
      </w:tr>
      <w:tr w:rsidR="00961520" w14:paraId="0F241719" w14:textId="77777777">
        <w:tblPrEx>
          <w:tblCellMar>
            <w:top w:w="0" w:type="dxa"/>
            <w:bottom w:w="0" w:type="dxa"/>
          </w:tblCellMar>
        </w:tblPrEx>
        <w:tc>
          <w:tcPr>
            <w:tcW w:w="3400" w:type="dxa"/>
            <w:shd w:val="clear" w:color="auto" w:fill="F2F2F2"/>
            <w:tcMar>
              <w:top w:w="60" w:type="dxa"/>
              <w:left w:w="100" w:type="dxa"/>
              <w:bottom w:w="60" w:type="dxa"/>
              <w:right w:w="100" w:type="dxa"/>
            </w:tcMar>
          </w:tcPr>
          <w:p w14:paraId="44DE9CDB" w14:textId="77777777" w:rsidR="00961520" w:rsidRDefault="00110E17">
            <w:r>
              <w:rPr>
                <w:b/>
                <w:bCs/>
                <w:sz w:val="18"/>
                <w:szCs w:val="18"/>
              </w:rPr>
              <w:t>El script no arrancaba en QGIS 3.34</w:t>
            </w:r>
          </w:p>
        </w:tc>
        <w:tc>
          <w:tcPr>
            <w:tcW w:w="5960" w:type="dxa"/>
            <w:shd w:val="clear" w:color="auto" w:fill="F2F2F2"/>
            <w:tcMar>
              <w:top w:w="60" w:type="dxa"/>
              <w:left w:w="100" w:type="dxa"/>
              <w:bottom w:w="60" w:type="dxa"/>
              <w:right w:w="100" w:type="dxa"/>
            </w:tcMar>
          </w:tcPr>
          <w:p w14:paraId="2B344411" w14:textId="77777777" w:rsidR="00961520" w:rsidRDefault="00110E17">
            <w:r>
              <w:rPr>
                <w:sz w:val="18"/>
                <w:szCs w:val="18"/>
              </w:rPr>
              <w:t>Una incompatibilidad de sintaxis impedía siquiera abrirlo. Hoy es compatible con Python 3.9 a 3.12.</w:t>
            </w:r>
          </w:p>
        </w:tc>
      </w:tr>
      <w:tr w:rsidR="00961520" w14:paraId="76E0A5EB" w14:textId="77777777">
        <w:tblPrEx>
          <w:tblCellMar>
            <w:top w:w="0" w:type="dxa"/>
            <w:bottom w:w="0" w:type="dxa"/>
          </w:tblCellMar>
        </w:tblPrEx>
        <w:tc>
          <w:tcPr>
            <w:tcW w:w="3400" w:type="dxa"/>
            <w:tcMar>
              <w:top w:w="60" w:type="dxa"/>
              <w:left w:w="100" w:type="dxa"/>
              <w:bottom w:w="60" w:type="dxa"/>
              <w:right w:w="100" w:type="dxa"/>
            </w:tcMar>
          </w:tcPr>
          <w:p w14:paraId="7696C22A" w14:textId="77777777" w:rsidR="00961520" w:rsidRDefault="00110E17">
            <w:r>
              <w:rPr>
                <w:b/>
                <w:bCs/>
                <w:sz w:val="18"/>
                <w:szCs w:val="18"/>
              </w:rPr>
              <w:t>Los nombres de las columnas de coordenadas estaban fijos</w:t>
            </w:r>
          </w:p>
        </w:tc>
        <w:tc>
          <w:tcPr>
            <w:tcW w:w="5960" w:type="dxa"/>
            <w:tcMar>
              <w:top w:w="60" w:type="dxa"/>
              <w:left w:w="100" w:type="dxa"/>
              <w:bottom w:w="60" w:type="dxa"/>
              <w:right w:w="100" w:type="dxa"/>
            </w:tcMar>
          </w:tcPr>
          <w:p w14:paraId="10A3CC48" w14:textId="77777777" w:rsidR="00961520" w:rsidRDefault="00110E17">
            <w:r>
              <w:rPr>
                <w:sz w:val="18"/>
                <w:szCs w:val="18"/>
              </w:rPr>
              <w:t>Ahora se leen de la cabecera del propio archivo.</w:t>
            </w:r>
          </w:p>
        </w:tc>
      </w:tr>
      <w:tr w:rsidR="00961520" w14:paraId="7605ECC2" w14:textId="77777777">
        <w:tblPrEx>
          <w:tblCellMar>
            <w:top w:w="0" w:type="dxa"/>
            <w:bottom w:w="0" w:type="dxa"/>
          </w:tblCellMar>
        </w:tblPrEx>
        <w:tc>
          <w:tcPr>
            <w:tcW w:w="3400" w:type="dxa"/>
            <w:shd w:val="clear" w:color="auto" w:fill="F2F2F2"/>
            <w:tcMar>
              <w:top w:w="60" w:type="dxa"/>
              <w:left w:w="100" w:type="dxa"/>
              <w:bottom w:w="60" w:type="dxa"/>
              <w:right w:w="100" w:type="dxa"/>
            </w:tcMar>
          </w:tcPr>
          <w:p w14:paraId="234A1851" w14:textId="77777777" w:rsidR="00961520" w:rsidRDefault="00110E17">
            <w:r>
              <w:rPr>
                <w:b/>
                <w:bCs/>
                <w:sz w:val="18"/>
                <w:szCs w:val="18"/>
              </w:rPr>
              <w:t>Había que buscar los datos a mano tras ejecutarlo</w:t>
            </w:r>
          </w:p>
        </w:tc>
        <w:tc>
          <w:tcPr>
            <w:tcW w:w="5960" w:type="dxa"/>
            <w:shd w:val="clear" w:color="auto" w:fill="F2F2F2"/>
            <w:tcMar>
              <w:top w:w="60" w:type="dxa"/>
              <w:left w:w="100" w:type="dxa"/>
              <w:bottom w:w="60" w:type="dxa"/>
              <w:right w:w="100" w:type="dxa"/>
            </w:tcMar>
          </w:tcPr>
          <w:p w14:paraId="6C939D49" w14:textId="77777777" w:rsidR="00961520" w:rsidRDefault="00110E17">
            <w:r>
              <w:rPr>
                <w:sz w:val="18"/>
                <w:szCs w:val="18"/>
              </w:rPr>
              <w:t>El script encuadra la vista automáticamente.</w:t>
            </w:r>
          </w:p>
        </w:tc>
      </w:tr>
      <w:tr w:rsidR="00961520" w14:paraId="70DC24C9" w14:textId="77777777">
        <w:tblPrEx>
          <w:tblCellMar>
            <w:top w:w="0" w:type="dxa"/>
            <w:bottom w:w="0" w:type="dxa"/>
          </w:tblCellMar>
        </w:tblPrEx>
        <w:tc>
          <w:tcPr>
            <w:tcW w:w="3400" w:type="dxa"/>
            <w:tcMar>
              <w:top w:w="60" w:type="dxa"/>
              <w:left w:w="100" w:type="dxa"/>
              <w:bottom w:w="60" w:type="dxa"/>
              <w:right w:w="100" w:type="dxa"/>
            </w:tcMar>
          </w:tcPr>
          <w:p w14:paraId="5C58B667" w14:textId="77777777" w:rsidR="00961520" w:rsidRDefault="00110E17">
            <w:r>
              <w:rPr>
                <w:b/>
                <w:bCs/>
                <w:sz w:val="18"/>
                <w:szCs w:val="18"/>
              </w:rPr>
              <w:t>Generar un área fallaba con QGIS abierto</w:t>
            </w:r>
          </w:p>
        </w:tc>
        <w:tc>
          <w:tcPr>
            <w:tcW w:w="5960" w:type="dxa"/>
            <w:tcMar>
              <w:top w:w="60" w:type="dxa"/>
              <w:left w:w="100" w:type="dxa"/>
              <w:bottom w:w="60" w:type="dxa"/>
              <w:right w:w="100" w:type="dxa"/>
            </w:tcMar>
          </w:tcPr>
          <w:p w14:paraId="525A64DC" w14:textId="77777777" w:rsidR="00961520" w:rsidRDefault="00110E17">
            <w:r>
              <w:rPr>
                <w:sz w:val="18"/>
                <w:szCs w:val="18"/>
              </w:rPr>
              <w:t>El sistema actualiza los archivos aunque QGIS los tenga abiertos, sin dejar restos.</w:t>
            </w:r>
          </w:p>
        </w:tc>
      </w:tr>
    </w:tbl>
    <w:p w14:paraId="487C1D31" w14:textId="77777777" w:rsidR="00961520" w:rsidRDefault="00961520">
      <w:pPr>
        <w:spacing w:after="80"/>
      </w:pPr>
    </w:p>
    <w:p w14:paraId="5C78C979" w14:textId="77777777" w:rsidR="00961520" w:rsidRDefault="00110E17">
      <w:pPr>
        <w:spacing w:after="120"/>
      </w:pPr>
      <w:r>
        <w:t>Todo lo anterior se verificó ejecutando el script en QGIS real, no solo revisando el código.</w:t>
      </w:r>
    </w:p>
    <w:p w14:paraId="20D61DA5" w14:textId="77777777" w:rsidR="00961520" w:rsidRDefault="00110E17">
      <w:pPr>
        <w:pStyle w:val="Ttulo1"/>
        <w:spacing w:before="340" w:after="160"/>
      </w:pPr>
      <w:r>
        <w:rPr>
          <w:b/>
          <w:bCs/>
          <w:color w:val="1B5E20"/>
          <w:sz w:val="28"/>
          <w:szCs w:val="28"/>
        </w:rPr>
        <w:t>4. Cronología del trabajo realizado</w:t>
      </w:r>
    </w:p>
    <w:p w14:paraId="513C11FD" w14:textId="77777777" w:rsidR="00961520" w:rsidRDefault="00110E17">
      <w:pPr>
        <w:spacing w:after="120"/>
      </w:pPr>
      <w:r>
        <w:t xml:space="preserve">El trabajo se reparte en dos bloques bien diferenciados: agosto se dedicó por completo a construir el sistema, y septiembre al </w:t>
      </w:r>
      <w:r>
        <w:t>diccionario de datos. Las fechas corresponden a la última modificación registrada de cada archivo en disco.</w:t>
      </w:r>
    </w:p>
    <w:p w14:paraId="088B08F4" w14:textId="77777777" w:rsidR="00961520" w:rsidRDefault="00110E17">
      <w:pPr>
        <w:pStyle w:val="Ttulo2"/>
        <w:spacing w:before="240" w:after="120"/>
      </w:pPr>
      <w:r>
        <w:rPr>
          <w:b/>
          <w:bCs/>
          <w:color w:val="2E7D32"/>
          <w:sz w:val="22"/>
          <w:szCs w:val="22"/>
        </w:rPr>
        <w:lastRenderedPageBreak/>
        <w:t>4.1 Agosto — construcción del sistema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961520" w14:paraId="248320D8" w14:textId="77777777">
        <w:tblPrEx>
          <w:tblCellMar>
            <w:top w:w="0" w:type="dxa"/>
            <w:bottom w:w="0" w:type="dxa"/>
          </w:tblCellMar>
        </w:tblPrEx>
        <w:trPr>
          <w:tblHeader/>
        </w:trPr>
        <w:tc>
          <w:tcPr>
            <w:tcW w:w="1800" w:type="dxa"/>
            <w:shd w:val="clear" w:color="auto" w:fill="1B5E20"/>
            <w:tcMar>
              <w:top w:w="60" w:type="dxa"/>
              <w:left w:w="100" w:type="dxa"/>
              <w:bottom w:w="60" w:type="dxa"/>
              <w:right w:w="100" w:type="dxa"/>
            </w:tcMar>
          </w:tcPr>
          <w:p w14:paraId="58E33DA6" w14:textId="77777777" w:rsidR="00961520" w:rsidRDefault="00110E17">
            <w:r>
              <w:rPr>
                <w:b/>
                <w:bCs/>
                <w:color w:val="FFFFFF"/>
                <w:sz w:val="18"/>
                <w:szCs w:val="18"/>
              </w:rPr>
              <w:t>Periodo</w:t>
            </w:r>
          </w:p>
        </w:tc>
        <w:tc>
          <w:tcPr>
            <w:tcW w:w="7560" w:type="dxa"/>
            <w:shd w:val="clear" w:color="auto" w:fill="1B5E20"/>
            <w:tcMar>
              <w:top w:w="60" w:type="dxa"/>
              <w:left w:w="100" w:type="dxa"/>
              <w:bottom w:w="60" w:type="dxa"/>
              <w:right w:w="100" w:type="dxa"/>
            </w:tcMar>
          </w:tcPr>
          <w:p w14:paraId="20C0EE4F" w14:textId="77777777" w:rsidR="00961520" w:rsidRDefault="00110E17">
            <w:r>
              <w:rPr>
                <w:b/>
                <w:bCs/>
                <w:color w:val="FFFFFF"/>
                <w:sz w:val="18"/>
                <w:szCs w:val="18"/>
              </w:rPr>
              <w:t>Trabajo realizado</w:t>
            </w:r>
          </w:p>
        </w:tc>
      </w:tr>
      <w:tr w:rsidR="00961520" w14:paraId="43EEFCE3" w14:textId="77777777">
        <w:tblPrEx>
          <w:tblCellMar>
            <w:top w:w="0" w:type="dxa"/>
            <w:bottom w:w="0" w:type="dxa"/>
          </w:tblCellMar>
        </w:tblPrEx>
        <w:tc>
          <w:tcPr>
            <w:tcW w:w="1800" w:type="dxa"/>
            <w:tcMar>
              <w:top w:w="60" w:type="dxa"/>
              <w:left w:w="100" w:type="dxa"/>
              <w:bottom w:w="60" w:type="dxa"/>
              <w:right w:w="100" w:type="dxa"/>
            </w:tcMar>
          </w:tcPr>
          <w:p w14:paraId="558FD7A2" w14:textId="77777777" w:rsidR="00961520" w:rsidRDefault="00110E17">
            <w:r>
              <w:rPr>
                <w:b/>
                <w:bCs/>
                <w:sz w:val="18"/>
                <w:szCs w:val="18"/>
              </w:rPr>
              <w:t>1 – 2 de agosto</w:t>
            </w:r>
          </w:p>
        </w:tc>
        <w:tc>
          <w:tcPr>
            <w:tcW w:w="7560" w:type="dxa"/>
            <w:tcMar>
              <w:top w:w="60" w:type="dxa"/>
              <w:left w:w="100" w:type="dxa"/>
              <w:bottom w:w="60" w:type="dxa"/>
              <w:right w:w="100" w:type="dxa"/>
            </w:tcMar>
          </w:tcPr>
          <w:p w14:paraId="0A50418A" w14:textId="77777777" w:rsidR="00961520" w:rsidRDefault="00110E17">
            <w:r>
              <w:rPr>
                <w:sz w:val="18"/>
                <w:szCs w:val="18"/>
              </w:rPr>
              <w:t>Diagnóstico inicial: extracción de la Geodatabase, auditoría de los</w:t>
            </w:r>
            <w:r>
              <w:rPr>
                <w:sz w:val="18"/>
                <w:szCs w:val="18"/>
              </w:rPr>
              <w:t xml:space="preserve"> 17 diccionarios, listado de las capas y corrección del módulo de impactos.</w:t>
            </w:r>
          </w:p>
        </w:tc>
      </w:tr>
      <w:tr w:rsidR="00961520" w14:paraId="3F7ADFFC" w14:textId="77777777">
        <w:tblPrEx>
          <w:tblCellMar>
            <w:top w:w="0" w:type="dxa"/>
            <w:bottom w:w="0" w:type="dxa"/>
          </w:tblCellMar>
        </w:tblPrEx>
        <w:tc>
          <w:tcPr>
            <w:tcW w:w="1800" w:type="dxa"/>
            <w:shd w:val="clear" w:color="auto" w:fill="F2F2F2"/>
            <w:tcMar>
              <w:top w:w="60" w:type="dxa"/>
              <w:left w:w="100" w:type="dxa"/>
              <w:bottom w:w="60" w:type="dxa"/>
              <w:right w:w="100" w:type="dxa"/>
            </w:tcMar>
          </w:tcPr>
          <w:p w14:paraId="42685B52" w14:textId="77777777" w:rsidR="00961520" w:rsidRDefault="00110E17">
            <w:r>
              <w:rPr>
                <w:b/>
                <w:bCs/>
                <w:sz w:val="18"/>
                <w:szCs w:val="18"/>
              </w:rPr>
              <w:t>9 de agosto</w:t>
            </w:r>
          </w:p>
        </w:tc>
        <w:tc>
          <w:tcPr>
            <w:tcW w:w="7560" w:type="dxa"/>
            <w:shd w:val="clear" w:color="auto" w:fill="F2F2F2"/>
            <w:tcMar>
              <w:top w:w="60" w:type="dxa"/>
              <w:left w:w="100" w:type="dxa"/>
              <w:bottom w:w="60" w:type="dxa"/>
              <w:right w:w="100" w:type="dxa"/>
            </w:tcMar>
          </w:tcPr>
          <w:p w14:paraId="38841DE0" w14:textId="70A3B70E" w:rsidR="00961520" w:rsidRDefault="00110E17">
            <w:r>
              <w:rPr>
                <w:sz w:val="18"/>
                <w:szCs w:val="18"/>
              </w:rPr>
              <w:t>Documentación de las fuentes oficiales (</w:t>
            </w:r>
            <w:r>
              <w:rPr>
                <w:sz w:val="18"/>
                <w:szCs w:val="18"/>
              </w:rPr>
              <w:t>SiB Colombia</w:t>
            </w:r>
            <w:r>
              <w:rPr>
                <w:sz w:val="18"/>
                <w:szCs w:val="18"/>
              </w:rPr>
              <w:t>) y validación de los servicios en ejecución.</w:t>
            </w:r>
          </w:p>
        </w:tc>
      </w:tr>
      <w:tr w:rsidR="00961520" w14:paraId="053761EE" w14:textId="77777777">
        <w:tblPrEx>
          <w:tblCellMar>
            <w:top w:w="0" w:type="dxa"/>
            <w:bottom w:w="0" w:type="dxa"/>
          </w:tblCellMar>
        </w:tblPrEx>
        <w:tc>
          <w:tcPr>
            <w:tcW w:w="1800" w:type="dxa"/>
            <w:tcMar>
              <w:top w:w="60" w:type="dxa"/>
              <w:left w:w="100" w:type="dxa"/>
              <w:bottom w:w="60" w:type="dxa"/>
              <w:right w:w="100" w:type="dxa"/>
            </w:tcMar>
          </w:tcPr>
          <w:p w14:paraId="67EF9691" w14:textId="77777777" w:rsidR="00961520" w:rsidRDefault="00110E17">
            <w:r>
              <w:rPr>
                <w:b/>
                <w:bCs/>
                <w:sz w:val="18"/>
                <w:szCs w:val="18"/>
              </w:rPr>
              <w:t>17 – 23 de agosto</w:t>
            </w:r>
          </w:p>
        </w:tc>
        <w:tc>
          <w:tcPr>
            <w:tcW w:w="7560" w:type="dxa"/>
            <w:tcMar>
              <w:top w:w="60" w:type="dxa"/>
              <w:left w:w="100" w:type="dxa"/>
              <w:bottom w:w="60" w:type="dxa"/>
              <w:right w:w="100" w:type="dxa"/>
            </w:tcMar>
          </w:tcPr>
          <w:p w14:paraId="6D703893" w14:textId="77777777" w:rsidR="00961520" w:rsidRDefault="00110E17">
            <w:r>
              <w:rPr>
                <w:sz w:val="18"/>
                <w:szCs w:val="18"/>
              </w:rPr>
              <w:t>Traslado del área de estudio a San Carlos (Antioquia): capa municipal, informe de impacto ambiental y matriz de i</w:t>
            </w:r>
            <w:r>
              <w:rPr>
                <w:sz w:val="18"/>
                <w:szCs w:val="18"/>
              </w:rPr>
              <w:t>mpactos.</w:t>
            </w:r>
          </w:p>
        </w:tc>
      </w:tr>
      <w:tr w:rsidR="00961520" w14:paraId="067EBBB3" w14:textId="77777777">
        <w:tblPrEx>
          <w:tblCellMar>
            <w:top w:w="0" w:type="dxa"/>
            <w:bottom w:w="0" w:type="dxa"/>
          </w:tblCellMar>
        </w:tblPrEx>
        <w:tc>
          <w:tcPr>
            <w:tcW w:w="1800" w:type="dxa"/>
            <w:shd w:val="clear" w:color="auto" w:fill="F2F2F2"/>
            <w:tcMar>
              <w:top w:w="60" w:type="dxa"/>
              <w:left w:w="100" w:type="dxa"/>
              <w:bottom w:w="60" w:type="dxa"/>
              <w:right w:w="100" w:type="dxa"/>
            </w:tcMar>
          </w:tcPr>
          <w:p w14:paraId="38B4AB1F" w14:textId="77777777" w:rsidR="00961520" w:rsidRDefault="00110E17">
            <w:r>
              <w:rPr>
                <w:b/>
                <w:bCs/>
                <w:sz w:val="18"/>
                <w:szCs w:val="18"/>
              </w:rPr>
              <w:t>28 – 29 de agosto</w:t>
            </w:r>
          </w:p>
        </w:tc>
        <w:tc>
          <w:tcPr>
            <w:tcW w:w="7560" w:type="dxa"/>
            <w:shd w:val="clear" w:color="auto" w:fill="F2F2F2"/>
            <w:tcMar>
              <w:top w:w="60" w:type="dxa"/>
              <w:left w:w="100" w:type="dxa"/>
              <w:bottom w:w="60" w:type="dxa"/>
              <w:right w:w="100" w:type="dxa"/>
            </w:tcMar>
          </w:tcPr>
          <w:p w14:paraId="06159EEE" w14:textId="77777777" w:rsidR="00961520" w:rsidRDefault="00110E17">
            <w:r>
              <w:rPr>
                <w:sz w:val="18"/>
                <w:szCs w:val="18"/>
              </w:rPr>
              <w:t>Reestructuración completa del código en los siete paquetes, eliminación de los datos fijos, reescritura del script de QGIS y creación de dos auditores automáticos.</w:t>
            </w:r>
          </w:p>
        </w:tc>
      </w:tr>
    </w:tbl>
    <w:p w14:paraId="46F36E16" w14:textId="77777777" w:rsidR="00961520" w:rsidRDefault="00961520">
      <w:pPr>
        <w:spacing w:after="80"/>
      </w:pPr>
    </w:p>
    <w:p w14:paraId="03D31458" w14:textId="77777777" w:rsidR="00961520" w:rsidRDefault="00110E17">
      <w:pPr>
        <w:spacing w:after="120"/>
      </w:pPr>
      <w:r>
        <w:t>Al cerrar agosto, el sistema quedó construido, documentado y verificado.</w:t>
      </w:r>
    </w:p>
    <w:p w14:paraId="53C018FC" w14:textId="77777777" w:rsidR="00961520" w:rsidRDefault="00110E17">
      <w:pPr>
        <w:pStyle w:val="Ttulo2"/>
        <w:spacing w:before="240" w:after="120"/>
      </w:pPr>
      <w:r>
        <w:rPr>
          <w:b/>
          <w:bCs/>
          <w:color w:val="2E7D32"/>
          <w:sz w:val="22"/>
          <w:szCs w:val="22"/>
        </w:rPr>
        <w:t>4.2 Septiembre — diccionario de datos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961520" w14:paraId="762C99B1" w14:textId="77777777">
        <w:tblPrEx>
          <w:tblCellMar>
            <w:top w:w="0" w:type="dxa"/>
            <w:bottom w:w="0" w:type="dxa"/>
          </w:tblCellMar>
        </w:tblPrEx>
        <w:trPr>
          <w:tblHeader/>
        </w:trPr>
        <w:tc>
          <w:tcPr>
            <w:tcW w:w="1800" w:type="dxa"/>
            <w:shd w:val="clear" w:color="auto" w:fill="1B5E20"/>
            <w:tcMar>
              <w:top w:w="60" w:type="dxa"/>
              <w:left w:w="100" w:type="dxa"/>
              <w:bottom w:w="60" w:type="dxa"/>
              <w:right w:w="100" w:type="dxa"/>
            </w:tcMar>
          </w:tcPr>
          <w:p w14:paraId="0B8B4B0D" w14:textId="77777777" w:rsidR="00961520" w:rsidRDefault="00110E17">
            <w:r>
              <w:rPr>
                <w:b/>
                <w:bCs/>
                <w:color w:val="FFFFFF"/>
                <w:sz w:val="18"/>
                <w:szCs w:val="18"/>
              </w:rPr>
              <w:t>Periodo</w:t>
            </w:r>
          </w:p>
        </w:tc>
        <w:tc>
          <w:tcPr>
            <w:tcW w:w="7560" w:type="dxa"/>
            <w:shd w:val="clear" w:color="auto" w:fill="1B5E20"/>
            <w:tcMar>
              <w:top w:w="60" w:type="dxa"/>
              <w:left w:w="100" w:type="dxa"/>
              <w:bottom w:w="60" w:type="dxa"/>
              <w:right w:w="100" w:type="dxa"/>
            </w:tcMar>
          </w:tcPr>
          <w:p w14:paraId="79CADA7B" w14:textId="77777777" w:rsidR="00961520" w:rsidRDefault="00110E17">
            <w:r>
              <w:rPr>
                <w:b/>
                <w:bCs/>
                <w:color w:val="FFFFFF"/>
                <w:sz w:val="18"/>
                <w:szCs w:val="18"/>
              </w:rPr>
              <w:t>Trabajo realizado</w:t>
            </w:r>
          </w:p>
        </w:tc>
      </w:tr>
      <w:tr w:rsidR="00961520" w14:paraId="7381EE54" w14:textId="77777777">
        <w:tblPrEx>
          <w:tblCellMar>
            <w:top w:w="0" w:type="dxa"/>
            <w:bottom w:w="0" w:type="dxa"/>
          </w:tblCellMar>
        </w:tblPrEx>
        <w:tc>
          <w:tcPr>
            <w:tcW w:w="1800" w:type="dxa"/>
            <w:tcMar>
              <w:top w:w="60" w:type="dxa"/>
              <w:left w:w="100" w:type="dxa"/>
              <w:bottom w:w="60" w:type="dxa"/>
              <w:right w:w="100" w:type="dxa"/>
            </w:tcMar>
          </w:tcPr>
          <w:p w14:paraId="281102A1" w14:textId="77777777" w:rsidR="00961520" w:rsidRDefault="00110E17">
            <w:r>
              <w:rPr>
                <w:b/>
                <w:bCs/>
                <w:sz w:val="18"/>
                <w:szCs w:val="18"/>
              </w:rPr>
              <w:t>4 de septiembre</w:t>
            </w:r>
          </w:p>
        </w:tc>
        <w:tc>
          <w:tcPr>
            <w:tcW w:w="7560" w:type="dxa"/>
            <w:tcMar>
              <w:top w:w="60" w:type="dxa"/>
              <w:left w:w="100" w:type="dxa"/>
              <w:bottom w:w="60" w:type="dxa"/>
              <w:right w:w="100" w:type="dxa"/>
            </w:tcMar>
          </w:tcPr>
          <w:p w14:paraId="2F9EA08C" w14:textId="53B2890C" w:rsidR="00961520" w:rsidRDefault="00110E17">
            <w:r>
              <w:rPr>
                <w:sz w:val="18"/>
                <w:szCs w:val="18"/>
              </w:rPr>
              <w:t>Primer boceto del libro de diccionario de datos: inventario de los entregables, extracción de los dicc</w:t>
            </w:r>
            <w:r>
              <w:rPr>
                <w:sz w:val="18"/>
                <w:szCs w:val="18"/>
              </w:rPr>
              <w:t xml:space="preserve">ionarios del POMCA, </w:t>
            </w:r>
            <w:r>
              <w:rPr>
                <w:sz w:val="18"/>
                <w:szCs w:val="18"/>
              </w:rPr>
              <w:t>consulta de los estándares Darwin Core e IDEAM.</w:t>
            </w:r>
          </w:p>
        </w:tc>
      </w:tr>
      <w:tr w:rsidR="00961520" w14:paraId="1A1819BC" w14:textId="77777777">
        <w:tblPrEx>
          <w:tblCellMar>
            <w:top w:w="0" w:type="dxa"/>
            <w:bottom w:w="0" w:type="dxa"/>
          </w:tblCellMar>
        </w:tblPrEx>
        <w:tc>
          <w:tcPr>
            <w:tcW w:w="1800" w:type="dxa"/>
            <w:shd w:val="clear" w:color="auto" w:fill="F2F2F2"/>
            <w:tcMar>
              <w:top w:w="60" w:type="dxa"/>
              <w:left w:w="100" w:type="dxa"/>
              <w:bottom w:w="60" w:type="dxa"/>
              <w:right w:w="100" w:type="dxa"/>
            </w:tcMar>
          </w:tcPr>
          <w:p w14:paraId="5AA0F3B1" w14:textId="77777777" w:rsidR="00961520" w:rsidRDefault="00110E17">
            <w:r>
              <w:rPr>
                <w:b/>
                <w:bCs/>
                <w:sz w:val="18"/>
                <w:szCs w:val="18"/>
              </w:rPr>
              <w:t>10 de septiembre</w:t>
            </w:r>
          </w:p>
        </w:tc>
        <w:tc>
          <w:tcPr>
            <w:tcW w:w="7560" w:type="dxa"/>
            <w:shd w:val="clear" w:color="auto" w:fill="F2F2F2"/>
            <w:tcMar>
              <w:top w:w="60" w:type="dxa"/>
              <w:left w:w="100" w:type="dxa"/>
              <w:bottom w:w="60" w:type="dxa"/>
              <w:right w:w="100" w:type="dxa"/>
            </w:tcMar>
          </w:tcPr>
          <w:p w14:paraId="6BB1ABC8" w14:textId="77777777" w:rsidR="00961520" w:rsidRDefault="00110E17">
            <w:r>
              <w:rPr>
                <w:sz w:val="18"/>
                <w:szCs w:val="18"/>
              </w:rPr>
              <w:t>Única intervención sobre el sistema en el mes: corrección del filtrado detectada en pruebas (filtro por país y reconocimiento de nombres de departamento).</w:t>
            </w:r>
          </w:p>
        </w:tc>
      </w:tr>
      <w:tr w:rsidR="00961520" w14:paraId="781167F7" w14:textId="77777777">
        <w:tblPrEx>
          <w:tblCellMar>
            <w:top w:w="0" w:type="dxa"/>
            <w:bottom w:w="0" w:type="dxa"/>
          </w:tblCellMar>
        </w:tblPrEx>
        <w:tc>
          <w:tcPr>
            <w:tcW w:w="1800" w:type="dxa"/>
            <w:tcMar>
              <w:top w:w="60" w:type="dxa"/>
              <w:left w:w="100" w:type="dxa"/>
              <w:bottom w:w="60" w:type="dxa"/>
              <w:right w:w="100" w:type="dxa"/>
            </w:tcMar>
          </w:tcPr>
          <w:p w14:paraId="29A0015D" w14:textId="77777777" w:rsidR="00961520" w:rsidRDefault="00110E17">
            <w:r>
              <w:rPr>
                <w:b/>
                <w:bCs/>
                <w:sz w:val="18"/>
                <w:szCs w:val="18"/>
              </w:rPr>
              <w:t>26 de septiembre</w:t>
            </w:r>
          </w:p>
        </w:tc>
        <w:tc>
          <w:tcPr>
            <w:tcW w:w="7560" w:type="dxa"/>
            <w:tcMar>
              <w:top w:w="60" w:type="dxa"/>
              <w:left w:w="100" w:type="dxa"/>
              <w:bottom w:w="60" w:type="dxa"/>
              <w:right w:w="100" w:type="dxa"/>
            </w:tcMar>
          </w:tcPr>
          <w:p w14:paraId="7A610BDF" w14:textId="77777777" w:rsidR="00961520" w:rsidRDefault="00110E17">
            <w:r>
              <w:rPr>
                <w:sz w:val="18"/>
                <w:szCs w:val="18"/>
              </w:rPr>
              <w:t>Revisión de lo avanzado en el boceto y elaboración de este informe.</w:t>
            </w:r>
          </w:p>
        </w:tc>
      </w:tr>
    </w:tbl>
    <w:p w14:paraId="4ECE559B" w14:textId="77777777" w:rsidR="00961520" w:rsidRDefault="00961520">
      <w:pPr>
        <w:spacing w:after="80"/>
      </w:pPr>
    </w:p>
    <w:p w14:paraId="5CB70448" w14:textId="77777777" w:rsidR="00961520" w:rsidRDefault="00110E17">
      <w:pPr>
        <w:spacing w:after="120"/>
      </w:pPr>
      <w:r>
        <w:t>El diccionario no llegó a versión definitiva por el motivo expuesto en la sección 2.2: son siete fuentes de información y no concuerdan entre sí.</w:t>
      </w:r>
    </w:p>
    <w:p w14:paraId="742C2A5A" w14:textId="77777777" w:rsidR="00961520" w:rsidRDefault="00110E17">
      <w:pPr>
        <w:pStyle w:val="Ttulo1"/>
        <w:spacing w:before="340" w:after="160"/>
      </w:pPr>
      <w:r>
        <w:rPr>
          <w:b/>
          <w:bCs/>
          <w:color w:val="1B5E20"/>
          <w:sz w:val="28"/>
          <w:szCs w:val="28"/>
        </w:rPr>
        <w:t>5. Evidencia verificable</w:t>
      </w:r>
    </w:p>
    <w:p w14:paraId="5D61A39F" w14:textId="77777777" w:rsidR="00961520" w:rsidRDefault="00110E17">
      <w:pPr>
        <w:spacing w:after="120"/>
      </w:pPr>
      <w:r>
        <w:t>Todas las cifras de este informe pueden comprobarse de forma independiente: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961520" w14:paraId="6390062D" w14:textId="77777777">
        <w:tblPrEx>
          <w:tblCellMar>
            <w:top w:w="0" w:type="dxa"/>
            <w:bottom w:w="0" w:type="dxa"/>
          </w:tblCellMar>
        </w:tblPrEx>
        <w:trPr>
          <w:tblHeader/>
        </w:trPr>
        <w:tc>
          <w:tcPr>
            <w:tcW w:w="4200" w:type="dxa"/>
            <w:shd w:val="clear" w:color="auto" w:fill="1B5E20"/>
            <w:tcMar>
              <w:top w:w="60" w:type="dxa"/>
              <w:left w:w="100" w:type="dxa"/>
              <w:bottom w:w="60" w:type="dxa"/>
              <w:right w:w="100" w:type="dxa"/>
            </w:tcMar>
          </w:tcPr>
          <w:p w14:paraId="05CEFE61" w14:textId="77777777" w:rsidR="00961520" w:rsidRDefault="00110E17">
            <w:r>
              <w:rPr>
                <w:b/>
                <w:bCs/>
                <w:color w:val="FFFFFF"/>
                <w:sz w:val="18"/>
                <w:szCs w:val="18"/>
              </w:rPr>
              <w:t>Afirmació</w:t>
            </w:r>
            <w:r>
              <w:rPr>
                <w:b/>
                <w:bCs/>
                <w:color w:val="FFFFFF"/>
                <w:sz w:val="18"/>
                <w:szCs w:val="18"/>
              </w:rPr>
              <w:t>n</w:t>
            </w:r>
          </w:p>
        </w:tc>
        <w:tc>
          <w:tcPr>
            <w:tcW w:w="5160" w:type="dxa"/>
            <w:shd w:val="clear" w:color="auto" w:fill="1B5E20"/>
            <w:tcMar>
              <w:top w:w="60" w:type="dxa"/>
              <w:left w:w="100" w:type="dxa"/>
              <w:bottom w:w="60" w:type="dxa"/>
              <w:right w:w="100" w:type="dxa"/>
            </w:tcMar>
          </w:tcPr>
          <w:p w14:paraId="71018D20" w14:textId="77777777" w:rsidR="00961520" w:rsidRDefault="00110E17">
            <w:r>
              <w:rPr>
                <w:b/>
                <w:bCs/>
                <w:color w:val="FFFFFF"/>
                <w:sz w:val="18"/>
                <w:szCs w:val="18"/>
              </w:rPr>
              <w:t>Dónde comprobarla</w:t>
            </w:r>
          </w:p>
        </w:tc>
      </w:tr>
      <w:tr w:rsidR="00961520" w14:paraId="60230148" w14:textId="77777777">
        <w:tblPrEx>
          <w:tblCellMar>
            <w:top w:w="0" w:type="dxa"/>
            <w:bottom w:w="0" w:type="dxa"/>
          </w:tblCellMar>
        </w:tblPrEx>
        <w:tc>
          <w:tcPr>
            <w:tcW w:w="4200" w:type="dxa"/>
            <w:tcMar>
              <w:top w:w="60" w:type="dxa"/>
              <w:left w:w="100" w:type="dxa"/>
              <w:bottom w:w="60" w:type="dxa"/>
              <w:right w:w="100" w:type="dxa"/>
            </w:tcMar>
          </w:tcPr>
          <w:p w14:paraId="2749C870" w14:textId="77777777" w:rsidR="00961520" w:rsidRDefault="00110E17">
            <w:r>
              <w:rPr>
                <w:b/>
                <w:bCs/>
                <w:sz w:val="18"/>
                <w:szCs w:val="18"/>
              </w:rPr>
              <w:t>Inventario, diccionarios y cruce con la Geodatabase</w:t>
            </w:r>
          </w:p>
        </w:tc>
        <w:tc>
          <w:tcPr>
            <w:tcW w:w="5160" w:type="dxa"/>
            <w:tcMar>
              <w:top w:w="60" w:type="dxa"/>
              <w:left w:w="100" w:type="dxa"/>
              <w:bottom w:w="60" w:type="dxa"/>
              <w:right w:w="100" w:type="dxa"/>
            </w:tcMar>
          </w:tcPr>
          <w:p w14:paraId="549B2D3B" w14:textId="77777777" w:rsidR="00961520" w:rsidRDefault="00110E17">
            <w:r>
              <w:rPr>
                <w:sz w:val="18"/>
                <w:szCs w:val="18"/>
              </w:rPr>
              <w:t>Libro de Excel, hojas Inventario, Diccionarios y Capas en la GDB</w:t>
            </w:r>
          </w:p>
        </w:tc>
      </w:tr>
      <w:tr w:rsidR="00961520" w14:paraId="4ACF86A3" w14:textId="77777777">
        <w:tblPrEx>
          <w:tblCellMar>
            <w:top w:w="0" w:type="dxa"/>
            <w:bottom w:w="0" w:type="dxa"/>
          </w:tblCellMar>
        </w:tblPrEx>
        <w:tc>
          <w:tcPr>
            <w:tcW w:w="4200" w:type="dxa"/>
            <w:shd w:val="clear" w:color="auto" w:fill="F2F2F2"/>
            <w:tcMar>
              <w:top w:w="60" w:type="dxa"/>
              <w:left w:w="100" w:type="dxa"/>
              <w:bottom w:w="60" w:type="dxa"/>
              <w:right w:w="100" w:type="dxa"/>
            </w:tcMar>
          </w:tcPr>
          <w:p w14:paraId="39F5009F" w14:textId="77777777" w:rsidR="00961520" w:rsidRDefault="00110E17">
            <w:r>
              <w:rPr>
                <w:b/>
                <w:bCs/>
                <w:sz w:val="18"/>
                <w:szCs w:val="18"/>
              </w:rPr>
              <w:t>Estructura del IDEAM y cotejo de la estación</w:t>
            </w:r>
          </w:p>
        </w:tc>
        <w:tc>
          <w:tcPr>
            <w:tcW w:w="5160" w:type="dxa"/>
            <w:shd w:val="clear" w:color="auto" w:fill="F2F2F2"/>
            <w:tcMar>
              <w:top w:w="60" w:type="dxa"/>
              <w:left w:w="100" w:type="dxa"/>
              <w:bottom w:w="60" w:type="dxa"/>
              <w:right w:w="100" w:type="dxa"/>
            </w:tcMar>
          </w:tcPr>
          <w:p w14:paraId="0725A8F5" w14:textId="77777777" w:rsidR="00961520" w:rsidRDefault="00110E17">
            <w:r>
              <w:rPr>
                <w:sz w:val="18"/>
                <w:szCs w:val="18"/>
              </w:rPr>
              <w:t>Mismo libro, hojas Dicc. Estaciones IDEAM y Cotejo IDEAM</w:t>
            </w:r>
          </w:p>
        </w:tc>
      </w:tr>
      <w:tr w:rsidR="00961520" w14:paraId="743BD68B" w14:textId="77777777">
        <w:tblPrEx>
          <w:tblCellMar>
            <w:top w:w="0" w:type="dxa"/>
            <w:bottom w:w="0" w:type="dxa"/>
          </w:tblCellMar>
        </w:tblPrEx>
        <w:tc>
          <w:tcPr>
            <w:tcW w:w="4200" w:type="dxa"/>
            <w:tcMar>
              <w:top w:w="60" w:type="dxa"/>
              <w:left w:w="100" w:type="dxa"/>
              <w:bottom w:w="60" w:type="dxa"/>
              <w:right w:w="100" w:type="dxa"/>
            </w:tcMar>
          </w:tcPr>
          <w:p w14:paraId="166CE792" w14:textId="77777777" w:rsidR="00961520" w:rsidRDefault="00110E17">
            <w:r>
              <w:rPr>
                <w:b/>
                <w:bCs/>
                <w:sz w:val="18"/>
                <w:szCs w:val="18"/>
              </w:rPr>
              <w:t>Términos vigentes de Darwin Core</w:t>
            </w:r>
          </w:p>
        </w:tc>
        <w:tc>
          <w:tcPr>
            <w:tcW w:w="5160" w:type="dxa"/>
            <w:tcMar>
              <w:top w:w="60" w:type="dxa"/>
              <w:left w:w="100" w:type="dxa"/>
              <w:bottom w:w="60" w:type="dxa"/>
              <w:right w:w="100" w:type="dxa"/>
            </w:tcMar>
          </w:tcPr>
          <w:p w14:paraId="6AFC8309" w14:textId="77777777" w:rsidR="00961520" w:rsidRDefault="00110E17">
            <w:r>
              <w:rPr>
                <w:sz w:val="18"/>
                <w:szCs w:val="18"/>
              </w:rPr>
              <w:t>Mismo libro, hojas Mapeo DwC y Cambios DwC</w:t>
            </w:r>
          </w:p>
        </w:tc>
      </w:tr>
      <w:tr w:rsidR="00961520" w14:paraId="48175991" w14:textId="77777777">
        <w:tblPrEx>
          <w:tblCellMar>
            <w:top w:w="0" w:type="dxa"/>
            <w:bottom w:w="0" w:type="dxa"/>
          </w:tblCellMar>
        </w:tblPrEx>
        <w:tc>
          <w:tcPr>
            <w:tcW w:w="4200" w:type="dxa"/>
            <w:shd w:val="clear" w:color="auto" w:fill="F2F2F2"/>
            <w:tcMar>
              <w:top w:w="60" w:type="dxa"/>
              <w:left w:w="100" w:type="dxa"/>
              <w:bottom w:w="60" w:type="dxa"/>
              <w:right w:w="100" w:type="dxa"/>
            </w:tcMar>
          </w:tcPr>
          <w:p w14:paraId="36A29074" w14:textId="77777777" w:rsidR="00961520" w:rsidRDefault="00110E17">
            <w:r>
              <w:rPr>
                <w:b/>
                <w:bCs/>
                <w:sz w:val="18"/>
                <w:szCs w:val="18"/>
              </w:rPr>
              <w:t>Ausencia de rutas y datos fijos en el código</w:t>
            </w:r>
          </w:p>
        </w:tc>
        <w:tc>
          <w:tcPr>
            <w:tcW w:w="5160" w:type="dxa"/>
            <w:shd w:val="clear" w:color="auto" w:fill="F2F2F2"/>
            <w:tcMar>
              <w:top w:w="60" w:type="dxa"/>
              <w:left w:w="100" w:type="dxa"/>
              <w:bottom w:w="60" w:type="dxa"/>
              <w:right w:w="100" w:type="dxa"/>
            </w:tcMar>
          </w:tcPr>
          <w:p w14:paraId="158C72A8" w14:textId="77777777" w:rsidR="00961520" w:rsidRDefault="00110E17">
            <w:r>
              <w:rPr>
                <w:sz w:val="18"/>
                <w:szCs w:val="18"/>
              </w:rPr>
              <w:t>Ejecutar: python buscar_rutas.py</w:t>
            </w:r>
          </w:p>
        </w:tc>
      </w:tr>
      <w:tr w:rsidR="00961520" w14:paraId="08E838E6" w14:textId="77777777">
        <w:tblPrEx>
          <w:tblCellMar>
            <w:top w:w="0" w:type="dxa"/>
            <w:bottom w:w="0" w:type="dxa"/>
          </w:tblCellMar>
        </w:tblPrEx>
        <w:tc>
          <w:tcPr>
            <w:tcW w:w="4200" w:type="dxa"/>
            <w:tcMar>
              <w:top w:w="60" w:type="dxa"/>
              <w:left w:w="100" w:type="dxa"/>
              <w:bottom w:w="60" w:type="dxa"/>
              <w:right w:w="100" w:type="dxa"/>
            </w:tcMar>
          </w:tcPr>
          <w:p w14:paraId="42D3F4E7" w14:textId="77777777" w:rsidR="00961520" w:rsidRDefault="00110E17">
            <w:r>
              <w:rPr>
                <w:b/>
                <w:bCs/>
                <w:sz w:val="18"/>
                <w:szCs w:val="18"/>
              </w:rPr>
              <w:t>Cobertura de documentación del código</w:t>
            </w:r>
          </w:p>
        </w:tc>
        <w:tc>
          <w:tcPr>
            <w:tcW w:w="5160" w:type="dxa"/>
            <w:tcMar>
              <w:top w:w="60" w:type="dxa"/>
              <w:left w:w="100" w:type="dxa"/>
              <w:bottom w:w="60" w:type="dxa"/>
              <w:right w:w="100" w:type="dxa"/>
            </w:tcMar>
          </w:tcPr>
          <w:p w14:paraId="58672AF7" w14:textId="77777777" w:rsidR="00961520" w:rsidRDefault="00110E17">
            <w:r>
              <w:rPr>
                <w:sz w:val="18"/>
                <w:szCs w:val="18"/>
              </w:rPr>
              <w:t>Ejecutar: python auditar_documentacion.py</w:t>
            </w:r>
          </w:p>
        </w:tc>
      </w:tr>
      <w:tr w:rsidR="00961520" w14:paraId="1377CDFD" w14:textId="77777777">
        <w:tblPrEx>
          <w:tblCellMar>
            <w:top w:w="0" w:type="dxa"/>
            <w:bottom w:w="0" w:type="dxa"/>
          </w:tblCellMar>
        </w:tblPrEx>
        <w:tc>
          <w:tcPr>
            <w:tcW w:w="4200" w:type="dxa"/>
            <w:shd w:val="clear" w:color="auto" w:fill="F2F2F2"/>
            <w:tcMar>
              <w:top w:w="60" w:type="dxa"/>
              <w:left w:w="100" w:type="dxa"/>
              <w:bottom w:w="60" w:type="dxa"/>
              <w:right w:w="100" w:type="dxa"/>
            </w:tcMar>
          </w:tcPr>
          <w:p w14:paraId="4FDB8A00" w14:textId="77777777" w:rsidR="00961520" w:rsidRDefault="00110E17">
            <w:r>
              <w:rPr>
                <w:b/>
                <w:bCs/>
                <w:sz w:val="18"/>
                <w:szCs w:val="18"/>
              </w:rPr>
              <w:t>Configuración que resuelve el sistema</w:t>
            </w:r>
          </w:p>
        </w:tc>
        <w:tc>
          <w:tcPr>
            <w:tcW w:w="5160" w:type="dxa"/>
            <w:shd w:val="clear" w:color="auto" w:fill="F2F2F2"/>
            <w:tcMar>
              <w:top w:w="60" w:type="dxa"/>
              <w:left w:w="100" w:type="dxa"/>
              <w:bottom w:w="60" w:type="dxa"/>
              <w:right w:w="100" w:type="dxa"/>
            </w:tcMar>
          </w:tcPr>
          <w:p w14:paraId="3449EF8D" w14:textId="77777777" w:rsidR="00961520" w:rsidRDefault="00110E17">
            <w:r>
              <w:rPr>
                <w:sz w:val="18"/>
                <w:szCs w:val="18"/>
              </w:rPr>
              <w:t>Ejecutar: python -m config.settings</w:t>
            </w:r>
          </w:p>
        </w:tc>
      </w:tr>
      <w:tr w:rsidR="00961520" w14:paraId="646471B5" w14:textId="77777777">
        <w:tblPrEx>
          <w:tblCellMar>
            <w:top w:w="0" w:type="dxa"/>
            <w:bottom w:w="0" w:type="dxa"/>
          </w:tblCellMar>
        </w:tblPrEx>
        <w:tc>
          <w:tcPr>
            <w:tcW w:w="4200" w:type="dxa"/>
            <w:tcMar>
              <w:top w:w="60" w:type="dxa"/>
              <w:left w:w="100" w:type="dxa"/>
              <w:bottom w:w="60" w:type="dxa"/>
              <w:right w:w="100" w:type="dxa"/>
            </w:tcMar>
          </w:tcPr>
          <w:p w14:paraId="76262D9C" w14:textId="77777777" w:rsidR="00961520" w:rsidRDefault="00110E17">
            <w:r>
              <w:rPr>
                <w:b/>
                <w:bCs/>
                <w:sz w:val="18"/>
                <w:szCs w:val="18"/>
              </w:rPr>
              <w:t>Capas que utiliza cada consulta espacial</w:t>
            </w:r>
          </w:p>
        </w:tc>
        <w:tc>
          <w:tcPr>
            <w:tcW w:w="5160" w:type="dxa"/>
            <w:tcMar>
              <w:top w:w="60" w:type="dxa"/>
              <w:left w:w="100" w:type="dxa"/>
              <w:bottom w:w="60" w:type="dxa"/>
              <w:right w:w="100" w:type="dxa"/>
            </w:tcMar>
          </w:tcPr>
          <w:p w14:paraId="31B0BD8C" w14:textId="77777777" w:rsidR="00961520" w:rsidRDefault="00110E17">
            <w:r>
              <w:rPr>
                <w:sz w:val="18"/>
                <w:szCs w:val="18"/>
              </w:rPr>
              <w:t>Ejecutar: python -m database.gdb_connector</w:t>
            </w:r>
          </w:p>
        </w:tc>
      </w:tr>
    </w:tbl>
    <w:p w14:paraId="7C6B2263" w14:textId="77777777" w:rsidR="00110E17" w:rsidRDefault="00110E17"/>
    <w:sectPr w:rsidR="00110E1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CC6A81"/>
    <w:multiLevelType w:val="hybridMultilevel"/>
    <w:tmpl w:val="549C76FA"/>
    <w:lvl w:ilvl="0" w:tplc="C9D8031A">
      <w:start w:val="1"/>
      <w:numFmt w:val="bullet"/>
      <w:lvlText w:val="•"/>
      <w:lvlJc w:val="left"/>
      <w:pPr>
        <w:ind w:left="360" w:hanging="200"/>
      </w:pPr>
    </w:lvl>
    <w:lvl w:ilvl="1" w:tplc="5E78A4CA">
      <w:numFmt w:val="decimal"/>
      <w:lvlText w:val=""/>
      <w:lvlJc w:val="left"/>
    </w:lvl>
    <w:lvl w:ilvl="2" w:tplc="88EAE338">
      <w:numFmt w:val="decimal"/>
      <w:lvlText w:val=""/>
      <w:lvlJc w:val="left"/>
    </w:lvl>
    <w:lvl w:ilvl="3" w:tplc="8CCE1CFA">
      <w:numFmt w:val="decimal"/>
      <w:lvlText w:val=""/>
      <w:lvlJc w:val="left"/>
    </w:lvl>
    <w:lvl w:ilvl="4" w:tplc="F81844DE">
      <w:numFmt w:val="decimal"/>
      <w:lvlText w:val=""/>
      <w:lvlJc w:val="left"/>
    </w:lvl>
    <w:lvl w:ilvl="5" w:tplc="870AEE68">
      <w:numFmt w:val="decimal"/>
      <w:lvlText w:val=""/>
      <w:lvlJc w:val="left"/>
    </w:lvl>
    <w:lvl w:ilvl="6" w:tplc="973680EA">
      <w:numFmt w:val="decimal"/>
      <w:lvlText w:val=""/>
      <w:lvlJc w:val="left"/>
    </w:lvl>
    <w:lvl w:ilvl="7" w:tplc="184C66D6">
      <w:numFmt w:val="decimal"/>
      <w:lvlText w:val=""/>
      <w:lvlJc w:val="left"/>
    </w:lvl>
    <w:lvl w:ilvl="8" w:tplc="79D8C028">
      <w:numFmt w:val="decimal"/>
      <w:lvlText w:val=""/>
      <w:lvlJc w:val="left"/>
    </w:lvl>
  </w:abstractNum>
  <w:abstractNum w:abstractNumId="1" w15:restartNumberingAfterBreak="0">
    <w:nsid w:val="52D91031"/>
    <w:multiLevelType w:val="hybridMultilevel"/>
    <w:tmpl w:val="DABE2364"/>
    <w:lvl w:ilvl="0" w:tplc="FF868532">
      <w:start w:val="1"/>
      <w:numFmt w:val="bullet"/>
      <w:lvlText w:val="●"/>
      <w:lvlJc w:val="left"/>
      <w:pPr>
        <w:ind w:left="720" w:hanging="360"/>
      </w:pPr>
    </w:lvl>
    <w:lvl w:ilvl="1" w:tplc="6C36BC1A">
      <w:start w:val="1"/>
      <w:numFmt w:val="bullet"/>
      <w:lvlText w:val="○"/>
      <w:lvlJc w:val="left"/>
      <w:pPr>
        <w:ind w:left="1440" w:hanging="360"/>
      </w:pPr>
    </w:lvl>
    <w:lvl w:ilvl="2" w:tplc="B7420838">
      <w:start w:val="1"/>
      <w:numFmt w:val="bullet"/>
      <w:lvlText w:val="■"/>
      <w:lvlJc w:val="left"/>
      <w:pPr>
        <w:ind w:left="2160" w:hanging="360"/>
      </w:pPr>
    </w:lvl>
    <w:lvl w:ilvl="3" w:tplc="A462ED2E">
      <w:start w:val="1"/>
      <w:numFmt w:val="bullet"/>
      <w:lvlText w:val="●"/>
      <w:lvlJc w:val="left"/>
      <w:pPr>
        <w:ind w:left="2880" w:hanging="360"/>
      </w:pPr>
    </w:lvl>
    <w:lvl w:ilvl="4" w:tplc="BD3C600E">
      <w:start w:val="1"/>
      <w:numFmt w:val="bullet"/>
      <w:lvlText w:val="○"/>
      <w:lvlJc w:val="left"/>
      <w:pPr>
        <w:ind w:left="3600" w:hanging="360"/>
      </w:pPr>
    </w:lvl>
    <w:lvl w:ilvl="5" w:tplc="6170999C">
      <w:start w:val="1"/>
      <w:numFmt w:val="bullet"/>
      <w:lvlText w:val="■"/>
      <w:lvlJc w:val="left"/>
      <w:pPr>
        <w:ind w:left="4320" w:hanging="360"/>
      </w:pPr>
    </w:lvl>
    <w:lvl w:ilvl="6" w:tplc="8D9C3DCC">
      <w:start w:val="1"/>
      <w:numFmt w:val="bullet"/>
      <w:lvlText w:val="●"/>
      <w:lvlJc w:val="left"/>
      <w:pPr>
        <w:ind w:left="5040" w:hanging="360"/>
      </w:pPr>
    </w:lvl>
    <w:lvl w:ilvl="7" w:tplc="210AE05E">
      <w:start w:val="1"/>
      <w:numFmt w:val="bullet"/>
      <w:lvlText w:val="●"/>
      <w:lvlJc w:val="left"/>
      <w:pPr>
        <w:ind w:left="5760" w:hanging="360"/>
      </w:pPr>
    </w:lvl>
    <w:lvl w:ilvl="8" w:tplc="F2AA0C2E">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1520"/>
    <w:rsid w:val="00110E17"/>
    <w:rsid w:val="00785A9C"/>
    <w:rsid w:val="0096152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E67BB"/>
  <w15:docId w15:val="{E0F6A90A-B6EA-41D3-907A-1C35EEE394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line="240" w:lineRule="auto"/>
    </w:p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line="240" w:lineRule="auto"/>
    </w:p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2066</Words>
  <Characters>11363</Characters>
  <Application>Microsoft Office Word</Application>
  <DocSecurity>0</DocSecurity>
  <Lines>94</Lines>
  <Paragraphs>26</Paragraphs>
  <ScaleCrop>false</ScaleCrop>
  <Company/>
  <LinksUpToDate>false</LinksUpToDate>
  <CharactersWithSpaces>13403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avance — Copiloto Ambiental Inteligente</dc:title>
  <dc:creator>Práctica Profesional II — UMB</dc:creator>
  <dc:description>Trabajo realizado entre el 1 de agosto y el 26 de septiembre de 2026</dc:description>
  <cp:lastModifiedBy>pc</cp:lastModifiedBy>
  <cp:revision>2</cp:revision>
  <dcterms:created xsi:type="dcterms:W3CDTF">2026-09-26T20:20:00Z</dcterms:created>
  <dcterms:modified xsi:type="dcterms:W3CDTF">2026-09-26T20:25:00Z</dcterms:modified>
</cp:coreProperties>
</file>