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973C" w14:textId="4038596B" w:rsidR="005C7C53" w:rsidRDefault="005C7C53" w:rsidP="005C7C53">
      <w:pPr>
        <w:spacing w:before="300" w:after="150"/>
        <w:outlineLvl w:val="1"/>
        <w:rPr>
          <w:rFonts w:ascii="Helvetica Neue" w:eastAsia="Times New Roman" w:hAnsi="Helvetica Neue" w:cs="Times New Roman"/>
          <w:color w:val="333333"/>
          <w:sz w:val="45"/>
          <w:szCs w:val="45"/>
        </w:rPr>
      </w:pPr>
      <w:commentRangeStart w:id="0"/>
      <w:r w:rsidRPr="003B7A37">
        <w:rPr>
          <w:rFonts w:ascii="Helvetica Neue" w:eastAsia="Times New Roman" w:hAnsi="Helvetica Neue" w:cs="Times New Roman"/>
          <w:color w:val="333333"/>
          <w:sz w:val="45"/>
          <w:szCs w:val="45"/>
        </w:rPr>
        <w:t>Introduction</w:t>
      </w:r>
      <w:commentRangeEnd w:id="0"/>
      <w:r w:rsidR="00DA24A4">
        <w:rPr>
          <w:rStyle w:val="CommentReference"/>
        </w:rPr>
        <w:commentReference w:id="0"/>
      </w:r>
      <w:r>
        <w:rPr>
          <w:rFonts w:ascii="Helvetica Neue" w:eastAsia="Times New Roman" w:hAnsi="Helvetica Neue" w:cs="Times New Roman"/>
          <w:color w:val="333333"/>
          <w:sz w:val="45"/>
          <w:szCs w:val="45"/>
        </w:rPr>
        <w:t xml:space="preserve">: Graduate Seminar tutorial </w:t>
      </w:r>
    </w:p>
    <w:p w14:paraId="4CCB2ECB" w14:textId="62A2E75F" w:rsidR="005C7C53" w:rsidRDefault="005C7C53" w:rsidP="005C7C53">
      <w:pPr>
        <w:spacing w:before="300" w:after="150"/>
        <w:outlineLvl w:val="1"/>
        <w:rPr>
          <w:rFonts w:ascii="Helvetica Neue" w:eastAsia="Times New Roman" w:hAnsi="Helvetica Neue" w:cs="Times New Roman"/>
          <w:color w:val="333333"/>
          <w:sz w:val="45"/>
          <w:szCs w:val="45"/>
        </w:rPr>
      </w:pPr>
    </w:p>
    <w:p w14:paraId="0BD806A4" w14:textId="77777777" w:rsidR="005C7C53" w:rsidRPr="003B7A37" w:rsidRDefault="005C7C53" w:rsidP="005C7C53">
      <w:pPr>
        <w:spacing w:after="150"/>
        <w:rPr>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p>
    <w:p w14:paraId="1E9316A2" w14:textId="77777777" w:rsidR="005C7C53" w:rsidRPr="003B7A37" w:rsidRDefault="005C7C53" w:rsidP="005C7C53">
      <w:pPr>
        <w:spacing w:before="300" w:after="150"/>
        <w:outlineLvl w:val="1"/>
        <w:rPr>
          <w:rFonts w:ascii="Helvetica Neue" w:eastAsia="Times New Roman" w:hAnsi="Helvetica Neue" w:cs="Times New Roman"/>
          <w:color w:val="333333"/>
          <w:sz w:val="45"/>
          <w:szCs w:val="45"/>
        </w:rPr>
      </w:pPr>
    </w:p>
    <w:p w14:paraId="4FC7A1E9" w14:textId="4D5B61C5" w:rsidR="00F8692D" w:rsidRDefault="00DA24A4"/>
    <w:sectPr w:rsidR="00F8692D"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10-06T07:50:00Z" w:initials="LD">
    <w:p w14:paraId="04D58C57" w14:textId="26FCBFC3" w:rsidR="00DA24A4" w:rsidRDefault="00DA24A4">
      <w:pPr>
        <w:pStyle w:val="CommentText"/>
      </w:pPr>
      <w:r>
        <w:rPr>
          <w:rStyle w:val="CommentReference"/>
        </w:rPr>
        <w:annotationRef/>
      </w:r>
      <w:r>
        <w:t xml:space="preserve">I’m breaking some of this off for a class tutorial vs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D58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A035" w16cex:dateUtc="2020-10-06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D58C57" w16cid:durableId="2326A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53"/>
    <w:rsid w:val="005C7C53"/>
    <w:rsid w:val="005E206C"/>
    <w:rsid w:val="00CF4871"/>
    <w:rsid w:val="00DA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D7A"/>
  <w15:chartTrackingRefBased/>
  <w15:docId w15:val="{40FC979E-DF01-4147-A159-928E0FA4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24A4"/>
    <w:rPr>
      <w:sz w:val="16"/>
      <w:szCs w:val="16"/>
    </w:rPr>
  </w:style>
  <w:style w:type="paragraph" w:styleId="CommentText">
    <w:name w:val="annotation text"/>
    <w:basedOn w:val="Normal"/>
    <w:link w:val="CommentTextChar"/>
    <w:uiPriority w:val="99"/>
    <w:semiHidden/>
    <w:unhideWhenUsed/>
    <w:rsid w:val="00DA24A4"/>
    <w:rPr>
      <w:sz w:val="20"/>
      <w:szCs w:val="20"/>
    </w:rPr>
  </w:style>
  <w:style w:type="character" w:customStyle="1" w:styleId="CommentTextChar">
    <w:name w:val="Comment Text Char"/>
    <w:basedOn w:val="DefaultParagraphFont"/>
    <w:link w:val="CommentText"/>
    <w:uiPriority w:val="99"/>
    <w:semiHidden/>
    <w:rsid w:val="00DA24A4"/>
    <w:rPr>
      <w:sz w:val="20"/>
      <w:szCs w:val="20"/>
    </w:rPr>
  </w:style>
  <w:style w:type="paragraph" w:styleId="CommentSubject">
    <w:name w:val="annotation subject"/>
    <w:basedOn w:val="CommentText"/>
    <w:next w:val="CommentText"/>
    <w:link w:val="CommentSubjectChar"/>
    <w:uiPriority w:val="99"/>
    <w:semiHidden/>
    <w:unhideWhenUsed/>
    <w:rsid w:val="00DA24A4"/>
    <w:rPr>
      <w:b/>
      <w:bCs/>
    </w:rPr>
  </w:style>
  <w:style w:type="character" w:customStyle="1" w:styleId="CommentSubjectChar">
    <w:name w:val="Comment Subject Char"/>
    <w:basedOn w:val="CommentTextChar"/>
    <w:link w:val="CommentSubject"/>
    <w:uiPriority w:val="99"/>
    <w:semiHidden/>
    <w:rsid w:val="00DA24A4"/>
    <w:rPr>
      <w:b/>
      <w:bCs/>
      <w:sz w:val="20"/>
      <w:szCs w:val="20"/>
    </w:rPr>
  </w:style>
  <w:style w:type="paragraph" w:styleId="BalloonText">
    <w:name w:val="Balloon Text"/>
    <w:basedOn w:val="Normal"/>
    <w:link w:val="BalloonTextChar"/>
    <w:uiPriority w:val="99"/>
    <w:semiHidden/>
    <w:unhideWhenUsed/>
    <w:rsid w:val="00DA24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4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2</cp:revision>
  <dcterms:created xsi:type="dcterms:W3CDTF">2020-07-30T17:00:00Z</dcterms:created>
  <dcterms:modified xsi:type="dcterms:W3CDTF">2020-10-06T13:50:00Z</dcterms:modified>
</cp:coreProperties>
</file>