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0E041A12"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r w:rsidR="00E53CA8">
        <w:rPr>
          <w:rFonts w:ascii="Times New Roman" w:eastAsia="Calibri" w:hAnsi="Times New Roman" w:cs="Times New Roman"/>
          <w:color w:val="333333"/>
          <w:sz w:val="44"/>
          <w:szCs w:val="44"/>
        </w:rPr>
        <w:t>and</w:t>
      </w:r>
      <w:r w:rsidR="00E472C2">
        <w:rPr>
          <w:rFonts w:ascii="Times New Roman" w:eastAsia="Calibri" w:hAnsi="Times New Roman" w:cs="Times New Roman"/>
          <w:color w:val="333333"/>
          <w:sz w:val="44"/>
          <w:szCs w:val="44"/>
        </w:rPr>
        <w:t xml:space="preserve"> </w:t>
      </w:r>
      <w:r w:rsidR="00B10243">
        <w:rPr>
          <w:rFonts w:ascii="Times New Roman" w:eastAsia="Calibri" w:hAnsi="Times New Roman" w:cs="Times New Roman"/>
          <w:color w:val="333333"/>
          <w:sz w:val="44"/>
          <w:szCs w:val="44"/>
        </w:rPr>
        <w:t xml:space="preserve">unobserved </w:t>
      </w:r>
      <w:r w:rsidR="00E472C2">
        <w:rPr>
          <w:rFonts w:ascii="Times New Roman" w:eastAsia="Calibri" w:hAnsi="Times New Roman" w:cs="Times New Roman"/>
          <w:color w:val="333333"/>
          <w:sz w:val="44"/>
          <w:szCs w:val="44"/>
        </w:rPr>
        <w:t xml:space="preserve">confounding </w:t>
      </w:r>
      <w:r w:rsidR="00E53CA8">
        <w:rPr>
          <w:rFonts w:ascii="Times New Roman" w:eastAsia="Calibri" w:hAnsi="Times New Roman" w:cs="Times New Roman"/>
          <w:color w:val="333333"/>
          <w:sz w:val="44"/>
          <w:szCs w:val="44"/>
        </w:rPr>
        <w:t>variables</w:t>
      </w:r>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00406C29">
        <w:rPr>
          <w:rFonts w:ascii="Times New Roman" w:hAnsi="Times New Roman" w:cs="Times New Roman"/>
          <w:sz w:val="24"/>
          <w:szCs w:val="24"/>
          <w:vertAlign w:val="superscript"/>
        </w:rPr>
        <w:t>*</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r w:rsidR="00406C29">
        <w:rPr>
          <w:rFonts w:ascii="Times New Roman" w:hAnsi="Times New Roman" w:cs="Times New Roman"/>
          <w:sz w:val="24"/>
          <w:szCs w:val="24"/>
          <w:vertAlign w:val="superscript"/>
        </w:rPr>
        <w:t>*</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7DD2866" w14:textId="79A749DB" w:rsidR="000D6A6D" w:rsidRPr="00BB3DA4" w:rsidRDefault="000D6A6D" w:rsidP="002C3801">
      <w:pPr>
        <w:spacing w:line="240" w:lineRule="auto"/>
        <w:rPr>
          <w:rFonts w:ascii="Times New Roman" w:hAnsi="Times New Roman" w:cs="Times New Roman"/>
          <w:sz w:val="24"/>
          <w:szCs w:val="24"/>
        </w:rPr>
      </w:pPr>
      <w:r>
        <w:rPr>
          <w:rFonts w:ascii="Times New Roman" w:hAnsi="Times New Roman" w:cs="Times New Roman"/>
          <w:sz w:val="24"/>
          <w:szCs w:val="24"/>
        </w:rPr>
        <w:t>* - Co-first authors</w:t>
      </w:r>
    </w:p>
    <w:p w14:paraId="3ABBCC9A" w14:textId="77777777" w:rsidR="00766C2E"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Correspondence: </w:t>
      </w:r>
      <w:hyperlink r:id="rId8" w:history="1">
        <w:r w:rsidRPr="009A317A">
          <w:rPr>
            <w:rStyle w:val="Hyperlink"/>
            <w:rFonts w:ascii="Times New Roman" w:eastAsia="Calibri" w:hAnsi="Times New Roman" w:cs="Times New Roman"/>
            <w:sz w:val="24"/>
            <w:szCs w:val="24"/>
            <w:lang w:val="en-US"/>
          </w:rPr>
          <w:t>jarrett.byrnes@umb.edu</w:t>
        </w:r>
      </w:hyperlink>
      <w:r w:rsidRPr="009A317A">
        <w:rPr>
          <w:rFonts w:ascii="Times New Roman" w:eastAsia="Calibri" w:hAnsi="Times New Roman" w:cs="Times New Roman"/>
          <w:sz w:val="24"/>
          <w:szCs w:val="24"/>
          <w:lang w:val="en-US"/>
        </w:rPr>
        <w:t xml:space="preserve"> and  </w:t>
      </w:r>
      <w:hyperlink r:id="rId9" w:history="1">
        <w:r w:rsidRPr="009A317A">
          <w:rPr>
            <w:rStyle w:val="Hyperlink"/>
            <w:rFonts w:ascii="Times New Roman" w:eastAsia="Calibri" w:hAnsi="Times New Roman" w:cs="Times New Roman"/>
            <w:sz w:val="24"/>
            <w:szCs w:val="24"/>
            <w:lang w:val="en-US"/>
          </w:rPr>
          <w:t>laura.dee@colorado.edu</w:t>
        </w:r>
      </w:hyperlink>
      <w:r>
        <w:rPr>
          <w:rFonts w:ascii="Times New Roman" w:eastAsia="Calibri" w:hAnsi="Times New Roman" w:cs="Times New Roman"/>
          <w:b/>
          <w:bCs/>
          <w:sz w:val="24"/>
          <w:szCs w:val="24"/>
          <w:lang w:val="en-US"/>
        </w:rPr>
        <w:t xml:space="preserve"> </w:t>
      </w:r>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0">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1">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2">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64DE7522"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r w:rsidR="009A317A">
        <w:rPr>
          <w:rFonts w:ascii="Times New Roman" w:eastAsia="Calibri" w:hAnsi="Times New Roman" w:cs="Times New Roman"/>
          <w:sz w:val="24"/>
          <w:szCs w:val="24"/>
          <w:lang w:val="en-US"/>
        </w:rPr>
        <w:t xml:space="preserve">causal inference, </w:t>
      </w:r>
      <w:r w:rsidR="00A531BB">
        <w:rPr>
          <w:rFonts w:ascii="Times New Roman" w:eastAsia="Calibri" w:hAnsi="Times New Roman" w:cs="Times New Roman"/>
          <w:sz w:val="24"/>
          <w:szCs w:val="24"/>
          <w:lang w:val="en-US"/>
        </w:rPr>
        <w:t>endogeneity, structural causal model,</w:t>
      </w:r>
      <w:r w:rsidRPr="00BB3DA4">
        <w:rPr>
          <w:rFonts w:ascii="Times New Roman" w:eastAsia="Calibri" w:hAnsi="Times New Roman" w:cs="Times New Roman"/>
          <w:sz w:val="24"/>
          <w:szCs w:val="24"/>
          <w:lang w:val="en-US"/>
        </w:rPr>
        <w:t xml:space="preserve"> observational data, correlation</w:t>
      </w:r>
      <w:r w:rsidR="00365453" w:rsidRPr="00BB3DA4">
        <w:rPr>
          <w:rFonts w:ascii="Times New Roman" w:eastAsia="Calibri" w:hAnsi="Times New Roman" w:cs="Times New Roman"/>
          <w:sz w:val="24"/>
          <w:szCs w:val="24"/>
          <w:lang w:val="en-US"/>
        </w:rPr>
        <w:t>, panel regression</w:t>
      </w:r>
      <w:r w:rsidR="00A531BB">
        <w:rPr>
          <w:rFonts w:ascii="Times New Roman" w:eastAsia="Calibri" w:hAnsi="Times New Roman" w:cs="Times New Roman"/>
          <w:sz w:val="24"/>
          <w:szCs w:val="24"/>
          <w:lang w:val="en-US"/>
        </w:rPr>
        <w:t xml:space="preserve">, correlated random effects </w:t>
      </w:r>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39AE1DA0"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494A85" w:rsidRPr="00BB3DA4">
        <w:rPr>
          <w:rFonts w:ascii="Times New Roman" w:hAnsi="Times New Roman" w:cs="Times New Roman"/>
          <w:sz w:val="24"/>
          <w:szCs w:val="24"/>
        </w:rPr>
        <w:t xml:space="preserve">Van </w:t>
      </w:r>
      <w:proofErr w:type="spellStart"/>
      <w:r w:rsidR="00494A85" w:rsidRPr="00BB3DA4">
        <w:rPr>
          <w:rFonts w:ascii="Times New Roman" w:hAnsi="Times New Roman" w:cs="Times New Roman"/>
          <w:sz w:val="24"/>
          <w:szCs w:val="24"/>
        </w:rPr>
        <w:t>Butsic</w:t>
      </w:r>
      <w:proofErr w:type="spellEnd"/>
      <w:r w:rsidR="00494A85" w:rsidRPr="00BB3DA4">
        <w:rPr>
          <w:rFonts w:ascii="Times New Roman" w:hAnsi="Times New Roman" w:cs="Times New Roman"/>
          <w:sz w:val="24"/>
          <w:szCs w:val="24"/>
        </w:rPr>
        <w:t xml:space="preserve"> </w:t>
      </w:r>
    </w:p>
    <w:p w14:paraId="04C88874" w14:textId="37FC85E6"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494A85" w:rsidRPr="00BB3DA4">
        <w:rPr>
          <w:rFonts w:ascii="Times New Roman" w:hAnsi="Times New Roman" w:cs="Times New Roman"/>
          <w:sz w:val="24"/>
          <w:szCs w:val="24"/>
        </w:rPr>
        <w:t>Suchinta</w:t>
      </w:r>
      <w:proofErr w:type="spellEnd"/>
      <w:r w:rsidR="00494A85" w:rsidRPr="00BB3DA4">
        <w:rPr>
          <w:rFonts w:ascii="Times New Roman" w:hAnsi="Times New Roman" w:cs="Times New Roman"/>
          <w:sz w:val="24"/>
          <w:szCs w:val="24"/>
        </w:rPr>
        <w:t xml:space="preserve"> </w:t>
      </w:r>
      <w:proofErr w:type="spellStart"/>
      <w:r w:rsidR="00494A85" w:rsidRPr="00BB3DA4">
        <w:rPr>
          <w:rFonts w:ascii="Times New Roman" w:hAnsi="Times New Roman" w:cs="Times New Roman"/>
          <w:sz w:val="24"/>
          <w:szCs w:val="24"/>
        </w:rPr>
        <w:t>Arif</w:t>
      </w:r>
      <w:proofErr w:type="spellEnd"/>
      <w:r w:rsidR="00494A85" w:rsidRPr="00BB3DA4">
        <w:rPr>
          <w:rFonts w:ascii="Times New Roman" w:hAnsi="Times New Roman" w:cs="Times New Roman"/>
          <w:sz w:val="24"/>
          <w:szCs w:val="24"/>
        </w:rPr>
        <w:t xml:space="preserve"> </w:t>
      </w:r>
    </w:p>
    <w:p w14:paraId="68781207" w14:textId="76CBDD42"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Pr="00BB3DA4">
        <w:rPr>
          <w:rFonts w:ascii="Times New Roman" w:hAnsi="Times New Roman" w:cs="Times New Roman"/>
          <w:sz w:val="24"/>
          <w:szCs w:val="24"/>
        </w:rPr>
        <w:t>Christoper</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Trisos</w:t>
      </w:r>
      <w:proofErr w:type="spellEnd"/>
      <w:r w:rsidRPr="00BB3DA4">
        <w:rPr>
          <w:rFonts w:ascii="Times New Roman" w:hAnsi="Times New Roman" w:cs="Times New Roman"/>
          <w:sz w:val="24"/>
          <w:szCs w:val="24"/>
        </w:rPr>
        <w:t xml:space="preserve"> </w:t>
      </w:r>
    </w:p>
    <w:p w14:paraId="7D92CE8A" w14:textId="5DF5E6E3"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Pr="00BB3DA4">
        <w:rPr>
          <w:rFonts w:ascii="Times New Roman" w:hAnsi="Times New Roman" w:cs="Times New Roman"/>
          <w:sz w:val="24"/>
          <w:szCs w:val="24"/>
        </w:rPr>
        <w:t>Brian Inouye</w:t>
      </w:r>
    </w:p>
    <w:p w14:paraId="6064E611" w14:textId="09558D63" w:rsidR="00494A85" w:rsidRDefault="00494A85" w:rsidP="001E5929">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6A5DE432" w14:textId="52E0A5F6" w:rsidR="007909E9" w:rsidRPr="00BB3DA4" w:rsidRDefault="007909E9"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Erin Mordecai or Andy MacDonald?</w:t>
      </w:r>
    </w:p>
    <w:p w14:paraId="7D68570D" w14:textId="05D93FE6"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Martin Van de Pol</w:t>
      </w:r>
    </w:p>
    <w:p w14:paraId="688E9C92" w14:textId="4CFC45C5" w:rsidR="00D00EFC" w:rsidRDefault="00D00EFC" w:rsidP="002C380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Sinichi</w:t>
      </w:r>
      <w:proofErr w:type="spellEnd"/>
      <w:r>
        <w:rPr>
          <w:rFonts w:ascii="Times New Roman" w:hAnsi="Times New Roman" w:cs="Times New Roman"/>
          <w:sz w:val="24"/>
          <w:szCs w:val="24"/>
        </w:rPr>
        <w:t xml:space="preserve"> Nakagawa</w:t>
      </w:r>
    </w:p>
    <w:p w14:paraId="0D861AA2" w14:textId="77777777" w:rsidR="00C635B6" w:rsidRPr="00BB3DA4" w:rsidRDefault="00C635B6" w:rsidP="00C635B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McElreath</w:t>
      </w:r>
      <w:proofErr w:type="spellEnd"/>
    </w:p>
    <w:p w14:paraId="705B1075" w14:textId="77777777" w:rsidR="00C635B6" w:rsidRPr="00BB3DA4" w:rsidRDefault="00C635B6" w:rsidP="00E472C2">
      <w:pPr>
        <w:pStyle w:val="ListParagraph"/>
        <w:spacing w:line="240" w:lineRule="auto"/>
        <w:rPr>
          <w:rFonts w:ascii="Times New Roman" w:hAnsi="Times New Roman" w:cs="Times New Roman"/>
          <w:sz w:val="24"/>
          <w:szCs w:val="24"/>
        </w:rPr>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6BE342DF" w14:textId="62637136" w:rsidR="00B6411A" w:rsidRPr="002C3801" w:rsidRDefault="000568D7" w:rsidP="00483CCA">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w:t>
      </w:r>
      <w:r w:rsidR="00052211">
        <w:rPr>
          <w:rFonts w:ascii="Times New Roman" w:hAnsi="Times New Roman" w:cs="Times New Roman"/>
          <w:color w:val="000000"/>
          <w:sz w:val="24"/>
          <w:szCs w:val="24"/>
        </w:rPr>
        <w:t>R</w:t>
      </w:r>
      <w:r w:rsidR="00052211" w:rsidRPr="002C3801">
        <w:rPr>
          <w:rFonts w:ascii="Times New Roman" w:hAnsi="Times New Roman" w:cs="Times New Roman"/>
          <w:color w:val="000000"/>
          <w:sz w:val="24"/>
          <w:szCs w:val="24"/>
        </w:rPr>
        <w:t xml:space="preserve">andomized controlled </w:t>
      </w:r>
      <w:r w:rsidR="00052211">
        <w:rPr>
          <w:rFonts w:ascii="Times New Roman" w:hAnsi="Times New Roman" w:cs="Times New Roman"/>
          <w:color w:val="000000"/>
          <w:sz w:val="24"/>
          <w:szCs w:val="24"/>
        </w:rPr>
        <w:t>e</w:t>
      </w:r>
      <w:r w:rsidRPr="002C3801">
        <w:rPr>
          <w:rFonts w:ascii="Times New Roman" w:hAnsi="Times New Roman" w:cs="Times New Roman"/>
          <w:color w:val="000000"/>
          <w:sz w:val="24"/>
          <w:szCs w:val="24"/>
        </w:rPr>
        <w:t xml:space="preserve">xperiments have long been seen as the gold standard for quantifying causal effects in ecological systems. </w:t>
      </w:r>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r w:rsidRPr="002C3801">
        <w:rPr>
          <w:rFonts w:ascii="Times New Roman" w:hAnsi="Times New Roman" w:cs="Times New Roman"/>
          <w:color w:val="000000"/>
          <w:sz w:val="24"/>
          <w:szCs w:val="24"/>
        </w:rPr>
        <w:t xml:space="preserve">observational data, </w:t>
      </w:r>
      <w:r w:rsidR="00D968CA">
        <w:rPr>
          <w:rFonts w:ascii="Times New Roman" w:hAnsi="Times New Roman" w:cs="Times New Roman"/>
          <w:color w:val="000000"/>
          <w:sz w:val="24"/>
          <w:szCs w:val="24"/>
        </w:rPr>
        <w:t xml:space="preserve">though available at larger scales, </w:t>
      </w:r>
      <w:r w:rsidR="00483CCA" w:rsidRPr="002C3801">
        <w:rPr>
          <w:rFonts w:ascii="Times New Roman" w:hAnsi="Times New Roman" w:cs="Times New Roman"/>
          <w:color w:val="000000"/>
          <w:sz w:val="24"/>
          <w:szCs w:val="24"/>
        </w:rPr>
        <w:t xml:space="preserve">has </w:t>
      </w:r>
      <w:r w:rsidR="00483CCA">
        <w:rPr>
          <w:rFonts w:ascii="Times New Roman" w:hAnsi="Times New Roman" w:cs="Times New Roman"/>
          <w:color w:val="000000"/>
          <w:sz w:val="24"/>
          <w:szCs w:val="24"/>
        </w:rPr>
        <w:t>primarily</w:t>
      </w:r>
      <w:r w:rsidR="00D968CA">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r w:rsidR="009A317A">
        <w:rPr>
          <w:rFonts w:ascii="Times New Roman" w:hAnsi="Times New Roman" w:cs="Times New Roman"/>
          <w:color w:val="000000"/>
          <w:sz w:val="24"/>
          <w:szCs w:val="24"/>
        </w:rPr>
        <w:t xml:space="preserve">to generate </w:t>
      </w:r>
      <w:r w:rsidRPr="002C3801">
        <w:rPr>
          <w:rFonts w:ascii="Times New Roman" w:hAnsi="Times New Roman" w:cs="Times New Roman"/>
          <w:color w:val="000000"/>
          <w:sz w:val="24"/>
          <w:szCs w:val="24"/>
        </w:rPr>
        <w:t>patterns to inspire experiments</w:t>
      </w:r>
      <w:r w:rsidR="00052211">
        <w:rPr>
          <w:rFonts w:ascii="Times New Roman" w:hAnsi="Times New Roman" w:cs="Times New Roman"/>
          <w:color w:val="000000"/>
          <w:sz w:val="24"/>
          <w:szCs w:val="24"/>
        </w:rPr>
        <w:t xml:space="preserve"> </w:t>
      </w:r>
      <w:r w:rsidR="0051135F">
        <w:rPr>
          <w:rFonts w:ascii="Times New Roman" w:hAnsi="Times New Roman" w:cs="Times New Roman"/>
          <w:color w:val="000000"/>
          <w:sz w:val="24"/>
          <w:szCs w:val="24"/>
        </w:rPr>
        <w:t>–</w:t>
      </w:r>
      <w:r w:rsidR="00052211">
        <w:rPr>
          <w:rFonts w:ascii="Times New Roman" w:hAnsi="Times New Roman" w:cs="Times New Roman"/>
          <w:color w:val="000000"/>
          <w:sz w:val="24"/>
          <w:szCs w:val="24"/>
        </w:rPr>
        <w:t xml:space="preserve"> </w:t>
      </w:r>
      <w:r w:rsidR="009A317A">
        <w:rPr>
          <w:rFonts w:ascii="Times New Roman" w:hAnsi="Times New Roman" w:cs="Times New Roman"/>
          <w:color w:val="000000"/>
          <w:sz w:val="24"/>
          <w:szCs w:val="24"/>
        </w:rPr>
        <w:t xml:space="preserve">not </w:t>
      </w:r>
      <w:r w:rsidR="00D968CA">
        <w:rPr>
          <w:rFonts w:ascii="Times New Roman" w:hAnsi="Times New Roman" w:cs="Times New Roman"/>
          <w:color w:val="000000"/>
          <w:sz w:val="24"/>
          <w:szCs w:val="24"/>
        </w:rPr>
        <w:t>for causal inference.</w:t>
      </w:r>
      <w:r w:rsidRPr="002C3801">
        <w:rPr>
          <w:rFonts w:ascii="Times New Roman" w:hAnsi="Times New Roman" w:cs="Times New Roman"/>
          <w:color w:val="000000"/>
          <w:sz w:val="24"/>
          <w:szCs w:val="24"/>
        </w:rPr>
        <w:t xml:space="preserve"> This avoidance of using observational data for causal </w:t>
      </w:r>
      <w:r w:rsidR="00052211">
        <w:rPr>
          <w:rFonts w:ascii="Times New Roman" w:hAnsi="Times New Roman" w:cs="Times New Roman"/>
          <w:color w:val="000000"/>
          <w:sz w:val="24"/>
          <w:szCs w:val="24"/>
        </w:rPr>
        <w:t>inference</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arises from the valid fear of confounding variables</w:t>
      </w:r>
      <w:r w:rsidR="006510D2">
        <w:rPr>
          <w:rFonts w:ascii="Times New Roman" w:hAnsi="Times New Roman" w:cs="Times New Roman"/>
          <w:color w:val="000000"/>
          <w:sz w:val="24"/>
          <w:szCs w:val="24"/>
        </w:rPr>
        <w:t xml:space="preserve"> – variables that </w:t>
      </w:r>
      <w:r w:rsidR="006510D2" w:rsidRPr="002C3801">
        <w:rPr>
          <w:rFonts w:ascii="Times New Roman" w:hAnsi="Times New Roman" w:cs="Times New Roman"/>
          <w:color w:val="000000"/>
          <w:sz w:val="24"/>
          <w:szCs w:val="24"/>
        </w:rPr>
        <w:t xml:space="preserve">influence both the causal variable of interest and </w:t>
      </w:r>
      <w:r w:rsidR="006510D2">
        <w:rPr>
          <w:rFonts w:ascii="Times New Roman" w:hAnsi="Times New Roman" w:cs="Times New Roman"/>
          <w:color w:val="000000"/>
          <w:sz w:val="24"/>
          <w:szCs w:val="24"/>
        </w:rPr>
        <w:t xml:space="preserve">the studied </w:t>
      </w:r>
      <w:r w:rsidR="006510D2" w:rsidRPr="002C3801">
        <w:rPr>
          <w:rFonts w:ascii="Times New Roman" w:hAnsi="Times New Roman" w:cs="Times New Roman"/>
          <w:color w:val="000000"/>
          <w:sz w:val="24"/>
          <w:szCs w:val="24"/>
        </w:rPr>
        <w:t>effect</w:t>
      </w:r>
      <w:r w:rsidR="006510D2">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that can lead to spurious correlations</w:t>
      </w:r>
      <w:r w:rsidRPr="002C3801">
        <w:rPr>
          <w:rFonts w:ascii="Times New Roman" w:hAnsi="Times New Roman" w:cs="Times New Roman"/>
          <w:color w:val="000000"/>
          <w:sz w:val="24"/>
          <w:szCs w:val="24"/>
        </w:rPr>
        <w:t>. Unmeasured confounders can</w:t>
      </w:r>
      <w:r w:rsidR="00BC55C5">
        <w:rPr>
          <w:rFonts w:ascii="Times New Roman" w:hAnsi="Times New Roman" w:cs="Times New Roman"/>
          <w:color w:val="000000"/>
          <w:sz w:val="24"/>
          <w:szCs w:val="24"/>
        </w:rPr>
        <w:t xml:space="preserve"> lead to incorrect </w:t>
      </w:r>
      <w:r w:rsidRPr="002C3801">
        <w:rPr>
          <w:rFonts w:ascii="Times New Roman" w:hAnsi="Times New Roman" w:cs="Times New Roman"/>
          <w:color w:val="000000"/>
          <w:sz w:val="24"/>
          <w:szCs w:val="24"/>
        </w:rPr>
        <w:t>conclusions</w:t>
      </w:r>
      <w:r w:rsidR="00BC55C5">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Pr="002C3801">
        <w:rPr>
          <w:rFonts w:ascii="Times New Roman" w:hAnsi="Times New Roman" w:cs="Times New Roman"/>
          <w:color w:val="000000"/>
          <w:sz w:val="24"/>
          <w:szCs w:val="24"/>
        </w:rPr>
        <w:t xml:space="preserve"> a problem known as Omitted Variable Bias</w:t>
      </w:r>
      <w:r w:rsidR="00052211">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00BC55C5">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 xml:space="preserve">leads to the </w:t>
      </w:r>
      <w:r w:rsidR="009D6271">
        <w:rPr>
          <w:rFonts w:ascii="Times New Roman" w:hAnsi="Times New Roman" w:cs="Times New Roman"/>
          <w:color w:val="000000"/>
          <w:sz w:val="24"/>
          <w:szCs w:val="24"/>
        </w:rPr>
        <w:t>common</w:t>
      </w:r>
      <w:r w:rsidRPr="002C3801">
        <w:rPr>
          <w:rFonts w:ascii="Times New Roman" w:hAnsi="Times New Roman" w:cs="Times New Roman"/>
          <w:color w:val="000000"/>
          <w:sz w:val="24"/>
          <w:szCs w:val="24"/>
        </w:rPr>
        <w:t xml:space="preserve"> saying, “Correlation is not causation.” </w:t>
      </w:r>
      <w:r w:rsidR="00052211">
        <w:rPr>
          <w:rFonts w:ascii="Times New Roman" w:hAnsi="Times New Roman" w:cs="Times New Roman"/>
          <w:color w:val="000000"/>
          <w:sz w:val="24"/>
          <w:szCs w:val="24"/>
        </w:rPr>
        <w:t>However, m</w:t>
      </w:r>
      <w:r w:rsidRPr="002C3801">
        <w:rPr>
          <w:rFonts w:ascii="Times New Roman" w:hAnsi="Times New Roman" w:cs="Times New Roman"/>
          <w:color w:val="000000"/>
          <w:sz w:val="24"/>
          <w:szCs w:val="24"/>
        </w:rPr>
        <w:t xml:space="preserve">any other scientific disciplines </w:t>
      </w:r>
      <w:r w:rsidR="00D968CA">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cannot do experiments for reasons of ethics or feasibility</w:t>
      </w:r>
      <w:r w:rsidR="0005221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have developed </w:t>
      </w:r>
      <w:r w:rsidR="00052211" w:rsidRPr="002C3801">
        <w:rPr>
          <w:rFonts w:ascii="Times New Roman" w:hAnsi="Times New Roman" w:cs="Times New Roman"/>
          <w:color w:val="000000"/>
          <w:sz w:val="24"/>
          <w:szCs w:val="24"/>
        </w:rPr>
        <w:t>r</w:t>
      </w:r>
      <w:r w:rsidR="00052211">
        <w:rPr>
          <w:rFonts w:ascii="Times New Roman" w:hAnsi="Times New Roman" w:cs="Times New Roman"/>
          <w:color w:val="000000"/>
          <w:sz w:val="24"/>
          <w:szCs w:val="24"/>
        </w:rPr>
        <w:t>igorous</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approaches for causal inference from observational data. Here we show how Ecologists can harness these </w:t>
      </w:r>
      <w:r w:rsidR="005A6939">
        <w:rPr>
          <w:rFonts w:ascii="Times New Roman" w:hAnsi="Times New Roman" w:cs="Times New Roman"/>
          <w:color w:val="000000"/>
          <w:sz w:val="24"/>
          <w:szCs w:val="24"/>
        </w:rPr>
        <w:t xml:space="preserve">approaches, starting by </w:t>
      </w:r>
      <w:r w:rsidRPr="002C3801">
        <w:rPr>
          <w:rFonts w:ascii="Times New Roman" w:hAnsi="Times New Roman" w:cs="Times New Roman"/>
          <w:color w:val="000000"/>
          <w:sz w:val="24"/>
          <w:szCs w:val="24"/>
        </w:rPr>
        <w:t>using causal diagrams to identify potential known and unknown sources of confounding. We use a motivating example of assessing the effects of warming on intertidal snails to discuss how ecologists currently handle observational survey data and inference - often incorrectly</w:t>
      </w:r>
      <w:r w:rsidR="00D7174C">
        <w:rPr>
          <w:rFonts w:ascii="Times New Roman" w:hAnsi="Times New Roman" w:cs="Times New Roman"/>
          <w:color w:val="000000"/>
          <w:sz w:val="24"/>
          <w:szCs w:val="24"/>
        </w:rPr>
        <w:t xml:space="preserve"> with mixed models that produce biased coefficient estimates</w:t>
      </w:r>
      <w:r w:rsidRPr="002C3801">
        <w:rPr>
          <w:rFonts w:ascii="Times New Roman" w:hAnsi="Times New Roman" w:cs="Times New Roman"/>
          <w:color w:val="000000"/>
          <w:sz w:val="24"/>
          <w:szCs w:val="24"/>
        </w:rPr>
        <w:t xml:space="preserve">. We present alternative sampling designs and the statistical </w:t>
      </w:r>
      <w:r w:rsidR="006510D2">
        <w:rPr>
          <w:rFonts w:ascii="Times New Roman" w:hAnsi="Times New Roman" w:cs="Times New Roman"/>
          <w:color w:val="000000"/>
          <w:sz w:val="24"/>
          <w:szCs w:val="24"/>
        </w:rPr>
        <w:t xml:space="preserve">model </w:t>
      </w:r>
      <w:r w:rsidRPr="002C3801">
        <w:rPr>
          <w:rFonts w:ascii="Times New Roman" w:hAnsi="Times New Roman" w:cs="Times New Roman"/>
          <w:color w:val="000000"/>
          <w:sz w:val="24"/>
          <w:szCs w:val="24"/>
        </w:rPr>
        <w:t xml:space="preserve">designs that make use of them, discuss how they work using the language of causal path diagrams, demonstrate how easily they can be applied to common ecological datasets, and finally how well they are able to overcome problems of unmeasured confounding variables. </w:t>
      </w:r>
      <w:r w:rsidR="00D7174C">
        <w:rPr>
          <w:rFonts w:ascii="Times New Roman" w:hAnsi="Times New Roman" w:cs="Times New Roman"/>
          <w:color w:val="000000"/>
          <w:sz w:val="24"/>
          <w:szCs w:val="24"/>
        </w:rPr>
        <w:t xml:space="preserve">We show how all of these techniques out-perform common approaches via simulation with respect to both bias and power. </w:t>
      </w:r>
      <w:r w:rsidR="00483CCA" w:rsidRPr="00B6411A">
        <w:rPr>
          <w:rFonts w:ascii="Times New Roman" w:eastAsia="Calibri" w:hAnsi="Times New Roman" w:cs="Times New Roman"/>
          <w:color w:val="333333"/>
          <w:sz w:val="24"/>
          <w:szCs w:val="24"/>
        </w:rPr>
        <w:t>Our goal is to enable researchers to advance the field of Ecology at scale using observational data</w:t>
      </w:r>
      <w:r w:rsidR="00483CCA">
        <w:rPr>
          <w:rFonts w:ascii="Times New Roman" w:eastAsia="Calibri" w:hAnsi="Times New Roman" w:cs="Times New Roman"/>
          <w:color w:val="333333"/>
          <w:sz w:val="24"/>
          <w:szCs w:val="24"/>
        </w:rPr>
        <w:t xml:space="preserve"> both on its own and as an </w:t>
      </w:r>
      <w:r w:rsidRPr="002C3801">
        <w:rPr>
          <w:rFonts w:ascii="Times New Roman" w:hAnsi="Times New Roman" w:cs="Times New Roman"/>
          <w:color w:val="000000"/>
          <w:sz w:val="24"/>
          <w:szCs w:val="24"/>
        </w:rPr>
        <w:t xml:space="preserve">important complement to </w:t>
      </w:r>
      <w:r w:rsidR="00483CCA">
        <w:rPr>
          <w:rFonts w:ascii="Times New Roman" w:hAnsi="Times New Roman" w:cs="Times New Roman"/>
          <w:color w:val="000000"/>
          <w:sz w:val="24"/>
          <w:szCs w:val="24"/>
        </w:rPr>
        <w:t>experiments.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15CAA443"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Ecology advances to </w:t>
      </w:r>
      <w:r w:rsidR="003112E1">
        <w:rPr>
          <w:rFonts w:ascii="Times New Roman" w:eastAsia="Calibri" w:hAnsi="Times New Roman" w:cs="Times New Roman"/>
          <w:color w:val="333333"/>
          <w:sz w:val="24"/>
          <w:szCs w:val="24"/>
        </w:rPr>
        <w:t>address</w:t>
      </w:r>
      <w:r w:rsidR="003112E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problems at scales from the continental to global, we are putting our theories to </w:t>
      </w:r>
      <w:r w:rsidR="00182156">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these </w:t>
      </w:r>
      <w:r w:rsidRPr="002C3801">
        <w:rPr>
          <w:rFonts w:ascii="Times New Roman" w:eastAsia="Calibri" w:hAnsi="Times New Roman" w:cs="Times New Roman"/>
          <w:color w:val="333333"/>
          <w:sz w:val="24"/>
          <w:szCs w:val="24"/>
        </w:rPr>
        <w:lastRenderedPageBreak/>
        <w:t>data, we desire to answer questions about causal relationships</w:t>
      </w:r>
      <w:r w:rsidR="003B1244">
        <w:rPr>
          <w:rFonts w:ascii="Times New Roman" w:eastAsia="Calibri" w:hAnsi="Times New Roman" w:cs="Times New Roman"/>
          <w:color w:val="333333"/>
          <w:sz w:val="24"/>
          <w:szCs w:val="24"/>
        </w:rPr>
        <w:t>. These answers allow us</w:t>
      </w:r>
      <w:r w:rsidRPr="002C3801">
        <w:rPr>
          <w:rFonts w:ascii="Times New Roman" w:eastAsia="Calibri" w:hAnsi="Times New Roman" w:cs="Times New Roman"/>
          <w:color w:val="333333"/>
          <w:sz w:val="24"/>
          <w:szCs w:val="24"/>
        </w:rPr>
        <w:t xml:space="preserve"> to</w:t>
      </w:r>
      <w:r w:rsidR="003B1244">
        <w:rPr>
          <w:rFonts w:ascii="Times New Roman" w:eastAsia="Calibri" w:hAnsi="Times New Roman" w:cs="Times New Roman"/>
          <w:color w:val="333333"/>
          <w:sz w:val="24"/>
          <w:szCs w:val="24"/>
        </w:rPr>
        <w:t xml:space="preserve"> either</w:t>
      </w:r>
      <w:r w:rsidRPr="002C3801">
        <w:rPr>
          <w:rFonts w:ascii="Times New Roman" w:eastAsia="Calibri" w:hAnsi="Times New Roman" w:cs="Times New Roman"/>
          <w:color w:val="333333"/>
          <w:sz w:val="24"/>
          <w:szCs w:val="24"/>
        </w:rPr>
        <w:t xml:space="preserve"> test basic theory at scale or inform conservation and </w:t>
      </w:r>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cology, understanding causal relationships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seize</w:t>
      </w:r>
      <w:r w:rsidR="00483CCA">
        <w:rPr>
          <w:rFonts w:ascii="Times New Roman" w:eastAsia="Calibri" w:hAnsi="Times New Roman" w:cs="Times New Roman"/>
          <w:color w:val="333333"/>
          <w:sz w:val="24"/>
          <w:szCs w:val="24"/>
        </w:rPr>
        <w:t xml:space="preserve"> – responsibly –</w:t>
      </w:r>
      <w:r w:rsidRPr="002C3801">
        <w:rPr>
          <w:rFonts w:ascii="Times New Roman" w:eastAsia="Calibri" w:hAnsi="Times New Roman" w:cs="Times New Roman"/>
          <w:color w:val="333333"/>
          <w:sz w:val="24"/>
          <w:szCs w:val="24"/>
        </w:rPr>
        <w:t xml:space="preserve"> the opportunity of new large-scale sources of observational data. </w:t>
      </w:r>
    </w:p>
    <w:p w14:paraId="430FB9A4" w14:textId="39A5EC0E"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r w:rsidR="008D63C2">
        <w:rPr>
          <w:rFonts w:ascii="Times New Roman" w:eastAsia="Calibri" w:hAnsi="Times New Roman" w:cs="Times New Roman"/>
          <w:color w:val="333333"/>
          <w:sz w:val="24"/>
          <w:szCs w:val="24"/>
        </w:rPr>
        <w:t>Failing to control for these</w:t>
      </w:r>
      <w:r w:rsidR="00357C2D" w:rsidRPr="002C3801">
        <w:rPr>
          <w:rFonts w:ascii="Times New Roman" w:eastAsia="Calibri" w:hAnsi="Times New Roman" w:cs="Times New Roman"/>
          <w:color w:val="333333"/>
          <w:sz w:val="24"/>
          <w:szCs w:val="24"/>
        </w:rPr>
        <w:t xml:space="preserve"> confounding variables 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r w:rsidR="00CB64C6">
        <w:rPr>
          <w:rFonts w:ascii="Times New Roman" w:eastAsia="Calibri" w:hAnsi="Times New Roman" w:cs="Times New Roman"/>
          <w:color w:val="333333"/>
          <w:sz w:val="24"/>
          <w:szCs w:val="24"/>
        </w:rPr>
        <w:t xml:space="preserve">A simple solution is to </w:t>
      </w:r>
      <w:r w:rsidR="00E67B6D">
        <w:rPr>
          <w:rFonts w:ascii="Times New Roman" w:eastAsia="Calibri" w:hAnsi="Times New Roman" w:cs="Times New Roman"/>
          <w:color w:val="333333"/>
          <w:sz w:val="24"/>
          <w:szCs w:val="24"/>
        </w:rPr>
        <w:t>statistically</w:t>
      </w:r>
      <w:r w:rsidR="00CB64C6">
        <w:rPr>
          <w:rFonts w:ascii="Times New Roman" w:eastAsia="Calibri" w:hAnsi="Times New Roman" w:cs="Times New Roman"/>
          <w:color w:val="333333"/>
          <w:sz w:val="24"/>
          <w:szCs w:val="24"/>
        </w:rPr>
        <w:t xml:space="preserve"> control for confounding variables</w:t>
      </w:r>
      <w:r w:rsidR="00E67B6D">
        <w:rPr>
          <w:rFonts w:ascii="Times New Roman" w:eastAsia="Calibri" w:hAnsi="Times New Roman" w:cs="Times New Roman"/>
          <w:color w:val="333333"/>
          <w:sz w:val="24"/>
          <w:szCs w:val="24"/>
        </w:rPr>
        <w:t>;</w:t>
      </w:r>
      <w:r w:rsidR="00CB64C6">
        <w:rPr>
          <w:rFonts w:ascii="Times New Roman" w:eastAsia="Calibri" w:hAnsi="Times New Roman" w:cs="Times New Roman"/>
          <w:color w:val="333333"/>
          <w:sz w:val="24"/>
          <w:szCs w:val="24"/>
        </w:rPr>
        <w:t xml:space="preserve"> </w:t>
      </w:r>
      <w:r w:rsidR="00E67B6D">
        <w:rPr>
          <w:rFonts w:ascii="Times New Roman" w:eastAsia="Calibri" w:hAnsi="Times New Roman" w:cs="Times New Roman"/>
          <w:color w:val="333333"/>
          <w:sz w:val="24"/>
          <w:szCs w:val="24"/>
        </w:rPr>
        <w:t xml:space="preserve">this </w:t>
      </w:r>
      <w:r w:rsidR="00CB64C6">
        <w:rPr>
          <w:rFonts w:ascii="Times New Roman" w:eastAsia="Calibri" w:hAnsi="Times New Roman" w:cs="Times New Roman"/>
          <w:color w:val="333333"/>
          <w:sz w:val="24"/>
          <w:szCs w:val="24"/>
        </w:rPr>
        <w:t xml:space="preserve">requires knowing </w:t>
      </w:r>
      <w:r w:rsidR="00E67B6D">
        <w:rPr>
          <w:rFonts w:ascii="Times New Roman" w:eastAsia="Calibri" w:hAnsi="Times New Roman" w:cs="Times New Roman"/>
          <w:color w:val="333333"/>
          <w:sz w:val="24"/>
          <w:szCs w:val="24"/>
        </w:rPr>
        <w:t xml:space="preserve">what they are </w:t>
      </w:r>
      <w:r w:rsidR="00CB64C6">
        <w:rPr>
          <w:rFonts w:ascii="Times New Roman" w:eastAsia="Calibri" w:hAnsi="Times New Roman" w:cs="Times New Roman"/>
          <w:color w:val="333333"/>
          <w:sz w:val="24"/>
          <w:szCs w:val="24"/>
        </w:rPr>
        <w:t>and measuring the</w:t>
      </w:r>
      <w:r w:rsidR="00406C29">
        <w:rPr>
          <w:rFonts w:ascii="Times New Roman" w:eastAsia="Calibri" w:hAnsi="Times New Roman" w:cs="Times New Roman"/>
          <w:color w:val="333333"/>
          <w:sz w:val="24"/>
          <w:szCs w:val="24"/>
        </w:rPr>
        <w:t>n</w:t>
      </w:r>
      <w:r w:rsidR="00CB64C6">
        <w:rPr>
          <w:rFonts w:ascii="Times New Roman" w:eastAsia="Calibri" w:hAnsi="Times New Roman" w:cs="Times New Roman"/>
          <w:color w:val="333333"/>
          <w:sz w:val="24"/>
          <w:szCs w:val="24"/>
        </w:rPr>
        <w:t xml:space="preserve">. </w:t>
      </w:r>
      <w:r w:rsidR="00406C29">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ven when we know </w:t>
      </w:r>
      <w:r w:rsidR="006D0B4E">
        <w:rPr>
          <w:rFonts w:ascii="Times New Roman" w:eastAsia="Calibri" w:hAnsi="Times New Roman" w:cs="Times New Roman"/>
          <w:color w:val="333333"/>
          <w:sz w:val="24"/>
          <w:szCs w:val="24"/>
        </w:rPr>
        <w:t xml:space="preserve">what </w:t>
      </w:r>
      <w:r w:rsidRPr="002C3801">
        <w:rPr>
          <w:rFonts w:ascii="Times New Roman" w:eastAsia="Calibri" w:hAnsi="Times New Roman" w:cs="Times New Roman"/>
          <w:color w:val="333333"/>
          <w:sz w:val="24"/>
          <w:szCs w:val="24"/>
        </w:rPr>
        <w:t xml:space="preserve">confounders to account for, collecting </w:t>
      </w:r>
      <w:r w:rsidR="006D0B4E">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data needed to </w:t>
      </w:r>
      <w:r w:rsidR="00E63060" w:rsidRPr="002C3801">
        <w:rPr>
          <w:rFonts w:ascii="Times New Roman" w:eastAsia="Calibri" w:hAnsi="Times New Roman" w:cs="Times New Roman"/>
          <w:color w:val="333333"/>
          <w:sz w:val="24"/>
          <w:szCs w:val="24"/>
        </w:rPr>
        <w:t xml:space="preserve">account for </w:t>
      </w:r>
      <w:r w:rsidRPr="002C3801">
        <w:rPr>
          <w:rFonts w:ascii="Times New Roman" w:eastAsia="Calibri" w:hAnsi="Times New Roman" w:cs="Times New Roman"/>
          <w:color w:val="333333"/>
          <w:sz w:val="24"/>
          <w:szCs w:val="24"/>
        </w:rPr>
        <w:t xml:space="preserve">each and every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impossible</w:t>
      </w:r>
      <w:r w:rsidR="00E67B6D">
        <w:rPr>
          <w:rFonts w:ascii="Times New Roman" w:eastAsia="Calibri" w:hAnsi="Times New Roman" w:cs="Times New Roman"/>
          <w:color w:val="333333"/>
          <w:sz w:val="24"/>
          <w:szCs w:val="24"/>
        </w:rPr>
        <w:t xml:space="preserve">. Further, </w:t>
      </w:r>
      <w:r w:rsidR="00406C29">
        <w:rPr>
          <w:rFonts w:ascii="Times New Roman" w:eastAsia="Calibri" w:hAnsi="Times New Roman" w:cs="Times New Roman"/>
          <w:color w:val="333333"/>
          <w:sz w:val="24"/>
          <w:szCs w:val="24"/>
        </w:rPr>
        <w:t>measuring them with error introduce</w:t>
      </w:r>
      <w:r w:rsidR="006D0B4E">
        <w:rPr>
          <w:rFonts w:ascii="Times New Roman" w:eastAsia="Calibri" w:hAnsi="Times New Roman" w:cs="Times New Roman"/>
          <w:color w:val="333333"/>
          <w:sz w:val="24"/>
          <w:szCs w:val="24"/>
        </w:rPr>
        <w:t>s</w:t>
      </w:r>
      <w:r w:rsidR="00406C29">
        <w:rPr>
          <w:rFonts w:ascii="Times New Roman" w:eastAsia="Calibri" w:hAnsi="Times New Roman" w:cs="Times New Roman"/>
          <w:color w:val="333333"/>
          <w:sz w:val="24"/>
          <w:szCs w:val="24"/>
        </w:rPr>
        <w:t xml:space="preserve"> other sources of bias</w:t>
      </w:r>
      <w:r w:rsidRPr="002C3801">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The second major challenge is that</w:t>
      </w:r>
      <w:r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w:t>
      </w:r>
      <w:r w:rsidR="006D0B4E">
        <w:rPr>
          <w:rFonts w:ascii="Times New Roman" w:eastAsia="Calibri" w:hAnsi="Times New Roman" w:cs="Times New Roman"/>
          <w:color w:val="333333"/>
          <w:sz w:val="24"/>
          <w:szCs w:val="24"/>
        </w:rPr>
        <w:t>in</w:t>
      </w:r>
      <w:r w:rsidRPr="002C3801">
        <w:rPr>
          <w:rFonts w:ascii="Times New Roman" w:eastAsia="Calibri" w:hAnsi="Times New Roman" w:cs="Times New Roman"/>
          <w:color w:val="333333"/>
          <w:sz w:val="24"/>
          <w:szCs w:val="24"/>
        </w:rPr>
        <w:t xml:space="preserve">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 natural history of a system to </w:t>
      </w:r>
      <w:r w:rsidR="00406C29">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an analysis of observational data </w:t>
      </w:r>
      <w:r w:rsidR="006D0B4E">
        <w:rPr>
          <w:rFonts w:ascii="Times New Roman" w:eastAsia="Calibri" w:hAnsi="Times New Roman" w:cs="Times New Roman"/>
          <w:color w:val="333333"/>
          <w:sz w:val="24"/>
          <w:szCs w:val="24"/>
        </w:rPr>
        <w:t>enabling</w:t>
      </w:r>
      <w:r w:rsidRPr="002C3801">
        <w:rPr>
          <w:rFonts w:ascii="Times New Roman" w:eastAsia="Calibri" w:hAnsi="Times New Roman" w:cs="Times New Roman"/>
          <w:color w:val="333333"/>
          <w:sz w:val="24"/>
          <w:szCs w:val="24"/>
        </w:rPr>
        <w:t xml:space="preserve"> credible causal inferences</w:t>
      </w:r>
      <w:r w:rsidR="001B6946" w:rsidRPr="002C3801">
        <w:rPr>
          <w:rFonts w:ascii="Times New Roman" w:eastAsia="Calibri" w:hAnsi="Times New Roman" w:cs="Times New Roman"/>
          <w:color w:val="333333"/>
          <w:sz w:val="24"/>
          <w:szCs w:val="24"/>
        </w:rPr>
        <w:t xml:space="preserve"> is really hard</w:t>
      </w:r>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 xml:space="preserve">spurious </w:t>
      </w:r>
      <w:r w:rsidRPr="00E67B6D">
        <w:rPr>
          <w:rFonts w:ascii="Times New Roman" w:eastAsia="Calibri" w:hAnsi="Times New Roman" w:cs="Times New Roman"/>
          <w:color w:val="333333"/>
          <w:sz w:val="24"/>
          <w:szCs w:val="24"/>
        </w:rPr>
        <w:t>correlations</w:t>
      </w:r>
      <w:r w:rsidR="001B6946" w:rsidRPr="00E67B6D">
        <w:rPr>
          <w:rFonts w:ascii="Times New Roman" w:eastAsia="Calibri" w:hAnsi="Times New Roman" w:cs="Times New Roman"/>
          <w:color w:val="333333"/>
          <w:sz w:val="24"/>
          <w:szCs w:val="24"/>
        </w:rPr>
        <w:t xml:space="preserve">, </w:t>
      </w:r>
      <w:r w:rsidR="00CB64C6" w:rsidRPr="00E67B6D">
        <w:rPr>
          <w:rFonts w:ascii="Times New Roman" w:eastAsia="Calibri" w:hAnsi="Times New Roman" w:cs="Times New Roman"/>
          <w:color w:val="333333"/>
          <w:sz w:val="24"/>
          <w:szCs w:val="24"/>
        </w:rPr>
        <w:t>prompting</w:t>
      </w:r>
      <w:r w:rsidRPr="00E67B6D">
        <w:rPr>
          <w:rFonts w:ascii="Times New Roman" w:eastAsia="Calibri" w:hAnsi="Times New Roman" w:cs="Times New Roman"/>
          <w:color w:val="333333"/>
          <w:sz w:val="24"/>
          <w:szCs w:val="24"/>
        </w:rPr>
        <w:t xml:space="preserve"> the common </w:t>
      </w:r>
      <w:r w:rsidR="00E24FAD" w:rsidRPr="00E67B6D">
        <w:rPr>
          <w:rFonts w:ascii="Times New Roman" w:eastAsia="Calibri" w:hAnsi="Times New Roman" w:cs="Times New Roman"/>
          <w:color w:val="333333"/>
          <w:sz w:val="24"/>
          <w:szCs w:val="24"/>
        </w:rPr>
        <w:t>saying “</w:t>
      </w:r>
      <w:r w:rsidR="001B6946" w:rsidRPr="00E67B6D">
        <w:rPr>
          <w:rFonts w:ascii="Times New Roman" w:eastAsia="Calibri" w:hAnsi="Times New Roman" w:cs="Times New Roman"/>
          <w:color w:val="333333"/>
          <w:sz w:val="24"/>
          <w:szCs w:val="24"/>
        </w:rPr>
        <w:t>c</w:t>
      </w:r>
      <w:r w:rsidRPr="00E67B6D">
        <w:rPr>
          <w:rFonts w:ascii="Times New Roman" w:eastAsia="Calibri" w:hAnsi="Times New Roman" w:cs="Times New Roman"/>
          <w:color w:val="333333"/>
          <w:sz w:val="24"/>
          <w:szCs w:val="24"/>
        </w:rPr>
        <w:t>orrelation is not causation</w:t>
      </w:r>
      <w:r w:rsidR="006D0B4E">
        <w:rPr>
          <w:rFonts w:ascii="Times New Roman" w:eastAsia="Calibri" w:hAnsi="Times New Roman" w:cs="Times New Roman"/>
          <w:color w:val="333333"/>
          <w:sz w:val="24"/>
          <w:szCs w:val="24"/>
        </w:rPr>
        <w:t>.</w:t>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w:t>
      </w:r>
      <w:r w:rsidR="00E472C2" w:rsidRPr="00E67B6D">
        <w:rPr>
          <w:rFonts w:ascii="Times New Roman" w:eastAsia="Calibri" w:hAnsi="Times New Roman" w:cs="Times New Roman"/>
          <w:color w:val="333333"/>
          <w:sz w:val="24"/>
          <w:szCs w:val="24"/>
        </w:rPr>
        <w:t>he correlation between number of pirates and global average temperature</w:t>
      </w:r>
      <w:r w:rsidR="00E67B6D" w:rsidRPr="00E67B6D">
        <w:rPr>
          <w:rFonts w:ascii="Times New Roman" w:eastAsia="Calibri" w:hAnsi="Times New Roman" w:cs="Times New Roman"/>
          <w:color w:val="333333"/>
          <w:sz w:val="24"/>
          <w:szCs w:val="24"/>
        </w:rPr>
        <w:t xml:space="preserve"> </w:t>
      </w:r>
      <w:r w:rsidR="00E67B6D" w:rsidRPr="00E67B6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{"citationID":"a1c34bgot5r","properties":{"formattedCitation":"(Henderson 2006)","plainCitation":"(Henderson 2006)","noteIndex":0},"citationItems":[{"id":13121,"uris":["http://zotero.org/users/1810851/items/UZRTDGA7"],"itemData":{"id":13121,"type":"personal_communication","archive":"https://web.archive.org/web/20070407182624/http://www.venganza.org/about/open-letter/","title":"Open Letter To Kansas School Board","URL":"https://www.spaghettimonster.org/pages/about/open-letter/","author":[{"family":"Henderson","given":"Bobby"}],"accessed":{"date-parts":[["2023",12,12]]},"issued":{"date-parts":[["2006"]]}}}],"schema":"https://github.com/citation-style-language/schema/raw/master/csl-citation.json"} </w:instrText>
      </w:r>
      <w:r w:rsidR="00E67B6D" w:rsidRPr="00E67B6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(Henderson 2006)</w:t>
      </w:r>
      <w:r w:rsidR="00E67B6D" w:rsidRPr="00E67B6D">
        <w:rPr>
          <w:rFonts w:ascii="Times New Roman" w:eastAsia="Calibri" w:hAnsi="Times New Roman" w:cs="Times New Roman"/>
          <w:color w:val="333333"/>
          <w:sz w:val="24"/>
          <w:szCs w:val="24"/>
        </w:rPr>
        <w:fldChar w:fldCharType="end"/>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 xml:space="preserve">stands </w:t>
      </w:r>
      <w:r w:rsidR="00E472C2" w:rsidRPr="00E67B6D">
        <w:rPr>
          <w:rFonts w:ascii="Times New Roman" w:eastAsia="Calibri" w:hAnsi="Times New Roman" w:cs="Times New Roman"/>
          <w:color w:val="333333"/>
          <w:sz w:val="24"/>
          <w:szCs w:val="24"/>
        </w:rPr>
        <w:t xml:space="preserve">as a cautionary tale </w:t>
      </w:r>
      <w:r w:rsidR="006D0B4E">
        <w:rPr>
          <w:rFonts w:ascii="Times New Roman" w:eastAsia="Calibri" w:hAnsi="Times New Roman" w:cs="Times New Roman"/>
          <w:color w:val="333333"/>
          <w:sz w:val="24"/>
          <w:szCs w:val="24"/>
        </w:rPr>
        <w:t xml:space="preserve">when teaching about the dangers of inferring causation from correlation. </w:t>
      </w:r>
      <w:r w:rsidR="00E472C2" w:rsidRPr="00E67B6D">
        <w:rPr>
          <w:rFonts w:ascii="Times New Roman" w:eastAsia="Calibri" w:hAnsi="Times New Roman" w:cs="Times New Roman"/>
          <w:color w:val="333333"/>
          <w:sz w:val="24"/>
          <w:szCs w:val="24"/>
        </w:rPr>
        <w:t xml:space="preserve">At </w:t>
      </w:r>
      <w:r w:rsidR="006D0B4E">
        <w:rPr>
          <w:rFonts w:ascii="Times New Roman" w:eastAsia="Calibri" w:hAnsi="Times New Roman" w:cs="Times New Roman"/>
          <w:color w:val="333333"/>
          <w:sz w:val="24"/>
          <w:szCs w:val="24"/>
        </w:rPr>
        <w:t>its</w:t>
      </w:r>
      <w:r w:rsidR="00E472C2" w:rsidRPr="00E67B6D">
        <w:rPr>
          <w:rFonts w:ascii="Times New Roman" w:eastAsia="Calibri" w:hAnsi="Times New Roman" w:cs="Times New Roman"/>
          <w:color w:val="333333"/>
          <w:sz w:val="24"/>
          <w:szCs w:val="24"/>
        </w:rPr>
        <w:t xml:space="preserve"> core, </w:t>
      </w:r>
      <w:r w:rsidR="001B6946" w:rsidRPr="00E67B6D">
        <w:rPr>
          <w:rFonts w:ascii="Times New Roman" w:eastAsia="Calibri" w:hAnsi="Times New Roman" w:cs="Times New Roman"/>
          <w:color w:val="333333"/>
          <w:sz w:val="24"/>
          <w:szCs w:val="24"/>
        </w:rPr>
        <w:t>inferring causation from</w:t>
      </w:r>
      <w:r w:rsidR="001B6946" w:rsidRPr="002C3801">
        <w:rPr>
          <w:rFonts w:ascii="Times New Roman" w:eastAsia="Calibri" w:hAnsi="Times New Roman" w:cs="Times New Roman"/>
          <w:color w:val="333333"/>
          <w:sz w:val="24"/>
          <w:szCs w:val="24"/>
        </w:rPr>
        <w:t xml:space="preserve"> correlations centers on </w:t>
      </w:r>
      <w:r w:rsidR="00406C29">
        <w:rPr>
          <w:rFonts w:ascii="Times New Roman" w:eastAsia="Calibri" w:hAnsi="Times New Roman" w:cs="Times New Roman"/>
          <w:color w:val="333333"/>
          <w:sz w:val="24"/>
          <w:szCs w:val="24"/>
        </w:rPr>
        <w:t xml:space="preserve">dealing with </w:t>
      </w:r>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r w:rsidR="00406C29">
        <w:rPr>
          <w:rFonts w:ascii="Times New Roman" w:eastAsia="Calibri" w:hAnsi="Times New Roman" w:cs="Times New Roman"/>
          <w:color w:val="333333"/>
          <w:sz w:val="24"/>
          <w:szCs w:val="24"/>
        </w:rPr>
        <w:t xml:space="preserve">– those </w:t>
      </w:r>
      <w:r w:rsidR="001B6946" w:rsidRPr="002C3801">
        <w:rPr>
          <w:rFonts w:ascii="Times New Roman" w:eastAsia="Calibri" w:hAnsi="Times New Roman" w:cs="Times New Roman"/>
          <w:color w:val="333333"/>
          <w:sz w:val="24"/>
          <w:szCs w:val="24"/>
        </w:rPr>
        <w:t xml:space="preserve">that influence both a causal variable and the response of interest </w:t>
      </w:r>
      <w:r w:rsidR="006D0B4E">
        <w:rPr>
          <w:rFonts w:ascii="Times New Roman" w:eastAsia="Calibri" w:hAnsi="Times New Roman" w:cs="Times New Roman"/>
          <w:color w:val="333333"/>
          <w:sz w:val="24"/>
          <w:szCs w:val="24"/>
        </w:rPr>
        <w:t>and</w:t>
      </w:r>
      <w:r w:rsidR="00406C29">
        <w:rPr>
          <w:rFonts w:ascii="Times New Roman" w:eastAsia="Calibri" w:hAnsi="Times New Roman" w:cs="Times New Roman"/>
          <w:color w:val="333333"/>
          <w:sz w:val="24"/>
          <w:szCs w:val="24"/>
        </w:rPr>
        <w:t xml:space="preserve"> can lead to spurious correlations or mask true causal relationships </w:t>
      </w:r>
      <w:r w:rsidR="001B6946" w:rsidRPr="002C3801">
        <w:rPr>
          <w:rFonts w:ascii="Times New Roman" w:eastAsia="Calibri" w:hAnsi="Times New Roman" w:cs="Times New Roman"/>
          <w:color w:val="333333"/>
          <w:sz w:val="24"/>
          <w:szCs w:val="24"/>
        </w:rPr>
        <w:t xml:space="preserve">(Fig. 1). </w:t>
      </w:r>
    </w:p>
    <w:p w14:paraId="7DE93FF5" w14:textId="0BF1C00C" w:rsidR="00766539" w:rsidRDefault="00051B9E" w:rsidP="00766539">
      <w:pPr>
        <w:keepNext/>
        <w:spacing w:after="160" w:line="360" w:lineRule="auto"/>
      </w:pPr>
      <w:r w:rsidRPr="00051B9E">
        <w:rPr>
          <w:rFonts w:ascii="Times New Roman" w:eastAsia="Calibri" w:hAnsi="Times New Roman" w:cs="Times New Roman"/>
          <w:noProof/>
          <w:color w:val="333333"/>
          <w:sz w:val="24"/>
          <w:szCs w:val="24"/>
        </w:rPr>
        <w:lastRenderedPageBreak/>
        <w:drawing>
          <wp:inline distT="0" distB="0" distL="0" distR="0" wp14:anchorId="34EBC889" wp14:editId="0B02382F">
            <wp:extent cx="5943600" cy="2888615"/>
            <wp:effectExtent l="0" t="0" r="0" b="0"/>
            <wp:docPr id="24063323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3231" name="Picture 1" descr="A diagram of a algorithm&#10;&#10;Description automatically generated"/>
                    <pic:cNvPicPr/>
                  </pic:nvPicPr>
                  <pic:blipFill>
                    <a:blip r:embed="rId13"/>
                    <a:stretch>
                      <a:fillRect/>
                    </a:stretch>
                  </pic:blipFill>
                  <pic:spPr>
                    <a:xfrm>
                      <a:off x="0" y="0"/>
                      <a:ext cx="5943600" cy="2888615"/>
                    </a:xfrm>
                    <a:prstGeom prst="rect">
                      <a:avLst/>
                    </a:prstGeom>
                  </pic:spPr>
                </pic:pic>
              </a:graphicData>
            </a:graphic>
          </wp:inline>
        </w:drawing>
      </w:r>
      <w:r w:rsidR="008E60F6" w:rsidRPr="008E60F6">
        <w:rPr>
          <w:rFonts w:ascii="Times New Roman" w:eastAsia="Calibri" w:hAnsi="Times New Roman" w:cs="Times New Roman"/>
          <w:noProof/>
          <w:color w:val="333333"/>
          <w:sz w:val="24"/>
          <w:szCs w:val="24"/>
        </w:rPr>
        <w:t xml:space="preserve"> </w:t>
      </w:r>
      <w:r w:rsidR="00E472C2" w:rsidRPr="00E472C2">
        <w:rPr>
          <w:rFonts w:ascii="Times New Roman" w:eastAsia="Calibri" w:hAnsi="Times New Roman" w:cs="Times New Roman"/>
          <w:noProof/>
          <w:color w:val="333333"/>
          <w:sz w:val="24"/>
          <w:szCs w:val="24"/>
        </w:rPr>
        <w:t xml:space="preserve">  </w:t>
      </w:r>
    </w:p>
    <w:p w14:paraId="4CA32965" w14:textId="124DB028"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E67B6D">
        <w:rPr>
          <w:rFonts w:ascii="Times New Roman" w:hAnsi="Times New Roman" w:cs="Times New Roman"/>
          <w:b/>
          <w:bCs/>
          <w:i w:val="0"/>
          <w:iCs w:val="0"/>
          <w:color w:val="000000"/>
          <w:sz w:val="28"/>
          <w:szCs w:val="28"/>
        </w:rPr>
        <w:t xml:space="preserve"> </w:t>
      </w:r>
      <w:r w:rsidR="0065654D" w:rsidRPr="00E67B6D">
        <w:rPr>
          <w:rFonts w:ascii="Times New Roman" w:hAnsi="Times New Roman" w:cs="Times New Roman"/>
          <w:b/>
          <w:bCs/>
          <w:i w:val="0"/>
          <w:iCs w:val="0"/>
          <w:color w:val="000000"/>
        </w:rPr>
        <w:t>Illustrating Omitted Variable Bias from Confounding Variables</w:t>
      </w:r>
      <w:r w:rsidR="00051B9E">
        <w:rPr>
          <w:rFonts w:ascii="Times New Roman" w:hAnsi="Times New Roman" w:cs="Times New Roman"/>
          <w:b/>
          <w:bCs/>
          <w:i w:val="0"/>
          <w:iCs w:val="0"/>
          <w:color w:val="000000"/>
        </w:rPr>
        <w:t xml:space="preserve"> and How it Affects Statistical Models</w:t>
      </w:r>
      <w:r w:rsidR="0065654D" w:rsidRPr="00E67B6D">
        <w:rPr>
          <w:rFonts w:ascii="Times New Roman" w:hAnsi="Times New Roman" w:cs="Times New Roman"/>
          <w:b/>
          <w:bCs/>
          <w:i w:val="0"/>
          <w:iCs w:val="0"/>
          <w:color w:val="000000"/>
        </w:rPr>
        <w:t>.</w:t>
      </w:r>
      <w:r w:rsidR="0065654D">
        <w:rPr>
          <w:rFonts w:ascii="Times New Roman" w:hAnsi="Times New Roman" w:cs="Times New Roman"/>
          <w:i w:val="0"/>
          <w:iCs w:val="0"/>
          <w:color w:val="000000"/>
          <w:sz w:val="28"/>
          <w:szCs w:val="28"/>
        </w:rPr>
        <w:t xml:space="preserve"> </w:t>
      </w:r>
      <w:r w:rsidRPr="00766539">
        <w:rPr>
          <w:rFonts w:ascii="Times New Roman" w:hAnsi="Times New Roman" w:cs="Times New Roman"/>
          <w:i w:val="0"/>
          <w:iCs w:val="0"/>
          <w:color w:val="000000" w:themeColor="text1"/>
        </w:rPr>
        <w:t>A response variable of interest (</w:t>
      </w:r>
      <w:r w:rsidRPr="00EA0493">
        <w:rPr>
          <w:rFonts w:ascii="Times New Roman" w:hAnsi="Times New Roman" w:cs="Times New Roman"/>
          <w:color w:val="000000" w:themeColor="text1"/>
        </w:rPr>
        <w:t>Y</w:t>
      </w:r>
      <w:r w:rsidRPr="00766539">
        <w:rPr>
          <w:rFonts w:ascii="Times New Roman" w:hAnsi="Times New Roman" w:cs="Times New Roman"/>
          <w:i w:val="0"/>
          <w:iCs w:val="0"/>
          <w:color w:val="000000" w:themeColor="text1"/>
        </w:rPr>
        <w:t xml:space="preserve">) is </w:t>
      </w:r>
      <w:r w:rsidR="00450298">
        <w:rPr>
          <w:rFonts w:ascii="Times New Roman" w:hAnsi="Times New Roman" w:cs="Times New Roman"/>
          <w:i w:val="0"/>
          <w:iCs w:val="0"/>
          <w:color w:val="000000" w:themeColor="text1"/>
        </w:rPr>
        <w:t>caused</w:t>
      </w:r>
      <w:r w:rsidR="00450298" w:rsidRPr="00766539">
        <w:rPr>
          <w:rFonts w:ascii="Times New Roman" w:hAnsi="Times New Roman" w:cs="Times New Roman"/>
          <w:i w:val="0"/>
          <w:iCs w:val="0"/>
          <w:color w:val="000000" w:themeColor="text1"/>
        </w:rPr>
        <w:t xml:space="preserve"> </w:t>
      </w:r>
      <w:r w:rsidRPr="00766539">
        <w:rPr>
          <w:rFonts w:ascii="Times New Roman" w:hAnsi="Times New Roman" w:cs="Times New Roman"/>
          <w:i w:val="0"/>
          <w:iCs w:val="0"/>
          <w:color w:val="000000" w:themeColor="text1"/>
        </w:rPr>
        <w:t>by both a measured variable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and an unmeasured variable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w:t>
      </w:r>
      <w:r w:rsidR="00450298">
        <w:rPr>
          <w:rFonts w:ascii="Times New Roman" w:hAnsi="Times New Roman" w:cs="Times New Roman"/>
          <w:i w:val="0"/>
          <w:iCs w:val="0"/>
          <w:color w:val="000000" w:themeColor="text1"/>
        </w:rPr>
        <w:t>. The</w:t>
      </w:r>
      <w:r w:rsidR="00051B9E">
        <w:rPr>
          <w:rFonts w:ascii="Times New Roman" w:hAnsi="Times New Roman" w:cs="Times New Roman"/>
          <w:i w:val="0"/>
          <w:iCs w:val="0"/>
          <w:color w:val="000000" w:themeColor="text1"/>
        </w:rPr>
        <w:t xml:space="preserve"> random error term </w:t>
      </w:r>
      <w:r w:rsidRPr="00766539">
        <w:rPr>
          <w:rFonts w:ascii="Times New Roman" w:hAnsi="Times New Roman" w:cs="Times New Roman"/>
          <w:i w:val="0"/>
          <w:iCs w:val="0"/>
          <w:color w:val="000000" w:themeColor="text1"/>
        </w:rPr>
        <w:t>(</w:t>
      </w:r>
      <w:r w:rsidRPr="00EA0493">
        <w:rPr>
          <w:rFonts w:ascii="Times New Roman" w:hAnsi="Times New Roman" w:cs="Times New Roman"/>
          <w:color w:val="000000" w:themeColor="text1"/>
        </w:rPr>
        <w:t>e</w:t>
      </w:r>
      <w:r w:rsidRPr="00766539">
        <w:rPr>
          <w:rFonts w:ascii="Times New Roman" w:hAnsi="Times New Roman" w:cs="Times New Roman"/>
          <w:i w:val="0"/>
          <w:iCs w:val="0"/>
          <w:color w:val="000000" w:themeColor="text1"/>
        </w:rPr>
        <w:t>)</w:t>
      </w:r>
      <w:r w:rsidR="0065654D">
        <w:rPr>
          <w:rFonts w:ascii="Times New Roman" w:hAnsi="Times New Roman" w:cs="Times New Roman"/>
          <w:i w:val="0"/>
          <w:iCs w:val="0"/>
          <w:color w:val="000000" w:themeColor="text1"/>
        </w:rPr>
        <w:t xml:space="preserve"> </w:t>
      </w:r>
      <w:r w:rsidR="00051B9E">
        <w:rPr>
          <w:rFonts w:ascii="Times New Roman" w:hAnsi="Times New Roman" w:cs="Times New Roman"/>
          <w:i w:val="0"/>
          <w:iCs w:val="0"/>
          <w:color w:val="000000" w:themeColor="text1"/>
        </w:rPr>
        <w:t>represent</w:t>
      </w:r>
      <w:r w:rsidR="00450298">
        <w:rPr>
          <w:rFonts w:ascii="Times New Roman" w:hAnsi="Times New Roman" w:cs="Times New Roman"/>
          <w:i w:val="0"/>
          <w:iCs w:val="0"/>
          <w:color w:val="000000" w:themeColor="text1"/>
        </w:rPr>
        <w:t xml:space="preserve">s </w:t>
      </w:r>
      <w:r w:rsidR="00051B9E">
        <w:rPr>
          <w:rFonts w:ascii="Times New Roman" w:hAnsi="Times New Roman" w:cs="Times New Roman"/>
          <w:i w:val="0"/>
          <w:iCs w:val="0"/>
          <w:color w:val="000000" w:themeColor="text1"/>
        </w:rPr>
        <w:t>other unmodeled influences in the system that do not influence X</w:t>
      </w:r>
      <w:r w:rsidRPr="00766539">
        <w:rPr>
          <w:rFonts w:ascii="Times New Roman" w:hAnsi="Times New Roman" w:cs="Times New Roman"/>
          <w:i w:val="0"/>
          <w:iCs w:val="0"/>
          <w:color w:val="000000" w:themeColor="text1"/>
        </w:rPr>
        <w:t xml:space="preserve">. In </w:t>
      </w:r>
      <w:r w:rsidR="00370F0F" w:rsidRPr="00EA0493">
        <w:rPr>
          <w:rFonts w:ascii="Times New Roman" w:hAnsi="Times New Roman" w:cs="Times New Roman"/>
          <w:b/>
          <w:bCs/>
          <w:i w:val="0"/>
          <w:iCs w:val="0"/>
          <w:color w:val="000000" w:themeColor="text1"/>
        </w:rPr>
        <w:t>(A)</w:t>
      </w:r>
      <w:r w:rsidRPr="00766539">
        <w:rPr>
          <w:rFonts w:ascii="Times New Roman" w:hAnsi="Times New Roman" w:cs="Times New Roman"/>
          <w:i w:val="0"/>
          <w:iCs w:val="0"/>
          <w:color w:val="000000" w:themeColor="text1"/>
        </w:rPr>
        <w:t xml:space="preserve">,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xml:space="preserve"> and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are uncorrelated, and thus the lack of inclusion of </w:t>
      </w:r>
      <w:r w:rsidRPr="00EA0493">
        <w:rPr>
          <w:rFonts w:ascii="Times New Roman" w:hAnsi="Times New Roman" w:cs="Times New Roman"/>
          <w:color w:val="000000" w:themeColor="text1"/>
        </w:rPr>
        <w:t xml:space="preserve">U </w:t>
      </w:r>
      <w:r w:rsidRPr="00766539">
        <w:rPr>
          <w:rFonts w:ascii="Times New Roman" w:hAnsi="Times New Roman" w:cs="Times New Roman"/>
          <w:i w:val="0"/>
          <w:iCs w:val="0"/>
          <w:color w:val="000000" w:themeColor="text1"/>
        </w:rPr>
        <w:t>in a statistical model increases the standard error of the estimate</w:t>
      </w:r>
      <w:r w:rsidR="0065654D">
        <w:rPr>
          <w:rFonts w:ascii="Times New Roman" w:hAnsi="Times New Roman" w:cs="Times New Roman"/>
          <w:i w:val="0"/>
          <w:iCs w:val="0"/>
          <w:color w:val="000000" w:themeColor="text1"/>
        </w:rPr>
        <w:t xml:space="preserve"> (decreases </w:t>
      </w:r>
      <w:r w:rsidR="00450298">
        <w:rPr>
          <w:rFonts w:ascii="Times New Roman" w:hAnsi="Times New Roman" w:cs="Times New Roman"/>
          <w:i w:val="0"/>
          <w:iCs w:val="0"/>
          <w:color w:val="000000" w:themeColor="text1"/>
        </w:rPr>
        <w:t xml:space="preserve">model </w:t>
      </w:r>
      <w:r w:rsidR="0065654D">
        <w:rPr>
          <w:rFonts w:ascii="Times New Roman" w:hAnsi="Times New Roman" w:cs="Times New Roman"/>
          <w:i w:val="0"/>
          <w:iCs w:val="0"/>
          <w:color w:val="000000" w:themeColor="text1"/>
        </w:rPr>
        <w:t>precision)</w:t>
      </w:r>
      <w:r w:rsidRPr="00766539">
        <w:rPr>
          <w:rFonts w:ascii="Times New Roman" w:hAnsi="Times New Roman" w:cs="Times New Roman"/>
          <w:i w:val="0"/>
          <w:iCs w:val="0"/>
          <w:color w:val="000000" w:themeColor="text1"/>
        </w:rPr>
        <w:t xml:space="preserve"> </w:t>
      </w:r>
      <w:r w:rsidR="00E64830" w:rsidRPr="00766539">
        <w:rPr>
          <w:rFonts w:ascii="Times New Roman" w:hAnsi="Times New Roman" w:cs="Times New Roman"/>
          <w:i w:val="0"/>
          <w:iCs w:val="0"/>
          <w:color w:val="000000" w:themeColor="text1"/>
        </w:rPr>
        <w:t>but</w:t>
      </w:r>
      <w:r w:rsidRPr="00766539">
        <w:rPr>
          <w:rFonts w:ascii="Times New Roman" w:hAnsi="Times New Roman" w:cs="Times New Roman"/>
          <w:i w:val="0"/>
          <w:iCs w:val="0"/>
          <w:color w:val="000000" w:themeColor="text1"/>
        </w:rPr>
        <w:t xml:space="preserve"> does not </w:t>
      </w:r>
      <w:r w:rsidR="0065654D">
        <w:rPr>
          <w:rFonts w:ascii="Times New Roman" w:hAnsi="Times New Roman" w:cs="Times New Roman"/>
          <w:i w:val="0"/>
          <w:iCs w:val="0"/>
          <w:color w:val="000000" w:themeColor="text1"/>
        </w:rPr>
        <w:t>lead to bias</w:t>
      </w:r>
      <w:r w:rsidR="00450298">
        <w:rPr>
          <w:rFonts w:ascii="Times New Roman" w:hAnsi="Times New Roman" w:cs="Times New Roman"/>
          <w:i w:val="0"/>
          <w:iCs w:val="0"/>
          <w:color w:val="000000" w:themeColor="text1"/>
        </w:rPr>
        <w:t xml:space="preserve"> in the </w:t>
      </w:r>
      <w:r w:rsidR="00450298" w:rsidRPr="00766539">
        <w:rPr>
          <w:rFonts w:ascii="Times New Roman" w:hAnsi="Times New Roman" w:cs="Times New Roman"/>
          <w:i w:val="0"/>
          <w:iCs w:val="0"/>
          <w:color w:val="000000" w:themeColor="text1"/>
        </w:rPr>
        <w:t xml:space="preserve">effect of </w:t>
      </w:r>
      <w:r w:rsidR="00450298" w:rsidRPr="00EA0493">
        <w:rPr>
          <w:rFonts w:ascii="Times New Roman" w:hAnsi="Times New Roman" w:cs="Times New Roman"/>
          <w:color w:val="000000" w:themeColor="text1"/>
        </w:rPr>
        <w:t>X</w:t>
      </w:r>
      <w:r w:rsidR="00450298">
        <w:rPr>
          <w:rFonts w:ascii="Times New Roman" w:hAnsi="Times New Roman" w:cs="Times New Roman"/>
          <w:i w:val="0"/>
          <w:iCs w:val="0"/>
          <w:color w:val="000000" w:themeColor="text1"/>
        </w:rPr>
        <w:t xml:space="preserve"> on </w:t>
      </w:r>
      <w:r w:rsidR="00450298" w:rsidRPr="00EA0493">
        <w:rPr>
          <w:rFonts w:ascii="Times New Roman" w:hAnsi="Times New Roman" w:cs="Times New Roman"/>
          <w:color w:val="000000" w:themeColor="text1"/>
        </w:rPr>
        <w:t>Y</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also </w:t>
      </w:r>
      <w:r w:rsidRPr="00766539">
        <w:rPr>
          <w:rFonts w:ascii="Times New Roman" w:hAnsi="Times New Roman" w:cs="Times New Roman"/>
          <w:i w:val="0"/>
          <w:iCs w:val="0"/>
          <w:color w:val="000000" w:themeColor="text1"/>
        </w:rPr>
        <w:t xml:space="preserve">drives </w:t>
      </w:r>
      <w:r w:rsidRPr="00EA0493">
        <w:rPr>
          <w:rFonts w:ascii="Times New Roman" w:hAnsi="Times New Roman" w:cs="Times New Roman"/>
          <w:color w:val="000000" w:themeColor="text1"/>
        </w:rPr>
        <w:t>X</w:t>
      </w:r>
      <w:r w:rsidR="00370F0F" w:rsidRPr="00EA0493">
        <w:rPr>
          <w:rFonts w:ascii="Times New Roman" w:hAnsi="Times New Roman" w:cs="Times New Roman"/>
          <w:color w:val="000000" w:themeColor="text1"/>
        </w:rPr>
        <w:t xml:space="preserve"> </w:t>
      </w:r>
      <w:r w:rsidR="0065654D">
        <w:rPr>
          <w:rFonts w:ascii="Times New Roman" w:hAnsi="Times New Roman" w:cs="Times New Roman"/>
          <w:i w:val="0"/>
          <w:iCs w:val="0"/>
          <w:color w:val="000000" w:themeColor="text1"/>
        </w:rPr>
        <w:t xml:space="preserve">as in </w:t>
      </w:r>
      <w:r w:rsidR="00370F0F" w:rsidRPr="00EA0493">
        <w:rPr>
          <w:rFonts w:ascii="Times New Roman" w:hAnsi="Times New Roman" w:cs="Times New Roman"/>
          <w:b/>
          <w:bCs/>
          <w:i w:val="0"/>
          <w:iCs w:val="0"/>
          <w:color w:val="000000" w:themeColor="text1"/>
        </w:rPr>
        <w:t>(B)</w:t>
      </w:r>
      <w:r w:rsidR="00370F0F">
        <w:rPr>
          <w:rFonts w:ascii="Times New Roman" w:hAnsi="Times New Roman" w:cs="Times New Roman"/>
          <w:i w:val="0"/>
          <w:iCs w:val="0"/>
          <w:color w:val="000000" w:themeColor="text1"/>
        </w:rPr>
        <w:t xml:space="preserve"> </w:t>
      </w:r>
      <w:r w:rsidRPr="00766539">
        <w:rPr>
          <w:rFonts w:ascii="Times New Roman" w:hAnsi="Times New Roman" w:cs="Times New Roman"/>
          <w:i w:val="0"/>
          <w:iCs w:val="0"/>
          <w:color w:val="000000" w:themeColor="text1"/>
        </w:rPr>
        <w:t xml:space="preserve">or if </w:t>
      </w:r>
      <w:r w:rsidRPr="00EA0493">
        <w:rPr>
          <w:rFonts w:ascii="Times New Roman" w:hAnsi="Times New Roman" w:cs="Times New Roman"/>
          <w:color w:val="000000" w:themeColor="text1"/>
        </w:rPr>
        <w:t xml:space="preserve">U </w:t>
      </w:r>
      <w:r w:rsidRPr="00766539">
        <w:rPr>
          <w:rFonts w:ascii="Times New Roman" w:hAnsi="Times New Roman" w:cs="Times New Roman"/>
          <w:i w:val="0"/>
          <w:iCs w:val="0"/>
          <w:color w:val="000000" w:themeColor="text1"/>
        </w:rPr>
        <w:t xml:space="preserve">and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xml:space="preserve"> are driven by a common </w:t>
      </w:r>
      <w:r w:rsidR="00E472C2">
        <w:rPr>
          <w:rFonts w:ascii="Times New Roman" w:hAnsi="Times New Roman" w:cs="Times New Roman"/>
          <w:i w:val="0"/>
          <w:iCs w:val="0"/>
          <w:color w:val="000000" w:themeColor="text1"/>
        </w:rPr>
        <w:t xml:space="preserve">driver </w:t>
      </w:r>
      <w:r w:rsidR="00E472C2" w:rsidRPr="00EA0493">
        <w:rPr>
          <w:rFonts w:ascii="Times New Roman" w:hAnsi="Times New Roman" w:cs="Times New Roman"/>
          <w:color w:val="000000" w:themeColor="text1"/>
        </w:rPr>
        <w:t>Z</w:t>
      </w:r>
      <w:r w:rsidR="0065654D">
        <w:rPr>
          <w:rFonts w:ascii="Times New Roman" w:hAnsi="Times New Roman" w:cs="Times New Roman"/>
          <w:i w:val="0"/>
          <w:iCs w:val="0"/>
          <w:color w:val="000000" w:themeColor="text1"/>
        </w:rPr>
        <w:t xml:space="preserve"> as in</w:t>
      </w:r>
      <w:r w:rsidR="00E472C2">
        <w:rPr>
          <w:rFonts w:ascii="Times New Roman" w:hAnsi="Times New Roman" w:cs="Times New Roman"/>
          <w:i w:val="0"/>
          <w:iCs w:val="0"/>
          <w:color w:val="000000" w:themeColor="text1"/>
        </w:rPr>
        <w:t xml:space="preserve"> </w:t>
      </w:r>
      <w:r w:rsidR="00370F0F" w:rsidRPr="00EA0493">
        <w:rPr>
          <w:rFonts w:ascii="Times New Roman" w:hAnsi="Times New Roman" w:cs="Times New Roman"/>
          <w:b/>
          <w:bCs/>
          <w:i w:val="0"/>
          <w:iCs w:val="0"/>
          <w:color w:val="000000" w:themeColor="text1"/>
        </w:rPr>
        <w:t>(C)</w:t>
      </w:r>
      <w:r w:rsidR="0065654D" w:rsidRPr="00EA0493">
        <w:rPr>
          <w:rFonts w:ascii="Times New Roman" w:hAnsi="Times New Roman" w:cs="Times New Roman"/>
          <w:b/>
          <w:bCs/>
          <w:i w:val="0"/>
          <w:iCs w:val="0"/>
          <w:color w:val="000000" w:themeColor="text1"/>
        </w:rPr>
        <w:t>,</w:t>
      </w:r>
      <w:r w:rsidR="0065654D">
        <w:rPr>
          <w:rFonts w:ascii="Times New Roman" w:hAnsi="Times New Roman" w:cs="Times New Roman"/>
          <w:i w:val="0"/>
          <w:iCs w:val="0"/>
          <w:color w:val="000000" w:themeColor="text1"/>
        </w:rPr>
        <w:t xml:space="preserve"> then omitting</w:t>
      </w:r>
      <w:r w:rsidRPr="00766539">
        <w:rPr>
          <w:rFonts w:ascii="Times New Roman" w:hAnsi="Times New Roman" w:cs="Times New Roman"/>
          <w:i w:val="0"/>
          <w:iCs w:val="0"/>
          <w:color w:val="000000" w:themeColor="text1"/>
        </w:rPr>
        <w:t xml:space="preserve">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from a </w:t>
      </w:r>
      <w:proofErr w:type="gramStart"/>
      <w:r w:rsidRPr="00766539">
        <w:rPr>
          <w:rFonts w:ascii="Times New Roman" w:hAnsi="Times New Roman" w:cs="Times New Roman"/>
          <w:i w:val="0"/>
          <w:iCs w:val="0"/>
          <w:color w:val="000000" w:themeColor="text1"/>
        </w:rPr>
        <w:t>statistical model causes</w:t>
      </w:r>
      <w:proofErr w:type="gramEnd"/>
      <w:r w:rsidR="0065654D">
        <w:rPr>
          <w:rFonts w:ascii="Times New Roman" w:hAnsi="Times New Roman" w:cs="Times New Roman"/>
          <w:i w:val="0"/>
          <w:iCs w:val="0"/>
          <w:color w:val="000000" w:themeColor="text1"/>
        </w:rPr>
        <w:t xml:space="preserve"> omitted variable</w:t>
      </w:r>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EA0493">
        <w:rPr>
          <w:rFonts w:ascii="Times New Roman" w:hAnsi="Times New Roman" w:cs="Times New Roman"/>
          <w:color w:val="000000" w:themeColor="text1"/>
        </w:rPr>
        <w:t>X</w:t>
      </w:r>
      <w:r w:rsidRPr="00766539">
        <w:rPr>
          <w:rFonts w:ascii="Times New Roman" w:hAnsi="Times New Roman" w:cs="Times New Roman"/>
          <w:i w:val="0"/>
          <w:iCs w:val="0"/>
          <w:color w:val="000000" w:themeColor="text1"/>
        </w:rPr>
        <w:t xml:space="preserve"> on </w:t>
      </w:r>
      <w:r w:rsidRPr="00EA0493">
        <w:rPr>
          <w:rFonts w:ascii="Times New Roman" w:hAnsi="Times New Roman" w:cs="Times New Roman"/>
          <w:color w:val="000000" w:themeColor="text1"/>
        </w:rPr>
        <w:t>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 xml:space="preserve">depends on the effect of </w:t>
      </w:r>
      <w:r w:rsidRPr="00EA0493">
        <w:rPr>
          <w:rFonts w:ascii="Times New Roman" w:hAnsi="Times New Roman" w:cs="Times New Roman"/>
          <w:color w:val="000000" w:themeColor="text1"/>
        </w:rPr>
        <w:t>U</w:t>
      </w:r>
      <w:r w:rsidRPr="00766539">
        <w:rPr>
          <w:rFonts w:ascii="Times New Roman" w:hAnsi="Times New Roman" w:cs="Times New Roman"/>
          <w:i w:val="0"/>
          <w:iCs w:val="0"/>
          <w:color w:val="000000" w:themeColor="text1"/>
        </w:rPr>
        <w:t xml:space="preserve"> on </w:t>
      </w:r>
      <w:r w:rsidRPr="00EA0493">
        <w:rPr>
          <w:rFonts w:ascii="Times New Roman" w:hAnsi="Times New Roman" w:cs="Times New Roman"/>
          <w:color w:val="000000" w:themeColor="text1"/>
        </w:rPr>
        <w:t>Y</w:t>
      </w:r>
      <w:r w:rsidR="00370F0F">
        <w:rPr>
          <w:rFonts w:ascii="Times New Roman" w:hAnsi="Times New Roman" w:cs="Times New Roman"/>
          <w:i w:val="0"/>
          <w:iCs w:val="0"/>
          <w:color w:val="000000" w:themeColor="text1"/>
        </w:rPr>
        <w:t xml:space="preserve">, with the result that the causal effects are of </w:t>
      </w:r>
      <w:r w:rsidR="00370F0F" w:rsidRPr="00EA0493">
        <w:rPr>
          <w:rFonts w:ascii="Times New Roman" w:hAnsi="Times New Roman" w:cs="Times New Roman"/>
          <w:color w:val="000000" w:themeColor="text1"/>
        </w:rPr>
        <w:t>X</w:t>
      </w:r>
      <w:r w:rsidR="00370F0F">
        <w:rPr>
          <w:rFonts w:ascii="Times New Roman" w:hAnsi="Times New Roman" w:cs="Times New Roman"/>
          <w:i w:val="0"/>
          <w:iCs w:val="0"/>
          <w:color w:val="000000" w:themeColor="text1"/>
        </w:rPr>
        <w:t xml:space="preserve"> on </w:t>
      </w:r>
      <w:r w:rsidR="00370F0F" w:rsidRPr="00EA0493">
        <w:rPr>
          <w:rFonts w:ascii="Times New Roman" w:hAnsi="Times New Roman" w:cs="Times New Roman"/>
          <w:color w:val="000000" w:themeColor="text1"/>
        </w:rPr>
        <w:t xml:space="preserve">Y </w:t>
      </w:r>
      <w:r w:rsidR="00370F0F">
        <w:rPr>
          <w:rFonts w:ascii="Times New Roman" w:hAnsi="Times New Roman" w:cs="Times New Roman"/>
          <w:i w:val="0"/>
          <w:iCs w:val="0"/>
          <w:color w:val="000000" w:themeColor="text1"/>
        </w:rPr>
        <w:t>are either over- or under-estimated</w:t>
      </w:r>
      <w:r w:rsidR="00E62D00">
        <w:rPr>
          <w:rFonts w:ascii="Times New Roman" w:hAnsi="Times New Roman" w:cs="Times New Roman"/>
          <w:i w:val="0"/>
          <w:iCs w:val="0"/>
          <w:color w:val="000000" w:themeColor="text1"/>
        </w:rPr>
        <w:t>, masking or mimicking a causal effect.</w:t>
      </w:r>
      <w:r w:rsidR="00051B9E">
        <w:rPr>
          <w:rFonts w:ascii="Times New Roman" w:hAnsi="Times New Roman" w:cs="Times New Roman"/>
          <w:i w:val="0"/>
          <w:iCs w:val="0"/>
          <w:color w:val="000000" w:themeColor="text1"/>
        </w:rPr>
        <w:t xml:space="preserve"> If we modeled the system in </w:t>
      </w:r>
      <w:r w:rsidR="00051B9E" w:rsidRPr="00EA0493">
        <w:rPr>
          <w:rFonts w:ascii="Times New Roman" w:hAnsi="Times New Roman" w:cs="Times New Roman"/>
          <w:b/>
          <w:bCs/>
          <w:i w:val="0"/>
          <w:iCs w:val="0"/>
          <w:color w:val="000000" w:themeColor="text1"/>
        </w:rPr>
        <w:t>(B</w:t>
      </w:r>
      <w:r w:rsidR="00051B9E">
        <w:rPr>
          <w:rFonts w:ascii="Times New Roman" w:hAnsi="Times New Roman" w:cs="Times New Roman"/>
          <w:i w:val="0"/>
          <w:iCs w:val="0"/>
          <w:color w:val="000000" w:themeColor="text1"/>
        </w:rPr>
        <w:t xml:space="preserve">) without including </w:t>
      </w:r>
      <w:r w:rsidR="00051B9E" w:rsidRPr="00EA0493">
        <w:rPr>
          <w:rFonts w:ascii="Times New Roman" w:hAnsi="Times New Roman" w:cs="Times New Roman"/>
          <w:color w:val="000000" w:themeColor="text1"/>
        </w:rPr>
        <w:t>U</w:t>
      </w:r>
      <w:r w:rsidR="00051B9E">
        <w:rPr>
          <w:rFonts w:ascii="Times New Roman" w:hAnsi="Times New Roman" w:cs="Times New Roman"/>
          <w:i w:val="0"/>
          <w:iCs w:val="0"/>
          <w:color w:val="000000" w:themeColor="text1"/>
        </w:rPr>
        <w:t>, then we would be modeling a system as seen in (</w:t>
      </w:r>
      <w:r w:rsidR="00051B9E" w:rsidRPr="00EA0493">
        <w:rPr>
          <w:rFonts w:ascii="Times New Roman" w:hAnsi="Times New Roman" w:cs="Times New Roman"/>
          <w:b/>
          <w:bCs/>
          <w:i w:val="0"/>
          <w:iCs w:val="0"/>
          <w:color w:val="000000" w:themeColor="text1"/>
        </w:rPr>
        <w:t>D</w:t>
      </w:r>
      <w:r w:rsidR="00051B9E">
        <w:rPr>
          <w:rFonts w:ascii="Times New Roman" w:hAnsi="Times New Roman" w:cs="Times New Roman"/>
          <w:i w:val="0"/>
          <w:iCs w:val="0"/>
          <w:color w:val="000000" w:themeColor="text1"/>
        </w:rPr>
        <w:t xml:space="preserve">), </w:t>
      </w:r>
      <w:r w:rsidR="003463F1">
        <w:rPr>
          <w:rFonts w:ascii="Times New Roman" w:hAnsi="Times New Roman" w:cs="Times New Roman"/>
          <w:i w:val="0"/>
          <w:iCs w:val="0"/>
          <w:color w:val="000000" w:themeColor="text1"/>
        </w:rPr>
        <w:t xml:space="preserve">where </w:t>
      </w:r>
      <w:r w:rsidR="00051B9E" w:rsidRPr="00EA0493">
        <w:rPr>
          <w:rFonts w:ascii="Times New Roman" w:hAnsi="Times New Roman" w:cs="Times New Roman"/>
          <w:color w:val="000000" w:themeColor="text1"/>
        </w:rPr>
        <w:t>U</w:t>
      </w:r>
      <w:r w:rsidR="00051B9E" w:rsidRPr="005C11EA">
        <w:rPr>
          <w:rFonts w:ascii="Times New Roman" w:hAnsi="Times New Roman" w:cs="Times New Roman"/>
          <w:i w:val="0"/>
          <w:iCs w:val="0"/>
          <w:color w:val="000000" w:themeColor="text1"/>
        </w:rPr>
        <w:t xml:space="preserve"> </w:t>
      </w:r>
      <w:r w:rsidR="003463F1">
        <w:rPr>
          <w:rFonts w:ascii="Times New Roman" w:hAnsi="Times New Roman" w:cs="Times New Roman"/>
          <w:i w:val="0"/>
          <w:iCs w:val="0"/>
          <w:color w:val="000000" w:themeColor="text1"/>
        </w:rPr>
        <w:t xml:space="preserve">is left as part of the error term thereby </w:t>
      </w:r>
      <w:r w:rsidR="00051B9E">
        <w:rPr>
          <w:rFonts w:ascii="Times New Roman" w:hAnsi="Times New Roman" w:cs="Times New Roman"/>
          <w:i w:val="0"/>
          <w:iCs w:val="0"/>
          <w:color w:val="000000" w:themeColor="text1"/>
        </w:rPr>
        <w:t xml:space="preserve">inducing a correlation between </w:t>
      </w:r>
      <w:r w:rsidR="00051B9E" w:rsidRPr="00EA0493">
        <w:rPr>
          <w:rFonts w:ascii="Times New Roman" w:hAnsi="Times New Roman" w:cs="Times New Roman"/>
          <w:color w:val="000000" w:themeColor="text1"/>
        </w:rPr>
        <w:t>X</w:t>
      </w:r>
      <w:r w:rsidR="00051B9E">
        <w:rPr>
          <w:rFonts w:ascii="Times New Roman" w:hAnsi="Times New Roman" w:cs="Times New Roman"/>
          <w:i w:val="0"/>
          <w:iCs w:val="0"/>
          <w:color w:val="000000" w:themeColor="text1"/>
        </w:rPr>
        <w:t xml:space="preserve"> and </w:t>
      </w:r>
      <w:r w:rsidR="00051B9E" w:rsidRPr="00EA0493">
        <w:rPr>
          <w:rFonts w:ascii="Times New Roman" w:hAnsi="Times New Roman" w:cs="Times New Roman"/>
          <w:color w:val="000000" w:themeColor="text1"/>
        </w:rPr>
        <w:t>e</w:t>
      </w:r>
      <w:r w:rsidR="00051B9E">
        <w:rPr>
          <w:rFonts w:ascii="Times New Roman" w:hAnsi="Times New Roman" w:cs="Times New Roman"/>
          <w:i w:val="0"/>
          <w:iCs w:val="0"/>
          <w:color w:val="000000" w:themeColor="text1"/>
        </w:rPr>
        <w:t>, creating an endogeneity problem</w:t>
      </w:r>
      <w:r w:rsidR="00920135">
        <w:rPr>
          <w:rFonts w:ascii="Times New Roman" w:hAnsi="Times New Roman" w:cs="Times New Roman"/>
          <w:i w:val="0"/>
          <w:iCs w:val="0"/>
          <w:color w:val="000000" w:themeColor="text1"/>
        </w:rPr>
        <w:t>,</w:t>
      </w:r>
      <w:r w:rsidR="00051B9E">
        <w:rPr>
          <w:rFonts w:ascii="Times New Roman" w:hAnsi="Times New Roman" w:cs="Times New Roman"/>
          <w:i w:val="0"/>
          <w:iCs w:val="0"/>
          <w:color w:val="000000" w:themeColor="text1"/>
        </w:rPr>
        <w:t xml:space="preserve"> because the gray path from </w:t>
      </w:r>
      <w:r w:rsidR="00051B9E" w:rsidRPr="00EA0493">
        <w:rPr>
          <w:rFonts w:ascii="Times New Roman" w:hAnsi="Times New Roman" w:cs="Times New Roman"/>
          <w:color w:val="000000" w:themeColor="text1"/>
        </w:rPr>
        <w:t>U</w:t>
      </w:r>
      <w:r w:rsidR="00051B9E">
        <w:rPr>
          <w:rFonts w:ascii="Times New Roman" w:hAnsi="Times New Roman" w:cs="Times New Roman"/>
          <w:i w:val="0"/>
          <w:iCs w:val="0"/>
          <w:color w:val="000000" w:themeColor="text1"/>
        </w:rPr>
        <w:t xml:space="preserve"> to </w:t>
      </w:r>
      <w:r w:rsidR="00051B9E" w:rsidRPr="00EA0493">
        <w:rPr>
          <w:rFonts w:ascii="Times New Roman" w:hAnsi="Times New Roman" w:cs="Times New Roman"/>
          <w:color w:val="000000" w:themeColor="text1"/>
        </w:rPr>
        <w:t>X</w:t>
      </w:r>
      <w:r w:rsidR="00051B9E">
        <w:rPr>
          <w:rFonts w:ascii="Times New Roman" w:hAnsi="Times New Roman" w:cs="Times New Roman"/>
          <w:i w:val="0"/>
          <w:iCs w:val="0"/>
          <w:color w:val="000000" w:themeColor="text1"/>
        </w:rPr>
        <w:t xml:space="preserve"> is not </w:t>
      </w:r>
      <w:r w:rsidR="00920135">
        <w:rPr>
          <w:rFonts w:ascii="Times New Roman" w:hAnsi="Times New Roman" w:cs="Times New Roman"/>
          <w:i w:val="0"/>
          <w:iCs w:val="0"/>
          <w:color w:val="000000" w:themeColor="text1"/>
        </w:rPr>
        <w:t xml:space="preserve">controlled for </w:t>
      </w:r>
      <w:r w:rsidR="00051B9E">
        <w:rPr>
          <w:rFonts w:ascii="Times New Roman" w:hAnsi="Times New Roman" w:cs="Times New Roman"/>
          <w:i w:val="0"/>
          <w:iCs w:val="0"/>
          <w:color w:val="000000" w:themeColor="text1"/>
        </w:rPr>
        <w:t xml:space="preserve">in the model. Similarly, for a common driver having an indirect effect on </w:t>
      </w:r>
      <w:r w:rsidR="00051B9E" w:rsidRPr="00EA0493">
        <w:rPr>
          <w:rFonts w:ascii="Times New Roman" w:hAnsi="Times New Roman" w:cs="Times New Roman"/>
          <w:color w:val="000000" w:themeColor="text1"/>
        </w:rPr>
        <w:t>Y</w:t>
      </w:r>
      <w:r w:rsidR="00051B9E">
        <w:rPr>
          <w:rFonts w:ascii="Times New Roman" w:hAnsi="Times New Roman" w:cs="Times New Roman"/>
          <w:i w:val="0"/>
          <w:iCs w:val="0"/>
          <w:color w:val="000000" w:themeColor="text1"/>
        </w:rPr>
        <w:t xml:space="preserve"> </w:t>
      </w:r>
      <w:r w:rsidR="005A0CB7">
        <w:rPr>
          <w:rFonts w:ascii="Times New Roman" w:hAnsi="Times New Roman" w:cs="Times New Roman"/>
          <w:i w:val="0"/>
          <w:iCs w:val="0"/>
          <w:color w:val="000000" w:themeColor="text1"/>
        </w:rPr>
        <w:t xml:space="preserve">as in </w:t>
      </w:r>
      <w:r w:rsidR="00051B9E" w:rsidRPr="00EA0493">
        <w:rPr>
          <w:rFonts w:ascii="Times New Roman" w:hAnsi="Times New Roman" w:cs="Times New Roman"/>
          <w:b/>
          <w:bCs/>
          <w:i w:val="0"/>
          <w:iCs w:val="0"/>
          <w:color w:val="000000" w:themeColor="text1"/>
        </w:rPr>
        <w:t>(C),</w:t>
      </w:r>
      <w:r w:rsidR="00051B9E">
        <w:rPr>
          <w:rFonts w:ascii="Times New Roman" w:hAnsi="Times New Roman" w:cs="Times New Roman"/>
          <w:i w:val="0"/>
          <w:iCs w:val="0"/>
          <w:color w:val="000000" w:themeColor="text1"/>
        </w:rPr>
        <w:t xml:space="preserve"> if we were to model that, we would be modeling a system as seen in (</w:t>
      </w:r>
      <w:r w:rsidR="00051B9E" w:rsidRPr="00EA0493">
        <w:rPr>
          <w:rFonts w:ascii="Times New Roman" w:hAnsi="Times New Roman" w:cs="Times New Roman"/>
          <w:b/>
          <w:bCs/>
          <w:i w:val="0"/>
          <w:iCs w:val="0"/>
          <w:color w:val="000000" w:themeColor="text1"/>
        </w:rPr>
        <w:t>E</w:t>
      </w:r>
      <w:r w:rsidR="00051B9E">
        <w:rPr>
          <w:rFonts w:ascii="Times New Roman" w:hAnsi="Times New Roman" w:cs="Times New Roman"/>
          <w:i w:val="0"/>
          <w:iCs w:val="0"/>
          <w:color w:val="000000" w:themeColor="text1"/>
        </w:rPr>
        <w:t>). Again, the path from</w:t>
      </w:r>
      <w:r w:rsidR="00051B9E" w:rsidRPr="00EA0493">
        <w:rPr>
          <w:rFonts w:ascii="Times New Roman" w:hAnsi="Times New Roman" w:cs="Times New Roman"/>
          <w:color w:val="000000" w:themeColor="text1"/>
        </w:rPr>
        <w:t xml:space="preserve"> Z</w:t>
      </w:r>
      <w:r w:rsidR="00051B9E">
        <w:rPr>
          <w:rFonts w:ascii="Times New Roman" w:hAnsi="Times New Roman" w:cs="Times New Roman"/>
          <w:i w:val="0"/>
          <w:iCs w:val="0"/>
          <w:color w:val="000000" w:themeColor="text1"/>
        </w:rPr>
        <w:t xml:space="preserve"> to </w:t>
      </w:r>
      <w:r w:rsidR="00051B9E" w:rsidRPr="00EA0493">
        <w:rPr>
          <w:rFonts w:ascii="Times New Roman" w:hAnsi="Times New Roman" w:cs="Times New Roman"/>
          <w:color w:val="000000" w:themeColor="text1"/>
        </w:rPr>
        <w:t xml:space="preserve">X </w:t>
      </w:r>
      <w:r w:rsidR="00051B9E">
        <w:rPr>
          <w:rFonts w:ascii="Times New Roman" w:hAnsi="Times New Roman" w:cs="Times New Roman"/>
          <w:i w:val="0"/>
          <w:iCs w:val="0"/>
          <w:color w:val="000000" w:themeColor="text1"/>
        </w:rPr>
        <w:t xml:space="preserve">is not included in the model (gray path), inducing a correlation between </w:t>
      </w:r>
      <w:r w:rsidR="00051B9E" w:rsidRPr="00EA0493">
        <w:rPr>
          <w:rFonts w:ascii="Times New Roman" w:hAnsi="Times New Roman" w:cs="Times New Roman"/>
          <w:color w:val="000000" w:themeColor="text1"/>
        </w:rPr>
        <w:t>e</w:t>
      </w:r>
      <w:r w:rsidR="00051B9E">
        <w:rPr>
          <w:rFonts w:ascii="Times New Roman" w:hAnsi="Times New Roman" w:cs="Times New Roman"/>
          <w:i w:val="0"/>
          <w:iCs w:val="0"/>
          <w:color w:val="000000" w:themeColor="text1"/>
        </w:rPr>
        <w:t xml:space="preserve"> and </w:t>
      </w:r>
      <w:r w:rsidR="00051B9E" w:rsidRPr="00EA0493">
        <w:rPr>
          <w:rFonts w:ascii="Times New Roman" w:hAnsi="Times New Roman" w:cs="Times New Roman"/>
          <w:color w:val="000000" w:themeColor="text1"/>
        </w:rPr>
        <w:t>X</w:t>
      </w:r>
      <w:r w:rsidR="00051B9E">
        <w:rPr>
          <w:rFonts w:ascii="Times New Roman" w:hAnsi="Times New Roman" w:cs="Times New Roman"/>
          <w:i w:val="0"/>
          <w:iCs w:val="0"/>
          <w:color w:val="000000" w:themeColor="text1"/>
        </w:rPr>
        <w:t xml:space="preserve"> and creating an endogeneity problem.</w:t>
      </w:r>
    </w:p>
    <w:p w14:paraId="14FE17E4" w14:textId="0BFABD1F"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r w:rsidR="00CB64C6">
        <w:rPr>
          <w:rFonts w:ascii="Times New Roman" w:eastAsia="Calibri" w:hAnsi="Times New Roman" w:cs="Times New Roman"/>
          <w:color w:val="333333"/>
          <w:sz w:val="24"/>
          <w:szCs w:val="24"/>
        </w:rPr>
        <w:t xml:space="preserve"> statistical </w:t>
      </w:r>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r w:rsidR="00A10410">
        <w:rPr>
          <w:rFonts w:ascii="Times New Roman" w:eastAsia="Calibri" w:hAnsi="Times New Roman" w:cs="Times New Roman"/>
          <w:color w:val="333333"/>
          <w:sz w:val="24"/>
          <w:szCs w:val="24"/>
        </w:rPr>
        <w:t xml:space="preserve"> </w:t>
      </w:r>
      <w:r w:rsidR="00CB64C6">
        <w:rPr>
          <w:rFonts w:ascii="Times New Roman" w:eastAsia="Calibri" w:hAnsi="Times New Roman" w:cs="Times New Roman"/>
          <w:color w:val="333333"/>
          <w:sz w:val="24"/>
          <w:szCs w:val="24"/>
        </w:rPr>
        <w:t xml:space="preserve">and </w:t>
      </w:r>
      <w:r w:rsidR="00A10410">
        <w:rPr>
          <w:rFonts w:ascii="Times New Roman" w:eastAsia="Calibri" w:hAnsi="Times New Roman" w:cs="Times New Roman"/>
          <w:color w:val="333333"/>
          <w:sz w:val="24"/>
          <w:szCs w:val="24"/>
        </w:rPr>
        <w:t xml:space="preserve">results in </w:t>
      </w:r>
      <w:r w:rsidR="00925642">
        <w:rPr>
          <w:rFonts w:ascii="Times New Roman" w:eastAsia="Calibri" w:hAnsi="Times New Roman" w:cs="Times New Roman"/>
          <w:color w:val="333333"/>
          <w:sz w:val="24"/>
          <w:szCs w:val="24"/>
        </w:rPr>
        <w:t xml:space="preserve">estimators yielding </w:t>
      </w:r>
      <w:r w:rsidR="00A10410">
        <w:rPr>
          <w:rFonts w:ascii="Times New Roman" w:eastAsia="Calibri" w:hAnsi="Times New Roman" w:cs="Times New Roman"/>
          <w:color w:val="333333"/>
          <w:sz w:val="24"/>
          <w:szCs w:val="24"/>
        </w:rPr>
        <w:t>incorrect</w:t>
      </w:r>
      <w:r w:rsidR="00CB64C6">
        <w:rPr>
          <w:rFonts w:ascii="Times New Roman" w:eastAsia="Calibri" w:hAnsi="Times New Roman" w:cs="Times New Roman"/>
          <w:color w:val="333333"/>
          <w:sz w:val="24"/>
          <w:szCs w:val="24"/>
        </w:rPr>
        <w:t xml:space="preserve"> the magnitude</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and even sign</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of estimates</w:t>
      </w:r>
      <w:r w:rsidR="0047178A">
        <w:rPr>
          <w:rFonts w:ascii="Times New Roman" w:eastAsia="Calibri" w:hAnsi="Times New Roman" w:cs="Times New Roman"/>
          <w:color w:val="333333"/>
          <w:sz w:val="24"/>
          <w:szCs w:val="24"/>
        </w:rPr>
        <w:t xml:space="preserve"> (i.e., biased estimators)</w:t>
      </w:r>
      <w:r w:rsidR="00562D3C">
        <w:rPr>
          <w:rFonts w:ascii="Times New Roman" w:eastAsia="Calibri" w:hAnsi="Times New Roman" w:cs="Times New Roman"/>
          <w:color w:val="333333"/>
          <w:sz w:val="24"/>
          <w:szCs w:val="24"/>
        </w:rPr>
        <w:t xml:space="preserve">. </w:t>
      </w:r>
      <w:r w:rsidR="00F650E5" w:rsidRPr="002C3801">
        <w:rPr>
          <w:rFonts w:ascii="Times New Roman" w:eastAsia="Calibri" w:hAnsi="Times New Roman" w:cs="Times New Roman"/>
          <w:color w:val="333333"/>
          <w:sz w:val="24"/>
          <w:szCs w:val="24"/>
        </w:rPr>
        <w:t>Omitted confounding variables could occur because of missing measurements or due to failures of imagination</w:t>
      </w:r>
      <w:r w:rsidR="008D1D23">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because we do not yet know </w:t>
      </w:r>
      <w:r w:rsidR="008D1D23">
        <w:rPr>
          <w:rFonts w:ascii="Times New Roman" w:eastAsia="Calibri" w:hAnsi="Times New Roman" w:cs="Times New Roman"/>
          <w:color w:val="333333"/>
          <w:sz w:val="24"/>
          <w:szCs w:val="24"/>
        </w:rPr>
        <w:t xml:space="preserve">all of the </w:t>
      </w:r>
      <w:r w:rsidR="00F650E5" w:rsidRPr="002C3801">
        <w:rPr>
          <w:rFonts w:ascii="Times New Roman" w:eastAsia="Calibri" w:hAnsi="Times New Roman" w:cs="Times New Roman"/>
          <w:color w:val="333333"/>
          <w:sz w:val="24"/>
          <w:szCs w:val="24"/>
        </w:rPr>
        <w:t>confounding variables. For example, one might measure plant communities to study competition, but not measure all the soil properties that drive all species</w:t>
      </w:r>
      <w:r w:rsidR="00562D3C">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due to financial or time constraints. Similarly, working with long-term survey data or in human impacted systems, missing data on confounding variables is common</w:t>
      </w:r>
      <w:r w:rsidR="008E60F6">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w:t>
      </w:r>
      <w:r w:rsidR="008E60F6">
        <w:rPr>
          <w:rFonts w:ascii="Times New Roman" w:eastAsia="Calibri" w:hAnsi="Times New Roman" w:cs="Times New Roman"/>
          <w:color w:val="333333"/>
          <w:sz w:val="24"/>
          <w:szCs w:val="24"/>
        </w:rPr>
        <w:t>Consider</w:t>
      </w:r>
      <w:r w:rsidR="00F650E5" w:rsidRPr="002C3801">
        <w:rPr>
          <w:rFonts w:ascii="Times New Roman" w:eastAsia="Calibri" w:hAnsi="Times New Roman" w:cs="Times New Roman"/>
          <w:color w:val="333333"/>
          <w:sz w:val="24"/>
          <w:szCs w:val="24"/>
        </w:rPr>
        <w:t xml:space="preserve">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 xml:space="preserve">all </w:t>
      </w:r>
      <w:r w:rsidR="001B6946" w:rsidRPr="002C3801">
        <w:rPr>
          <w:rFonts w:ascii="Times New Roman" w:eastAsia="Calibri" w:hAnsi="Times New Roman" w:cs="Times New Roman"/>
          <w:color w:val="333333"/>
          <w:sz w:val="24"/>
          <w:szCs w:val="24"/>
        </w:rPr>
        <w:lastRenderedPageBreak/>
        <w:t>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001B6946" w:rsidRPr="002C3801">
        <w:rPr>
          <w:rFonts w:ascii="Times New Roman" w:eastAsia="Calibri" w:hAnsi="Times New Roman" w:cs="Times New Roman"/>
          <w:color w:val="333333"/>
          <w:sz w:val="24"/>
          <w:szCs w:val="24"/>
        </w:rPr>
        <w:t xml:space="preserve">, controlling for, </w:t>
      </w:r>
      <w:r w:rsidR="00B31534">
        <w:rPr>
          <w:rFonts w:ascii="Times New Roman" w:eastAsia="Calibri" w:hAnsi="Times New Roman" w:cs="Times New Roman"/>
          <w:color w:val="333333"/>
          <w:sz w:val="24"/>
          <w:szCs w:val="24"/>
        </w:rPr>
        <w:t>and</w:t>
      </w:r>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133EBCF5"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E60F6">
        <w:rPr>
          <w:rFonts w:ascii="Times New Roman" w:eastAsia="Calibri" w:hAnsi="Times New Roman" w:cs="Times New Roman"/>
          <w:color w:val="333333"/>
          <w:sz w:val="24"/>
          <w:szCs w:val="24"/>
        </w:rPr>
        <w:t>No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8E60F6">
        <w:rPr>
          <w:rFonts w:ascii="Times New Roman" w:eastAsia="Calibri" w:hAnsi="Times New Roman" w:cs="Times New Roman"/>
          <w:color w:val="333333"/>
          <w:sz w:val="24"/>
          <w:szCs w:val="24"/>
        </w:rPr>
        <w:t>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B170B8">
        <w:rPr>
          <w:rFonts w:ascii="Times New Roman" w:eastAsia="Calibri" w:hAnsi="Times New Roman" w:cs="Times New Roman"/>
          <w:color w:val="333333"/>
          <w:sz w:val="24"/>
          <w:szCs w:val="24"/>
        </w:rPr>
        <w:t xml:space="preserve">Indeed, these advances received the </w:t>
      </w:r>
      <w:r w:rsidR="00772672" w:rsidRPr="002C3801">
        <w:rPr>
          <w:rFonts w:ascii="Times New Roman" w:eastAsia="Calibri" w:hAnsi="Times New Roman" w:cs="Times New Roman"/>
          <w:color w:val="333333"/>
          <w:sz w:val="24"/>
          <w:szCs w:val="24"/>
        </w:rPr>
        <w:t>202</w:t>
      </w:r>
      <w:r w:rsidR="00772672">
        <w:rPr>
          <w:rFonts w:ascii="Times New Roman" w:eastAsia="Calibri" w:hAnsi="Times New Roman" w:cs="Times New Roman"/>
          <w:color w:val="333333"/>
          <w:sz w:val="24"/>
          <w:szCs w:val="24"/>
        </w:rPr>
        <w:t>1</w:t>
      </w:r>
      <w:r w:rsidR="00772672"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Nobel prize in Economics</w:t>
      </w:r>
      <w:r w:rsidR="00C3599F" w:rsidRPr="002C3801">
        <w:rPr>
          <w:rFonts w:ascii="Times New Roman" w:eastAsia="Calibri" w:hAnsi="Times New Roman" w:cs="Times New Roman"/>
          <w:color w:val="333333"/>
          <w:sz w:val="24"/>
          <w:szCs w:val="24"/>
        </w:rPr>
        <w:t xml:space="preserve">. </w:t>
      </w:r>
    </w:p>
    <w:p w14:paraId="2CADAA14" w14:textId="3B6A7996"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1997)","noteIndex":0},"citationItems":[{"id":"EBoHoBpv/7YpD3nvF","uris":["http://zotero.org/users/1810851/items/7YUA7SXD"],"itemData":{"id":2372,"type":"article-journal","container-title":"American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r w:rsidR="00107933">
        <w:rPr>
          <w:rFonts w:ascii="Times New Roman" w:eastAsia="Calibri" w:hAnsi="Times New Roman" w:cs="Times New Roman"/>
          <w:color w:val="333333"/>
          <w:sz w:val="24"/>
          <w:szCs w:val="24"/>
          <w:lang w:val="en-US"/>
        </w:rPr>
        <w:t xml:space="preserve">for causal interpretation of effects </w:t>
      </w:r>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r w:rsidR="00230051">
        <w:rPr>
          <w:rFonts w:ascii="Times New Roman" w:eastAsia="Calibri" w:hAnsi="Times New Roman" w:cs="Times New Roman"/>
          <w:color w:val="333333"/>
          <w:sz w:val="24"/>
          <w:szCs w:val="24"/>
          <w:lang w:val="en-US"/>
        </w:rPr>
        <w:t>. Experiments can also</w:t>
      </w:r>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w:t>
      </w:r>
      <w:r w:rsidR="00C9280B" w:rsidRPr="00A72E6B">
        <w:rPr>
          <w:rFonts w:ascii="Times New Roman" w:eastAsia="Calibri" w:hAnsi="Times New Roman" w:cs="Times New Roman"/>
          <w:color w:val="333333"/>
          <w:sz w:val="24"/>
          <w:szCs w:val="24"/>
          <w:lang w:val="en-US"/>
        </w:rPr>
        <w:t>ural ecosystems</w:t>
      </w:r>
      <w:r w:rsidR="00A72E6B" w:rsidRPr="00A72E6B">
        <w:rPr>
          <w:rFonts w:ascii="Times New Roman" w:eastAsia="Calibri" w:hAnsi="Times New Roman" w:cs="Times New Roman"/>
          <w:color w:val="333333"/>
          <w:sz w:val="24"/>
          <w:szCs w:val="24"/>
          <w:lang w:val="en-US"/>
        </w:rPr>
        <w:t xml:space="preserve"> </w:t>
      </w:r>
      <w:r w:rsidR="00A72E6B" w:rsidRPr="00A72E6B">
        <w:rPr>
          <w:rFonts w:ascii="Times New Roman" w:eastAsia="Calibri" w:hAnsi="Times New Roman" w:cs="Times New Roman"/>
          <w:color w:val="333333"/>
          <w:sz w:val="24"/>
          <w:szCs w:val="24"/>
          <w:lang w:val="en-US"/>
        </w:rPr>
        <w:fldChar w:fldCharType="begin"/>
      </w:r>
      <w:r w:rsidR="000414FF">
        <w:rPr>
          <w:rFonts w:ascii="Times New Roman" w:eastAsia="Calibri" w:hAnsi="Times New Roman" w:cs="Times New Roman"/>
          <w:color w:val="333333"/>
          <w:sz w:val="24"/>
          <w:szCs w:val="24"/>
          <w:lang w:val="en-US"/>
        </w:rPr>
        <w:instrText xml:space="preserve"> ADDIN ZOTERO_ITEM CSL_CITATION {"citationID":"a4shrrgd8u","properties":{"formattedCitation":"(e.g., see discussions in Ruesink 2000; Stachowicz {\\i{}et al.} 2008; Wolkovich {\\i{}et al.} 2012)","plainCitation":"(e.g., see discussions in Ruesink 2000; Stachowicz et al. 2008; Wolkovich et al. 2012)","noteIndex":0},"citationItems":[{"id":5236,"uris":["http://zotero.org/users/1810851/items/8V73NMIP"],"itemData":{"id":5236,"type":"article-journal","abstract":"Mesograzers (herbivores &lt;2.5 cm) are both diverse and abundant, but their relative effects on intertidal communities have rarely been quantified. Here I examine the effects of crustacean and polychaete mesograzers on two intertidal resources, the red alga Odonthalia floccosa Esp. (Falkenb.) and the epiphytic diatom Isthmia nervosa Kütz. The mesograzers were hermit crabs (Pagurus hirsutiusculus (Dana) and P. granosimanus (Benedict)), amphipods (Hyale frequens Stout and H. pugettensis (Dana)), isopod (Idotea wosnesenskii (Brandt)), juvenile kelp crab (Pugettia producta (Randall)), and polychaete worm (Platynereis bicanaliculata (Baird)). Feeding rates on Isthmia, measured in the laboratory for different consumer species and size classes, scaled allometrically with body mass. Consumption rates were 2-23% of body mass daily on a fresh weight basis. However, feeding rates on Odonthalia did not scale, suggesting that size will not always indicate per capita effect. Mesograzer densities were measured on Tatoosh Island, Washington, USA. The mesograzer predicted to have the largest total effect (P. hirsutiusculus), based on densityxfeeding rate, was neither the most abundant nor the most voracious. The validity of these sorts of predictions depends on how well feeding rates measured in the laboratory approximate per capita effects under field conditions. Predictions were compared to observed effects in field microcosms. Given known numbers of mesograzers, predictions were made about the amount of Isthmia biomass that should disappear over 2 weeks from microcosms (9x9x12 cm) anchored in tidepools. Average per capita effects in field microcosms were correlated with laboratory feeding rates, but, for three species with significant feeding on Isthmia, effects were lower than feeding rates predicted. Feeding trials may overestimate community impact because they fail to account for alternative food, search times, resource productivity and stimulation of growth, or interference from other consumers. Nevertheless, densities of mesograzers can reach sufficiently high levels so that even feeble per capita effects combine to alter biomass of epiphytes and perhaps other small algae.","container-title":"Journal of Experimental Marine Biology and Ecology","issue":"2","journalAbbreviation":"J. Exp. Mar. Biol. Ecol.","page":"163-176","title":"Intertidal mesograzers in field microcosms: linking laboratory feeding rates to community dynamics.","URL":"http://eutils.ncbi.nlm.nih.gov/entrez/eutils/elink.fcgi?dbfrom=pubmed&amp;id=10771300&amp;retmode=ref&amp;cmd=prlinks","volume":"248","author":[{"family":"Ruesink","given":"JL"}],"issued":{"date-parts":[["2000"]]}},"label":"page","prefix":"e.g., see discussions in "},{"id":1363,"uris":["http://zotero.org/users/1810851/items/QF4VLRLC"],"itemData":{"id":1363,"type":"article-journal","container-title":"Proceedings of the National Academy of Sciences","journalAbbreviation":"Proc. Natl. Acad. Sci. U.S.A.","page":"18842-18847","title":"Complementarity in marine biodiversity manipulations: reconciling divergent evidence from field and mesocosm experiments","volume":"105","author":[{"family":"Stachowicz","given":"J. J."},{"family":"Best","given":"R. J."},{"family":"Bracken","given":"M. E. S."},{"family":"Graham","given":"M. H."}],"issued":{"date-parts":[["2008"]]}}},{"id":4085,"uris":["http://zotero.org/users/1810851/items/M26B2E52"],"itemData":{"id":4085,"type":"article-journal","container-title":"Nature","DOI":"10.1038/nature11014","journalAbbreviation":"Nature","title":"Warming experiments underpredict plant phenological responses to climate change","URL":"http://www.nature.com/doifinder/10.1038/nature11014","author":[{"family":"Wolkovich","given":"E M"},{"family":"Cook","given":"B I"},{"family":"Allen","given":"J M"},{"family":"Crimmins","given":"T M"},{"family":"Betancourt","given":"J L"},{"family":"Travers","given":"S E"},{"family":"Pau","given":"S"},{"family":"Regetz","given":"J"},{"family":"Davies","given":"T J"},{"family":"Kraft","given":"N J B"},{"family":"Ault","given":"T R"},{"family":"Bolmgren","given":"K"},{"family":"Mazer","given":"S J"},{"family":"McCabe","given":"G J"},{"family":"McGill","given":"B J"},{"family":"Parmesan","given":"C"},{"family":"Salamin","given":"N"},{"family":"Schwartz","given":"M D"},{"family":"Cleland","given":"E E"}],"issued":{"date-parts":[["2012"]]}}}],"schema":"https://github.com/citation-style-language/schema/raw/master/csl-citation.json"} </w:instrText>
      </w:r>
      <w:r w:rsidR="00A72E6B" w:rsidRPr="00A72E6B">
        <w:rPr>
          <w:rFonts w:ascii="Times New Roman" w:eastAsia="Calibri" w:hAnsi="Times New Roman" w:cs="Times New Roman"/>
          <w:color w:val="333333"/>
          <w:sz w:val="24"/>
          <w:szCs w:val="24"/>
          <w:lang w:val="en-US"/>
        </w:rPr>
        <w:fldChar w:fldCharType="separate"/>
      </w:r>
      <w:r w:rsidR="000414FF" w:rsidRPr="000414FF">
        <w:rPr>
          <w:rFonts w:ascii="Times New Roman" w:hAnsi="Times New Roman" w:cs="Times New Roman"/>
          <w:color w:val="000000"/>
          <w:sz w:val="24"/>
        </w:rPr>
        <w:t xml:space="preserve">(e.g., see discussions in Ruesink 2000; Stachowicz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2008; Wolkovich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2012)</w:t>
      </w:r>
      <w:r w:rsidR="00A72E6B" w:rsidRPr="00A72E6B">
        <w:rPr>
          <w:rFonts w:ascii="Times New Roman" w:eastAsia="Calibri" w:hAnsi="Times New Roman" w:cs="Times New Roman"/>
          <w:color w:val="333333"/>
          <w:sz w:val="24"/>
          <w:szCs w:val="24"/>
          <w:lang w:val="en-US"/>
        </w:rPr>
        <w:fldChar w:fldCharType="end"/>
      </w:r>
      <w:r w:rsidR="00C9280B" w:rsidRPr="00A72E6B">
        <w:rPr>
          <w:rFonts w:ascii="Times New Roman" w:eastAsia="Calibri" w:hAnsi="Times New Roman" w:cs="Times New Roman"/>
          <w:color w:val="333333"/>
          <w:sz w:val="24"/>
          <w:szCs w:val="24"/>
          <w:lang w:val="en-US"/>
        </w:rPr>
        <w:t>.</w:t>
      </w:r>
      <w:r w:rsidR="00C9280B" w:rsidRPr="00FF4656">
        <w:rPr>
          <w:rFonts w:ascii="Times New Roman" w:eastAsia="Calibri" w:hAnsi="Times New Roman" w:cs="Times New Roman"/>
          <w:color w:val="333333"/>
          <w:sz w:val="24"/>
          <w:szCs w:val="24"/>
          <w:lang w:val="en-US"/>
        </w:rPr>
        <w:t xml:space="preserve">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772672">
        <w:rPr>
          <w:rFonts w:ascii="Times New Roman" w:hAnsi="Times New Roman" w:cs="Times New Roman"/>
          <w:i/>
          <w:iCs/>
          <w:sz w:val="24"/>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interest </w:t>
      </w:r>
      <w:r w:rsidR="009B65A1">
        <w:rPr>
          <w:rFonts w:ascii="Times New Roman" w:eastAsia="Calibri" w:hAnsi="Times New Roman" w:cs="Times New Roman"/>
          <w:color w:val="333333"/>
          <w:sz w:val="24"/>
          <w:szCs w:val="24"/>
        </w:rPr>
        <w:t>in</w:t>
      </w:r>
      <w:r w:rsidR="007C19DF">
        <w:rPr>
          <w:rFonts w:ascii="Times New Roman" w:eastAsia="Calibri" w:hAnsi="Times New Roman" w:cs="Times New Roman"/>
          <w:color w:val="333333"/>
          <w:sz w:val="24"/>
          <w:szCs w:val="24"/>
        </w:rPr>
        <w:t xml:space="preserve"> causal inference in ecology</w:t>
      </w:r>
      <w:r w:rsidR="002C3219">
        <w:rPr>
          <w:rFonts w:ascii="Times New Roman" w:eastAsia="Calibri" w:hAnsi="Times New Roman" w:cs="Times New Roman"/>
          <w:color w:val="333333"/>
          <w:sz w:val="24"/>
          <w:szCs w:val="24"/>
        </w:rPr>
        <w:t xml:space="preserve"> for observational data</w:t>
      </w:r>
      <w:r w:rsidR="009B65A1">
        <w:rPr>
          <w:rFonts w:ascii="Times New Roman" w:eastAsia="Calibri" w:hAnsi="Times New Roman" w:cs="Times New Roman"/>
          <w:color w:val="333333"/>
          <w:sz w:val="24"/>
          <w:szCs w:val="24"/>
        </w:rPr>
        <w:t xml:space="preserve"> </w:t>
      </w:r>
      <w:r w:rsidR="00A72E6B">
        <w:rPr>
          <w:rFonts w:ascii="Times New Roman" w:eastAsia="Calibri" w:hAnsi="Times New Roman" w:cs="Times New Roman"/>
          <w:color w:val="333333"/>
          <w:sz w:val="24"/>
          <w:szCs w:val="24"/>
        </w:rPr>
        <w:t>has grown,</w:t>
      </w:r>
      <w:r w:rsidR="007C19DF">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r w:rsidR="0093204D">
        <w:rPr>
          <w:rFonts w:ascii="Times New Roman" w:eastAsia="Calibri" w:hAnsi="Times New Roman" w:cs="Times New Roman"/>
          <w:color w:val="333333"/>
          <w:sz w:val="24"/>
          <w:szCs w:val="24"/>
        </w:rPr>
        <w:t xml:space="preserve">other </w:t>
      </w:r>
      <w:r w:rsidR="007C19DF">
        <w:rPr>
          <w:rFonts w:ascii="Times New Roman" w:eastAsia="Calibri" w:hAnsi="Times New Roman" w:cs="Times New Roman"/>
          <w:color w:val="333333"/>
          <w:sz w:val="24"/>
          <w:szCs w:val="24"/>
        </w:rPr>
        <w:t>field</w:t>
      </w:r>
      <w:r w:rsidR="0093204D">
        <w:rPr>
          <w:rFonts w:ascii="Times New Roman" w:eastAsia="Calibri" w:hAnsi="Times New Roman" w:cs="Times New Roman"/>
          <w:color w:val="333333"/>
          <w:sz w:val="24"/>
          <w:szCs w:val="24"/>
        </w:rPr>
        <w:t>s focused</w:t>
      </w:r>
      <w:r w:rsidR="007C19DF">
        <w:rPr>
          <w:rFonts w:ascii="Times New Roman" w:eastAsia="Calibri" w:hAnsi="Times New Roman" w:cs="Times New Roman"/>
          <w:color w:val="333333"/>
          <w:sz w:val="24"/>
          <w:szCs w:val="24"/>
        </w:rPr>
        <w:t xml:space="preserve"> o</w:t>
      </w:r>
      <w:r w:rsidR="0093204D">
        <w:rPr>
          <w:rFonts w:ascii="Times New Roman" w:eastAsia="Calibri" w:hAnsi="Times New Roman" w:cs="Times New Roman"/>
          <w:color w:val="333333"/>
          <w:sz w:val="24"/>
          <w:szCs w:val="24"/>
        </w:rPr>
        <w:t>n</w:t>
      </w:r>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w:t>
      </w:r>
      <w:r w:rsidR="00045A25" w:rsidRPr="00045A25">
        <w:rPr>
          <w:rFonts w:ascii="Times New Roman" w:hAnsi="Times New Roman" w:cs="Times New Roman"/>
          <w:color w:val="000000"/>
          <w:sz w:val="24"/>
        </w:rPr>
        <w:lastRenderedPageBreak/>
        <w:t xml:space="preserve">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are, as a discipline, to move to more widespread use of observational data for causal inference, we need to carefully consider the problems of such approaches and the techniques we can use to mitigate them</w:t>
      </w:r>
      <w:r w:rsidR="00B04ED7">
        <w:rPr>
          <w:rFonts w:ascii="Times New Roman" w:eastAsia="Times New Roman" w:hAnsi="Times New Roman" w:cs="Times New Roman"/>
          <w:color w:val="000000"/>
          <w:sz w:val="24"/>
          <w:szCs w:val="24"/>
        </w:rPr>
        <w:t>, and their assumptions</w:t>
      </w:r>
      <w:r w:rsidR="00EA5E7A">
        <w:rPr>
          <w:rFonts w:ascii="Times New Roman" w:eastAsia="Times New Roman" w:hAnsi="Times New Roman" w:cs="Times New Roman"/>
          <w:color w:val="000000"/>
          <w:sz w:val="24"/>
          <w:szCs w:val="24"/>
        </w:rPr>
        <w:t>.</w:t>
      </w:r>
    </w:p>
    <w:p w14:paraId="0A72D75A" w14:textId="31F6AE99"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Here, we aim to provide a guide to </w:t>
      </w:r>
      <w:r w:rsidR="00261DE3" w:rsidRPr="002C3801">
        <w:rPr>
          <w:rFonts w:ascii="Times New Roman" w:eastAsia="Calibri" w:hAnsi="Times New Roman" w:cs="Times New Roman"/>
          <w:color w:val="333333"/>
          <w:sz w:val="24"/>
          <w:szCs w:val="24"/>
        </w:rPr>
        <w:t>readily</w:t>
      </w:r>
      <w:r w:rsidR="00261DE3">
        <w:rPr>
          <w:rFonts w:ascii="Times New Roman" w:eastAsia="Calibri" w:hAnsi="Times New Roman" w:cs="Times New Roman"/>
          <w:color w:val="333333"/>
          <w:sz w:val="24"/>
          <w:szCs w:val="24"/>
        </w:rPr>
        <w:t xml:space="preserve"> available</w:t>
      </w:r>
      <w:r w:rsidRPr="002C3801">
        <w:rPr>
          <w:rFonts w:ascii="Times New Roman" w:eastAsia="Calibri" w:hAnsi="Times New Roman" w:cs="Times New Roman"/>
          <w:color w:val="333333"/>
          <w:sz w:val="24"/>
          <w:szCs w:val="24"/>
        </w:rPr>
        <w:t xml:space="preserv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r w:rsidR="00732DC2" w:rsidRPr="002C3801">
        <w:rPr>
          <w:rFonts w:ascii="Times New Roman" w:eastAsia="Calibri" w:hAnsi="Times New Roman" w:cs="Times New Roman"/>
          <w:color w:val="333333"/>
          <w:sz w:val="24"/>
          <w:szCs w:val="24"/>
        </w:rPr>
        <w:t xml:space="preserve">. </w:t>
      </w:r>
      <w:r w:rsidR="00486484">
        <w:rPr>
          <w:rFonts w:ascii="Times New Roman" w:eastAsia="Calibri" w:hAnsi="Times New Roman" w:cs="Times New Roman"/>
          <w:color w:val="333333"/>
          <w:sz w:val="24"/>
          <w:szCs w:val="24"/>
        </w:rPr>
        <w:t>We then</w:t>
      </w:r>
      <w:r w:rsidR="00732DC2" w:rsidRPr="00EA5E7A">
        <w:rPr>
          <w:rFonts w:ascii="Times New Roman" w:eastAsia="Calibri" w:hAnsi="Times New Roman" w:cs="Times New Roman"/>
          <w:color w:val="333333"/>
          <w:sz w:val="24"/>
          <w:szCs w:val="24"/>
        </w:rPr>
        <w:t xml:space="preserve"> review </w:t>
      </w:r>
      <w:r w:rsidRPr="00EA5E7A">
        <w:rPr>
          <w:rFonts w:ascii="Times New Roman" w:eastAsia="Calibri" w:hAnsi="Times New Roman" w:cs="Times New Roman"/>
          <w:color w:val="333333"/>
          <w:sz w:val="24"/>
          <w:szCs w:val="24"/>
        </w:rPr>
        <w:t>tools for identifying potential sources of omitted variable bias</w:t>
      </w:r>
      <w:r w:rsidR="00486484">
        <w:rPr>
          <w:rFonts w:ascii="Times New Roman" w:eastAsia="Calibri" w:hAnsi="Times New Roman" w:cs="Times New Roman"/>
          <w:color w:val="333333"/>
          <w:sz w:val="24"/>
          <w:szCs w:val="24"/>
        </w:rPr>
        <w:t xml:space="preserve"> before conducting a study or analysis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00486484">
        <w:rPr>
          <w:rFonts w:ascii="Times New Roman" w:eastAsia="Calibri" w:hAnsi="Times New Roman" w:cs="Times New Roman"/>
          <w:color w:val="333333"/>
          <w:sz w:val="24"/>
          <w:szCs w:val="24"/>
        </w:rPr>
        <w:t xml:space="preserve">the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To illustrat</w:t>
      </w:r>
      <w:r w:rsidRPr="002C3801">
        <w:rPr>
          <w:rFonts w:ascii="Times New Roman" w:eastAsia="Calibri" w:hAnsi="Times New Roman" w:cs="Times New Roman"/>
          <w:color w:val="333333"/>
          <w:sz w:val="24"/>
          <w:szCs w:val="24"/>
        </w:rPr>
        <w:t xml:space="preserve">e problems with OVB </w:t>
      </w:r>
      <w:r w:rsidR="00486484">
        <w:rPr>
          <w:rFonts w:ascii="Times New Roman" w:eastAsia="Calibri" w:hAnsi="Times New Roman" w:cs="Times New Roman"/>
          <w:color w:val="333333"/>
          <w:sz w:val="24"/>
          <w:szCs w:val="24"/>
        </w:rPr>
        <w:t xml:space="preserve">once identified </w:t>
      </w:r>
      <w:r w:rsidRPr="002C3801">
        <w:rPr>
          <w:rFonts w:ascii="Times New Roman" w:eastAsia="Calibri" w:hAnsi="Times New Roman" w:cs="Times New Roman"/>
          <w:color w:val="333333"/>
          <w:sz w:val="24"/>
          <w:szCs w:val="24"/>
        </w:rPr>
        <w:t xml:space="preserve">and </w:t>
      </w:r>
      <w:r w:rsidR="00486484">
        <w:rPr>
          <w:rFonts w:ascii="Times New Roman" w:eastAsia="Calibri" w:hAnsi="Times New Roman" w:cs="Times New Roman"/>
          <w:color w:val="333333"/>
          <w:sz w:val="24"/>
          <w:szCs w:val="24"/>
        </w:rPr>
        <w:t xml:space="preserve">different ways to </w:t>
      </w:r>
      <w:r w:rsidRPr="002C3801">
        <w:rPr>
          <w:rFonts w:ascii="Times New Roman" w:eastAsia="Calibri" w:hAnsi="Times New Roman" w:cs="Times New Roman"/>
          <w:color w:val="333333"/>
          <w:sz w:val="24"/>
          <w:szCs w:val="24"/>
        </w:rPr>
        <w:t xml:space="preserve">address it, we present a motivating example </w:t>
      </w:r>
      <w:r w:rsidR="00486484">
        <w:rPr>
          <w:rFonts w:ascii="Times New Roman" w:eastAsia="Calibri" w:hAnsi="Times New Roman" w:cs="Times New Roman"/>
          <w:color w:val="333333"/>
          <w:sz w:val="24"/>
          <w:szCs w:val="24"/>
        </w:rPr>
        <w:t>aiming</w:t>
      </w:r>
      <w:r w:rsidR="00732DC2" w:rsidRPr="002C3801">
        <w:rPr>
          <w:rFonts w:ascii="Times New Roman" w:eastAsia="Calibri" w:hAnsi="Times New Roman" w:cs="Times New Roman"/>
          <w:color w:val="333333"/>
          <w:sz w:val="24"/>
          <w:szCs w:val="24"/>
        </w:rPr>
        <w:t xml:space="preserve"> to </w:t>
      </w:r>
      <w:r w:rsidR="00486484">
        <w:rPr>
          <w:rFonts w:ascii="Times New Roman" w:eastAsia="Calibri" w:hAnsi="Times New Roman" w:cs="Times New Roman"/>
          <w:color w:val="333333"/>
          <w:sz w:val="24"/>
          <w:szCs w:val="24"/>
        </w:rPr>
        <w:t>study</w:t>
      </w:r>
      <w:r w:rsidR="00732DC2" w:rsidRPr="002C3801">
        <w:rPr>
          <w:rFonts w:ascii="Times New Roman" w:eastAsia="Calibri" w:hAnsi="Times New Roman" w:cs="Times New Roman"/>
          <w:color w:val="333333"/>
          <w:sz w:val="24"/>
          <w:szCs w:val="24"/>
        </w:rPr>
        <w:t xml:space="preserve"> the causal effect of temperature on </w:t>
      </w:r>
      <w:r w:rsidRPr="002C3801">
        <w:rPr>
          <w:rFonts w:ascii="Times New Roman" w:eastAsia="Calibri" w:hAnsi="Times New Roman" w:cs="Times New Roman"/>
          <w:color w:val="333333"/>
          <w:sz w:val="24"/>
          <w:szCs w:val="24"/>
        </w:rPr>
        <w:t xml:space="preserve">marine snail abundances. </w:t>
      </w:r>
      <w:r w:rsidR="00486484">
        <w:rPr>
          <w:rFonts w:ascii="Times New Roman" w:eastAsia="Calibri" w:hAnsi="Times New Roman" w:cs="Times New Roman"/>
          <w:sz w:val="24"/>
          <w:szCs w:val="24"/>
        </w:rPr>
        <w:t>With this example, we</w:t>
      </w:r>
      <w:r w:rsidR="00486484" w:rsidRPr="002C3801">
        <w:rPr>
          <w:rFonts w:ascii="Times New Roman" w:eastAsia="Calibri" w:hAnsi="Times New Roman" w:cs="Times New Roman"/>
          <w:sz w:val="24"/>
          <w:szCs w:val="24"/>
        </w:rPr>
        <w:t xml:space="preserve"> then outline sampling and statistical designs for dealing with omitted variable bias. </w:t>
      </w:r>
      <w:r w:rsidR="00486484">
        <w:rPr>
          <w:rFonts w:ascii="Times New Roman" w:eastAsia="Calibri" w:hAnsi="Times New Roman" w:cs="Times New Roman"/>
          <w:color w:val="333333"/>
          <w:sz w:val="24"/>
          <w:szCs w:val="24"/>
        </w:rPr>
        <w:t>We show</w:t>
      </w:r>
      <w:r w:rsidRPr="002C3801">
        <w:rPr>
          <w:rFonts w:ascii="Times New Roman" w:eastAsia="Calibri" w:hAnsi="Times New Roman" w:cs="Times New Roman"/>
          <w:color w:val="333333"/>
          <w:sz w:val="24"/>
          <w:szCs w:val="24"/>
        </w:rPr>
        <w:t xml:space="preserv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data</w:t>
      </w:r>
      <w:r w:rsidR="00486484">
        <w:rPr>
          <w:rFonts w:ascii="Times New Roman" w:eastAsia="Calibri" w:hAnsi="Times New Roman" w:cs="Times New Roman"/>
          <w:color w:val="333333"/>
          <w:sz w:val="24"/>
          <w:szCs w:val="24"/>
        </w:rPr>
        <w:t xml:space="preserve"> that might contain omitted confounders</w:t>
      </w:r>
      <w:r w:rsidRPr="002C3801">
        <w:rPr>
          <w:rFonts w:ascii="Times New Roman" w:eastAsia="Calibri" w:hAnsi="Times New Roman" w:cs="Times New Roman"/>
          <w:color w:val="333333"/>
          <w:sz w:val="24"/>
          <w:szCs w:val="24"/>
        </w:rPr>
        <w:t xml:space="preserve">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00486484">
        <w:rPr>
          <w:rFonts w:ascii="Times New Roman" w:eastAsia="Calibri" w:hAnsi="Times New Roman" w:cs="Times New Roman"/>
          <w:color w:val="333333"/>
          <w:sz w:val="24"/>
          <w:szCs w:val="24"/>
        </w:rPr>
        <w:t xml:space="preserve"> and discuss </w:t>
      </w:r>
      <w:r w:rsidRPr="002C3801">
        <w:rPr>
          <w:rFonts w:ascii="Times New Roman" w:eastAsia="Calibri" w:hAnsi="Times New Roman" w:cs="Times New Roman"/>
          <w:color w:val="333333"/>
          <w:sz w:val="24"/>
          <w:szCs w:val="24"/>
        </w:rPr>
        <w:t xml:space="preserve">why they fall short of dealing with OVB </w:t>
      </w:r>
      <w:r w:rsidR="00732DC2" w:rsidRPr="002C3801">
        <w:rPr>
          <w:rFonts w:ascii="Times New Roman" w:eastAsia="Calibri" w:hAnsi="Times New Roman" w:cs="Times New Roman"/>
          <w:color w:val="333333"/>
          <w:sz w:val="24"/>
          <w:szCs w:val="24"/>
        </w:rPr>
        <w:t>(i.e., have statistical bias)</w:t>
      </w:r>
      <w:r w:rsidR="00486484">
        <w:rPr>
          <w:rFonts w:ascii="Times New Roman" w:eastAsia="Calibri" w:hAnsi="Times New Roman" w:cs="Times New Roman"/>
          <w:color w:val="333333"/>
          <w:sz w:val="24"/>
          <w:szCs w:val="24"/>
        </w:rPr>
        <w:t>. We then present several other statistical designs</w:t>
      </w:r>
      <w:r w:rsidRPr="002C3801">
        <w:rPr>
          <w:rFonts w:ascii="Times New Roman" w:eastAsia="Calibri" w:hAnsi="Times New Roman" w:cs="Times New Roman"/>
          <w:color w:val="333333"/>
          <w:sz w:val="24"/>
          <w:szCs w:val="24"/>
        </w:rPr>
        <w:t xml:space="preserve">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omitted variable</w:t>
      </w:r>
      <w:r w:rsidR="00442F69">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w:t>
      </w:r>
      <w:r w:rsidR="00486484" w:rsidRPr="002C3801">
        <w:rPr>
          <w:rFonts w:ascii="Times New Roman" w:eastAsia="Calibri" w:hAnsi="Times New Roman" w:cs="Times New Roman"/>
          <w:sz w:val="24"/>
          <w:szCs w:val="24"/>
        </w:rPr>
        <w:t xml:space="preserve">Most of these statistical designs are </w:t>
      </w:r>
      <w:r w:rsidR="00486484">
        <w:rPr>
          <w:rFonts w:ascii="Times New Roman" w:eastAsia="Calibri" w:hAnsi="Times New Roman" w:cs="Times New Roman"/>
          <w:sz w:val="24"/>
          <w:szCs w:val="24"/>
        </w:rPr>
        <w:t>underutilized, if not novel,</w:t>
      </w:r>
      <w:r w:rsidR="00486484" w:rsidRPr="002C3801">
        <w:rPr>
          <w:rFonts w:ascii="Times New Roman" w:eastAsia="Calibri" w:hAnsi="Times New Roman" w:cs="Times New Roman"/>
          <w:sz w:val="24"/>
          <w:szCs w:val="24"/>
        </w:rPr>
        <w:t xml:space="preserve"> for ecology.</w:t>
      </w:r>
      <w:r w:rsidR="00486484">
        <w:rPr>
          <w:rFonts w:ascii="Times New Roman" w:eastAsia="Calibri" w:hAnsi="Times New Roman" w:cs="Times New Roman"/>
          <w:sz w:val="24"/>
          <w:szCs w:val="24"/>
        </w:rPr>
        <w:t xml:space="preserve"> </w:t>
      </w:r>
      <w:r w:rsidRPr="002C3801">
        <w:rPr>
          <w:rFonts w:ascii="Times New Roman" w:eastAsia="Calibri" w:hAnsi="Times New Roman" w:cs="Times New Roman"/>
          <w:color w:val="333333"/>
          <w:sz w:val="24"/>
          <w:szCs w:val="24"/>
        </w:rPr>
        <w:t xml:space="preserve">We </w:t>
      </w:r>
      <w:r w:rsidR="00486484">
        <w:rPr>
          <w:rFonts w:ascii="Times New Roman" w:eastAsia="Calibri" w:hAnsi="Times New Roman" w:cs="Times New Roman"/>
          <w:color w:val="333333"/>
          <w:sz w:val="24"/>
          <w:szCs w:val="24"/>
        </w:rPr>
        <w:t>demonstrate their utility with</w:t>
      </w:r>
      <w:r w:rsidRPr="00B6411A">
        <w:rPr>
          <w:rFonts w:ascii="Times New Roman" w:eastAsia="Calibri" w:hAnsi="Times New Roman" w:cs="Times New Roman"/>
          <w:color w:val="333333"/>
          <w:sz w:val="24"/>
          <w:szCs w:val="24"/>
        </w:rPr>
        <w:t xml:space="preserve">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these designs</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486484">
        <w:rPr>
          <w:rFonts w:ascii="Times New Roman" w:eastAsia="Calibri" w:hAnsi="Times New Roman" w:cs="Times New Roman"/>
          <w:color w:val="333333"/>
          <w:sz w:val="24"/>
          <w:szCs w:val="24"/>
        </w:rPr>
        <w:t>; t</w:t>
      </w:r>
      <w:r w:rsidR="00DA73C0">
        <w:rPr>
          <w:rFonts w:ascii="Times New Roman" w:eastAsia="Calibri" w:hAnsi="Times New Roman" w:cs="Times New Roman"/>
          <w:color w:val="333333"/>
          <w:sz w:val="24"/>
          <w:szCs w:val="24"/>
        </w:rPr>
        <w:t>hey</w:t>
      </w:r>
      <w:r w:rsidR="00B6411A" w:rsidRPr="00927CA4">
        <w:rPr>
          <w:rFonts w:ascii="Times New Roman" w:eastAsia="Calibri" w:hAnsi="Times New Roman" w:cs="Times New Roman"/>
          <w:color w:val="333333"/>
          <w:sz w:val="24"/>
          <w:szCs w:val="24"/>
        </w:rPr>
        <w:t xml:space="preserve"> successfully eliminate more sources of bias</w:t>
      </w:r>
      <w:r w:rsidR="008D1D23">
        <w:rPr>
          <w:rFonts w:ascii="Times New Roman" w:eastAsia="Calibri" w:hAnsi="Times New Roman" w:cs="Times New Roman"/>
          <w:color w:val="333333"/>
          <w:sz w:val="24"/>
          <w:szCs w:val="24"/>
        </w:rPr>
        <w:t xml:space="preserve"> from confounding variables</w:t>
      </w:r>
      <w:r w:rsidR="00B6411A" w:rsidRPr="00927CA4">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21439ED9" w14:textId="30E1BC94" w:rsidR="00D6778E" w:rsidRDefault="00037819" w:rsidP="00B8763C">
      <w:pPr>
        <w:spacing w:after="160" w:line="360" w:lineRule="auto"/>
        <w:ind w:firstLine="720"/>
        <w:rPr>
          <w:rFonts w:ascii="Times New Roman" w:eastAsia="Calibri" w:hAnsi="Times New Roman" w:cs="Times New Roman"/>
          <w:color w:val="333333"/>
          <w:sz w:val="24"/>
          <w:szCs w:val="24"/>
        </w:rPr>
      </w:pPr>
      <w:bookmarkStart w:id="0" w:name="_30j0zll" w:colFirst="0" w:colLast="0"/>
      <w:bookmarkEnd w:id="0"/>
      <w:r w:rsidRPr="002C3801">
        <w:rPr>
          <w:rFonts w:ascii="Times New Roman" w:eastAsia="Calibri" w:hAnsi="Times New Roman" w:cs="Times New Roman"/>
          <w:color w:val="333333"/>
          <w:sz w:val="24"/>
          <w:szCs w:val="24"/>
        </w:rPr>
        <w:t xml:space="preserve">Omitted </w:t>
      </w:r>
      <w:r w:rsidRPr="00D32A23">
        <w:rPr>
          <w:rFonts w:ascii="Times New Roman" w:eastAsia="Calibri" w:hAnsi="Times New Roman" w:cs="Times New Roman"/>
          <w:color w:val="333333"/>
          <w:sz w:val="24"/>
          <w:szCs w:val="24"/>
        </w:rPr>
        <w:t>v</w:t>
      </w:r>
      <w:r w:rsidRPr="00B8763C">
        <w:rPr>
          <w:rFonts w:ascii="Times New Roman" w:eastAsia="Calibri" w:hAnsi="Times New Roman" w:cs="Times New Roman"/>
          <w:color w:val="333333"/>
          <w:sz w:val="24"/>
          <w:szCs w:val="24"/>
        </w:rPr>
        <w:t xml:space="preserve">ariable bias is commonly dealt with in one </w:t>
      </w:r>
      <w:r w:rsidR="0016272E" w:rsidRPr="00B8763C">
        <w:rPr>
          <w:rFonts w:ascii="Times New Roman" w:eastAsia="Calibri" w:hAnsi="Times New Roman" w:cs="Times New Roman"/>
          <w:color w:val="333333"/>
          <w:sz w:val="24"/>
          <w:szCs w:val="24"/>
        </w:rPr>
        <w:t>of f</w:t>
      </w:r>
      <w:r w:rsidR="00D6778E" w:rsidRPr="00B8763C">
        <w:rPr>
          <w:rFonts w:ascii="Times New Roman" w:eastAsia="Calibri" w:hAnsi="Times New Roman" w:cs="Times New Roman"/>
          <w:color w:val="333333"/>
          <w:sz w:val="24"/>
          <w:szCs w:val="24"/>
        </w:rPr>
        <w:t>ive</w:t>
      </w:r>
      <w:r w:rsidRPr="00B8763C">
        <w:rPr>
          <w:rFonts w:ascii="Times New Roman" w:eastAsia="Calibri" w:hAnsi="Times New Roman" w:cs="Times New Roman"/>
          <w:color w:val="333333"/>
          <w:sz w:val="24"/>
          <w:szCs w:val="24"/>
        </w:rPr>
        <w:t xml:space="preserve"> ways in Ecology</w:t>
      </w:r>
      <w:r w:rsidR="008A4BFC">
        <w:rPr>
          <w:rFonts w:ascii="Times New Roman" w:eastAsia="Calibri" w:hAnsi="Times New Roman" w:cs="Times New Roman"/>
          <w:color w:val="333333"/>
          <w:sz w:val="24"/>
          <w:szCs w:val="24"/>
        </w:rPr>
        <w:t xml:space="preserve">. </w:t>
      </w:r>
      <w:r w:rsidR="00EA0493">
        <w:rPr>
          <w:rFonts w:ascii="Times New Roman" w:eastAsia="Calibri" w:hAnsi="Times New Roman" w:cs="Times New Roman"/>
          <w:color w:val="333333"/>
          <w:sz w:val="24"/>
          <w:szCs w:val="24"/>
        </w:rPr>
        <w:t>First,</w:t>
      </w:r>
      <w:r w:rsidR="00EA0493" w:rsidRPr="00B8763C">
        <w:rPr>
          <w:rFonts w:ascii="Times New Roman" w:eastAsia="Calibri" w:hAnsi="Times New Roman" w:cs="Times New Roman"/>
          <w:color w:val="333333"/>
          <w:sz w:val="24"/>
          <w:szCs w:val="24"/>
        </w:rPr>
        <w:t xml:space="preserve"> Ecologists</w:t>
      </w:r>
      <w:r w:rsidR="00B8763C" w:rsidRPr="00B8763C">
        <w:rPr>
          <w:rFonts w:ascii="Times New Roman" w:eastAsia="Calibri" w:hAnsi="Times New Roman" w:cs="Times New Roman"/>
          <w:color w:val="333333"/>
          <w:sz w:val="24"/>
          <w:szCs w:val="24"/>
        </w:rPr>
        <w:t xml:space="preserve"> use </w:t>
      </w:r>
      <w:r w:rsidRPr="00B8763C">
        <w:rPr>
          <w:rFonts w:ascii="Times New Roman" w:eastAsia="Calibri" w:hAnsi="Times New Roman" w:cs="Times New Roman"/>
          <w:color w:val="333333"/>
          <w:sz w:val="24"/>
          <w:szCs w:val="24"/>
        </w:rPr>
        <w:t xml:space="preserve">randomized controlled experiments. </w:t>
      </w:r>
      <w:r w:rsidR="00406F08" w:rsidRPr="00B8763C">
        <w:rPr>
          <w:rFonts w:ascii="Times New Roman" w:eastAsia="Calibri" w:hAnsi="Times New Roman" w:cs="Times New Roman"/>
          <w:color w:val="333333"/>
          <w:sz w:val="24"/>
          <w:szCs w:val="24"/>
        </w:rPr>
        <w:t>In an ideal, randomized controlled experiment, the effect of confounding variables is eliminated</w:t>
      </w:r>
      <w:r w:rsidR="006E4477" w:rsidRPr="00B8763C">
        <w:rPr>
          <w:rFonts w:ascii="Times New Roman" w:eastAsia="Calibri" w:hAnsi="Times New Roman" w:cs="Times New Roman"/>
          <w:color w:val="333333"/>
          <w:sz w:val="24"/>
          <w:szCs w:val="24"/>
        </w:rPr>
        <w:t xml:space="preserve"> when their assumptions are met</w:t>
      </w:r>
      <w:r w:rsidR="00406F08" w:rsidRPr="00B8763C">
        <w:rPr>
          <w:rFonts w:ascii="Times New Roman" w:eastAsia="Calibri" w:hAnsi="Times New Roman" w:cs="Times New Roman"/>
          <w:color w:val="333333"/>
          <w:sz w:val="24"/>
          <w:szCs w:val="24"/>
        </w:rPr>
        <w:t xml:space="preserve"> </w:t>
      </w:r>
      <w:r w:rsidRPr="00B8763C">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{"citationID":"a67q6cb7lp","properties":{"formattedCitation":"(but see Kimmel {\\i{}et al.} 2021 on why this can be difficult in practice)","plainCitation":"(but see Kimmel et al. 2021 on why this can be difficult in practice)","noteIndex":0},"citationItems":[{"id":12347,"uris":["http://zotero.org/users/1810851/items/L8UTDNLK"],"itemData":{"id":12347,"type":"article-journal","abstract":"Causal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 in practice"}],"schema":"https://github.com/citation-style-language/schema/raw/master/csl-citation.json"} </w:instrText>
      </w:r>
      <w:r w:rsidRPr="00B8763C">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(but see Kimmel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on why this can be difficult in practice)</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w:t>
      </w:r>
      <w:r w:rsidR="00406F08" w:rsidRPr="00B8763C">
        <w:rPr>
          <w:rFonts w:ascii="Times New Roman" w:eastAsia="Calibri" w:hAnsi="Times New Roman" w:cs="Times New Roman"/>
          <w:sz w:val="24"/>
          <w:szCs w:val="24"/>
        </w:rPr>
        <w:t xml:space="preserve"> </w:t>
      </w:r>
      <w:r w:rsidR="00772672" w:rsidRPr="00B8763C">
        <w:rPr>
          <w:rFonts w:ascii="Times New Roman" w:eastAsia="Calibri" w:hAnsi="Times New Roman" w:cs="Times New Roman"/>
          <w:sz w:val="24"/>
          <w:szCs w:val="24"/>
        </w:rPr>
        <w:t>by the</w:t>
      </w:r>
      <w:r w:rsidR="00406F08" w:rsidRPr="00B8763C">
        <w:rPr>
          <w:rFonts w:ascii="Times New Roman" w:eastAsia="Calibri" w:hAnsi="Times New Roman" w:cs="Times New Roman"/>
          <w:sz w:val="24"/>
          <w:szCs w:val="24"/>
        </w:rPr>
        <w:t xml:space="preserve"> random assignment of treatments</w:t>
      </w:r>
      <w:r w:rsidR="00361680" w:rsidRPr="00B8763C">
        <w:rPr>
          <w:rFonts w:ascii="Times New Roman" w:eastAsia="Calibri" w:hAnsi="Times New Roman" w:cs="Times New Roman"/>
          <w:sz w:val="24"/>
          <w:szCs w:val="24"/>
        </w:rPr>
        <w:t xml:space="preserve"> </w:t>
      </w:r>
      <w:r w:rsidR="006E4477" w:rsidRPr="00B8763C">
        <w:rPr>
          <w:rFonts w:ascii="Times New Roman" w:eastAsia="Calibri" w:hAnsi="Times New Roman" w:cs="Times New Roman"/>
          <w:sz w:val="24"/>
          <w:szCs w:val="24"/>
        </w:rPr>
        <w:t xml:space="preserve">(e.g., Nitrogen addition) </w:t>
      </w:r>
      <w:r w:rsidR="00F75A5E" w:rsidRPr="00B8763C">
        <w:rPr>
          <w:rFonts w:ascii="Times New Roman" w:eastAsia="Calibri" w:hAnsi="Times New Roman" w:cs="Times New Roman"/>
          <w:sz w:val="24"/>
          <w:szCs w:val="24"/>
        </w:rPr>
        <w:t>t</w:t>
      </w:r>
      <w:r w:rsidR="00AF2E5B" w:rsidRPr="00B8763C">
        <w:rPr>
          <w:rFonts w:ascii="Times New Roman" w:eastAsia="Calibri" w:hAnsi="Times New Roman" w:cs="Times New Roman"/>
          <w:sz w:val="24"/>
          <w:szCs w:val="24"/>
        </w:rPr>
        <w:t>o units</w:t>
      </w:r>
      <w:r w:rsidR="006E4477" w:rsidRPr="00B8763C">
        <w:rPr>
          <w:rFonts w:ascii="Times New Roman" w:eastAsia="Calibri" w:hAnsi="Times New Roman" w:cs="Times New Roman"/>
          <w:sz w:val="24"/>
          <w:szCs w:val="24"/>
        </w:rPr>
        <w:t xml:space="preserve"> (plots)</w:t>
      </w:r>
      <w:r w:rsidR="00AF2E5B" w:rsidRPr="00B8763C">
        <w:rPr>
          <w:rFonts w:ascii="Times New Roman" w:eastAsia="Calibri" w:hAnsi="Times New Roman" w:cs="Times New Roman"/>
          <w:sz w:val="24"/>
          <w:szCs w:val="24"/>
        </w:rPr>
        <w:t>, so that the tr</w:t>
      </w:r>
      <w:r w:rsidR="008C091B" w:rsidRPr="00B8763C">
        <w:rPr>
          <w:rFonts w:ascii="Times New Roman" w:eastAsia="Calibri" w:hAnsi="Times New Roman" w:cs="Times New Roman"/>
          <w:sz w:val="24"/>
          <w:szCs w:val="24"/>
        </w:rPr>
        <w:t>e</w:t>
      </w:r>
      <w:r w:rsidR="00AF2E5B" w:rsidRPr="00B8763C">
        <w:rPr>
          <w:rFonts w:ascii="Times New Roman" w:eastAsia="Calibri" w:hAnsi="Times New Roman" w:cs="Times New Roman"/>
          <w:sz w:val="24"/>
          <w:szCs w:val="24"/>
        </w:rPr>
        <w:t>atment and control groups</w:t>
      </w:r>
      <w:r w:rsidR="00361680" w:rsidRPr="00B8763C">
        <w:rPr>
          <w:rFonts w:ascii="Times New Roman" w:eastAsia="Calibri" w:hAnsi="Times New Roman" w:cs="Times New Roman"/>
          <w:sz w:val="24"/>
          <w:szCs w:val="24"/>
        </w:rPr>
        <w:t xml:space="preserve"> </w:t>
      </w:r>
      <w:r w:rsidR="00AF2E5B" w:rsidRPr="00B8763C">
        <w:rPr>
          <w:rFonts w:ascii="Times New Roman" w:eastAsia="Calibri" w:hAnsi="Times New Roman" w:cs="Times New Roman"/>
          <w:sz w:val="24"/>
          <w:szCs w:val="24"/>
        </w:rPr>
        <w:t xml:space="preserve">have </w:t>
      </w:r>
      <w:r w:rsidR="00361680" w:rsidRPr="00B8763C">
        <w:rPr>
          <w:rFonts w:ascii="Times New Roman" w:eastAsia="Calibri" w:hAnsi="Times New Roman" w:cs="Times New Roman"/>
          <w:sz w:val="24"/>
          <w:szCs w:val="24"/>
        </w:rPr>
        <w:t>the same level of any confounders on average</w:t>
      </w:r>
      <w:r w:rsidR="00406F08" w:rsidRPr="00B8763C">
        <w:rPr>
          <w:rFonts w:ascii="Times New Roman" w:eastAsia="Calibri" w:hAnsi="Times New Roman" w:cs="Times New Roman"/>
          <w:sz w:val="24"/>
          <w:szCs w:val="24"/>
        </w:rPr>
        <w:t>.</w:t>
      </w:r>
      <w:r w:rsidRPr="00B8763C">
        <w:rPr>
          <w:rFonts w:ascii="Times New Roman" w:eastAsia="Calibri" w:hAnsi="Times New Roman" w:cs="Times New Roman"/>
          <w:sz w:val="24"/>
          <w:szCs w:val="24"/>
        </w:rPr>
        <w:t xml:space="preserve"> </w:t>
      </w:r>
      <w:r w:rsidR="00D86386" w:rsidRPr="00B8763C">
        <w:rPr>
          <w:rFonts w:ascii="Times New Roman" w:eastAsia="Calibri" w:hAnsi="Times New Roman" w:cs="Times New Roman"/>
          <w:color w:val="333333"/>
          <w:sz w:val="24"/>
          <w:szCs w:val="24"/>
        </w:rPr>
        <w:t xml:space="preserve">However, </w:t>
      </w:r>
      <w:r w:rsidR="00DB566A" w:rsidRPr="00B8763C">
        <w:rPr>
          <w:rFonts w:ascii="Times New Roman" w:eastAsia="Calibri" w:hAnsi="Times New Roman" w:cs="Times New Roman"/>
          <w:color w:val="333333"/>
          <w:sz w:val="24"/>
          <w:szCs w:val="24"/>
        </w:rPr>
        <w:t xml:space="preserve">randomized controlled </w:t>
      </w:r>
      <w:r w:rsidR="00DB566A" w:rsidRPr="00B8763C">
        <w:rPr>
          <w:rFonts w:ascii="Times New Roman" w:eastAsia="Calibri" w:hAnsi="Times New Roman" w:cs="Times New Roman"/>
          <w:color w:val="333333"/>
          <w:sz w:val="24"/>
          <w:szCs w:val="24"/>
        </w:rPr>
        <w:lastRenderedPageBreak/>
        <w:t>experiments</w:t>
      </w:r>
      <w:r w:rsidR="00D86386"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particularly at scale</w:t>
      </w:r>
      <w:r w:rsidR="00D86386"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w:t>
      </w:r>
      <w:r w:rsidR="00DB566A" w:rsidRPr="00B8763C">
        <w:rPr>
          <w:rFonts w:ascii="Times New Roman" w:eastAsia="Calibri" w:hAnsi="Times New Roman" w:cs="Times New Roman"/>
          <w:color w:val="333333"/>
          <w:sz w:val="24"/>
          <w:szCs w:val="24"/>
        </w:rPr>
        <w:t xml:space="preserve">are </w:t>
      </w:r>
      <w:r w:rsidRPr="00B8763C">
        <w:rPr>
          <w:rFonts w:ascii="Times New Roman" w:eastAsia="Calibri" w:hAnsi="Times New Roman" w:cs="Times New Roman"/>
          <w:color w:val="333333"/>
          <w:sz w:val="24"/>
          <w:szCs w:val="24"/>
        </w:rPr>
        <w:t>not always feasible</w:t>
      </w:r>
      <w:r w:rsidR="006E4477" w:rsidRPr="00B8763C">
        <w:rPr>
          <w:rFonts w:ascii="Times New Roman" w:eastAsia="Calibri" w:hAnsi="Times New Roman" w:cs="Times New Roman"/>
          <w:color w:val="333333"/>
          <w:sz w:val="24"/>
          <w:szCs w:val="24"/>
        </w:rPr>
        <w:t xml:space="preserve"> and have limitations in terms of their ability to generalize beyond the experimental conditions</w:t>
      </w:r>
      <w:r w:rsidRPr="00B8763C">
        <w:rPr>
          <w:rFonts w:ascii="Times New Roman" w:eastAsia="Calibri" w:hAnsi="Times New Roman" w:cs="Times New Roman"/>
          <w:color w:val="333333"/>
          <w:sz w:val="24"/>
          <w:szCs w:val="24"/>
        </w:rPr>
        <w:t xml:space="preserve">. </w:t>
      </w:r>
      <w:r w:rsidR="008A4BFC">
        <w:rPr>
          <w:rFonts w:ascii="Times New Roman" w:eastAsia="Calibri" w:hAnsi="Times New Roman" w:cs="Times New Roman"/>
          <w:color w:val="333333"/>
          <w:sz w:val="24"/>
          <w:szCs w:val="24"/>
        </w:rPr>
        <w:t>Second, i</w:t>
      </w:r>
      <w:r w:rsidRPr="00B8763C">
        <w:rPr>
          <w:rFonts w:ascii="Times New Roman" w:eastAsia="Calibri" w:hAnsi="Times New Roman" w:cs="Times New Roman"/>
          <w:color w:val="333333"/>
          <w:sz w:val="24"/>
          <w:szCs w:val="24"/>
        </w:rPr>
        <w:t>n observational studies, ecologists attempt to deal with confounding variables by measuring the confounder</w:t>
      </w:r>
      <w:r w:rsidR="00D6778E"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and </w:t>
      </w:r>
      <w:r w:rsidR="00721F6B" w:rsidRPr="00B8763C">
        <w:rPr>
          <w:rFonts w:ascii="Times New Roman" w:eastAsia="Calibri" w:hAnsi="Times New Roman" w:cs="Times New Roman"/>
          <w:color w:val="333333"/>
          <w:sz w:val="24"/>
          <w:szCs w:val="24"/>
        </w:rPr>
        <w:t xml:space="preserve">controlling for </w:t>
      </w:r>
      <w:r w:rsidR="00D6778E" w:rsidRPr="00B8763C">
        <w:rPr>
          <w:rFonts w:ascii="Times New Roman" w:eastAsia="Calibri" w:hAnsi="Times New Roman" w:cs="Times New Roman"/>
          <w:color w:val="333333"/>
          <w:sz w:val="24"/>
          <w:szCs w:val="24"/>
        </w:rPr>
        <w:t>them i</w:t>
      </w:r>
      <w:r w:rsidRPr="00B8763C">
        <w:rPr>
          <w:rFonts w:ascii="Times New Roman" w:eastAsia="Calibri" w:hAnsi="Times New Roman" w:cs="Times New Roman"/>
          <w:color w:val="333333"/>
          <w:sz w:val="24"/>
          <w:szCs w:val="24"/>
        </w:rPr>
        <w:t xml:space="preserve">n </w:t>
      </w:r>
      <w:r w:rsidR="00721F6B" w:rsidRPr="00B8763C">
        <w:rPr>
          <w:rFonts w:ascii="Times New Roman" w:eastAsia="Calibri" w:hAnsi="Times New Roman" w:cs="Times New Roman"/>
          <w:color w:val="333333"/>
          <w:sz w:val="24"/>
          <w:szCs w:val="24"/>
        </w:rPr>
        <w:t xml:space="preserve">a </w:t>
      </w:r>
      <w:r w:rsidR="00D6778E" w:rsidRPr="00B8763C">
        <w:rPr>
          <w:rFonts w:ascii="Times New Roman" w:eastAsia="Calibri" w:hAnsi="Times New Roman" w:cs="Times New Roman"/>
          <w:color w:val="333333"/>
          <w:sz w:val="24"/>
          <w:szCs w:val="24"/>
        </w:rPr>
        <w:t xml:space="preserve">multivariate statistical </w:t>
      </w:r>
      <w:r w:rsidRPr="00B8763C">
        <w:rPr>
          <w:rFonts w:ascii="Times New Roman" w:eastAsia="Calibri" w:hAnsi="Times New Roman" w:cs="Times New Roman"/>
          <w:color w:val="333333"/>
          <w:sz w:val="24"/>
          <w:szCs w:val="24"/>
        </w:rPr>
        <w:t xml:space="preserve">model. </w:t>
      </w:r>
      <w:r w:rsidR="00406F08" w:rsidRPr="00B8763C">
        <w:rPr>
          <w:rFonts w:ascii="Times New Roman" w:eastAsia="Calibri" w:hAnsi="Times New Roman" w:cs="Times New Roman"/>
          <w:color w:val="333333"/>
          <w:sz w:val="24"/>
          <w:szCs w:val="24"/>
        </w:rPr>
        <w:t>As described above, m</w:t>
      </w:r>
      <w:r w:rsidRPr="00B8763C">
        <w:rPr>
          <w:rFonts w:ascii="Times New Roman" w:eastAsia="Calibri" w:hAnsi="Times New Roman" w:cs="Times New Roman"/>
          <w:color w:val="333333"/>
          <w:sz w:val="24"/>
          <w:szCs w:val="24"/>
        </w:rPr>
        <w:t xml:space="preserve">easuring </w:t>
      </w:r>
      <w:r w:rsidR="003457A7" w:rsidRPr="00B8763C">
        <w:rPr>
          <w:rFonts w:ascii="Times New Roman" w:eastAsia="Calibri" w:hAnsi="Times New Roman" w:cs="Times New Roman"/>
          <w:color w:val="333333"/>
          <w:sz w:val="24"/>
          <w:szCs w:val="24"/>
        </w:rPr>
        <w:t>all</w:t>
      </w:r>
      <w:r w:rsidRPr="00B8763C">
        <w:rPr>
          <w:rFonts w:ascii="Times New Roman" w:eastAsia="Calibri" w:hAnsi="Times New Roman" w:cs="Times New Roman"/>
          <w:color w:val="333333"/>
          <w:sz w:val="24"/>
          <w:szCs w:val="24"/>
        </w:rPr>
        <w:t xml:space="preserve"> confounder</w:t>
      </w:r>
      <w:r w:rsidR="00E941F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however, is </w:t>
      </w:r>
      <w:r w:rsidR="00866F76" w:rsidRPr="00B8763C">
        <w:rPr>
          <w:rFonts w:ascii="Times New Roman" w:eastAsia="Calibri" w:hAnsi="Times New Roman" w:cs="Times New Roman"/>
          <w:color w:val="333333"/>
          <w:sz w:val="24"/>
          <w:szCs w:val="24"/>
        </w:rPr>
        <w:t>often impossible</w:t>
      </w:r>
      <w:r w:rsidR="0016620C" w:rsidRPr="00B8763C">
        <w:rPr>
          <w:rFonts w:ascii="Times New Roman" w:eastAsia="Calibri" w:hAnsi="Times New Roman" w:cs="Times New Roman"/>
          <w:color w:val="333333"/>
          <w:sz w:val="24"/>
          <w:szCs w:val="24"/>
        </w:rPr>
        <w:t xml:space="preserve"> </w:t>
      </w:r>
      <w:r w:rsidR="00D32A23"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particularly for retrospective analyses of existing data</w:t>
      </w:r>
      <w:r w:rsidR="00F854C8" w:rsidRPr="00B8763C">
        <w:rPr>
          <w:rFonts w:ascii="Times New Roman" w:eastAsia="Calibri" w:hAnsi="Times New Roman" w:cs="Times New Roman"/>
          <w:color w:val="333333"/>
          <w:sz w:val="24"/>
          <w:szCs w:val="24"/>
        </w:rPr>
        <w:t>. Further, all p</w:t>
      </w:r>
      <w:r w:rsidR="00EA5E7A" w:rsidRPr="00B8763C">
        <w:rPr>
          <w:rFonts w:ascii="Times New Roman" w:eastAsia="Calibri" w:hAnsi="Times New Roman" w:cs="Times New Roman"/>
          <w:color w:val="333333"/>
          <w:sz w:val="24"/>
          <w:szCs w:val="24"/>
        </w:rPr>
        <w:t>o</w:t>
      </w:r>
      <w:r w:rsidR="00F854C8" w:rsidRPr="00B8763C">
        <w:rPr>
          <w:rFonts w:ascii="Times New Roman" w:eastAsia="Calibri" w:hAnsi="Times New Roman" w:cs="Times New Roman"/>
          <w:color w:val="333333"/>
          <w:sz w:val="24"/>
          <w:szCs w:val="24"/>
        </w:rPr>
        <w:t xml:space="preserve">tential </w:t>
      </w:r>
      <w:r w:rsidRPr="00B8763C">
        <w:rPr>
          <w:rFonts w:ascii="Times New Roman" w:eastAsia="Calibri" w:hAnsi="Times New Roman" w:cs="Times New Roman"/>
          <w:color w:val="333333"/>
          <w:sz w:val="24"/>
          <w:szCs w:val="24"/>
        </w:rPr>
        <w:t xml:space="preserve">confounders in the system </w:t>
      </w:r>
      <w:r w:rsidR="00EA5E7A" w:rsidRPr="00B8763C">
        <w:rPr>
          <w:rFonts w:ascii="Times New Roman" w:eastAsia="Calibri" w:hAnsi="Times New Roman" w:cs="Times New Roman"/>
          <w:color w:val="333333"/>
          <w:sz w:val="24"/>
          <w:szCs w:val="24"/>
        </w:rPr>
        <w:t>might</w:t>
      </w:r>
      <w:r w:rsidR="00F854C8" w:rsidRPr="00B8763C">
        <w:rPr>
          <w:rFonts w:ascii="Times New Roman" w:eastAsia="Calibri" w:hAnsi="Times New Roman" w:cs="Times New Roman"/>
          <w:color w:val="333333"/>
          <w:sz w:val="24"/>
          <w:szCs w:val="24"/>
        </w:rPr>
        <w:t xml:space="preserve"> not be</w:t>
      </w:r>
      <w:r w:rsidRPr="00B8763C">
        <w:rPr>
          <w:rFonts w:ascii="Times New Roman" w:eastAsia="Calibri" w:hAnsi="Times New Roman" w:cs="Times New Roman"/>
          <w:color w:val="333333"/>
          <w:sz w:val="24"/>
          <w:szCs w:val="24"/>
        </w:rPr>
        <w:t xml:space="preserve"> known. </w:t>
      </w:r>
      <w:r w:rsidR="008A4BFC">
        <w:rPr>
          <w:rFonts w:ascii="Times New Roman" w:eastAsia="Calibri" w:hAnsi="Times New Roman" w:cs="Times New Roman"/>
          <w:color w:val="333333"/>
          <w:sz w:val="24"/>
          <w:szCs w:val="24"/>
        </w:rPr>
        <w:t>Third,</w:t>
      </w:r>
      <w:r w:rsidR="00B8763C" w:rsidRPr="00B8763C">
        <w:rPr>
          <w:rFonts w:ascii="Times New Roman" w:eastAsia="Calibri" w:hAnsi="Times New Roman" w:cs="Times New Roman"/>
          <w:color w:val="333333"/>
          <w:sz w:val="24"/>
          <w:szCs w:val="24"/>
        </w:rPr>
        <w:t xml:space="preserve"> Ecologists fold unmeasured cluster-level variables into random effects in mixed models </w:t>
      </w:r>
      <w:r w:rsidR="00B8763C" w:rsidRPr="00B8763C">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{"citationID":"a1areifjrvh","properties":{"formattedCitation":"(Bolker {\\i{}et al.} 2009; Harrison {\\i{}et al.} 2018; Schielzeth &amp; Nakagawa 2012)","plainCitation":"(Bolker et al. 2009; Harrison et al. 2018;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B8763C" w:rsidRPr="00B8763C">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(Bolker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2009; Harrison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2018; Schielzeth &amp; Nakagawa 2012)</w:t>
      </w:r>
      <w:r w:rsidR="00B8763C" w:rsidRPr="00B8763C">
        <w:rPr>
          <w:rFonts w:ascii="Times New Roman" w:eastAsia="Calibri" w:hAnsi="Times New Roman" w:cs="Times New Roman"/>
          <w:color w:val="333333"/>
          <w:sz w:val="24"/>
          <w:szCs w:val="24"/>
        </w:rPr>
        <w:fldChar w:fldCharType="end"/>
      </w:r>
      <w:r w:rsidR="00B8763C" w:rsidRPr="00B8763C">
        <w:rPr>
          <w:rFonts w:ascii="Times New Roman" w:eastAsia="Calibri" w:hAnsi="Times New Roman" w:cs="Times New Roman"/>
          <w:color w:val="333333"/>
          <w:sz w:val="24"/>
          <w:szCs w:val="24"/>
        </w:rPr>
        <w:t xml:space="preserve">. As we will discuss extensively below in our section on statistical model designs, if random effects are correlated with causal drivers of interest, this will lead biased estimates. </w:t>
      </w:r>
      <w:r w:rsidR="008A4BFC">
        <w:rPr>
          <w:rFonts w:ascii="Times New Roman" w:eastAsia="Calibri" w:hAnsi="Times New Roman" w:cs="Times New Roman"/>
          <w:color w:val="333333"/>
          <w:sz w:val="24"/>
          <w:szCs w:val="24"/>
        </w:rPr>
        <w:t>Fourth,</w:t>
      </w:r>
      <w:r w:rsidR="00B8763C" w:rsidRPr="00B8763C">
        <w:rPr>
          <w:rFonts w:ascii="Times New Roman" w:eastAsia="Calibri" w:hAnsi="Times New Roman" w:cs="Times New Roman"/>
          <w:color w:val="333333"/>
          <w:sz w:val="24"/>
          <w:szCs w:val="24"/>
        </w:rPr>
        <w:t xml:space="preserve"> E</w:t>
      </w:r>
      <w:r w:rsidRPr="00B8763C">
        <w:rPr>
          <w:rFonts w:ascii="Times New Roman" w:eastAsia="Calibri" w:hAnsi="Times New Roman" w:cs="Times New Roman"/>
          <w:color w:val="333333"/>
          <w:sz w:val="24"/>
          <w:szCs w:val="24"/>
        </w:rPr>
        <w:t xml:space="preserve">cologists </w:t>
      </w:r>
      <w:r w:rsidR="00F854C8" w:rsidRPr="00B8763C">
        <w:rPr>
          <w:rFonts w:ascii="Times New Roman" w:eastAsia="Calibri" w:hAnsi="Times New Roman" w:cs="Times New Roman"/>
          <w:color w:val="333333"/>
          <w:sz w:val="24"/>
          <w:szCs w:val="24"/>
        </w:rPr>
        <w:t>sometimes</w:t>
      </w:r>
      <w:r w:rsidRPr="00B8763C">
        <w:rPr>
          <w:rFonts w:ascii="Times New Roman" w:eastAsia="Calibri" w:hAnsi="Times New Roman" w:cs="Times New Roman"/>
          <w:color w:val="333333"/>
          <w:sz w:val="24"/>
          <w:szCs w:val="24"/>
        </w:rPr>
        <w:t xml:space="preserve"> make causal claims rooted in their knowledge of the natural history of a </w:t>
      </w:r>
      <w:r w:rsidR="0016272E" w:rsidRPr="00B8763C">
        <w:rPr>
          <w:rFonts w:ascii="Times New Roman" w:eastAsia="Calibri" w:hAnsi="Times New Roman" w:cs="Times New Roman"/>
          <w:color w:val="333333"/>
          <w:sz w:val="24"/>
          <w:szCs w:val="24"/>
        </w:rPr>
        <w:t>system</w:t>
      </w:r>
      <w:r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These claims </w:t>
      </w:r>
      <w:r w:rsidRPr="00B8763C">
        <w:rPr>
          <w:rFonts w:ascii="Times New Roman" w:eastAsia="Calibri" w:hAnsi="Times New Roman" w:cs="Times New Roman"/>
          <w:color w:val="333333"/>
          <w:sz w:val="24"/>
          <w:szCs w:val="24"/>
        </w:rPr>
        <w:t>can be problematic</w:t>
      </w:r>
      <w:r w:rsidR="00406F08" w:rsidRPr="00B8763C">
        <w:rPr>
          <w:rFonts w:ascii="Times New Roman" w:eastAsia="Calibri" w:hAnsi="Times New Roman" w:cs="Times New Roman"/>
          <w:color w:val="333333"/>
          <w:sz w:val="24"/>
          <w:szCs w:val="24"/>
        </w:rPr>
        <w:t xml:space="preserve"> due to</w:t>
      </w:r>
      <w:r w:rsidRPr="00B8763C">
        <w:rPr>
          <w:rFonts w:ascii="Times New Roman" w:eastAsia="Calibri" w:hAnsi="Times New Roman" w:cs="Times New Roman"/>
          <w:color w:val="333333"/>
          <w:sz w:val="24"/>
          <w:szCs w:val="24"/>
        </w:rPr>
        <w:t xml:space="preserve"> a lack of transparency</w:t>
      </w:r>
      <w:r w:rsidR="00B05AB9"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and </w:t>
      </w:r>
      <w:r w:rsidR="004B1104" w:rsidRPr="00B8763C">
        <w:rPr>
          <w:rFonts w:ascii="Times New Roman" w:eastAsia="Calibri" w:hAnsi="Times New Roman" w:cs="Times New Roman"/>
          <w:color w:val="333333"/>
          <w:sz w:val="24"/>
          <w:szCs w:val="24"/>
        </w:rPr>
        <w:t>potential for</w:t>
      </w:r>
      <w:r w:rsidR="00D14E40" w:rsidRPr="00B8763C">
        <w:rPr>
          <w:rFonts w:ascii="Times New Roman" w:eastAsia="Calibri" w:hAnsi="Times New Roman" w:cs="Times New Roman"/>
          <w:color w:val="333333"/>
          <w:sz w:val="24"/>
          <w:szCs w:val="24"/>
        </w:rPr>
        <w:t xml:space="preserve"> incorrect statements of effect size</w:t>
      </w:r>
      <w:r w:rsidR="00406F08" w:rsidRPr="00B8763C">
        <w:rPr>
          <w:rFonts w:ascii="Times New Roman" w:eastAsia="Calibri" w:hAnsi="Times New Roman" w:cs="Times New Roman"/>
          <w:color w:val="333333"/>
          <w:sz w:val="24"/>
          <w:szCs w:val="24"/>
        </w:rPr>
        <w:t>; e</w:t>
      </w:r>
      <w:r w:rsidRPr="00B8763C">
        <w:rPr>
          <w:rFonts w:ascii="Times New Roman" w:eastAsia="Calibri" w:hAnsi="Times New Roman" w:cs="Times New Roman"/>
          <w:color w:val="333333"/>
          <w:sz w:val="24"/>
          <w:szCs w:val="24"/>
        </w:rPr>
        <w:t xml:space="preserve">ven the knowledge of the most accomplished naturalist can have gaps in their understanding of a system. </w:t>
      </w:r>
      <w:r w:rsidR="008A4BFC">
        <w:rPr>
          <w:rFonts w:ascii="Times New Roman" w:eastAsia="Calibri" w:hAnsi="Times New Roman" w:cs="Times New Roman"/>
          <w:color w:val="333333"/>
          <w:sz w:val="24"/>
          <w:szCs w:val="24"/>
        </w:rPr>
        <w:t>Fifth,</w:t>
      </w:r>
      <w:r w:rsidR="00B8763C" w:rsidRPr="00B8763C">
        <w:rPr>
          <w:rFonts w:ascii="Times New Roman" w:eastAsia="Calibri" w:hAnsi="Times New Roman" w:cs="Times New Roman"/>
          <w:color w:val="333333"/>
          <w:sz w:val="24"/>
          <w:szCs w:val="24"/>
        </w:rPr>
        <w:t xml:space="preserve"> Ecologists </w:t>
      </w:r>
      <w:r w:rsidRPr="00B8763C">
        <w:rPr>
          <w:rFonts w:ascii="Times New Roman" w:eastAsia="Calibri" w:hAnsi="Times New Roman" w:cs="Times New Roman"/>
          <w:color w:val="333333"/>
          <w:sz w:val="24"/>
          <w:szCs w:val="24"/>
        </w:rPr>
        <w:t>often qualify their results verbally to avoid making causal claim</w:t>
      </w:r>
      <w:r w:rsidR="00406F0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w:t>
      </w:r>
      <w:r w:rsidR="00361680"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even when </w:t>
      </w:r>
      <w:r w:rsidR="00406F08" w:rsidRPr="00B8763C">
        <w:rPr>
          <w:rFonts w:ascii="Times New Roman" w:eastAsia="Calibri" w:hAnsi="Times New Roman" w:cs="Times New Roman"/>
          <w:color w:val="333333"/>
          <w:sz w:val="24"/>
          <w:szCs w:val="24"/>
        </w:rPr>
        <w:t>the</w:t>
      </w:r>
      <w:r w:rsidR="00361680" w:rsidRPr="00B8763C">
        <w:rPr>
          <w:rFonts w:ascii="Times New Roman" w:eastAsia="Calibri" w:hAnsi="Times New Roman" w:cs="Times New Roman"/>
          <w:color w:val="333333"/>
          <w:sz w:val="24"/>
          <w:szCs w:val="24"/>
        </w:rPr>
        <w:t>ir</w:t>
      </w:r>
      <w:r w:rsidR="00406F08" w:rsidRPr="00B8763C">
        <w:rPr>
          <w:rFonts w:ascii="Times New Roman" w:eastAsia="Calibri" w:hAnsi="Times New Roman" w:cs="Times New Roman"/>
          <w:color w:val="333333"/>
          <w:sz w:val="24"/>
          <w:szCs w:val="24"/>
        </w:rPr>
        <w:t xml:space="preserve"> research </w:t>
      </w:r>
      <w:r w:rsidR="00361680" w:rsidRPr="00B8763C">
        <w:rPr>
          <w:rFonts w:ascii="Times New Roman" w:eastAsia="Calibri" w:hAnsi="Times New Roman" w:cs="Times New Roman"/>
          <w:color w:val="333333"/>
          <w:sz w:val="24"/>
          <w:szCs w:val="24"/>
        </w:rPr>
        <w:t>focus</w:t>
      </w:r>
      <w:r w:rsidR="00406F08"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is causal understanding, rather than description </w:t>
      </w:r>
      <w:r w:rsidRPr="00B8763C">
        <w:rPr>
          <w:rFonts w:ascii="Times New Roman" w:hAnsi="Times New Roman" w:cs="Times New Roman"/>
          <w:sz w:val="24"/>
          <w:szCs w:val="24"/>
        </w:rPr>
        <w:fldChar w:fldCharType="begin"/>
      </w:r>
      <w:r w:rsidR="00045A25" w:rsidRPr="00B8763C">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B8763C">
        <w:rPr>
          <w:rFonts w:ascii="Times New Roman" w:hAnsi="Times New Roman" w:cs="Times New Roman"/>
          <w:sz w:val="24"/>
          <w:szCs w:val="24"/>
        </w:rPr>
        <w:fldChar w:fldCharType="separate"/>
      </w:r>
      <w:r w:rsidR="00045A25" w:rsidRPr="00B8763C">
        <w:rPr>
          <w:rFonts w:ascii="Times New Roman" w:hAnsi="Times New Roman" w:cs="Times New Roman"/>
          <w:sz w:val="24"/>
        </w:rPr>
        <w:t>(</w:t>
      </w:r>
      <w:r w:rsidR="00045A25" w:rsidRPr="0051135F">
        <w:rPr>
          <w:rFonts w:ascii="Times New Roman" w:hAnsi="Times New Roman" w:cs="Times New Roman"/>
          <w:i/>
          <w:iCs/>
          <w:sz w:val="24"/>
        </w:rPr>
        <w:t>but see</w:t>
      </w:r>
      <w:r w:rsidR="00045A25" w:rsidRPr="00B8763C">
        <w:rPr>
          <w:rFonts w:ascii="Times New Roman" w:hAnsi="Times New Roman" w:cs="Times New Roman"/>
          <w:sz w:val="24"/>
        </w:rPr>
        <w:t xml:space="preserve"> Laubach </w:t>
      </w:r>
      <w:r w:rsidR="00045A25" w:rsidRPr="00B8763C">
        <w:rPr>
          <w:rFonts w:ascii="Times New Roman" w:hAnsi="Times New Roman" w:cs="Times New Roman"/>
          <w:i/>
          <w:iCs/>
          <w:sz w:val="24"/>
        </w:rPr>
        <w:t>et al.</w:t>
      </w:r>
      <w:r w:rsidR="00045A25" w:rsidRPr="00B8763C">
        <w:rPr>
          <w:rFonts w:ascii="Times New Roman" w:hAnsi="Times New Roman" w:cs="Times New Roman"/>
          <w:sz w:val="24"/>
        </w:rPr>
        <w:t xml:space="preserve"> 2021 on causal aims and claims)</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 xml:space="preserve">. </w:t>
      </w:r>
      <w:r w:rsidR="003805D7" w:rsidRPr="00B8763C">
        <w:rPr>
          <w:rFonts w:ascii="Times New Roman" w:eastAsia="Calibri" w:hAnsi="Times New Roman" w:cs="Times New Roman"/>
          <w:sz w:val="24"/>
          <w:szCs w:val="24"/>
        </w:rPr>
        <w:t xml:space="preserve">This practice </w:t>
      </w:r>
      <w:r w:rsidRPr="00B8763C">
        <w:rPr>
          <w:rFonts w:ascii="Times New Roman" w:eastAsia="Calibri" w:hAnsi="Times New Roman" w:cs="Times New Roman"/>
          <w:color w:val="333333"/>
          <w:sz w:val="24"/>
          <w:szCs w:val="24"/>
        </w:rPr>
        <w:t>mudd</w:t>
      </w:r>
      <w:r w:rsidR="003805D7" w:rsidRPr="00B8763C">
        <w:rPr>
          <w:rFonts w:ascii="Times New Roman" w:eastAsia="Calibri" w:hAnsi="Times New Roman" w:cs="Times New Roman"/>
          <w:color w:val="333333"/>
          <w:sz w:val="24"/>
          <w:szCs w:val="24"/>
        </w:rPr>
        <w:t>ies the</w:t>
      </w:r>
      <w:r w:rsidRPr="00B8763C">
        <w:rPr>
          <w:rFonts w:ascii="Times New Roman" w:eastAsia="Calibri" w:hAnsi="Times New Roman" w:cs="Times New Roman"/>
          <w:color w:val="333333"/>
          <w:sz w:val="24"/>
          <w:szCs w:val="24"/>
        </w:rPr>
        <w:t xml:space="preserve"> waters</w:t>
      </w:r>
      <w:r w:rsidR="000B0CC1" w:rsidRPr="00B8763C">
        <w:rPr>
          <w:rFonts w:ascii="Times New Roman" w:eastAsia="Calibri" w:hAnsi="Times New Roman" w:cs="Times New Roman"/>
          <w:color w:val="333333"/>
          <w:sz w:val="24"/>
          <w:szCs w:val="24"/>
        </w:rPr>
        <w:t xml:space="preserve"> </w:t>
      </w:r>
      <w:r w:rsidR="00BD74C4" w:rsidRPr="00B8763C">
        <w:rPr>
          <w:rFonts w:ascii="Times New Roman" w:eastAsia="Calibri" w:hAnsi="Times New Roman" w:cs="Times New Roman"/>
          <w:color w:val="333333"/>
          <w:sz w:val="24"/>
          <w:szCs w:val="24"/>
        </w:rPr>
        <w:t>and can</w:t>
      </w:r>
      <w:r w:rsidRPr="00B8763C">
        <w:rPr>
          <w:rFonts w:ascii="Times New Roman" w:eastAsia="Calibri" w:hAnsi="Times New Roman" w:cs="Times New Roman"/>
          <w:color w:val="333333"/>
          <w:sz w:val="24"/>
          <w:szCs w:val="24"/>
        </w:rPr>
        <w:t xml:space="preserve"> </w:t>
      </w:r>
      <w:r w:rsidR="00FC5538" w:rsidRPr="00B8763C">
        <w:rPr>
          <w:rFonts w:ascii="Times New Roman" w:eastAsia="Calibri" w:hAnsi="Times New Roman" w:cs="Times New Roman"/>
          <w:color w:val="333333"/>
          <w:sz w:val="24"/>
          <w:szCs w:val="24"/>
        </w:rPr>
        <w:t>creat</w:t>
      </w:r>
      <w:r w:rsidR="00BD74C4" w:rsidRPr="00B8763C">
        <w:rPr>
          <w:rFonts w:ascii="Times New Roman" w:eastAsia="Calibri" w:hAnsi="Times New Roman" w:cs="Times New Roman"/>
          <w:color w:val="333333"/>
          <w:sz w:val="24"/>
          <w:szCs w:val="24"/>
        </w:rPr>
        <w:t>e</w:t>
      </w:r>
      <w:r w:rsidR="00FC5538" w:rsidRPr="00B8763C">
        <w:rPr>
          <w:rFonts w:ascii="Times New Roman" w:eastAsia="Calibri" w:hAnsi="Times New Roman" w:cs="Times New Roman"/>
          <w:color w:val="333333"/>
          <w:sz w:val="24"/>
          <w:szCs w:val="24"/>
        </w:rPr>
        <w:t xml:space="preserve"> confusion over whether an</w:t>
      </w:r>
      <w:r w:rsidRPr="00B8763C">
        <w:rPr>
          <w:rFonts w:ascii="Times New Roman" w:eastAsia="Calibri" w:hAnsi="Times New Roman" w:cs="Times New Roman"/>
          <w:color w:val="333333"/>
          <w:sz w:val="24"/>
          <w:szCs w:val="24"/>
        </w:rPr>
        <w:t xml:space="preserve"> author claiming a</w:t>
      </w:r>
      <w:r w:rsidR="00406F08" w:rsidRPr="00B8763C">
        <w:rPr>
          <w:rFonts w:ascii="Times New Roman" w:eastAsia="Calibri" w:hAnsi="Times New Roman" w:cs="Times New Roman"/>
          <w:color w:val="333333"/>
          <w:sz w:val="24"/>
          <w:szCs w:val="24"/>
        </w:rPr>
        <w:t>n</w:t>
      </w:r>
      <w:r w:rsidRPr="00B8763C">
        <w:rPr>
          <w:rFonts w:ascii="Times New Roman" w:eastAsia="Calibri" w:hAnsi="Times New Roman" w:cs="Times New Roman"/>
          <w:color w:val="333333"/>
          <w:sz w:val="24"/>
          <w:szCs w:val="24"/>
        </w:rPr>
        <w:t xml:space="preserve"> association or implying causation while allowing themselves plausible deniability</w:t>
      </w:r>
      <w:r w:rsidR="00A155A7"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We feel that given our current need to understand causal relationships from large-scale observational data sets, these solutions are </w:t>
      </w:r>
      <w:r w:rsidR="00D83EC2">
        <w:rPr>
          <w:rFonts w:ascii="Times New Roman" w:eastAsia="Calibri" w:hAnsi="Times New Roman" w:cs="Times New Roman"/>
          <w:color w:val="333333"/>
          <w:sz w:val="24"/>
          <w:szCs w:val="24"/>
        </w:rPr>
        <w:t>in</w:t>
      </w:r>
      <w:r w:rsidRPr="00B8763C">
        <w:rPr>
          <w:rFonts w:ascii="Times New Roman" w:eastAsia="Calibri" w:hAnsi="Times New Roman" w:cs="Times New Roman"/>
          <w:color w:val="333333"/>
          <w:sz w:val="24"/>
          <w:szCs w:val="24"/>
        </w:rPr>
        <w:t>adequate</w:t>
      </w:r>
      <w:r w:rsidR="00D83EC2">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and can even lead to misleading inferences.</w:t>
      </w:r>
      <w:r w:rsidRPr="002C3801">
        <w:rPr>
          <w:rFonts w:ascii="Times New Roman" w:eastAsia="Calibri" w:hAnsi="Times New Roman" w:cs="Times New Roman"/>
          <w:color w:val="333333"/>
          <w:sz w:val="24"/>
          <w:szCs w:val="24"/>
        </w:rPr>
        <w:t xml:space="preserve"> </w:t>
      </w:r>
    </w:p>
    <w:p w14:paraId="1B100D45" w14:textId="0729135E"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Ecologists have </w:t>
      </w:r>
      <w:r w:rsidR="00B7212F">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opportunity</w:t>
      </w:r>
      <w:r w:rsidR="00196850" w:rsidRPr="002C3801">
        <w:rPr>
          <w:rFonts w:ascii="Times New Roman" w:eastAsia="Calibri" w:hAnsi="Times New Roman" w:cs="Times New Roman"/>
          <w:color w:val="333333"/>
          <w:sz w:val="24"/>
          <w:szCs w:val="24"/>
        </w:rPr>
        <w:t>, nay, obligation,</w:t>
      </w:r>
      <w:r w:rsidRPr="002C3801">
        <w:rPr>
          <w:rFonts w:ascii="Times New Roman" w:eastAsia="Calibri" w:hAnsi="Times New Roman" w:cs="Times New Roman"/>
          <w:color w:val="333333"/>
          <w:sz w:val="24"/>
          <w:szCs w:val="24"/>
        </w:rPr>
        <w:t xml:space="preserve"> to leverage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r w:rsidR="00406F08" w:rsidRPr="00B7212F">
        <w:rPr>
          <w:rFonts w:ascii="Times New Roman" w:eastAsia="Calibri" w:hAnsi="Times New Roman" w:cs="Times New Roman"/>
          <w:color w:val="333333"/>
          <w:sz w:val="24"/>
          <w:szCs w:val="24"/>
        </w:rPr>
        <w:t>quasi-experimental methods</w:t>
      </w:r>
      <w:r w:rsidR="00406F08" w:rsidRPr="00BF52B9">
        <w:rPr>
          <w:rFonts w:ascii="Times New Roman" w:eastAsia="Calibri" w:hAnsi="Times New Roman" w:cs="Times New Roman"/>
          <w:color w:val="333333"/>
          <w:sz w:val="24"/>
          <w:szCs w:val="24"/>
        </w:rPr>
        <w:t xml:space="preserve"> </w:t>
      </w:r>
      <w:r w:rsidR="0015163B" w:rsidRPr="00DC3074">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{"citationID":"aal7lgvmib","properties":{"formattedCitation":"(e.g., Antonakis {\\i{}et al.} 2010; Arif &amp; MacNeil 2022; Bell {\\i{}et al.} 2018; Bellemare {\\i{}et al.} 2024; Butsic {\\i{}et al.} 2017; the appendices of Dee {\\i{}et al.} 2023; Ferraro &amp; Miranda 2017; Grace &amp; Irvine 2020; Kendall 2015)","plainCitation":"(e.g., Antonakis et al. 2010; Arif &amp; MacNeil 2022; Bell et al. 2018; Bellemare et al. 2024;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M."}],"accessed":{"date-parts":[["2020",6,25]]},"issued":{"date-parts":[["2020",4]]}},"label":"page"},{"id":12361,"uris":["http://zotero.org/users/1810851/items/VS9H5RUI"],"itemData":{"id":12361,"type":"book","ISBN":"0-19-967254-7","title":"A statistical symphony: instrumental variables reveal causality and control measurement error","author":[{"family":"Kendall","given":"Bruce E."}],"issued":{"date-parts":[["2015"]]}}}],"schema":"https://github.com/citation-style-language/schema/raw/master/csl-citation.json"} </w:instrText>
      </w:r>
      <w:r w:rsidR="0015163B" w:rsidRPr="00DC3074">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(e.g., Antonakis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2010; Arif &amp; MacNeil 2022; Bell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2018;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 Butsic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2017; the appendices of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 Ferraro &amp; Miranda 2017; Grace &amp; Irvine 2020; Kendall 2015)</w:t>
      </w:r>
      <w:r w:rsidR="0015163B" w:rsidRPr="00DC3074">
        <w:rPr>
          <w:rFonts w:ascii="Times New Roman" w:eastAsia="Calibri" w:hAnsi="Times New Roman" w:cs="Times New Roman"/>
          <w:color w:val="333333"/>
          <w:sz w:val="24"/>
          <w:szCs w:val="24"/>
        </w:rPr>
        <w:fldChar w:fldCharType="end"/>
      </w:r>
      <w:r w:rsidR="0015163B" w:rsidRPr="00DC3074">
        <w:rPr>
          <w:rFonts w:ascii="Times New Roman" w:eastAsia="Calibri" w:hAnsi="Times New Roman" w:cs="Times New Roman"/>
          <w:color w:val="333333"/>
          <w:sz w:val="24"/>
          <w:szCs w:val="24"/>
        </w:rPr>
        <w:t xml:space="preserve"> </w:t>
      </w:r>
      <w:r w:rsidR="00406F08" w:rsidRPr="00DC3074">
        <w:rPr>
          <w:rFonts w:ascii="Times New Roman" w:eastAsia="Calibri" w:hAnsi="Times New Roman" w:cs="Times New Roman"/>
          <w:color w:val="333333"/>
          <w:sz w:val="24"/>
          <w:szCs w:val="24"/>
        </w:rPr>
        <w:t>by expanding on panel</w:t>
      </w:r>
      <w:r w:rsidR="00785D2D" w:rsidRPr="00DC3074">
        <w:rPr>
          <w:rFonts w:ascii="Times New Roman" w:eastAsia="Calibri" w:hAnsi="Times New Roman" w:cs="Times New Roman"/>
          <w:color w:val="333333"/>
          <w:sz w:val="24"/>
          <w:szCs w:val="24"/>
        </w:rPr>
        <w:t xml:space="preserve"> regression</w:t>
      </w:r>
      <w:r w:rsidR="00406F08" w:rsidRPr="00DC3074">
        <w:rPr>
          <w:rFonts w:ascii="Times New Roman" w:eastAsia="Calibri" w:hAnsi="Times New Roman" w:cs="Times New Roman"/>
          <w:color w:val="333333"/>
          <w:sz w:val="24"/>
          <w:szCs w:val="24"/>
        </w:rPr>
        <w:t xml:space="preserve"> designs for accounting for OVB.</w:t>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628C6BA0"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r w:rsidR="007D2D6A">
        <w:rPr>
          <w:rFonts w:ascii="Times New Roman" w:eastAsia="Calibri" w:hAnsi="Times New Roman" w:cs="Times New Roman"/>
          <w:b/>
          <w:color w:val="333333"/>
          <w:sz w:val="24"/>
          <w:szCs w:val="24"/>
        </w:rPr>
        <w:t xml:space="preserve">causal </w:t>
      </w:r>
      <w:r w:rsidR="00572FC5">
        <w:rPr>
          <w:rFonts w:ascii="Times New Roman" w:eastAsia="Calibri" w:hAnsi="Times New Roman" w:cs="Times New Roman"/>
          <w:b/>
          <w:color w:val="333333"/>
          <w:sz w:val="24"/>
          <w:szCs w:val="24"/>
        </w:rPr>
        <w:t>diagrams</w:t>
      </w:r>
      <w:r w:rsidR="00572FC5"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to clarify causal assumptions </w:t>
      </w:r>
      <w:r w:rsidR="007D2D6A">
        <w:rPr>
          <w:rFonts w:ascii="Times New Roman" w:eastAsia="Calibri" w:hAnsi="Times New Roman" w:cs="Times New Roman"/>
          <w:b/>
          <w:color w:val="333333"/>
          <w:sz w:val="24"/>
          <w:szCs w:val="24"/>
        </w:rPr>
        <w:t>and</w:t>
      </w:r>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3E15D136" w:rsidR="00DA433C" w:rsidRPr="009C57D5"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lastRenderedPageBreak/>
        <w:t xml:space="preserve">Causal </w:t>
      </w:r>
      <w:r w:rsidR="007D2D6A">
        <w:rPr>
          <w:rFonts w:ascii="Times New Roman" w:eastAsia="Calibri" w:hAnsi="Times New Roman" w:cs="Times New Roman"/>
          <w:color w:val="333333"/>
          <w:sz w:val="24"/>
          <w:szCs w:val="24"/>
          <w:highlight w:val="white"/>
        </w:rPr>
        <w:t>di</w:t>
      </w:r>
      <w:r w:rsidR="007D2D6A" w:rsidRPr="00B7212F">
        <w:rPr>
          <w:rFonts w:ascii="Times New Roman" w:eastAsia="Calibri" w:hAnsi="Times New Roman" w:cs="Times New Roman"/>
          <w:color w:val="333333"/>
          <w:sz w:val="24"/>
          <w:szCs w:val="24"/>
          <w:highlight w:val="white"/>
        </w:rPr>
        <w:t>agrams</w:t>
      </w:r>
      <w:r w:rsidR="007D2D6A" w:rsidRPr="00B7212F">
        <w:rPr>
          <w:rFonts w:ascii="Times New Roman" w:eastAsia="Calibri" w:hAnsi="Times New Roman" w:cs="Times New Roman"/>
          <w:color w:val="333333"/>
          <w:sz w:val="24"/>
          <w:szCs w:val="24"/>
        </w:rPr>
        <w:t xml:space="preserve"> </w:t>
      </w:r>
      <w:r w:rsidRPr="00B7212F">
        <w:rPr>
          <w:rFonts w:ascii="Times New Roman" w:hAnsi="Times New Roman" w:cs="Times New Roman"/>
          <w:sz w:val="24"/>
          <w:szCs w:val="24"/>
        </w:rPr>
        <w:fldChar w:fldCharType="begin"/>
      </w:r>
      <w:r w:rsidR="000414FF">
        <w:rPr>
          <w:rFonts w:ascii="Times New Roman" w:hAnsi="Times New Roman" w:cs="Times New Roman"/>
          <w:sz w:val="24"/>
          <w:szCs w:val="24"/>
        </w:rPr>
        <w:instrText xml:space="preserve"> ADDIN ZOTERO_ITEM CSL_CITATION {"citationID":"a1vk748om1f","properties":{"unsorted":true,"formattedCitation":"(a.k.a. Structural Causal Models from Pearl 1995; see Grace &amp; Irvine 2020; Arif &amp; MacNeil 2023 for in depth introductions for Ecologists)","plainCitation":"(a.k.a. Structural Causal Models from Pearl 1995; see Grace &amp; Irvine 2020; Arif &amp; MacNeil 2023 for in depth introductions for Ecologists)","noteIndex":0},"citationItems":[{"id":12362,"uris":["http://zotero.org/users/1810851/items/TYH5FRA7"],"itemData":{"id":12362,"type":"article-journal","abstract":"The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Research","URL":"https://www.jstor.org/stable/2337329","volume":"82","author":[{"family":"Pearl","given":"Judea"}],"accessed":{"date-parts":[["2022",4,20]]},"issued":{"date-parts":[["1995"]]}},"label":"page","prefix":"a.k.a. Structural Causal Models from "},{"id":11230,"uris":["http://zotero.org/users/1810851/items/JKAWLH2T"],"itemData":{"id":11230,"type":"article-journal","abstract":"Recent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M."}],"accessed":{"date-parts":[["2020",6,25]]},"issued":{"date-parts":[["2020",4]]}},"label":"page","prefix":"see"},{"id":12785,"uris":["http://zotero.org/users/1810851/items/WBJ7NKLR"],"itemData":{"id":12785,"type":"article-journal","abstract":"Ecologists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Aaron"}],"accessed":{"date-parts":[["2023",3,27]]},"issued":{"date-parts":[["2023"]]}},"label":"page","suffix":"for in depth introductions for Ecologists"}],"schema":"https://github.com/citation-style-language/schema/raw/master/csl-citation.json"} </w:instrText>
      </w:r>
      <w:r w:rsidRPr="00B7212F">
        <w:rPr>
          <w:rFonts w:ascii="Times New Roman" w:hAnsi="Times New Roman" w:cs="Times New Roman"/>
          <w:sz w:val="24"/>
          <w:szCs w:val="24"/>
        </w:rPr>
        <w:fldChar w:fldCharType="separate"/>
      </w:r>
      <w:r w:rsidR="000414FF" w:rsidRPr="000414FF">
        <w:rPr>
          <w:rFonts w:ascii="Times New Roman" w:hAnsi="Times New Roman" w:cs="Times New Roman"/>
          <w:sz w:val="24"/>
        </w:rPr>
        <w:t>(a.k.a. Structural Causal Models from Pearl 1995; see Grace &amp; Irvine 2020; Arif &amp; MacNeil 2023 for in depth introductions for Ecologists)</w:t>
      </w:r>
      <w:r w:rsidRPr="00B7212F">
        <w:rPr>
          <w:rFonts w:ascii="Times New Roman" w:hAnsi="Times New Roman" w:cs="Times New Roman"/>
          <w:sz w:val="24"/>
          <w:szCs w:val="24"/>
        </w:rPr>
        <w:fldChar w:fldCharType="end"/>
      </w:r>
      <w:r w:rsidR="00F62D75" w:rsidRPr="00B7212F">
        <w:rPr>
          <w:rFonts w:ascii="Times New Roman" w:eastAsia="Calibri" w:hAnsi="Times New Roman" w:cs="Times New Roman"/>
          <w:color w:val="333333"/>
          <w:sz w:val="24"/>
          <w:szCs w:val="24"/>
        </w:rPr>
        <w:t xml:space="preserve"> </w:t>
      </w:r>
      <w:r w:rsidRPr="00B7212F">
        <w:rPr>
          <w:rFonts w:ascii="Times New Roman" w:eastAsia="Calibri" w:hAnsi="Times New Roman" w:cs="Times New Roman"/>
          <w:color w:val="333333"/>
          <w:sz w:val="24"/>
          <w:szCs w:val="24"/>
        </w:rPr>
        <w:t xml:space="preserve"> are </w:t>
      </w:r>
      <w:r w:rsidRPr="00B7212F">
        <w:rPr>
          <w:rFonts w:ascii="Times New Roman" w:eastAsia="Calibri" w:hAnsi="Times New Roman" w:cs="Times New Roman"/>
          <w:color w:val="333333"/>
          <w:sz w:val="24"/>
          <w:szCs w:val="24"/>
          <w:highlight w:val="white"/>
        </w:rPr>
        <w:t xml:space="preserve">one of the first tools for identifying and addressing omitted variable bias </w:t>
      </w:r>
      <w:r w:rsidRPr="00B7212F">
        <w:rPr>
          <w:rFonts w:ascii="Times New Roman" w:hAnsi="Times New Roman" w:cs="Times New Roman"/>
          <w:sz w:val="24"/>
          <w:szCs w:val="24"/>
        </w:rPr>
        <w:fldChar w:fldCharType="begin"/>
      </w:r>
      <w:r w:rsidR="00045A25" w:rsidRPr="00B7212F">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7212F">
        <w:rPr>
          <w:rFonts w:ascii="Times New Roman" w:hAnsi="Times New Roman" w:cs="Times New Roman"/>
          <w:sz w:val="24"/>
          <w:szCs w:val="24"/>
        </w:rPr>
        <w:fldChar w:fldCharType="separate"/>
      </w:r>
      <w:r w:rsidR="00045A25" w:rsidRPr="00B7212F">
        <w:rPr>
          <w:rFonts w:ascii="Times New Roman" w:hAnsi="Times New Roman" w:cs="Times New Roman"/>
          <w:sz w:val="24"/>
        </w:rPr>
        <w:t xml:space="preserve">(Arif &amp; MacNeil 2023; Pearl 1995; Pearl </w:t>
      </w:r>
      <w:r w:rsidR="00045A25" w:rsidRPr="00B7212F">
        <w:rPr>
          <w:rFonts w:ascii="Times New Roman" w:hAnsi="Times New Roman" w:cs="Times New Roman"/>
          <w:i/>
          <w:iCs/>
          <w:sz w:val="24"/>
        </w:rPr>
        <w:t>et al.</w:t>
      </w:r>
      <w:r w:rsidR="00045A25" w:rsidRPr="00B7212F">
        <w:rPr>
          <w:rFonts w:ascii="Times New Roman" w:hAnsi="Times New Roman" w:cs="Times New Roman"/>
          <w:sz w:val="24"/>
        </w:rPr>
        <w:t xml:space="preserve"> 2016)</w:t>
      </w:r>
      <w:r w:rsidRPr="00B7212F">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r w:rsidR="001F0F08">
        <w:rPr>
          <w:rFonts w:ascii="Times New Roman" w:eastAsia="Calibri" w:hAnsi="Times New Roman" w:cs="Times New Roman"/>
          <w:color w:val="333333"/>
          <w:sz w:val="24"/>
          <w:szCs w:val="24"/>
        </w:rPr>
        <w:t>diagrams</w:t>
      </w:r>
      <w:r w:rsidR="0051135F">
        <w:rPr>
          <w:rFonts w:ascii="Times New Roman" w:eastAsia="Calibri" w:hAnsi="Times New Roman" w:cs="Times New Roman"/>
          <w:color w:val="333333"/>
          <w:sz w:val="24"/>
          <w:szCs w:val="24"/>
          <w:highlight w:val="white"/>
        </w:rPr>
        <w:t xml:space="preserve"> in the form of</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Directed Acyclic Graphs (DAGs</w:t>
      </w:r>
      <w:r w:rsidR="0051135F">
        <w:rPr>
          <w:rFonts w:ascii="Times New Roman" w:eastAsia="Calibri" w:hAnsi="Times New Roman" w:cs="Times New Roman"/>
          <w:color w:val="333333"/>
          <w:sz w:val="24"/>
          <w:szCs w:val="24"/>
          <w:highlight w:val="white"/>
        </w:rPr>
        <w:t>, see Box 1</w:t>
      </w:r>
      <w:r w:rsidR="0051135F" w:rsidRPr="00B503A0">
        <w:rPr>
          <w:rFonts w:ascii="Times New Roman" w:eastAsia="Calibri" w:hAnsi="Times New Roman" w:cs="Times New Roman"/>
          <w:color w:val="333333"/>
          <w:sz w:val="24"/>
          <w:szCs w:val="24"/>
          <w:highlight w:val="white"/>
        </w:rPr>
        <w:t>)</w:t>
      </w:r>
      <w:r w:rsidR="0051135F">
        <w:rPr>
          <w:rFonts w:ascii="Times New Roman" w:eastAsia="Calibri" w:hAnsi="Times New Roman" w:cs="Times New Roman"/>
          <w:color w:val="333333"/>
          <w:sz w:val="24"/>
          <w:szCs w:val="24"/>
          <w:highlight w:val="white"/>
        </w:rPr>
        <w:t xml:space="preserve"> allow us to</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 xml:space="preserve">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clarify </w:t>
      </w:r>
      <w:r w:rsidR="007D2D6A">
        <w:rPr>
          <w:rFonts w:ascii="Times New Roman" w:eastAsia="Calibri" w:hAnsi="Times New Roman" w:cs="Times New Roman"/>
          <w:color w:val="333333"/>
          <w:sz w:val="24"/>
          <w:szCs w:val="24"/>
          <w:highlight w:val="white"/>
        </w:rPr>
        <w:t>many</w:t>
      </w:r>
      <w:r w:rsidRPr="00B503A0">
        <w:rPr>
          <w:rFonts w:ascii="Times New Roman" w:eastAsia="Calibri" w:hAnsi="Times New Roman" w:cs="Times New Roman"/>
          <w:color w:val="333333"/>
          <w:sz w:val="24"/>
          <w:szCs w:val="24"/>
          <w:highlight w:val="white"/>
        </w:rPr>
        <w:t xml:space="preserve"> assumptions 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r w:rsidR="007D2D6A">
        <w:rPr>
          <w:rFonts w:ascii="Times New Roman" w:eastAsia="Calibri" w:hAnsi="Times New Roman" w:cs="Times New Roman"/>
          <w:color w:val="333333"/>
          <w:sz w:val="24"/>
          <w:szCs w:val="24"/>
          <w:highlight w:val="white"/>
        </w:rPr>
        <w:t>and potential sources of bias from</w:t>
      </w:r>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r w:rsidR="00572FC5">
        <w:rPr>
          <w:rFonts w:ascii="Times New Roman" w:eastAsia="Calibri" w:hAnsi="Times New Roman" w:cs="Times New Roman"/>
          <w:color w:val="333333"/>
          <w:sz w:val="24"/>
          <w:szCs w:val="24"/>
          <w:highlight w:val="white"/>
        </w:rPr>
        <w:t>diagram</w:t>
      </w:r>
      <w:r w:rsidR="007D2D6A"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r w:rsidR="007D2D6A">
        <w:rPr>
          <w:rFonts w:ascii="Times New Roman" w:eastAsia="Calibri" w:hAnsi="Times New Roman" w:cs="Times New Roman"/>
          <w:color w:val="333333"/>
          <w:sz w:val="24"/>
          <w:szCs w:val="24"/>
          <w:highlight w:val="white"/>
        </w:rPr>
        <w:t>.</w:t>
      </w:r>
      <w:r w:rsidR="00DA433C" w:rsidRPr="002C3801">
        <w:rPr>
          <w:rFonts w:ascii="Times New Roman" w:eastAsia="Calibri" w:hAnsi="Times New Roman" w:cs="Times New Roman"/>
          <w:color w:val="333333"/>
          <w:sz w:val="24"/>
          <w:szCs w:val="24"/>
          <w:highlight w:val="white"/>
        </w:rPr>
        <w:t xml:space="preserve"> Finally, causal </w:t>
      </w:r>
      <w:r w:rsidR="009C57D5">
        <w:rPr>
          <w:rFonts w:ascii="Times New Roman" w:eastAsia="Calibri" w:hAnsi="Times New Roman" w:cs="Times New Roman"/>
          <w:color w:val="333333"/>
          <w:sz w:val="24"/>
          <w:szCs w:val="24"/>
          <w:highlight w:val="white"/>
        </w:rPr>
        <w:t>diagrams</w:t>
      </w:r>
      <w:r w:rsidR="001516E2"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can also show what variables should </w:t>
      </w:r>
      <w:r w:rsidR="00DA433C" w:rsidRPr="00BA02B0">
        <w:rPr>
          <w:rFonts w:ascii="Times New Roman" w:eastAsia="Calibri" w:hAnsi="Times New Roman" w:cs="Times New Roman"/>
          <w:i/>
          <w:iCs/>
          <w:color w:val="333333"/>
          <w:sz w:val="24"/>
          <w:szCs w:val="24"/>
          <w:highlight w:val="white"/>
          <w:u w:val="single"/>
        </w:rPr>
        <w:t>not</w:t>
      </w:r>
      <w:r w:rsidR="00DA433C" w:rsidRPr="0051135F">
        <w:rPr>
          <w:rFonts w:ascii="Times New Roman" w:eastAsia="Calibri" w:hAnsi="Times New Roman" w:cs="Times New Roman"/>
          <w:color w:val="333333"/>
          <w:sz w:val="24"/>
          <w:szCs w:val="24"/>
          <w:highlight w:val="white"/>
        </w:rPr>
        <w:t xml:space="preserve"> </w:t>
      </w:r>
      <w:r w:rsidR="0051135F" w:rsidRPr="00222924">
        <w:rPr>
          <w:rFonts w:ascii="Times New Roman" w:eastAsia="Calibri" w:hAnsi="Times New Roman" w:cs="Times New Roman"/>
          <w:color w:val="333333"/>
          <w:sz w:val="24"/>
          <w:szCs w:val="24"/>
          <w:highlight w:val="white"/>
        </w:rPr>
        <w:t>be</w:t>
      </w:r>
      <w:r w:rsidR="0051135F" w:rsidRPr="00B7212F">
        <w:rPr>
          <w:rFonts w:ascii="Times New Roman" w:eastAsia="Calibri" w:hAnsi="Times New Roman" w:cs="Times New Roman"/>
          <w:i/>
          <w:iCs/>
          <w:color w:val="333333"/>
          <w:sz w:val="24"/>
          <w:szCs w:val="24"/>
          <w:highlight w:val="white"/>
        </w:rPr>
        <w:t xml:space="preserve"> </w:t>
      </w:r>
      <w:r w:rsidR="00DA433C" w:rsidRPr="00222924">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nclude</w:t>
      </w:r>
      <w:r w:rsidR="0051135F">
        <w:rPr>
          <w:rFonts w:ascii="Times New Roman" w:eastAsia="Calibri" w:hAnsi="Times New Roman" w:cs="Times New Roman"/>
          <w:color w:val="333333"/>
          <w:sz w:val="24"/>
          <w:szCs w:val="24"/>
          <w:highlight w:val="white"/>
        </w:rPr>
        <w:t>d</w:t>
      </w:r>
      <w:r w:rsidR="00DA433C" w:rsidRPr="002C3801">
        <w:rPr>
          <w:rFonts w:ascii="Times New Roman" w:eastAsia="Calibri" w:hAnsi="Times New Roman" w:cs="Times New Roman"/>
          <w:color w:val="333333"/>
          <w:sz w:val="24"/>
          <w:szCs w:val="24"/>
          <w:highlight w:val="white"/>
        </w:rPr>
        <w:t xml:space="preserve"> in an analys</w:t>
      </w:r>
      <w:r w:rsidR="00072DCD">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s, such as those that cause collider bias</w:t>
      </w:r>
      <w:r w:rsidR="00072DCD">
        <w:rPr>
          <w:rFonts w:ascii="Times New Roman" w:eastAsia="Calibri" w:hAnsi="Times New Roman" w:cs="Times New Roman"/>
          <w:color w:val="333333"/>
          <w:sz w:val="24"/>
          <w:szCs w:val="24"/>
        </w:rPr>
        <w:t>. Collider bias</w:t>
      </w:r>
      <w:r w:rsidR="00B7212F">
        <w:rPr>
          <w:rFonts w:ascii="Times New Roman" w:eastAsia="Calibri" w:hAnsi="Times New Roman" w:cs="Times New Roman"/>
          <w:color w:val="333333"/>
          <w:sz w:val="24"/>
          <w:szCs w:val="24"/>
        </w:rPr>
        <w:t xml:space="preserve"> </w:t>
      </w:r>
      <w:r w:rsidR="00072DCD">
        <w:rPr>
          <w:rFonts w:ascii="Times New Roman" w:eastAsia="Calibri" w:hAnsi="Times New Roman" w:cs="Times New Roman"/>
          <w:color w:val="333333"/>
          <w:sz w:val="24"/>
          <w:szCs w:val="24"/>
        </w:rPr>
        <w:t>occur</w:t>
      </w:r>
      <w:r w:rsidR="00B7212F">
        <w:rPr>
          <w:rFonts w:ascii="Times New Roman" w:eastAsia="Calibri" w:hAnsi="Times New Roman" w:cs="Times New Roman"/>
          <w:color w:val="333333"/>
          <w:sz w:val="24"/>
          <w:szCs w:val="24"/>
        </w:rPr>
        <w:t>s</w:t>
      </w:r>
      <w:r w:rsidR="00072DCD">
        <w:rPr>
          <w:rFonts w:ascii="Times New Roman" w:eastAsia="Calibri" w:hAnsi="Times New Roman" w:cs="Times New Roman"/>
          <w:color w:val="333333"/>
          <w:sz w:val="24"/>
          <w:szCs w:val="24"/>
        </w:rPr>
        <w:t xml:space="preserve"> when </w:t>
      </w:r>
      <w:r w:rsidR="00DA433C">
        <w:rPr>
          <w:rFonts w:ascii="Times New Roman" w:eastAsia="Calibri" w:hAnsi="Times New Roman" w:cs="Times New Roman"/>
          <w:color w:val="333333"/>
          <w:sz w:val="24"/>
          <w:szCs w:val="24"/>
        </w:rPr>
        <w:t xml:space="preserve">evaluating a relationship between two variables, but conditioning on </w:t>
      </w:r>
      <w:r w:rsidR="00731261">
        <w:rPr>
          <w:rFonts w:ascii="Times New Roman" w:eastAsia="Calibri" w:hAnsi="Times New Roman" w:cs="Times New Roman"/>
          <w:color w:val="333333"/>
          <w:sz w:val="24"/>
          <w:szCs w:val="24"/>
        </w:rPr>
        <w:t xml:space="preserve">a variable </w:t>
      </w:r>
      <w:r w:rsidR="00DA433C">
        <w:rPr>
          <w:rFonts w:ascii="Times New Roman" w:eastAsia="Calibri" w:hAnsi="Times New Roman" w:cs="Times New Roman"/>
          <w:color w:val="333333"/>
          <w:sz w:val="24"/>
          <w:szCs w:val="24"/>
        </w:rPr>
        <w:t>they both cause</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For example,</w:t>
      </w:r>
      <w:r w:rsidR="00731261">
        <w:rPr>
          <w:rFonts w:ascii="Times New Roman" w:eastAsia="Calibri" w:hAnsi="Times New Roman" w:cs="Times New Roman"/>
          <w:color w:val="333333"/>
          <w:sz w:val="24"/>
          <w:szCs w:val="24"/>
        </w:rPr>
        <w:t xml:space="preserve"> </w:t>
      </w:r>
      <w:r w:rsidR="00731261" w:rsidRPr="006D2075">
        <w:rPr>
          <w:rFonts w:ascii="Times New Roman" w:eastAsia="Calibri" w:hAnsi="Times New Roman" w:cs="Times New Roman"/>
          <w:color w:val="333333"/>
          <w:sz w:val="24"/>
          <w:szCs w:val="24"/>
        </w:rPr>
        <w:t>conditioning on plant abundance</w:t>
      </w:r>
      <w:r w:rsidR="00731261">
        <w:rPr>
          <w:rFonts w:ascii="Times New Roman" w:eastAsia="Calibri" w:hAnsi="Times New Roman" w:cs="Times New Roman"/>
          <w:color w:val="333333"/>
          <w:sz w:val="24"/>
          <w:szCs w:val="24"/>
        </w:rPr>
        <w:t xml:space="preserve"> when examining the</w:t>
      </w:r>
      <w:r w:rsidR="00DA433C">
        <w:rPr>
          <w:rFonts w:ascii="Times New Roman" w:eastAsia="Calibri" w:hAnsi="Times New Roman" w:cs="Times New Roman"/>
          <w:color w:val="333333"/>
          <w:sz w:val="24"/>
          <w:szCs w:val="24"/>
        </w:rPr>
        <w:t xml:space="preserve"> relationship between disturbance intensity and </w:t>
      </w:r>
      <w:r w:rsidR="00DA433C" w:rsidRPr="006D2075">
        <w:rPr>
          <w:rFonts w:ascii="Times New Roman" w:eastAsia="Calibri" w:hAnsi="Times New Roman" w:cs="Times New Roman"/>
          <w:color w:val="333333"/>
          <w:sz w:val="24"/>
          <w:szCs w:val="24"/>
        </w:rPr>
        <w:t>herbivory intensity</w:t>
      </w:r>
      <w:r w:rsidR="00B7212F">
        <w:rPr>
          <w:rFonts w:ascii="Times New Roman" w:eastAsia="Calibri" w:hAnsi="Times New Roman" w:cs="Times New Roman"/>
          <w:color w:val="333333"/>
          <w:sz w:val="24"/>
          <w:szCs w:val="24"/>
        </w:rPr>
        <w:t xml:space="preserve"> when </w:t>
      </w:r>
      <w:r w:rsidR="00731261">
        <w:rPr>
          <w:rFonts w:ascii="Times New Roman" w:eastAsia="Calibri" w:hAnsi="Times New Roman" w:cs="Times New Roman"/>
          <w:color w:val="333333"/>
          <w:sz w:val="24"/>
          <w:szCs w:val="24"/>
        </w:rPr>
        <w:t xml:space="preserve">both </w:t>
      </w:r>
      <w:r w:rsidR="00B7212F">
        <w:rPr>
          <w:rFonts w:ascii="Times New Roman" w:eastAsia="Calibri" w:hAnsi="Times New Roman" w:cs="Times New Roman"/>
          <w:color w:val="333333"/>
          <w:sz w:val="24"/>
          <w:szCs w:val="24"/>
        </w:rPr>
        <w:t xml:space="preserve">are </w:t>
      </w:r>
      <w:r w:rsidR="00731261">
        <w:rPr>
          <w:rFonts w:ascii="Times New Roman" w:eastAsia="Calibri" w:hAnsi="Times New Roman" w:cs="Times New Roman"/>
          <w:color w:val="333333"/>
          <w:sz w:val="24"/>
          <w:szCs w:val="24"/>
        </w:rPr>
        <w:t>cause</w:t>
      </w:r>
      <w:r w:rsidR="00B7212F">
        <w:rPr>
          <w:rFonts w:ascii="Times New Roman" w:eastAsia="Calibri" w:hAnsi="Times New Roman" w:cs="Times New Roman"/>
          <w:color w:val="333333"/>
          <w:sz w:val="24"/>
          <w:szCs w:val="24"/>
        </w:rPr>
        <w:t>s</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 xml:space="preserve">of </w:t>
      </w:r>
      <w:r w:rsidR="00731261">
        <w:rPr>
          <w:rFonts w:ascii="Times New Roman" w:eastAsia="Calibri" w:hAnsi="Times New Roman" w:cs="Times New Roman"/>
          <w:color w:val="333333"/>
          <w:sz w:val="24"/>
          <w:szCs w:val="24"/>
        </w:rPr>
        <w:t xml:space="preserve">plant abundance </w:t>
      </w:r>
      <w:r w:rsidR="00DA433C" w:rsidRPr="009C57D5">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{"citationID":"a3d626hljg","properties":{"unsorted":true,"formattedCitation":"(for an excellent discussion of this topic beyond the scope of this manuscript, see McElreath McElreath 2020 Chapter 6; Laubach {\\i{}et al.} 2021; Griffith {\\i{}et al.} 2020)","plainCitation":"(for an excellent discussion of this topic beyond the scope of this manuscript, see McElreath McElreath 2020 Chapter 6; Laubach et al. 2021; Griffith et al. 2020)","noteIndex":0},"citationItems":[{"id":12357,"uris":["http://zotero.org/users/1810851/items/3JFJCP6I"],"itemData":{"id":12357,"type":"book","ISBN":"0-429-02960-8","publisher":"Chapman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M."},{"family":"Hemani","given":"Gibran"}],"accessed":{"date-parts":[["2022",4,20]]},"issued":{"date-parts":[["2020",11,12]]}}}],"schema":"https://github.com/citation-style-language/schema/raw/master/csl-citation.json"} </w:instrText>
      </w:r>
      <w:r w:rsidR="00DA433C" w:rsidRPr="009C57D5">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(for an excellent discussion of this topic beyond the scope of this manuscript, see McElreath McElreath 2020 Chapter 6; Laubach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Griffith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2020)</w:t>
      </w:r>
      <w:r w:rsidR="00DA433C" w:rsidRPr="009C57D5">
        <w:rPr>
          <w:rFonts w:ascii="Times New Roman" w:hAnsi="Times New Roman" w:cs="Times New Roman"/>
          <w:sz w:val="24"/>
          <w:szCs w:val="24"/>
        </w:rPr>
        <w:fldChar w:fldCharType="end"/>
      </w:r>
      <w:r w:rsidR="00DA433C" w:rsidRPr="009C57D5">
        <w:rPr>
          <w:rFonts w:ascii="Times New Roman" w:eastAsia="Calibri" w:hAnsi="Times New Roman" w:cs="Times New Roman"/>
          <w:color w:val="333333"/>
          <w:sz w:val="24"/>
          <w:szCs w:val="24"/>
          <w:highlight w:val="white"/>
        </w:rPr>
        <w:t>.</w:t>
      </w:r>
      <w:r w:rsidR="007D2D6A" w:rsidRPr="009C57D5">
        <w:rPr>
          <w:rFonts w:ascii="Times New Roman" w:eastAsia="Calibri" w:hAnsi="Times New Roman" w:cs="Times New Roman"/>
          <w:color w:val="333333"/>
          <w:sz w:val="24"/>
          <w:szCs w:val="24"/>
          <w:highlight w:val="white"/>
        </w:rPr>
        <w:t xml:space="preserve"> Thus, we suggest </w:t>
      </w:r>
      <w:r w:rsidR="0032170D" w:rsidRPr="009C57D5">
        <w:rPr>
          <w:rFonts w:ascii="Times New Roman" w:eastAsia="Calibri" w:hAnsi="Times New Roman" w:cs="Times New Roman"/>
          <w:color w:val="333333"/>
          <w:sz w:val="24"/>
          <w:szCs w:val="24"/>
          <w:highlight w:val="white"/>
        </w:rPr>
        <w:t>drawing</w:t>
      </w:r>
      <w:r w:rsidR="007D2D6A" w:rsidRPr="009C57D5">
        <w:rPr>
          <w:rFonts w:ascii="Times New Roman" w:eastAsia="Calibri" w:hAnsi="Times New Roman" w:cs="Times New Roman"/>
          <w:color w:val="333333"/>
          <w:sz w:val="24"/>
          <w:szCs w:val="24"/>
          <w:highlight w:val="white"/>
        </w:rPr>
        <w:t xml:space="preserve"> a DAGs before conducting an analysis</w:t>
      </w:r>
      <w:r w:rsidR="0032170D" w:rsidRPr="009C57D5">
        <w:rPr>
          <w:rFonts w:ascii="Times New Roman" w:eastAsia="Calibri" w:hAnsi="Times New Roman" w:cs="Times New Roman"/>
          <w:color w:val="333333"/>
          <w:sz w:val="24"/>
          <w:szCs w:val="24"/>
          <w:highlight w:val="white"/>
        </w:rPr>
        <w:t xml:space="preserve"> </w:t>
      </w:r>
      <w:r w:rsidR="007D2D6A" w:rsidRPr="009C57D5">
        <w:rPr>
          <w:rFonts w:ascii="Times New Roman" w:eastAsia="Calibri" w:hAnsi="Times New Roman" w:cs="Times New Roman"/>
          <w:color w:val="333333"/>
          <w:sz w:val="24"/>
          <w:szCs w:val="24"/>
          <w:highlight w:val="white"/>
        </w:rPr>
        <w:t xml:space="preserve">from which one wants to make any causal conclusions. </w:t>
      </w:r>
    </w:p>
    <w:p w14:paraId="16860827" w14:textId="23F01841"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9C57D5">
        <w:rPr>
          <w:rFonts w:ascii="Times New Roman" w:eastAsia="Calibri" w:hAnsi="Times New Roman" w:cs="Times New Roman"/>
          <w:color w:val="333333"/>
          <w:sz w:val="24"/>
          <w:szCs w:val="24"/>
          <w:highlight w:val="white"/>
        </w:rPr>
        <w:t xml:space="preserve">If possible, we recommend making a </w:t>
      </w:r>
      <w:r w:rsidR="001516E2" w:rsidRPr="009C57D5">
        <w:rPr>
          <w:rFonts w:ascii="Times New Roman" w:eastAsia="Calibri" w:hAnsi="Times New Roman" w:cs="Times New Roman"/>
          <w:color w:val="333333"/>
          <w:sz w:val="24"/>
          <w:szCs w:val="24"/>
          <w:highlight w:val="white"/>
        </w:rPr>
        <w:t xml:space="preserve">DAG </w:t>
      </w:r>
      <w:r w:rsidRPr="009C57D5">
        <w:rPr>
          <w:rFonts w:ascii="Times New Roman" w:eastAsia="Calibri" w:hAnsi="Times New Roman" w:cs="Times New Roman"/>
          <w:i/>
          <w:color w:val="333333"/>
          <w:sz w:val="24"/>
          <w:szCs w:val="24"/>
          <w:highlight w:val="white"/>
        </w:rPr>
        <w:t>before</w:t>
      </w:r>
      <w:r w:rsidRPr="009C57D5">
        <w:rPr>
          <w:rFonts w:ascii="Times New Roman" w:eastAsia="Calibri" w:hAnsi="Times New Roman" w:cs="Times New Roman"/>
          <w:color w:val="333333"/>
          <w:sz w:val="24"/>
          <w:szCs w:val="24"/>
          <w:highlight w:val="white"/>
        </w:rPr>
        <w:t xml:space="preserve"> </w:t>
      </w:r>
      <w:r w:rsidR="00086998" w:rsidRPr="009C57D5">
        <w:rPr>
          <w:rFonts w:ascii="Times New Roman" w:eastAsia="Calibri" w:hAnsi="Times New Roman" w:cs="Times New Roman"/>
          <w:color w:val="333333"/>
          <w:sz w:val="24"/>
          <w:szCs w:val="24"/>
          <w:highlight w:val="white"/>
        </w:rPr>
        <w:t xml:space="preserve">data collection </w:t>
      </w:r>
      <w:r w:rsidRPr="009C57D5">
        <w:rPr>
          <w:rFonts w:ascii="Times New Roman" w:eastAsia="Calibri" w:hAnsi="Times New Roman" w:cs="Times New Roman"/>
          <w:color w:val="333333"/>
          <w:sz w:val="24"/>
          <w:szCs w:val="24"/>
          <w:highlight w:val="white"/>
        </w:rPr>
        <w:t>to inform which covariates might be confounding and should be measured</w:t>
      </w:r>
      <w:r w:rsidR="00721962" w:rsidRPr="009C57D5">
        <w:rPr>
          <w:rFonts w:ascii="Times New Roman" w:eastAsia="Calibri" w:hAnsi="Times New Roman" w:cs="Times New Roman"/>
          <w:color w:val="333333"/>
          <w:sz w:val="24"/>
          <w:szCs w:val="24"/>
          <w:highlight w:val="white"/>
        </w:rPr>
        <w:t xml:space="preserve"> if possible</w:t>
      </w:r>
      <w:r w:rsidRPr="009C57D5">
        <w:rPr>
          <w:rFonts w:ascii="Times New Roman" w:eastAsia="Calibri" w:hAnsi="Times New Roman" w:cs="Times New Roman"/>
          <w:color w:val="333333"/>
          <w:sz w:val="24"/>
          <w:szCs w:val="24"/>
          <w:highlight w:val="white"/>
        </w:rPr>
        <w:t xml:space="preserve">. However, due to feasibility constraints or </w:t>
      </w:r>
      <w:r w:rsidR="00DA433C" w:rsidRPr="009C57D5">
        <w:rPr>
          <w:rFonts w:ascii="Times New Roman" w:eastAsia="Calibri" w:hAnsi="Times New Roman" w:cs="Times New Roman"/>
          <w:color w:val="333333"/>
          <w:sz w:val="24"/>
          <w:szCs w:val="24"/>
          <w:highlight w:val="white"/>
        </w:rPr>
        <w:t>if</w:t>
      </w:r>
      <w:r w:rsidRPr="009C57D5">
        <w:rPr>
          <w:rFonts w:ascii="Times New Roman" w:eastAsia="Calibri" w:hAnsi="Times New Roman" w:cs="Times New Roman"/>
          <w:color w:val="333333"/>
          <w:sz w:val="24"/>
          <w:szCs w:val="24"/>
          <w:highlight w:val="white"/>
        </w:rPr>
        <w:t xml:space="preserve"> </w:t>
      </w:r>
      <w:r w:rsidR="00A86D15">
        <w:rPr>
          <w:rFonts w:ascii="Times New Roman" w:eastAsia="Calibri" w:hAnsi="Times New Roman" w:cs="Times New Roman"/>
          <w:color w:val="333333"/>
          <w:sz w:val="24"/>
          <w:szCs w:val="24"/>
          <w:highlight w:val="white"/>
        </w:rPr>
        <w:t xml:space="preserve">one is </w:t>
      </w:r>
      <w:r w:rsidRPr="009C57D5">
        <w:rPr>
          <w:rFonts w:ascii="Times New Roman" w:eastAsia="Calibri" w:hAnsi="Times New Roman" w:cs="Times New Roman"/>
          <w:color w:val="333333"/>
          <w:sz w:val="24"/>
          <w:szCs w:val="24"/>
          <w:highlight w:val="white"/>
        </w:rPr>
        <w:t>analyzing</w:t>
      </w:r>
      <w:r w:rsidRPr="002C3801">
        <w:rPr>
          <w:rFonts w:ascii="Times New Roman" w:eastAsia="Calibri" w:hAnsi="Times New Roman" w:cs="Times New Roman"/>
          <w:color w:val="333333"/>
          <w:sz w:val="24"/>
          <w:szCs w:val="24"/>
          <w:highlight w:val="white"/>
        </w:rPr>
        <w:t xml:space="preserve">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336F871F" w14:textId="08B5490C" w:rsidR="00BA02B0" w:rsidRPr="00BA02B0"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00DB086D">
        <w:rPr>
          <w:rFonts w:ascii="Times New Roman" w:eastAsia="Calibri" w:hAnsi="Times New Roman" w:cs="Times New Roman"/>
          <w:color w:val="333333"/>
          <w:sz w:val="24"/>
          <w:szCs w:val="24"/>
          <w:shd w:val="pct15" w:color="auto" w:fill="FFFFFF"/>
        </w:rPr>
        <w:t xml:space="preserve"> (e.g., </w:t>
      </w:r>
      <w:r w:rsidRPr="00314B4D">
        <w:rPr>
          <w:rFonts w:ascii="Times New Roman" w:eastAsia="Calibri" w:hAnsi="Times New Roman" w:cs="Times New Roman"/>
          <w:color w:val="333333"/>
          <w:sz w:val="24"/>
          <w:szCs w:val="24"/>
          <w:shd w:val="pct15" w:color="auto" w:fill="FFFFFF"/>
        </w:rPr>
        <w:t>Fig</w:t>
      </w:r>
      <w:r w:rsidR="008073EA">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1</w:t>
      </w:r>
      <w:r w:rsidR="00DB086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DC209F"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we adopt 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0099588A">
        <w:rPr>
          <w:rFonts w:ascii="Times New Roman" w:eastAsia="Calibri" w:hAnsi="Times New Roman" w:cs="Times New Roman"/>
          <w:color w:val="333333"/>
          <w:sz w:val="24"/>
          <w:szCs w:val="24"/>
          <w:shd w:val="pct15" w:color="auto" w:fill="FFFFFF"/>
        </w:rPr>
        <w:t>In our examples of DAGs,</w:t>
      </w:r>
      <w:r w:rsidRPr="002C3801">
        <w:rPr>
          <w:rFonts w:ascii="Times New Roman" w:eastAsia="Calibri" w:hAnsi="Times New Roman" w:cs="Times New Roman"/>
          <w:color w:val="333333"/>
          <w:sz w:val="24"/>
          <w:szCs w:val="24"/>
          <w:shd w:val="pct15" w:color="auto" w:fill="FFFFFF"/>
        </w:rPr>
        <w:t xml:space="preserve"> </w:t>
      </w:r>
      <w:r w:rsidR="00433D72">
        <w:rPr>
          <w:rFonts w:ascii="Times New Roman" w:eastAsia="Calibri" w:hAnsi="Times New Roman" w:cs="Times New Roman"/>
          <w:color w:val="333333"/>
          <w:sz w:val="24"/>
          <w:szCs w:val="24"/>
          <w:shd w:val="pct15" w:color="auto" w:fill="FFFFFF"/>
        </w:rPr>
        <w:t xml:space="preserve">first, </w:t>
      </w:r>
      <w:r w:rsidRPr="002C3801">
        <w:rPr>
          <w:rFonts w:ascii="Times New Roman" w:eastAsia="Calibri" w:hAnsi="Times New Roman" w:cs="Times New Roman"/>
          <w:color w:val="333333"/>
          <w:sz w:val="24"/>
          <w:szCs w:val="24"/>
          <w:shd w:val="pct15" w:color="auto" w:fill="FFFFFF"/>
        </w:rPr>
        <w:t xml:space="preserve">observed variables </w:t>
      </w:r>
      <w:r w:rsidR="009C57D5">
        <w:rPr>
          <w:rFonts w:ascii="Times New Roman" w:eastAsia="Calibri" w:hAnsi="Times New Roman" w:cs="Times New Roman"/>
          <w:color w:val="333333"/>
          <w:sz w:val="24"/>
          <w:szCs w:val="24"/>
          <w:shd w:val="pct15" w:color="auto" w:fill="FFFFFF"/>
        </w:rPr>
        <w:t>that</w:t>
      </w:r>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xml:space="preserve">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i.e., </w:t>
      </w:r>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 </w:t>
      </w:r>
      <w:r w:rsidR="00925256">
        <w:rPr>
          <w:rFonts w:ascii="Times New Roman" w:eastAsia="Calibri" w:hAnsi="Times New Roman" w:cs="Times New Roman"/>
          <w:color w:val="333333"/>
          <w:sz w:val="24"/>
          <w:szCs w:val="24"/>
          <w:shd w:val="pct15" w:color="auto" w:fill="FFFFFF"/>
        </w:rPr>
        <w:t xml:space="preserve">This term is a stand-in for all other possible </w:t>
      </w:r>
      <w:r w:rsidR="00925256">
        <w:rPr>
          <w:rFonts w:ascii="Times New Roman" w:eastAsia="Calibri" w:hAnsi="Times New Roman" w:cs="Times New Roman"/>
          <w:color w:val="333333"/>
          <w:sz w:val="24"/>
          <w:szCs w:val="24"/>
          <w:shd w:val="pct15" w:color="auto" w:fill="FFFFFF"/>
        </w:rPr>
        <w:lastRenderedPageBreak/>
        <w:t xml:space="preserve">influences on </w:t>
      </w:r>
      <w:r w:rsidR="00925256" w:rsidRPr="00925256">
        <w:rPr>
          <w:rFonts w:ascii="Times New Roman" w:eastAsia="Calibri" w:hAnsi="Times New Roman" w:cs="Times New Roman"/>
          <w:i/>
          <w:iCs/>
          <w:color w:val="333333"/>
          <w:sz w:val="24"/>
          <w:szCs w:val="24"/>
          <w:shd w:val="pct15" w:color="auto" w:fill="FFFFFF"/>
        </w:rPr>
        <w:t>Y</w:t>
      </w:r>
      <w:r w:rsidR="00925256">
        <w:rPr>
          <w:rFonts w:ascii="Times New Roman" w:eastAsia="Calibri" w:hAnsi="Times New Roman" w:cs="Times New Roman"/>
          <w:color w:val="333333"/>
          <w:sz w:val="24"/>
          <w:szCs w:val="24"/>
          <w:shd w:val="pct15" w:color="auto" w:fill="FFFFFF"/>
        </w:rPr>
        <w:t xml:space="preserve">. While </w:t>
      </w:r>
      <w:r w:rsidR="00925256">
        <w:rPr>
          <w:rFonts w:ascii="Times New Roman" w:eastAsia="Calibri" w:hAnsi="Times New Roman" w:cs="Times New Roman"/>
          <w:i/>
          <w:iCs/>
          <w:color w:val="333333"/>
          <w:sz w:val="24"/>
          <w:szCs w:val="24"/>
          <w:shd w:val="pct15" w:color="auto" w:fill="FFFFFF"/>
        </w:rPr>
        <w:t>e</w:t>
      </w:r>
      <w:r w:rsidR="00925256">
        <w:rPr>
          <w:rFonts w:ascii="Times New Roman" w:eastAsia="Calibri" w:hAnsi="Times New Roman" w:cs="Times New Roman"/>
          <w:color w:val="333333"/>
          <w:sz w:val="24"/>
          <w:szCs w:val="24"/>
          <w:shd w:val="pct15" w:color="auto" w:fill="FFFFFF"/>
        </w:rPr>
        <w:t xml:space="preserve"> is often omitted by convention from DAGs, we find it helpful to include to force researchers to consider </w:t>
      </w:r>
      <w:r w:rsidR="00A86D15">
        <w:rPr>
          <w:rFonts w:ascii="Times New Roman" w:eastAsia="Calibri" w:hAnsi="Times New Roman" w:cs="Times New Roman"/>
          <w:color w:val="333333"/>
          <w:sz w:val="24"/>
          <w:szCs w:val="24"/>
          <w:shd w:val="pct15" w:color="auto" w:fill="FFFFFF"/>
        </w:rPr>
        <w:t>whether</w:t>
      </w:r>
      <w:r w:rsidR="00925256">
        <w:rPr>
          <w:rFonts w:ascii="Times New Roman" w:eastAsia="Calibri" w:hAnsi="Times New Roman" w:cs="Times New Roman"/>
          <w:color w:val="333333"/>
          <w:sz w:val="24"/>
          <w:szCs w:val="24"/>
          <w:shd w:val="pct15" w:color="auto" w:fill="FFFFFF"/>
        </w:rPr>
        <w:t xml:space="preserve"> unobserved sources of variation </w:t>
      </w:r>
      <w:r w:rsidR="00A86D15">
        <w:rPr>
          <w:rFonts w:ascii="Times New Roman" w:eastAsia="Calibri" w:hAnsi="Times New Roman" w:cs="Times New Roman"/>
          <w:color w:val="333333"/>
          <w:sz w:val="24"/>
          <w:szCs w:val="24"/>
          <w:shd w:val="pct15" w:color="auto" w:fill="FFFFFF"/>
        </w:rPr>
        <w:t xml:space="preserve">affect other variables in the DAG that ultimately </w:t>
      </w:r>
      <w:r w:rsidR="00925256" w:rsidRPr="00925256">
        <w:rPr>
          <w:rFonts w:ascii="Times New Roman" w:eastAsia="Calibri" w:hAnsi="Times New Roman" w:cs="Times New Roman"/>
          <w:i/>
          <w:iCs/>
          <w:color w:val="333333"/>
          <w:sz w:val="24"/>
          <w:szCs w:val="24"/>
          <w:shd w:val="pct15" w:color="auto" w:fill="FFFFFF"/>
        </w:rPr>
        <w:t>X</w:t>
      </w:r>
      <w:r w:rsidR="00925256">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V</w:t>
      </w:r>
      <w:r w:rsidRPr="002C3801">
        <w:rPr>
          <w:rFonts w:ascii="Times New Roman" w:eastAsia="Calibri" w:hAnsi="Times New Roman" w:cs="Times New Roman"/>
          <w:color w:val="333333"/>
          <w:sz w:val="24"/>
          <w:szCs w:val="24"/>
          <w:shd w:val="pct15" w:color="auto" w:fill="FFFFFF"/>
        </w:rPr>
        <w:t>ariables are connected by paths</w:t>
      </w:r>
      <w:r w:rsidR="0035359C">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r w:rsidR="00792E1E">
        <w:rPr>
          <w:rFonts w:ascii="Times New Roman" w:eastAsia="Calibri" w:hAnsi="Times New Roman" w:cs="Times New Roman"/>
          <w:color w:val="333333"/>
          <w:sz w:val="24"/>
          <w:szCs w:val="24"/>
          <w:shd w:val="pct15" w:color="auto" w:fill="FFFFFF"/>
        </w:rPr>
        <w:t xml:space="preserve"> These arrows</w:t>
      </w:r>
      <w:r w:rsidR="00A86D15">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are non-parametric</w:t>
      </w:r>
      <w:r w:rsidR="00A86D15">
        <w:rPr>
          <w:rFonts w:ascii="Times New Roman" w:eastAsia="Calibri" w:hAnsi="Times New Roman" w:cs="Times New Roman"/>
          <w:color w:val="333333"/>
          <w:sz w:val="24"/>
          <w:szCs w:val="24"/>
          <w:shd w:val="pct15" w:color="auto" w:fill="FFFFFF"/>
        </w:rPr>
        <w:t>; we make no assumptions of functional form of the relationship</w:t>
      </w:r>
      <w:r w:rsidR="00792E1E">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If the value of a causal variable of interest changes (</w:t>
      </w:r>
      <w:r w:rsidR="009C57D5">
        <w:rPr>
          <w:rFonts w:ascii="Times New Roman" w:eastAsia="Calibri" w:hAnsi="Times New Roman" w:cs="Times New Roman"/>
          <w:color w:val="333333"/>
          <w:sz w:val="24"/>
          <w:szCs w:val="24"/>
          <w:shd w:val="pct15" w:color="auto" w:fill="FFFFFF"/>
        </w:rPr>
        <w:t>e</w:t>
      </w:r>
      <w:r w:rsidRPr="002C3801">
        <w:rPr>
          <w:rFonts w:ascii="Times New Roman" w:eastAsia="Calibri" w:hAnsi="Times New Roman" w:cs="Times New Roman"/>
          <w:color w:val="333333"/>
          <w:sz w:val="24"/>
          <w:szCs w:val="24"/>
          <w:shd w:val="pct15" w:color="auto" w:fill="FFFFFF"/>
        </w:rPr>
        <w:t>.</w:t>
      </w:r>
      <w:r w:rsidR="009C57D5">
        <w:rPr>
          <w:rFonts w:ascii="Times New Roman" w:eastAsia="Calibri" w:hAnsi="Times New Roman" w:cs="Times New Roman"/>
          <w:color w:val="333333"/>
          <w:sz w:val="24"/>
          <w:szCs w:val="24"/>
          <w:shd w:val="pct15" w:color="auto" w:fill="FFFFFF"/>
        </w:rPr>
        <w:t>g</w:t>
      </w:r>
      <w:r w:rsidRPr="002C3801">
        <w:rPr>
          <w:rFonts w:ascii="Times New Roman" w:eastAsia="Calibri" w:hAnsi="Times New Roman" w:cs="Times New Roman"/>
          <w:color w:val="333333"/>
          <w:sz w:val="24"/>
          <w:szCs w:val="24"/>
          <w:shd w:val="pct15" w:color="auto" w:fill="FFFFFF"/>
        </w:rPr>
        <w:t>., via manipulation</w:t>
      </w:r>
      <w:r w:rsidR="00F92D34">
        <w:rPr>
          <w:rFonts w:ascii="Times New Roman" w:eastAsia="Calibri" w:hAnsi="Times New Roman" w:cs="Times New Roman"/>
          <w:color w:val="333333"/>
          <w:sz w:val="24"/>
          <w:szCs w:val="24"/>
          <w:shd w:val="pct15" w:color="auto" w:fill="FFFFFF"/>
        </w:rPr>
        <w:t>, exposure, or a natural process</w:t>
      </w:r>
      <w:r w:rsidRPr="002C3801">
        <w:rPr>
          <w:rFonts w:ascii="Times New Roman" w:eastAsia="Calibri" w:hAnsi="Times New Roman" w:cs="Times New Roman"/>
          <w:color w:val="333333"/>
          <w:sz w:val="24"/>
          <w:szCs w:val="24"/>
          <w:shd w:val="pct15" w:color="auto" w:fill="FFFFFF"/>
        </w:rPr>
        <w:t>), there will be a concomitant change in the response variable(s)</w:t>
      </w:r>
      <w:r w:rsidR="00F92D34">
        <w:rPr>
          <w:rFonts w:ascii="Times New Roman" w:eastAsia="Calibri" w:hAnsi="Times New Roman" w:cs="Times New Roman"/>
          <w:color w:val="333333"/>
          <w:sz w:val="24"/>
          <w:szCs w:val="24"/>
          <w:shd w:val="pct15" w:color="auto" w:fill="FFFFFF"/>
        </w:rPr>
        <w:t xml:space="preserve"> or “outcomes”</w:t>
      </w:r>
      <w:r w:rsidRPr="002C3801">
        <w:rPr>
          <w:rFonts w:ascii="Times New Roman" w:eastAsia="Calibri" w:hAnsi="Times New Roman" w:cs="Times New Roman"/>
          <w:color w:val="333333"/>
          <w:sz w:val="24"/>
          <w:szCs w:val="24"/>
          <w:shd w:val="pct15" w:color="auto" w:fill="FFFFFF"/>
        </w:rPr>
        <w:t xml:space="preserve"> it affects. If a response variable changes, say via direct manipulation, there will be no associated change in the causal variable of interest.</w:t>
      </w:r>
    </w:p>
    <w:p w14:paraId="064E4971" w14:textId="3CE907FC" w:rsidR="007B3B0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r w:rsidR="00433985" w:rsidRPr="002C3801">
        <w:rPr>
          <w:rFonts w:ascii="Times New Roman" w:eastAsia="Calibri" w:hAnsi="Times New Roman" w:cs="Times New Roman"/>
          <w:color w:val="333333"/>
          <w:sz w:val="24"/>
          <w:szCs w:val="24"/>
          <w:shd w:val="pct15" w:color="auto" w:fill="FFFFFF"/>
        </w:rPr>
        <w:t>feedbacks</w:t>
      </w:r>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o which we respond by asking the reader to think of their definition of causality. Here</w:t>
      </w:r>
      <w:r w:rsidR="00090017">
        <w:rPr>
          <w:rFonts w:ascii="Times New Roman" w:eastAsia="Calibri" w:hAnsi="Times New Roman" w:cs="Times New Roman"/>
          <w:color w:val="333333"/>
          <w:sz w:val="24"/>
          <w:szCs w:val="24"/>
          <w:shd w:val="pct15" w:color="auto" w:fill="FFFFFF"/>
        </w:rPr>
        <w:t>,</w:t>
      </w:r>
      <w:r w:rsidR="00433985" w:rsidRPr="002C3801">
        <w:rPr>
          <w:rFonts w:ascii="Times New Roman" w:eastAsia="Calibri" w:hAnsi="Times New Roman" w:cs="Times New Roman"/>
          <w:color w:val="333333"/>
          <w:sz w:val="24"/>
          <w:szCs w:val="24"/>
          <w:shd w:val="pct15" w:color="auto" w:fill="FFFFFF"/>
        </w:rPr>
        <w:t xml:space="preserv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If an instantaneous feedback is truly present,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w:t>
      </w:r>
      <w:r w:rsidR="00433985" w:rsidRPr="00464805">
        <w:rPr>
          <w:rFonts w:ascii="Times New Roman" w:eastAsia="Calibri" w:hAnsi="Times New Roman" w:cs="Times New Roman"/>
          <w:color w:val="333333"/>
          <w:sz w:val="24"/>
          <w:szCs w:val="24"/>
          <w:shd w:val="pct15" w:color="auto" w:fill="FFFFFF"/>
        </w:rPr>
        <w:t>- something beyond the scope of this manuscript</w:t>
      </w:r>
      <w:r w:rsidR="007539C6" w:rsidRPr="00464805">
        <w:rPr>
          <w:rFonts w:ascii="Times New Roman" w:eastAsia="Calibri" w:hAnsi="Times New Roman" w:cs="Times New Roman"/>
          <w:color w:val="333333"/>
          <w:sz w:val="24"/>
          <w:szCs w:val="24"/>
          <w:shd w:val="pct15" w:color="auto" w:fill="FFFFFF"/>
        </w:rPr>
        <w:t xml:space="preserve"> </w:t>
      </w:r>
      <w:r w:rsidR="007539C6" w:rsidRPr="00464805">
        <w:rPr>
          <w:rFonts w:ascii="Times New Roman" w:eastAsia="Calibri" w:hAnsi="Times New Roman" w:cs="Times New Roman"/>
          <w:color w:val="333333"/>
          <w:sz w:val="24"/>
          <w:szCs w:val="24"/>
          <w:shd w:val="pct15" w:color="auto" w:fill="FFFFFF"/>
        </w:rPr>
        <w:fldChar w:fldCharType="begin"/>
      </w:r>
      <w:r w:rsidR="000414FF">
        <w:rPr>
          <w:rFonts w:ascii="Times New Roman" w:eastAsia="Calibri" w:hAnsi="Times New Roman" w:cs="Times New Roman"/>
          <w:color w:val="333333"/>
          <w:sz w:val="24"/>
          <w:szCs w:val="24"/>
          <w:shd w:val="pct15" w:color="auto" w:fill="FFFFFF"/>
        </w:rPr>
        <w:instrText xml:space="preserve"> ADDIN ZOTERO_ITEM CSL_CITATION {"citationID":"a3hu8apbr3","properties":{"unsorted":true,"formattedCitation":"(for a comprehensive review see Imbens 2014;  for an ecological perspective see Grace 2021; for examples, MacDonald &amp; Mordecai 2019; Dee {\\i{}et al.} 2023)","plainCitation":"(for a comprehensive review see Imbens 2014;  for an ecological perspective see Grace 2021; for examples, MacDonald &amp; Mordecai 2019; Dee et al. 2023)","noteIndex":0},"citationItems":[{"id":13125,"uris":["http://zotero.org/users/1810851/items/ETNLCVRP"],"itemData":{"id":13125,"type":"article-journal","abstract":"I review recent work in the statistics literature on instrumental variables methods from an econometrics perspective. I discuss some of the older, economic, applications including supply and demand models and relate them to the recent applications in settings of randomized experiments with noncompliance. I discuss the assumptions underlying instrumental variables methods and in what settings these may be plausible. By providing context to the current applications, a better understanding of the applicability of these methods may arise.","container-title":"Statistical Science","ISSN":"0883-4237","issue":"3","note":"publisher: Institute of Mathematical Statistics","page":"323-358","source":"JSTOR","title":"Instrumental Variables: An Econometrician's Perspective","title-short":"Instrumental Variables","URL":"https://www.jstor.org/stable/43288511","volume":"29","author":[{"family":"Imbens","given":"Guido W."}],"accessed":{"date-parts":[["2023",12,13]]},"issued":{"date-parts":[["2014"]]}},"label":"page","prefix":"for a comprehensive review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B."}],"accessed":{"date-parts":[["2022",4,21]]},"issued":{"date-parts":[["2021"]]}},"label":"page","prefix":" for an ecological perspective see"},{"id":13019,"uris":["http://zotero.org/users/1810851/items/M2HYX3DH"],"itemData":{"id":13019,"type":"article-journal","abstract":"Deforestation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A."}],"accessed":{"date-parts":[["2023",11,3]]},"issued":{"date-parts":[["2019",10,29]]}},"label":"page","prefix":"for examples, "},{"id":12850,"uris":["http://zotero.org/users/1810851/items/2W4TLILW"],"itemData":{"id":12850,"type":"article-journal","abstract":"Causal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L."},{"family":"Stevens","given":"Carly"},{"family":"Loreau","given":"Michel"}],"accessed":{"date-parts":[["2023",5,5]]},"issued":{"date-parts":[["2023",5,5]]}}}],"schema":"https://github.com/citation-style-language/schema/raw/master/csl-citation.json"} </w:instrText>
      </w:r>
      <w:r w:rsidR="007539C6" w:rsidRPr="00464805">
        <w:rPr>
          <w:rFonts w:ascii="Times New Roman" w:eastAsia="Calibri" w:hAnsi="Times New Roman" w:cs="Times New Roman"/>
          <w:color w:val="333333"/>
          <w:sz w:val="24"/>
          <w:szCs w:val="24"/>
          <w:shd w:val="pct15" w:color="auto" w:fill="FFFFFF"/>
        </w:rPr>
        <w:fldChar w:fldCharType="separate"/>
      </w:r>
      <w:r w:rsidR="000414FF" w:rsidRPr="000414FF">
        <w:rPr>
          <w:rFonts w:ascii="Times New Roman" w:hAnsi="Times New Roman" w:cs="Times New Roman"/>
          <w:color w:val="000000"/>
          <w:sz w:val="24"/>
        </w:rPr>
        <w:t xml:space="preserve">(for a comprehensive review see Imbens 2014;  for an ecological perspective see Grace 2021; for examples, MacDonald &amp; Mordecai 2019;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w:t>
      </w:r>
      <w:r w:rsidR="007539C6" w:rsidRPr="00464805">
        <w:rPr>
          <w:rFonts w:ascii="Times New Roman" w:eastAsia="Calibri" w:hAnsi="Times New Roman" w:cs="Times New Roman"/>
          <w:color w:val="333333"/>
          <w:sz w:val="24"/>
          <w:szCs w:val="24"/>
          <w:shd w:val="pct15" w:color="auto" w:fill="FFFFFF"/>
        </w:rPr>
        <w:fldChar w:fldCharType="end"/>
      </w:r>
      <w:r w:rsidR="00433985" w:rsidRPr="00464805">
        <w:rPr>
          <w:rFonts w:ascii="Times New Roman" w:eastAsia="Calibri" w:hAnsi="Times New Roman" w:cs="Times New Roman"/>
          <w:color w:val="333333"/>
          <w:sz w:val="24"/>
          <w:szCs w:val="24"/>
          <w:shd w:val="pct15" w:color="auto" w:fill="FFFFFF"/>
        </w:rPr>
        <w:t>.</w:t>
      </w:r>
    </w:p>
    <w:p w14:paraId="6E21518D" w14:textId="016D4E51"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w:t>
      </w:r>
      <w:r w:rsidR="00C142F7">
        <w:rPr>
          <w:rFonts w:ascii="Times New Roman" w:eastAsia="Calibri" w:hAnsi="Times New Roman" w:cs="Times New Roman"/>
          <w:color w:val="333333"/>
          <w:sz w:val="24"/>
          <w:szCs w:val="24"/>
        </w:rPr>
        <w:t>DAGs</w:t>
      </w:r>
      <w:r w:rsidR="00CA79F1" w:rsidRPr="002C3801">
        <w:rPr>
          <w:rFonts w:ascii="Times New Roman" w:eastAsia="Calibri" w:hAnsi="Times New Roman" w:cs="Times New Roman"/>
          <w:color w:val="333333"/>
          <w:sz w:val="24"/>
          <w:szCs w:val="24"/>
        </w:rPr>
        <w:t xml:space="preserve"> helps to determine where </w:t>
      </w:r>
      <w:r w:rsidR="00C142F7">
        <w:rPr>
          <w:rFonts w:ascii="Times New Roman" w:eastAsia="Calibri" w:hAnsi="Times New Roman" w:cs="Times New Roman"/>
          <w:color w:val="333333"/>
          <w:sz w:val="24"/>
          <w:szCs w:val="24"/>
        </w:rPr>
        <w:t xml:space="preserve">confounding variables </w:t>
      </w:r>
      <w:r w:rsidR="00CA79F1" w:rsidRPr="002C3801">
        <w:rPr>
          <w:rFonts w:ascii="Times New Roman" w:eastAsia="Calibri" w:hAnsi="Times New Roman" w:cs="Times New Roman"/>
          <w:color w:val="333333"/>
          <w:sz w:val="24"/>
          <w:szCs w:val="24"/>
        </w:rPr>
        <w:t xml:space="preserve">might cause problems </w:t>
      </w:r>
      <w:r w:rsidR="00766133">
        <w:rPr>
          <w:rFonts w:ascii="Times New Roman" w:eastAsia="Calibri" w:hAnsi="Times New Roman" w:cs="Times New Roman"/>
          <w:color w:val="333333"/>
          <w:sz w:val="24"/>
          <w:szCs w:val="24"/>
        </w:rPr>
        <w:t xml:space="preserve">with </w:t>
      </w:r>
      <w:r w:rsidR="00C142F7">
        <w:rPr>
          <w:rFonts w:ascii="Times New Roman" w:eastAsia="Calibri" w:hAnsi="Times New Roman" w:cs="Times New Roman"/>
          <w:color w:val="333333"/>
          <w:sz w:val="24"/>
          <w:szCs w:val="24"/>
        </w:rPr>
        <w:t xml:space="preserve">omitted variables </w:t>
      </w:r>
      <w:r w:rsidR="00766133">
        <w:rPr>
          <w:rFonts w:ascii="Times New Roman" w:eastAsia="Calibri" w:hAnsi="Times New Roman" w:cs="Times New Roman"/>
          <w:color w:val="333333"/>
          <w:sz w:val="24"/>
          <w:szCs w:val="24"/>
        </w:rPr>
        <w:t>bias</w:t>
      </w:r>
      <w:r w:rsidR="00CA79F1" w:rsidRPr="002C3801">
        <w:rPr>
          <w:rFonts w:ascii="Times New Roman" w:eastAsia="Calibri" w:hAnsi="Times New Roman" w:cs="Times New Roman"/>
          <w:color w:val="333333"/>
          <w:sz w:val="24"/>
          <w:szCs w:val="24"/>
        </w:rPr>
        <w:t xml:space="preserve"> </w:t>
      </w:r>
      <w:r w:rsidR="00311CDB">
        <w:rPr>
          <w:rFonts w:ascii="Times New Roman" w:eastAsia="Calibri" w:hAnsi="Times New Roman" w:cs="Times New Roman"/>
          <w:color w:val="333333"/>
          <w:sz w:val="24"/>
          <w:szCs w:val="24"/>
        </w:rPr>
        <w:t>and, in turn,</w:t>
      </w:r>
      <w:r w:rsidR="00CA79F1" w:rsidRPr="002C3801">
        <w:rPr>
          <w:rFonts w:ascii="Times New Roman" w:eastAsia="Calibri" w:hAnsi="Times New Roman" w:cs="Times New Roman"/>
          <w:color w:val="333333"/>
          <w:sz w:val="24"/>
          <w:szCs w:val="24"/>
        </w:rPr>
        <w:t xml:space="preserve"> </w:t>
      </w:r>
      <w:r w:rsidR="009D1C09">
        <w:rPr>
          <w:rFonts w:ascii="Times New Roman" w:eastAsia="Calibri" w:hAnsi="Times New Roman" w:cs="Times New Roman"/>
          <w:color w:val="333333"/>
          <w:sz w:val="24"/>
          <w:szCs w:val="24"/>
        </w:rPr>
        <w:t xml:space="preserve">helps </w:t>
      </w:r>
      <w:r w:rsidR="00CA79F1" w:rsidRPr="002C3801">
        <w:rPr>
          <w:rFonts w:ascii="Times New Roman" w:eastAsia="Calibri" w:hAnsi="Times New Roman" w:cs="Times New Roman"/>
          <w:color w:val="333333"/>
          <w:sz w:val="24"/>
          <w:szCs w:val="24"/>
        </w:rPr>
        <w:t>identify</w:t>
      </w:r>
      <w:r w:rsidR="009D1C09">
        <w:rPr>
          <w:rFonts w:ascii="Times New Roman" w:eastAsia="Calibri" w:hAnsi="Times New Roman" w:cs="Times New Roman"/>
          <w:color w:val="333333"/>
          <w:sz w:val="24"/>
          <w:szCs w:val="24"/>
        </w:rPr>
        <w:t xml:space="preserve"> </w:t>
      </w:r>
      <w:r w:rsidR="00CA79F1" w:rsidRPr="002C3801">
        <w:rPr>
          <w:rFonts w:ascii="Times New Roman" w:eastAsia="Calibri" w:hAnsi="Times New Roman" w:cs="Times New Roman"/>
          <w:color w:val="333333"/>
          <w:sz w:val="24"/>
          <w:szCs w:val="24"/>
        </w:rPr>
        <w:t>solutions</w:t>
      </w:r>
      <w:r w:rsidR="006E705C">
        <w:rPr>
          <w:rFonts w:ascii="Times New Roman" w:eastAsia="Calibri" w:hAnsi="Times New Roman" w:cs="Times New Roman"/>
          <w:color w:val="333333"/>
          <w:sz w:val="24"/>
          <w:szCs w:val="24"/>
        </w:rPr>
        <w:t xml:space="preserve"> in terms of sampling and statistical designs</w:t>
      </w:r>
      <w:r w:rsidR="00CA79F1" w:rsidRPr="002C3801">
        <w:rPr>
          <w:rFonts w:ascii="Times New Roman" w:eastAsia="Calibri" w:hAnsi="Times New Roman" w:cs="Times New Roman"/>
          <w:color w:val="333333"/>
          <w:sz w:val="24"/>
          <w:szCs w:val="24"/>
        </w:rPr>
        <w:t>. As applied researchers, we have found that</w:t>
      </w:r>
      <w:r w:rsidR="001424BC">
        <w:rPr>
          <w:rFonts w:ascii="Times New Roman" w:eastAsia="Calibri" w:hAnsi="Times New Roman" w:cs="Times New Roman"/>
          <w:color w:val="333333"/>
          <w:sz w:val="24"/>
          <w:szCs w:val="24"/>
        </w:rPr>
        <w:t xml:space="preserve"> </w:t>
      </w:r>
      <w:r w:rsidR="00C142F7">
        <w:rPr>
          <w:rFonts w:ascii="Times New Roman" w:eastAsia="Calibri" w:hAnsi="Times New Roman" w:cs="Times New Roman"/>
          <w:color w:val="333333"/>
          <w:sz w:val="24"/>
          <w:szCs w:val="24"/>
        </w:rPr>
        <w:t xml:space="preserve">DAGs </w:t>
      </w:r>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r w:rsidR="001424BC">
        <w:rPr>
          <w:rFonts w:ascii="Times New Roman" w:eastAsia="Calibri" w:hAnsi="Times New Roman" w:cs="Times New Roman"/>
          <w:color w:val="333333"/>
          <w:sz w:val="24"/>
          <w:szCs w:val="24"/>
        </w:rPr>
        <w:t xml:space="preserve">and communication </w:t>
      </w:r>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5A89AB2C"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confounding variable opens a “back-door” for 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r w:rsidR="005706C7">
        <w:rPr>
          <w:rFonts w:ascii="Times New Roman" w:eastAsia="Calibri" w:hAnsi="Times New Roman" w:cs="Times New Roman"/>
          <w:color w:val="333333"/>
          <w:sz w:val="24"/>
          <w:szCs w:val="24"/>
        </w:rPr>
        <w:t>, along with random sources of error</w:t>
      </w:r>
      <w:r w:rsidR="00051B9E">
        <w:rPr>
          <w:rFonts w:ascii="Times New Roman" w:eastAsia="Calibri" w:hAnsi="Times New Roman" w:cs="Times New Roman"/>
          <w:color w:val="333333"/>
          <w:sz w:val="24"/>
          <w:szCs w:val="24"/>
        </w:rPr>
        <w:t>, as seen in Figure 1D</w:t>
      </w:r>
      <w:r w:rsidR="007B3B01" w:rsidRPr="002C3801">
        <w:rPr>
          <w:rFonts w:ascii="Times New Roman" w:eastAsia="Calibri" w:hAnsi="Times New Roman" w:cs="Times New Roman"/>
          <w:color w:val="333333"/>
          <w:sz w:val="24"/>
          <w:szCs w:val="24"/>
        </w:rPr>
        <w:t xml:space="preserve">. </w:t>
      </w:r>
      <w:r w:rsidR="00A25128">
        <w:rPr>
          <w:rFonts w:ascii="Times New Roman" w:eastAsia="Calibri" w:hAnsi="Times New Roman" w:cs="Times New Roman"/>
          <w:color w:val="333333"/>
          <w:sz w:val="24"/>
          <w:szCs w:val="24"/>
        </w:rPr>
        <w:t xml:space="preserve">We have the same problem if the unobserved </w:t>
      </w:r>
      <w:r w:rsidR="00A25128">
        <w:rPr>
          <w:rFonts w:ascii="Times New Roman" w:eastAsia="Calibri" w:hAnsi="Times New Roman" w:cs="Times New Roman"/>
          <w:color w:val="333333"/>
          <w:sz w:val="24"/>
          <w:szCs w:val="24"/>
        </w:rPr>
        <w:lastRenderedPageBreak/>
        <w:t>variable has an indirect effect (see Fig. 1C and E). In all cases, t</w:t>
      </w:r>
      <w:r w:rsidR="00A25128" w:rsidRPr="002C3801">
        <w:rPr>
          <w:rFonts w:ascii="Times New Roman" w:eastAsia="Calibri" w:hAnsi="Times New Roman" w:cs="Times New Roman"/>
          <w:color w:val="333333"/>
          <w:sz w:val="24"/>
          <w:szCs w:val="24"/>
        </w:rPr>
        <w:t xml:space="preserve">he </w:t>
      </w:r>
      <w:r w:rsidR="00A141C8" w:rsidRPr="002C3801">
        <w:rPr>
          <w:rFonts w:ascii="Times New Roman" w:eastAsia="Calibri" w:hAnsi="Times New Roman" w:cs="Times New Roman"/>
          <w:color w:val="333333"/>
          <w:sz w:val="24"/>
          <w:szCs w:val="24"/>
        </w:rPr>
        <w:t>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r w:rsidR="00347108">
        <w:rPr>
          <w:rFonts w:ascii="Times New Roman" w:eastAsia="Calibri" w:hAnsi="Times New Roman" w:cs="Times New Roman"/>
          <w:color w:val="333333"/>
          <w:sz w:val="24"/>
          <w:szCs w:val="24"/>
        </w:rPr>
        <w:t xml:space="preserve">leading to </w:t>
      </w:r>
      <w:r w:rsidR="00DC209F" w:rsidRPr="00EA0493">
        <w:rPr>
          <w:rFonts w:ascii="Times New Roman" w:eastAsia="Calibri" w:hAnsi="Times New Roman" w:cs="Times New Roman"/>
          <w:b/>
          <w:bCs/>
          <w:color w:val="333333"/>
          <w:sz w:val="24"/>
          <w:szCs w:val="24"/>
        </w:rPr>
        <w:t>endogeneity</w:t>
      </w:r>
      <w:r w:rsidR="00BE5E47">
        <w:rPr>
          <w:rFonts w:ascii="Times New Roman" w:eastAsia="Calibri" w:hAnsi="Times New Roman" w:cs="Times New Roman"/>
          <w:color w:val="333333"/>
          <w:sz w:val="24"/>
          <w:szCs w:val="24"/>
        </w:rPr>
        <w:t xml:space="preserve"> </w:t>
      </w:r>
      <w:r w:rsidR="00DC209F">
        <w:rPr>
          <w:rFonts w:ascii="Times New Roman" w:eastAsia="Calibri" w:hAnsi="Times New Roman" w:cs="Times New Roman"/>
          <w:color w:val="333333"/>
          <w:sz w:val="24"/>
          <w:szCs w:val="24"/>
        </w:rPr>
        <w:t>–</w:t>
      </w:r>
      <w:r w:rsidR="00BE5E47">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 xml:space="preserve">a core assumption of </w:t>
      </w:r>
      <w:r w:rsidR="00CD7FD0">
        <w:rPr>
          <w:rFonts w:ascii="Times New Roman" w:eastAsia="Calibri" w:hAnsi="Times New Roman" w:cs="Times New Roman"/>
          <w:color w:val="333333"/>
          <w:sz w:val="24"/>
          <w:szCs w:val="24"/>
        </w:rPr>
        <w:t xml:space="preserve">the </w:t>
      </w:r>
      <w:r w:rsidR="007B3B01" w:rsidRPr="002C3801">
        <w:rPr>
          <w:rFonts w:ascii="Times New Roman" w:eastAsia="Calibri" w:hAnsi="Times New Roman" w:cs="Times New Roman"/>
          <w:color w:val="333333"/>
          <w:sz w:val="24"/>
          <w:szCs w:val="24"/>
        </w:rPr>
        <w:t xml:space="preserve">Gauss-Markov </w:t>
      </w:r>
      <w:r w:rsidR="00CD7FD0">
        <w:rPr>
          <w:rFonts w:ascii="Times New Roman" w:eastAsia="Calibri" w:hAnsi="Times New Roman" w:cs="Times New Roman"/>
          <w:color w:val="333333"/>
          <w:sz w:val="24"/>
          <w:szCs w:val="24"/>
        </w:rPr>
        <w:t xml:space="preserve">theorem </w:t>
      </w:r>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4206070E"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r w:rsidRPr="003B1F85">
        <w:rPr>
          <w:rFonts w:ascii="Times New Roman" w:eastAsia="Calibri" w:hAnsi="Times New Roman" w:cs="Times New Roman"/>
          <w:color w:val="333333"/>
          <w:sz w:val="24"/>
          <w:szCs w:val="24"/>
        </w:rPr>
        <w:t>endogeneity</w:t>
      </w:r>
      <w:r w:rsidR="00224873">
        <w:rPr>
          <w:rFonts w:ascii="Times New Roman" w:eastAsia="Calibri" w:hAnsi="Times New Roman" w:cs="Times New Roman"/>
          <w:color w:val="333333"/>
          <w:sz w:val="24"/>
          <w:szCs w:val="24"/>
        </w:rPr>
        <w:t xml:space="preserve"> and why is it</w:t>
      </w:r>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soil characteristics</w:t>
      </w:r>
      <w:r w:rsidR="00FA3E26">
        <w:rPr>
          <w:rFonts w:ascii="Times New Roman" w:eastAsia="Calibri" w:hAnsi="Times New Roman" w:cs="Times New Roman"/>
          <w:color w:val="333333"/>
          <w:sz w:val="24"/>
          <w:szCs w:val="24"/>
        </w:rPr>
        <w:t xml:space="preserve"> </w:t>
      </w:r>
      <w:r w:rsidR="00BB106D">
        <w:rPr>
          <w:rFonts w:ascii="Times New Roman" w:eastAsia="Calibri" w:hAnsi="Times New Roman" w:cs="Times New Roman"/>
          <w:color w:val="333333"/>
          <w:sz w:val="24"/>
          <w:szCs w:val="24"/>
        </w:rPr>
        <w:t xml:space="preserve">also drive plant biomass, </w:t>
      </w:r>
      <w:r w:rsidR="007539C6">
        <w:rPr>
          <w:rFonts w:ascii="Times New Roman" w:eastAsia="Calibri" w:hAnsi="Times New Roman" w:cs="Times New Roman"/>
          <w:color w:val="333333"/>
          <w:sz w:val="24"/>
          <w:szCs w:val="24"/>
        </w:rPr>
        <w:t xml:space="preserve">but field soil characteristics were omitted from an analysis, </w:t>
      </w:r>
      <w:r w:rsidR="00BB106D">
        <w:rPr>
          <w:rFonts w:ascii="Times New Roman" w:eastAsia="Calibri" w:hAnsi="Times New Roman" w:cs="Times New Roman"/>
          <w:color w:val="333333"/>
          <w:sz w:val="24"/>
          <w:szCs w:val="24"/>
        </w:rPr>
        <w:t xml:space="preserve">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w:t>
      </w:r>
      <w:r w:rsidR="007539C6">
        <w:rPr>
          <w:rFonts w:ascii="Times New Roman" w:eastAsia="Calibri" w:hAnsi="Times New Roman" w:cs="Times New Roman"/>
          <w:color w:val="333333"/>
          <w:sz w:val="24"/>
          <w:szCs w:val="24"/>
        </w:rPr>
        <w:t xml:space="preserve">of </w:t>
      </w:r>
      <w:r w:rsidR="00350399">
        <w:rPr>
          <w:rFonts w:ascii="Times New Roman" w:eastAsia="Calibri" w:hAnsi="Times New Roman" w:cs="Times New Roman"/>
          <w:color w:val="333333"/>
          <w:sz w:val="24"/>
          <w:szCs w:val="24"/>
        </w:rPr>
        <w:t>that</w:t>
      </w:r>
      <w:r w:rsidR="007539C6">
        <w:rPr>
          <w:rFonts w:ascii="Times New Roman" w:eastAsia="Calibri" w:hAnsi="Times New Roman" w:cs="Times New Roman"/>
          <w:color w:val="333333"/>
          <w:sz w:val="24"/>
          <w:szCs w:val="24"/>
        </w:rPr>
        <w:t xml:space="preserve"> model </w:t>
      </w:r>
      <w:r w:rsidR="0081336C">
        <w:rPr>
          <w:rFonts w:ascii="Times New Roman" w:eastAsia="Calibri" w:hAnsi="Times New Roman" w:cs="Times New Roman"/>
          <w:color w:val="333333"/>
          <w:sz w:val="24"/>
          <w:szCs w:val="24"/>
        </w:rPr>
        <w:t xml:space="preserve">so that 2) nitrogen is no </w:t>
      </w:r>
      <w:r w:rsidR="00B330A8">
        <w:rPr>
          <w:rFonts w:ascii="Times New Roman" w:eastAsia="Calibri" w:hAnsi="Times New Roman" w:cs="Times New Roman"/>
          <w:color w:val="333333"/>
          <w:sz w:val="24"/>
          <w:szCs w:val="24"/>
        </w:rPr>
        <w:t xml:space="preserve">longer </w:t>
      </w:r>
      <w:r w:rsidR="00B330A8" w:rsidRPr="00EA0493">
        <w:rPr>
          <w:rFonts w:ascii="Times New Roman" w:eastAsia="Calibri" w:hAnsi="Times New Roman" w:cs="Times New Roman"/>
          <w:b/>
          <w:bCs/>
          <w:color w:val="333333"/>
          <w:sz w:val="24"/>
          <w:szCs w:val="24"/>
        </w:rPr>
        <w:t>exogenous</w:t>
      </w:r>
      <w:r w:rsidR="0081336C"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(external to the system of interactions)</w:t>
      </w:r>
      <w:r w:rsidR="00BB106D"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 xml:space="preserve">Rather, it is </w:t>
      </w:r>
      <w:r w:rsidRPr="00EA0493">
        <w:rPr>
          <w:rFonts w:ascii="Times New Roman" w:eastAsia="Calibri" w:hAnsi="Times New Roman" w:cs="Times New Roman"/>
          <w:b/>
          <w:bCs/>
          <w:color w:val="333333"/>
          <w:sz w:val="24"/>
          <w:szCs w:val="24"/>
        </w:rPr>
        <w:t>endogenous</w:t>
      </w:r>
      <w:r w:rsidRPr="00444FA0">
        <w:rPr>
          <w:rFonts w:ascii="Times New Roman" w:eastAsia="Calibri" w:hAnsi="Times New Roman" w:cs="Times New Roman"/>
          <w:color w:val="333333"/>
          <w:sz w:val="24"/>
          <w:szCs w:val="24"/>
        </w:rPr>
        <w:t xml:space="preserve"> –</w:t>
      </w:r>
      <w:r w:rsidR="00192A7C">
        <w:rPr>
          <w:rFonts w:ascii="Times New Roman" w:eastAsia="Calibri" w:hAnsi="Times New Roman" w:cs="Times New Roman"/>
          <w:color w:val="333333"/>
          <w:sz w:val="24"/>
          <w:szCs w:val="24"/>
        </w:rPr>
        <w:t xml:space="preserve"> it is affected </w:t>
      </w:r>
      <w:r w:rsidR="003E4FF7">
        <w:rPr>
          <w:rFonts w:ascii="Times New Roman" w:eastAsia="Calibri" w:hAnsi="Times New Roman" w:cs="Times New Roman"/>
          <w:color w:val="333333"/>
          <w:sz w:val="24"/>
          <w:szCs w:val="24"/>
        </w:rPr>
        <w:t xml:space="preserve">by elements </w:t>
      </w:r>
      <w:r w:rsidR="00350399">
        <w:rPr>
          <w:rFonts w:ascii="Times New Roman" w:eastAsia="Calibri" w:hAnsi="Times New Roman" w:cs="Times New Roman"/>
          <w:color w:val="333333"/>
          <w:sz w:val="24"/>
          <w:szCs w:val="24"/>
        </w:rPr>
        <w:t xml:space="preserve">that are </w:t>
      </w:r>
      <w:r w:rsidR="003B1F85">
        <w:rPr>
          <w:rFonts w:ascii="Times New Roman" w:eastAsia="Calibri" w:hAnsi="Times New Roman" w:cs="Times New Roman"/>
          <w:color w:val="333333"/>
          <w:sz w:val="24"/>
          <w:szCs w:val="24"/>
        </w:rPr>
        <w:t>part of</w:t>
      </w:r>
      <w:r w:rsidR="00350399">
        <w:rPr>
          <w:rFonts w:ascii="Times New Roman" w:eastAsia="Calibri" w:hAnsi="Times New Roman" w:cs="Times New Roman"/>
          <w:color w:val="333333"/>
          <w:sz w:val="24"/>
          <w:szCs w:val="24"/>
        </w:rPr>
        <w:t xml:space="preserve"> </w:t>
      </w:r>
      <w:r w:rsidR="003E4FF7">
        <w:rPr>
          <w:rFonts w:ascii="Times New Roman" w:eastAsia="Calibri" w:hAnsi="Times New Roman" w:cs="Times New Roman"/>
          <w:color w:val="333333"/>
          <w:sz w:val="24"/>
          <w:szCs w:val="24"/>
        </w:rPr>
        <w:t xml:space="preserve">the error term, </w:t>
      </w:r>
      <w:r w:rsidR="00E96F8B">
        <w:rPr>
          <w:rFonts w:ascii="Times New Roman" w:eastAsia="Calibri" w:hAnsi="Times New Roman" w:cs="Times New Roman"/>
          <w:color w:val="333333"/>
          <w:sz w:val="24"/>
          <w:szCs w:val="24"/>
        </w:rPr>
        <w:t xml:space="preserve">e.g., in a causal diagram an arrow would go </w:t>
      </w:r>
      <w:r w:rsidR="00E96F8B" w:rsidRPr="00B0165F">
        <w:rPr>
          <w:rFonts w:ascii="Times New Roman" w:eastAsia="Calibri" w:hAnsi="Times New Roman" w:cs="Times New Roman"/>
          <w:i/>
          <w:iCs/>
          <w:color w:val="333333"/>
          <w:sz w:val="24"/>
          <w:szCs w:val="24"/>
        </w:rPr>
        <w:t>from</w:t>
      </w:r>
      <w:r w:rsidR="00E96F8B">
        <w:rPr>
          <w:rFonts w:ascii="Times New Roman" w:eastAsia="Calibri" w:hAnsi="Times New Roman" w:cs="Times New Roman"/>
          <w:color w:val="333333"/>
          <w:sz w:val="24"/>
          <w:szCs w:val="24"/>
        </w:rPr>
        <w:t xml:space="preserve"> error </w:t>
      </w:r>
      <w:r w:rsidR="00E96F8B" w:rsidRPr="00B0165F">
        <w:rPr>
          <w:rFonts w:ascii="Times New Roman" w:eastAsia="Calibri" w:hAnsi="Times New Roman" w:cs="Times New Roman"/>
          <w:i/>
          <w:iCs/>
          <w:color w:val="333333"/>
          <w:sz w:val="24"/>
          <w:szCs w:val="24"/>
        </w:rPr>
        <w:t>to</w:t>
      </w:r>
      <w:r w:rsidR="00E96F8B">
        <w:rPr>
          <w:rFonts w:ascii="Times New Roman" w:eastAsia="Calibri" w:hAnsi="Times New Roman" w:cs="Times New Roman"/>
          <w:color w:val="333333"/>
          <w:sz w:val="24"/>
          <w:szCs w:val="24"/>
        </w:rPr>
        <w:t xml:space="preserve"> nitrogen</w:t>
      </w:r>
      <w:r w:rsidR="003E4FF7">
        <w:rPr>
          <w:rFonts w:ascii="Times New Roman" w:eastAsia="Calibri" w:hAnsi="Times New Roman" w:cs="Times New Roman"/>
          <w:color w:val="333333"/>
          <w:sz w:val="24"/>
          <w:szCs w:val="24"/>
        </w:rPr>
        <w:t>.</w:t>
      </w:r>
      <w:r w:rsidRPr="00444FA0">
        <w:rPr>
          <w:rFonts w:ascii="Times New Roman" w:eastAsia="Calibri" w:hAnsi="Times New Roman" w:cs="Times New Roman"/>
          <w:b/>
          <w:bCs/>
          <w:color w:val="333333"/>
          <w:sz w:val="24"/>
          <w:szCs w:val="24"/>
        </w:rPr>
        <w:t xml:space="preserve"> </w:t>
      </w:r>
      <w:r w:rsidR="00E96F8B" w:rsidRPr="00B0165F">
        <w:rPr>
          <w:rFonts w:ascii="Times New Roman" w:eastAsia="Calibri" w:hAnsi="Times New Roman" w:cs="Times New Roman"/>
          <w:color w:val="333333"/>
          <w:sz w:val="24"/>
          <w:szCs w:val="24"/>
        </w:rPr>
        <w:t xml:space="preserve">This </w:t>
      </w:r>
      <w:r w:rsidR="00B0165F">
        <w:rPr>
          <w:rFonts w:ascii="Times New Roman" w:eastAsia="Calibri" w:hAnsi="Times New Roman" w:cs="Times New Roman"/>
          <w:color w:val="333333"/>
          <w:sz w:val="24"/>
          <w:szCs w:val="24"/>
        </w:rPr>
        <w:t>endogeneity</w:t>
      </w:r>
      <w:r w:rsidR="00E96F8B" w:rsidRPr="00B0165F">
        <w:rPr>
          <w:rFonts w:ascii="Times New Roman" w:eastAsia="Calibri" w:hAnsi="Times New Roman" w:cs="Times New Roman"/>
          <w:color w:val="333333"/>
          <w:sz w:val="24"/>
          <w:szCs w:val="24"/>
        </w:rPr>
        <w:t xml:space="preserve"> </w:t>
      </w:r>
      <w:r w:rsidR="00B0165F">
        <w:rPr>
          <w:rFonts w:ascii="Times New Roman" w:eastAsia="Calibri" w:hAnsi="Times New Roman" w:cs="Times New Roman"/>
          <w:color w:val="333333"/>
          <w:sz w:val="24"/>
          <w:szCs w:val="24"/>
        </w:rPr>
        <w:t>creates</w:t>
      </w:r>
      <w:r w:rsidR="00E96F8B" w:rsidRPr="00B0165F">
        <w:rPr>
          <w:rFonts w:ascii="Times New Roman" w:eastAsia="Calibri" w:hAnsi="Times New Roman" w:cs="Times New Roman"/>
          <w:color w:val="333333"/>
          <w:sz w:val="24"/>
          <w:szCs w:val="24"/>
        </w:rPr>
        <w:t xml:space="preserve"> a correlation between the error and nitrogen in a </w:t>
      </w:r>
      <w:r w:rsidR="00E96F8B" w:rsidRPr="00E96F8B">
        <w:rPr>
          <w:rFonts w:ascii="Times New Roman" w:eastAsia="Calibri" w:hAnsi="Times New Roman" w:cs="Times New Roman"/>
          <w:color w:val="333333"/>
          <w:sz w:val="24"/>
          <w:szCs w:val="24"/>
        </w:rPr>
        <w:t>naïve</w:t>
      </w:r>
      <w:r w:rsidR="00E96F8B" w:rsidRPr="00B0165F">
        <w:rPr>
          <w:rFonts w:ascii="Times New Roman" w:eastAsia="Calibri" w:hAnsi="Times New Roman" w:cs="Times New Roman"/>
          <w:color w:val="333333"/>
          <w:sz w:val="24"/>
          <w:szCs w:val="24"/>
        </w:rPr>
        <w:t xml:space="preserve"> statistical model</w:t>
      </w:r>
      <w:r w:rsidR="00DF1AE1">
        <w:rPr>
          <w:rFonts w:ascii="Times New Roman" w:eastAsia="Calibri" w:hAnsi="Times New Roman" w:cs="Times New Roman"/>
          <w:color w:val="333333"/>
          <w:sz w:val="24"/>
          <w:szCs w:val="24"/>
        </w:rPr>
        <w:t xml:space="preserve">, misattributing the effect of </w:t>
      </w:r>
      <w:r w:rsidR="007909E9">
        <w:rPr>
          <w:rFonts w:ascii="Times New Roman" w:eastAsia="Calibri" w:hAnsi="Times New Roman" w:cs="Times New Roman"/>
          <w:color w:val="333333"/>
          <w:sz w:val="24"/>
          <w:szCs w:val="24"/>
        </w:rPr>
        <w:t>soil characteristics</w:t>
      </w:r>
      <w:r w:rsidR="00DF1AE1">
        <w:rPr>
          <w:rFonts w:ascii="Times New Roman" w:eastAsia="Calibri" w:hAnsi="Times New Roman" w:cs="Times New Roman"/>
          <w:color w:val="333333"/>
          <w:sz w:val="24"/>
          <w:szCs w:val="24"/>
        </w:rPr>
        <w:t xml:space="preserve"> to </w:t>
      </w:r>
      <w:r w:rsidR="007909E9">
        <w:rPr>
          <w:rFonts w:ascii="Times New Roman" w:eastAsia="Calibri" w:hAnsi="Times New Roman" w:cs="Times New Roman"/>
          <w:color w:val="333333"/>
          <w:sz w:val="24"/>
          <w:szCs w:val="24"/>
        </w:rPr>
        <w:t>nitrogen</w:t>
      </w:r>
      <w:r w:rsidR="00DF1AE1">
        <w:rPr>
          <w:rFonts w:ascii="Times New Roman" w:eastAsia="Calibri" w:hAnsi="Times New Roman" w:cs="Times New Roman"/>
          <w:color w:val="333333"/>
          <w:sz w:val="24"/>
          <w:szCs w:val="24"/>
        </w:rPr>
        <w:t xml:space="preserve"> and leading to incorre</w:t>
      </w:r>
      <w:r w:rsidR="00B1031B">
        <w:rPr>
          <w:rFonts w:ascii="Times New Roman" w:eastAsia="Calibri" w:hAnsi="Times New Roman" w:cs="Times New Roman"/>
          <w:color w:val="333333"/>
          <w:sz w:val="24"/>
          <w:szCs w:val="24"/>
        </w:rPr>
        <w:t>c</w:t>
      </w:r>
      <w:r w:rsidR="00DF1AE1">
        <w:rPr>
          <w:rFonts w:ascii="Times New Roman" w:eastAsia="Calibri" w:hAnsi="Times New Roman" w:cs="Times New Roman"/>
          <w:color w:val="333333"/>
          <w:sz w:val="24"/>
          <w:szCs w:val="24"/>
        </w:rPr>
        <w:t xml:space="preserve">t estimates of </w:t>
      </w:r>
      <w:r w:rsidR="007909E9">
        <w:rPr>
          <w:rFonts w:ascii="Times New Roman" w:eastAsia="Calibri" w:hAnsi="Times New Roman" w:cs="Times New Roman"/>
          <w:color w:val="333333"/>
          <w:sz w:val="24"/>
          <w:szCs w:val="24"/>
        </w:rPr>
        <w:t>nitrogen alone on plant biomass</w:t>
      </w:r>
      <w:r w:rsidR="00E96F8B" w:rsidRPr="00B0165F">
        <w:rPr>
          <w:rFonts w:ascii="Times New Roman" w:eastAsia="Calibri" w:hAnsi="Times New Roman" w:cs="Times New Roman"/>
          <w:color w:val="333333"/>
          <w:sz w:val="24"/>
          <w:szCs w:val="24"/>
        </w:rPr>
        <w:t xml:space="preserve">. </w:t>
      </w:r>
      <w:r w:rsidR="00BB190D">
        <w:rPr>
          <w:rFonts w:ascii="Times New Roman" w:eastAsia="Calibri" w:hAnsi="Times New Roman" w:cs="Times New Roman"/>
          <w:color w:val="333333"/>
          <w:sz w:val="24"/>
          <w:szCs w:val="24"/>
        </w:rPr>
        <w:t>Said another way, w</w:t>
      </w:r>
      <w:r w:rsidR="00704A7E">
        <w:rPr>
          <w:rFonts w:ascii="Times New Roman" w:eastAsia="Calibri" w:hAnsi="Times New Roman" w:cs="Times New Roman"/>
          <w:color w:val="333333"/>
          <w:sz w:val="24"/>
          <w:szCs w:val="24"/>
        </w:rPr>
        <w:t xml:space="preserve">e </w:t>
      </w:r>
      <w:r w:rsidR="003B1F85">
        <w:rPr>
          <w:rFonts w:ascii="Times New Roman" w:eastAsia="Calibri" w:hAnsi="Times New Roman" w:cs="Times New Roman"/>
          <w:color w:val="333333"/>
          <w:sz w:val="24"/>
          <w:szCs w:val="24"/>
        </w:rPr>
        <w:t xml:space="preserve">are </w:t>
      </w:r>
      <w:r w:rsidR="00704A7E">
        <w:rPr>
          <w:rFonts w:ascii="Times New Roman" w:eastAsia="Calibri" w:hAnsi="Times New Roman" w:cs="Times New Roman"/>
          <w:color w:val="333333"/>
          <w:sz w:val="24"/>
          <w:szCs w:val="24"/>
        </w:rPr>
        <w:t xml:space="preserve">no longer only estimating the effect of nitrogen </w:t>
      </w:r>
      <w:r w:rsidR="00CF13B3">
        <w:rPr>
          <w:rFonts w:ascii="Times New Roman" w:eastAsia="Calibri" w:hAnsi="Times New Roman" w:cs="Times New Roman"/>
          <w:color w:val="333333"/>
          <w:sz w:val="24"/>
          <w:szCs w:val="24"/>
        </w:rPr>
        <w:t>controlling for</w:t>
      </w:r>
      <w:r w:rsidR="00704A7E">
        <w:rPr>
          <w:rFonts w:ascii="Times New Roman" w:eastAsia="Calibri" w:hAnsi="Times New Roman" w:cs="Times New Roman"/>
          <w:color w:val="333333"/>
          <w:sz w:val="24"/>
          <w:szCs w:val="24"/>
        </w:rPr>
        <w:t xml:space="preserve"> soil characteristics</w:t>
      </w:r>
      <w:r w:rsidR="00A27A87">
        <w:rPr>
          <w:rFonts w:ascii="Times New Roman" w:eastAsia="Calibri" w:hAnsi="Times New Roman" w:cs="Times New Roman"/>
          <w:color w:val="333333"/>
          <w:sz w:val="24"/>
          <w:szCs w:val="24"/>
        </w:rPr>
        <w:t>;</w:t>
      </w:r>
      <w:r w:rsidR="00EA771D">
        <w:rPr>
          <w:rFonts w:ascii="Times New Roman" w:eastAsia="Calibri" w:hAnsi="Times New Roman" w:cs="Times New Roman"/>
          <w:color w:val="333333"/>
          <w:sz w:val="24"/>
          <w:szCs w:val="24"/>
        </w:rPr>
        <w:t xml:space="preserve"> a</w:t>
      </w:r>
      <w:r w:rsidR="003B1F85">
        <w:rPr>
          <w:rFonts w:ascii="Times New Roman" w:eastAsia="Calibri" w:hAnsi="Times New Roman" w:cs="Times New Roman"/>
          <w:color w:val="333333"/>
          <w:sz w:val="24"/>
          <w:szCs w:val="24"/>
        </w:rPr>
        <w:t>s a consequence</w:t>
      </w:r>
      <w:r w:rsidR="00704A7E">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r w:rsidR="00A97BFB">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be 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r w:rsidR="005F671F">
        <w:rPr>
          <w:rFonts w:ascii="Times New Roman" w:eastAsia="Calibri" w:hAnsi="Times New Roman" w:cs="Times New Roman"/>
          <w:color w:val="333333"/>
          <w:sz w:val="24"/>
          <w:szCs w:val="24"/>
        </w:rPr>
        <w:t>A</w:t>
      </w:r>
      <w:r>
        <w:rPr>
          <w:rFonts w:ascii="Times New Roman" w:eastAsia="Calibri" w:hAnsi="Times New Roman" w:cs="Times New Roman"/>
          <w:color w:val="333333"/>
          <w:sz w:val="24"/>
          <w:szCs w:val="24"/>
        </w:rPr>
        <w:t>s discussed below, making field a random effect does not resolve 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If we draw</w:t>
      </w:r>
      <w:r w:rsidR="003E4FF7">
        <w:rPr>
          <w:rFonts w:ascii="Times New Roman" w:eastAsia="Calibri" w:hAnsi="Times New Roman" w:cs="Times New Roman"/>
          <w:color w:val="333333"/>
          <w:sz w:val="24"/>
          <w:szCs w:val="24"/>
        </w:rPr>
        <w:t xml:space="preserve"> a DAG, we </w:t>
      </w:r>
      <w:r w:rsidR="00222402">
        <w:rPr>
          <w:rFonts w:ascii="Times New Roman" w:eastAsia="Calibri" w:hAnsi="Times New Roman" w:cs="Times New Roman"/>
          <w:color w:val="333333"/>
          <w:sz w:val="24"/>
          <w:szCs w:val="24"/>
        </w:rPr>
        <w:t xml:space="preserve">will be </w:t>
      </w:r>
      <w:r w:rsidR="0081141D">
        <w:rPr>
          <w:rFonts w:ascii="Times New Roman" w:eastAsia="Calibri" w:hAnsi="Times New Roman" w:cs="Times New Roman"/>
          <w:color w:val="333333"/>
          <w:sz w:val="24"/>
          <w:szCs w:val="24"/>
        </w:rPr>
        <w:t>able</w:t>
      </w:r>
      <w:r w:rsidR="00222402">
        <w:rPr>
          <w:rFonts w:ascii="Times New Roman" w:eastAsia="Calibri" w:hAnsi="Times New Roman" w:cs="Times New Roman"/>
          <w:color w:val="333333"/>
          <w:sz w:val="24"/>
          <w:szCs w:val="24"/>
        </w:rPr>
        <w:t xml:space="preserve"> to </w:t>
      </w:r>
      <w:r w:rsidR="003E4FF7">
        <w:rPr>
          <w:rFonts w:ascii="Times New Roman" w:eastAsia="Calibri" w:hAnsi="Times New Roman" w:cs="Times New Roman"/>
          <w:color w:val="333333"/>
          <w:sz w:val="24"/>
          <w:szCs w:val="24"/>
        </w:rPr>
        <w:t xml:space="preserve">see where </w:t>
      </w:r>
      <w:r w:rsidR="00222402">
        <w:rPr>
          <w:rFonts w:ascii="Times New Roman" w:eastAsia="Calibri" w:hAnsi="Times New Roman" w:cs="Times New Roman"/>
          <w:color w:val="333333"/>
          <w:sz w:val="24"/>
          <w:szCs w:val="24"/>
        </w:rPr>
        <w:t xml:space="preserve">these types of </w:t>
      </w:r>
      <w:r w:rsidR="003E4FF7">
        <w:rPr>
          <w:rFonts w:ascii="Times New Roman" w:eastAsia="Calibri" w:hAnsi="Times New Roman" w:cs="Times New Roman"/>
          <w:color w:val="333333"/>
          <w:sz w:val="24"/>
          <w:szCs w:val="24"/>
        </w:rPr>
        <w:t xml:space="preserve">endogeneity problems </w:t>
      </w:r>
      <w:r w:rsidR="001363FE">
        <w:rPr>
          <w:rFonts w:ascii="Times New Roman" w:eastAsia="Calibri" w:hAnsi="Times New Roman" w:cs="Times New Roman"/>
          <w:color w:val="333333"/>
          <w:sz w:val="24"/>
          <w:szCs w:val="24"/>
        </w:rPr>
        <w:t>are</w:t>
      </w:r>
      <w:r w:rsidR="003E4FF7">
        <w:rPr>
          <w:rFonts w:ascii="Times New Roman" w:eastAsia="Calibri" w:hAnsi="Times New Roman" w:cs="Times New Roman"/>
          <w:color w:val="333333"/>
          <w:sz w:val="24"/>
          <w:szCs w:val="24"/>
        </w:rPr>
        <w:t xml:space="preserve"> </w:t>
      </w:r>
      <w:r w:rsidR="00C5520B">
        <w:rPr>
          <w:rFonts w:ascii="Times New Roman" w:eastAsia="Calibri" w:hAnsi="Times New Roman" w:cs="Times New Roman"/>
          <w:color w:val="333333"/>
          <w:sz w:val="24"/>
          <w:szCs w:val="24"/>
        </w:rPr>
        <w:t xml:space="preserve">likely </w:t>
      </w:r>
      <w:r w:rsidR="003E4FF7">
        <w:rPr>
          <w:rFonts w:ascii="Times New Roman" w:eastAsia="Calibri" w:hAnsi="Times New Roman" w:cs="Times New Roman"/>
          <w:color w:val="333333"/>
          <w:sz w:val="24"/>
          <w:szCs w:val="24"/>
        </w:rPr>
        <w:t xml:space="preserve">to occur. </w:t>
      </w:r>
    </w:p>
    <w:p w14:paraId="1B54E76D" w14:textId="37F57D73" w:rsidR="00766C2E" w:rsidRDefault="00934D8C"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In the absence of a randomized experiment, o</w:t>
      </w:r>
      <w:r w:rsidR="00A97BFB">
        <w:rPr>
          <w:rFonts w:ascii="Times New Roman" w:eastAsia="Calibri" w:hAnsi="Times New Roman" w:cs="Times New Roman"/>
          <w:color w:val="333333"/>
          <w:sz w:val="24"/>
          <w:szCs w:val="24"/>
        </w:rPr>
        <w:t>ne way</w:t>
      </w:r>
      <w:r w:rsidR="007B3B01"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 xml:space="preserve">to eliminate confounding from a </w:t>
      </w:r>
      <w:r w:rsidR="00857D97">
        <w:rPr>
          <w:rFonts w:ascii="Times New Roman" w:eastAsia="Calibri" w:hAnsi="Times New Roman" w:cs="Times New Roman"/>
          <w:color w:val="333333"/>
          <w:sz w:val="24"/>
          <w:szCs w:val="24"/>
        </w:rPr>
        <w:t xml:space="preserve">measured </w:t>
      </w:r>
      <w:r w:rsidR="00A97BFB">
        <w:rPr>
          <w:rFonts w:ascii="Times New Roman" w:eastAsia="Calibri" w:hAnsi="Times New Roman" w:cs="Times New Roman"/>
          <w:color w:val="333333"/>
          <w:sz w:val="24"/>
          <w:szCs w:val="24"/>
        </w:rPr>
        <w:t xml:space="preserve">variable (i.e., </w:t>
      </w:r>
      <w:r w:rsidR="00A97BFB" w:rsidRPr="00E15581">
        <w:rPr>
          <w:rFonts w:ascii="Times New Roman" w:eastAsia="Calibri" w:hAnsi="Times New Roman" w:cs="Times New Roman"/>
          <w:i/>
          <w:iCs/>
          <w:color w:val="333333"/>
          <w:sz w:val="24"/>
          <w:szCs w:val="24"/>
        </w:rPr>
        <w:t>U</w:t>
      </w:r>
      <w:r w:rsidR="003B1F85">
        <w:rPr>
          <w:rFonts w:ascii="Times New Roman" w:eastAsia="Calibri" w:hAnsi="Times New Roman" w:cs="Times New Roman"/>
          <w:i/>
          <w:iCs/>
          <w:color w:val="333333"/>
          <w:sz w:val="24"/>
          <w:szCs w:val="24"/>
        </w:rPr>
        <w:t xml:space="preserve"> </w:t>
      </w:r>
      <w:r w:rsidR="003B1F85" w:rsidRPr="003B1F85">
        <w:rPr>
          <w:rFonts w:ascii="Times New Roman" w:eastAsia="Calibri" w:hAnsi="Times New Roman" w:cs="Times New Roman"/>
          <w:color w:val="333333"/>
          <w:sz w:val="24"/>
          <w:szCs w:val="24"/>
        </w:rPr>
        <w:t>in Fig. 2</w:t>
      </w:r>
      <w:r w:rsidR="00A97BFB" w:rsidRPr="003B1F85">
        <w:rPr>
          <w:rFonts w:ascii="Times New Roman" w:eastAsia="Calibri" w:hAnsi="Times New Roman" w:cs="Times New Roman"/>
          <w:color w:val="333333"/>
          <w:sz w:val="24"/>
          <w:szCs w:val="24"/>
        </w:rPr>
        <w:t>)</w:t>
      </w:r>
      <w:r w:rsidR="00A97BFB">
        <w:rPr>
          <w:rFonts w:ascii="Times New Roman" w:eastAsia="Calibri" w:hAnsi="Times New Roman" w:cs="Times New Roman"/>
          <w:color w:val="333333"/>
          <w:sz w:val="24"/>
          <w:szCs w:val="24"/>
        </w:rPr>
        <w:t xml:space="preserve"> is to </w:t>
      </w:r>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r w:rsidR="00A97BFB">
        <w:rPr>
          <w:rFonts w:ascii="Times New Roman" w:eastAsia="Calibri" w:hAnsi="Times New Roman" w:cs="Times New Roman"/>
          <w:color w:val="333333"/>
          <w:sz w:val="24"/>
          <w:szCs w:val="24"/>
        </w:rPr>
        <w:t>e</w:t>
      </w:r>
      <w:r w:rsidR="003E4FF7"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a variable in </w:t>
      </w:r>
      <w:r w:rsidR="005F671F">
        <w:rPr>
          <w:rFonts w:ascii="Times New Roman" w:eastAsia="Calibri" w:hAnsi="Times New Roman" w:cs="Times New Roman"/>
          <w:color w:val="333333"/>
          <w:sz w:val="24"/>
          <w:szCs w:val="24"/>
        </w:rPr>
        <w:t>a</w:t>
      </w:r>
      <w:r w:rsidR="00A97BFB">
        <w:rPr>
          <w:rFonts w:ascii="Times New Roman" w:eastAsia="Calibri" w:hAnsi="Times New Roman" w:cs="Times New Roman"/>
          <w:color w:val="333333"/>
          <w:sz w:val="24"/>
          <w:szCs w:val="24"/>
        </w:rPr>
        <w:t xml:space="preserve"> statistical</w:t>
      </w:r>
      <w:r w:rsidR="00A97BFB"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model</w:t>
      </w:r>
      <w:r w:rsidR="00857D97">
        <w:rPr>
          <w:rFonts w:ascii="Times New Roman" w:eastAsia="Calibri" w:hAnsi="Times New Roman" w:cs="Times New Roman"/>
          <w:color w:val="333333"/>
          <w:sz w:val="24"/>
          <w:szCs w:val="24"/>
        </w:rPr>
        <w:t>.</w:t>
      </w:r>
      <w:r w:rsidR="007C1FA9">
        <w:rPr>
          <w:rFonts w:ascii="Times New Roman" w:eastAsia="Calibri" w:hAnsi="Times New Roman" w:cs="Times New Roman"/>
          <w:color w:val="333333"/>
          <w:sz w:val="24"/>
          <w:szCs w:val="24"/>
        </w:rPr>
        <w:t xml:space="preserve"> </w:t>
      </w:r>
      <w:r w:rsidR="00857D97">
        <w:rPr>
          <w:rFonts w:ascii="Times New Roman" w:eastAsia="Calibri" w:hAnsi="Times New Roman" w:cs="Times New Roman"/>
          <w:color w:val="333333"/>
          <w:sz w:val="24"/>
          <w:szCs w:val="24"/>
        </w:rPr>
        <w:t>I</w:t>
      </w:r>
      <w:r w:rsidR="007C1FA9">
        <w:rPr>
          <w:rFonts w:ascii="Times New Roman" w:eastAsia="Calibri" w:hAnsi="Times New Roman" w:cs="Times New Roman"/>
          <w:color w:val="333333"/>
          <w:sz w:val="24"/>
          <w:szCs w:val="24"/>
        </w:rPr>
        <w:t>ncluding the variable controls for its confounding effect, thereby</w:t>
      </w:r>
      <w:r w:rsidR="00037819" w:rsidRPr="002C3801">
        <w:rPr>
          <w:rFonts w:ascii="Times New Roman" w:eastAsia="Calibri" w:hAnsi="Times New Roman" w:cs="Times New Roman"/>
          <w:color w:val="333333"/>
          <w:sz w:val="24"/>
          <w:szCs w:val="24"/>
        </w:rPr>
        <w:t xml:space="preserve"> block</w:t>
      </w:r>
      <w:r w:rsidR="007C1FA9">
        <w:rPr>
          <w:rFonts w:ascii="Times New Roman" w:eastAsia="Calibri" w:hAnsi="Times New Roman" w:cs="Times New Roman"/>
          <w:color w:val="333333"/>
          <w:sz w:val="24"/>
          <w:szCs w:val="24"/>
        </w:rPr>
        <w:t>ing</w:t>
      </w:r>
      <w:r w:rsidR="00037819" w:rsidRPr="002C3801">
        <w:rPr>
          <w:rFonts w:ascii="Times New Roman" w:eastAsia="Calibri" w:hAnsi="Times New Roman" w:cs="Times New Roman"/>
          <w:color w:val="333333"/>
          <w:sz w:val="24"/>
          <w:szCs w:val="24"/>
        </w:rPr>
        <w:t xml:space="preserve">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r w:rsidR="00DA433C">
        <w:rPr>
          <w:rFonts w:ascii="Times New Roman" w:eastAsia="Calibri" w:hAnsi="Times New Roman" w:cs="Times New Roman"/>
          <w:color w:val="333333"/>
          <w:sz w:val="24"/>
          <w:szCs w:val="24"/>
        </w:rPr>
        <w:t>.</w:t>
      </w:r>
      <w:r w:rsidR="00D54847" w:rsidRPr="003B1F85">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 xml:space="preserve">This </w:t>
      </w:r>
      <w:r w:rsidR="007C1FA9">
        <w:rPr>
          <w:rFonts w:ascii="Times New Roman" w:eastAsia="Calibri" w:hAnsi="Times New Roman" w:cs="Times New Roman"/>
          <w:color w:val="333333"/>
          <w:sz w:val="24"/>
          <w:szCs w:val="24"/>
        </w:rPr>
        <w:t xml:space="preserve">variable to control for </w:t>
      </w:r>
      <w:r w:rsidR="003B1F85" w:rsidRPr="003B1F85">
        <w:rPr>
          <w:rFonts w:ascii="Times New Roman" w:eastAsia="Calibri" w:hAnsi="Times New Roman" w:cs="Times New Roman"/>
          <w:color w:val="333333"/>
          <w:sz w:val="24"/>
          <w:szCs w:val="24"/>
        </w:rPr>
        <w:t>could be the confounder itself or another variable</w:t>
      </w:r>
      <w:r w:rsidR="00807A9A">
        <w:rPr>
          <w:rFonts w:ascii="Times New Roman" w:eastAsia="Calibri" w:hAnsi="Times New Roman" w:cs="Times New Roman"/>
          <w:color w:val="333333"/>
          <w:sz w:val="24"/>
          <w:szCs w:val="24"/>
        </w:rPr>
        <w:t xml:space="preserve"> that is a “child node” or downstream of U</w:t>
      </w:r>
      <w:r w:rsidR="007C1FA9">
        <w:rPr>
          <w:rFonts w:ascii="Times New Roman" w:eastAsia="Calibri" w:hAnsi="Times New Roman" w:cs="Times New Roman"/>
          <w:color w:val="333333"/>
          <w:sz w:val="24"/>
          <w:szCs w:val="24"/>
        </w:rPr>
        <w:t xml:space="preserve"> </w:t>
      </w:r>
      <w:r w:rsidR="00E41F61">
        <w:rPr>
          <w:rFonts w:ascii="Times New Roman" w:eastAsia="Calibri" w:hAnsi="Times New Roman" w:cs="Times New Roman"/>
          <w:color w:val="333333"/>
          <w:sz w:val="24"/>
          <w:szCs w:val="24"/>
        </w:rPr>
        <w:t xml:space="preserve">that blocks the path affecting </w:t>
      </w:r>
      <w:r w:rsidR="00E41F61" w:rsidRPr="00E41F61">
        <w:rPr>
          <w:rFonts w:ascii="Times New Roman" w:eastAsia="Calibri" w:hAnsi="Times New Roman" w:cs="Times New Roman"/>
          <w:i/>
          <w:iCs/>
          <w:color w:val="333333"/>
          <w:sz w:val="24"/>
          <w:szCs w:val="24"/>
        </w:rPr>
        <w:t>X</w:t>
      </w:r>
      <w:r w:rsidR="00E41F61">
        <w:rPr>
          <w:rFonts w:ascii="Times New Roman" w:eastAsia="Calibri" w:hAnsi="Times New Roman" w:cs="Times New Roman"/>
          <w:color w:val="333333"/>
          <w:sz w:val="24"/>
          <w:szCs w:val="24"/>
        </w:rPr>
        <w:t xml:space="preserve"> or </w:t>
      </w:r>
      <w:r w:rsidR="00E41F61" w:rsidRPr="00E41F61">
        <w:rPr>
          <w:rFonts w:ascii="Times New Roman" w:eastAsia="Calibri" w:hAnsi="Times New Roman" w:cs="Times New Roman"/>
          <w:i/>
          <w:iCs/>
          <w:color w:val="333333"/>
          <w:sz w:val="24"/>
          <w:szCs w:val="24"/>
        </w:rPr>
        <w:t>Y</w:t>
      </w:r>
      <w:r w:rsidR="00E41F61">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e.g., </w:t>
      </w:r>
      <w:r w:rsidR="003B1F85" w:rsidRPr="00E41F61">
        <w:rPr>
          <w:rFonts w:ascii="Times New Roman" w:eastAsia="Calibri" w:hAnsi="Times New Roman" w:cs="Times New Roman"/>
          <w:i/>
          <w:iCs/>
          <w:color w:val="333333"/>
          <w:sz w:val="24"/>
          <w:szCs w:val="24"/>
        </w:rPr>
        <w:t>W</w:t>
      </w:r>
      <w:r w:rsidR="003B1F85" w:rsidRPr="003B1F85">
        <w:rPr>
          <w:rFonts w:ascii="Times New Roman" w:eastAsia="Calibri" w:hAnsi="Times New Roman" w:cs="Times New Roman"/>
          <w:color w:val="333333"/>
          <w:sz w:val="24"/>
          <w:szCs w:val="24"/>
        </w:rPr>
        <w:t xml:space="preserve"> in Fig. 2</w:t>
      </w:r>
      <w:r w:rsidR="00E41F61">
        <w:rPr>
          <w:rFonts w:ascii="Times New Roman" w:eastAsia="Calibri" w:hAnsi="Times New Roman" w:cs="Times New Roman"/>
          <w:color w:val="333333"/>
          <w:sz w:val="24"/>
          <w:szCs w:val="24"/>
        </w:rPr>
        <w:t xml:space="preserve"> – if there was more than one path and </w:t>
      </w:r>
      <w:r w:rsidR="00E41F61" w:rsidRPr="00E41F61">
        <w:rPr>
          <w:rFonts w:ascii="Times New Roman" w:eastAsia="Calibri" w:hAnsi="Times New Roman" w:cs="Times New Roman"/>
          <w:i/>
          <w:iCs/>
          <w:color w:val="333333"/>
          <w:sz w:val="24"/>
          <w:szCs w:val="24"/>
        </w:rPr>
        <w:t>W</w:t>
      </w:r>
      <w:r w:rsidR="00E41F61">
        <w:rPr>
          <w:rFonts w:ascii="Times New Roman" w:eastAsia="Calibri" w:hAnsi="Times New Roman" w:cs="Times New Roman"/>
          <w:color w:val="333333"/>
          <w:sz w:val="24"/>
          <w:szCs w:val="24"/>
        </w:rPr>
        <w:t xml:space="preserve"> didn’t block both, we’d need to control for a variable on the second path as well</w:t>
      </w:r>
      <w:r w:rsidR="003B1F85" w:rsidRPr="003B1F85">
        <w:rPr>
          <w:rFonts w:ascii="Times New Roman" w:eastAsia="Calibri" w:hAnsi="Times New Roman" w:cs="Times New Roman"/>
          <w:color w:val="333333"/>
          <w:sz w:val="24"/>
          <w:szCs w:val="24"/>
        </w:rPr>
        <w:t>)</w:t>
      </w:r>
      <w:r w:rsidR="00B87C12">
        <w:rPr>
          <w:rFonts w:ascii="Times New Roman" w:eastAsia="Calibri" w:hAnsi="Times New Roman" w:cs="Times New Roman"/>
          <w:color w:val="333333"/>
          <w:sz w:val="24"/>
          <w:szCs w:val="24"/>
        </w:rPr>
        <w:t>.</w:t>
      </w:r>
      <w:r w:rsidR="003B1F85" w:rsidRPr="003B1F85">
        <w:rPr>
          <w:rFonts w:ascii="Times New Roman" w:eastAsia="Calibri" w:hAnsi="Times New Roman" w:cs="Times New Roman"/>
          <w:color w:val="333333"/>
          <w:sz w:val="24"/>
          <w:szCs w:val="24"/>
        </w:rPr>
        <w:t xml:space="preserve"> </w:t>
      </w:r>
      <w:r w:rsidR="00F41073">
        <w:rPr>
          <w:rFonts w:ascii="Times New Roman" w:eastAsia="Calibri" w:hAnsi="Times New Roman" w:cs="Times New Roman"/>
          <w:color w:val="333333"/>
          <w:sz w:val="24"/>
          <w:szCs w:val="24"/>
        </w:rPr>
        <w:t xml:space="preserve">Controlling for </w:t>
      </w:r>
      <w:r w:rsidR="003B1F85">
        <w:rPr>
          <w:rFonts w:ascii="Times New Roman" w:eastAsia="Calibri" w:hAnsi="Times New Roman" w:cs="Times New Roman"/>
          <w:color w:val="333333"/>
          <w:sz w:val="24"/>
          <w:szCs w:val="24"/>
        </w:rPr>
        <w:t>such a</w:t>
      </w:r>
      <w:r w:rsidR="005A1931">
        <w:rPr>
          <w:rFonts w:ascii="Times New Roman" w:eastAsia="Calibri" w:hAnsi="Times New Roman" w:cs="Times New Roman"/>
          <w:color w:val="333333"/>
          <w:sz w:val="24"/>
          <w:szCs w:val="24"/>
        </w:rPr>
        <w:t xml:space="preserve"> confounding</w:t>
      </w:r>
      <w:r w:rsidR="003B1F85">
        <w:rPr>
          <w:rFonts w:ascii="Times New Roman" w:eastAsia="Calibri" w:hAnsi="Times New Roman" w:cs="Times New Roman"/>
          <w:color w:val="333333"/>
          <w:sz w:val="24"/>
          <w:szCs w:val="24"/>
        </w:rPr>
        <w:t xml:space="preserve"> variable </w:t>
      </w:r>
      <w:r w:rsidR="00037819" w:rsidRPr="002C3801">
        <w:rPr>
          <w:rFonts w:ascii="Times New Roman" w:eastAsia="Calibri" w:hAnsi="Times New Roman" w:cs="Times New Roman"/>
          <w:color w:val="333333"/>
          <w:sz w:val="24"/>
          <w:szCs w:val="24"/>
        </w:rPr>
        <w:t xml:space="preserve">means that </w:t>
      </w:r>
      <w:r w:rsidR="00DA433C">
        <w:rPr>
          <w:rFonts w:ascii="Times New Roman" w:eastAsia="Calibri" w:hAnsi="Times New Roman" w:cs="Times New Roman"/>
          <w:color w:val="333333"/>
          <w:sz w:val="24"/>
          <w:szCs w:val="24"/>
        </w:rPr>
        <w:t>the</w:t>
      </w:r>
      <w:r w:rsidR="00037819" w:rsidRPr="002C3801">
        <w:rPr>
          <w:rFonts w:ascii="Times New Roman" w:eastAsia="Calibri" w:hAnsi="Times New Roman" w:cs="Times New Roman"/>
          <w:color w:val="333333"/>
          <w:sz w:val="24"/>
          <w:szCs w:val="24"/>
        </w:rPr>
        <w:t xml:space="preserve"> ensuing analysis will satisfy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r w:rsidR="00F41073">
        <w:rPr>
          <w:rFonts w:ascii="Times New Roman" w:eastAsia="Calibri" w:hAnsi="Times New Roman" w:cs="Times New Roman"/>
          <w:color w:val="333333"/>
          <w:sz w:val="24"/>
          <w:szCs w:val="24"/>
        </w:rPr>
        <w:t>; when all back doors are "shut”</w:t>
      </w:r>
      <w:r w:rsidR="00464805">
        <w:rPr>
          <w:rFonts w:ascii="Times New Roman" w:eastAsia="Calibri" w:hAnsi="Times New Roman" w:cs="Times New Roman"/>
          <w:color w:val="333333"/>
          <w:sz w:val="24"/>
          <w:szCs w:val="24"/>
        </w:rPr>
        <w:t>, the influence</w:t>
      </w:r>
      <w:r w:rsidR="00AA2188">
        <w:rPr>
          <w:rFonts w:ascii="Times New Roman" w:eastAsia="Calibri" w:hAnsi="Times New Roman" w:cs="Times New Roman"/>
          <w:color w:val="333333"/>
          <w:sz w:val="24"/>
          <w:szCs w:val="24"/>
        </w:rPr>
        <w:t xml:space="preserve"> of </w:t>
      </w:r>
      <w:r w:rsidR="00464805">
        <w:rPr>
          <w:rFonts w:ascii="Times New Roman" w:eastAsia="Calibri" w:hAnsi="Times New Roman" w:cs="Times New Roman"/>
          <w:color w:val="333333"/>
          <w:sz w:val="24"/>
          <w:szCs w:val="24"/>
        </w:rPr>
        <w:t>confounders</w:t>
      </w:r>
      <w:r w:rsidR="00F41073">
        <w:rPr>
          <w:rFonts w:ascii="Times New Roman" w:eastAsia="Calibri" w:hAnsi="Times New Roman" w:cs="Times New Roman"/>
          <w:color w:val="333333"/>
          <w:sz w:val="24"/>
          <w:szCs w:val="24"/>
        </w:rPr>
        <w:t xml:space="preserve"> </w:t>
      </w:r>
      <w:r w:rsidR="00AA2188">
        <w:rPr>
          <w:rFonts w:ascii="Times New Roman" w:eastAsia="Calibri" w:hAnsi="Times New Roman" w:cs="Times New Roman"/>
          <w:color w:val="333333"/>
          <w:sz w:val="24"/>
          <w:szCs w:val="24"/>
        </w:rPr>
        <w:t>are</w:t>
      </w:r>
      <w:r w:rsidR="00F41073">
        <w:rPr>
          <w:rFonts w:ascii="Times New Roman" w:eastAsia="Calibri" w:hAnsi="Times New Roman" w:cs="Times New Roman"/>
          <w:color w:val="333333"/>
          <w:sz w:val="24"/>
          <w:szCs w:val="24"/>
        </w:rPr>
        <w:t xml:space="preserve"> removed</w:t>
      </w:r>
      <w:r w:rsidR="00464805">
        <w:rPr>
          <w:rFonts w:ascii="Times New Roman" w:eastAsia="Calibri" w:hAnsi="Times New Roman" w:cs="Times New Roman"/>
          <w:color w:val="333333"/>
          <w:sz w:val="24"/>
          <w:szCs w:val="24"/>
        </w:rPr>
        <w:t>.</w:t>
      </w:r>
      <w:r w:rsidR="00F41073">
        <w:rPr>
          <w:rFonts w:ascii="Times New Roman" w:eastAsia="Calibri" w:hAnsi="Times New Roman" w:cs="Times New Roman"/>
          <w:color w:val="333333"/>
          <w:sz w:val="24"/>
          <w:szCs w:val="24"/>
        </w:rPr>
        <w:t xml:space="preserve"> </w:t>
      </w:r>
      <w:r w:rsidR="00464805">
        <w:rPr>
          <w:rFonts w:ascii="Times New Roman" w:eastAsia="Calibri" w:hAnsi="Times New Roman" w:cs="Times New Roman"/>
          <w:color w:val="333333"/>
          <w:sz w:val="24"/>
          <w:szCs w:val="24"/>
        </w:rPr>
        <w:t>Thus,</w:t>
      </w:r>
      <w:r w:rsidR="00F41073">
        <w:rPr>
          <w:rFonts w:ascii="Times New Roman" w:eastAsia="Calibri" w:hAnsi="Times New Roman" w:cs="Times New Roman"/>
          <w:color w:val="333333"/>
          <w:sz w:val="24"/>
          <w:szCs w:val="24"/>
        </w:rPr>
        <w:t xml:space="preserve"> the causal effect</w:t>
      </w:r>
      <w:r w:rsidR="00464805">
        <w:rPr>
          <w:rFonts w:ascii="Times New Roman" w:eastAsia="Calibri" w:hAnsi="Times New Roman" w:cs="Times New Roman"/>
          <w:color w:val="333333"/>
          <w:sz w:val="24"/>
          <w:szCs w:val="24"/>
        </w:rPr>
        <w:t xml:space="preserve"> of our predictor of interest</w:t>
      </w:r>
      <w:r w:rsidR="00F41073">
        <w:rPr>
          <w:rFonts w:ascii="Times New Roman" w:eastAsia="Calibri" w:hAnsi="Times New Roman" w:cs="Times New Roman"/>
          <w:color w:val="333333"/>
          <w:sz w:val="24"/>
          <w:szCs w:val="24"/>
        </w:rPr>
        <w:t xml:space="preserve"> will be identified, </w:t>
      </w:r>
      <w:r w:rsidR="00464805">
        <w:rPr>
          <w:rFonts w:ascii="Times New Roman" w:eastAsia="Calibri" w:hAnsi="Times New Roman" w:cs="Times New Roman"/>
          <w:color w:val="333333"/>
          <w:sz w:val="24"/>
          <w:szCs w:val="24"/>
        </w:rPr>
        <w:t>as we have established</w:t>
      </w:r>
      <w:r w:rsidR="003B1F85">
        <w:rPr>
          <w:rFonts w:ascii="Times New Roman" w:eastAsia="Calibri" w:hAnsi="Times New Roman" w:cs="Times New Roman"/>
          <w:color w:val="333333"/>
          <w:sz w:val="24"/>
          <w:szCs w:val="24"/>
        </w:rPr>
        <w:t xml:space="preserve"> conditional independence between the causal variable of interest and the error term</w:t>
      </w:r>
      <w:r w:rsidR="00A97BFB">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Without including </w:t>
      </w:r>
      <w:r w:rsidR="007F2681">
        <w:rPr>
          <w:rFonts w:ascii="Times New Roman" w:eastAsia="Calibri" w:hAnsi="Times New Roman" w:cs="Times New Roman"/>
          <w:color w:val="333333"/>
          <w:sz w:val="24"/>
          <w:szCs w:val="24"/>
        </w:rPr>
        <w:t xml:space="preserve">and thus controlling for </w:t>
      </w:r>
      <w:r w:rsidR="003B1F85">
        <w:rPr>
          <w:rFonts w:ascii="Times New Roman" w:eastAsia="Calibri" w:hAnsi="Times New Roman" w:cs="Times New Roman"/>
          <w:color w:val="333333"/>
          <w:sz w:val="24"/>
          <w:szCs w:val="24"/>
        </w:rPr>
        <w:t xml:space="preserve">these </w:t>
      </w:r>
      <w:r w:rsidR="00246AF5">
        <w:rPr>
          <w:rFonts w:ascii="Times New Roman" w:eastAsia="Calibri" w:hAnsi="Times New Roman" w:cs="Times New Roman"/>
          <w:color w:val="333333"/>
          <w:sz w:val="24"/>
          <w:szCs w:val="24"/>
        </w:rPr>
        <w:t xml:space="preserve">confounding </w:t>
      </w:r>
      <w:r w:rsidR="003B1F85">
        <w:rPr>
          <w:rFonts w:ascii="Times New Roman" w:eastAsia="Calibri" w:hAnsi="Times New Roman" w:cs="Times New Roman"/>
          <w:color w:val="333333"/>
          <w:sz w:val="24"/>
          <w:szCs w:val="24"/>
        </w:rPr>
        <w:lastRenderedPageBreak/>
        <w:t xml:space="preserve">variables or others that block their influence </w:t>
      </w:r>
      <w:r w:rsidR="003B1F85" w:rsidRPr="002C3801">
        <w:rPr>
          <w:rFonts w:ascii="Times New Roman" w:eastAsia="Calibri" w:hAnsi="Times New Roman" w:cs="Times New Roman"/>
          <w:color w:val="333333"/>
          <w:sz w:val="24"/>
          <w:szCs w:val="24"/>
        </w:rPr>
        <w:t xml:space="preserve">(see Fig 2. and </w:t>
      </w:r>
      <w:r w:rsidR="00805903">
        <w:rPr>
          <w:rFonts w:ascii="Times New Roman" w:eastAsia="Calibri" w:hAnsi="Times New Roman" w:cs="Times New Roman"/>
          <w:color w:val="333333"/>
          <w:sz w:val="24"/>
          <w:szCs w:val="24"/>
        </w:rPr>
        <w:t xml:space="preserve">its </w:t>
      </w:r>
      <w:r w:rsidR="003B1F85" w:rsidRPr="002C3801">
        <w:rPr>
          <w:rFonts w:ascii="Times New Roman" w:eastAsia="Calibri" w:hAnsi="Times New Roman" w:cs="Times New Roman"/>
          <w:color w:val="333333"/>
          <w:sz w:val="24"/>
          <w:szCs w:val="24"/>
        </w:rPr>
        <w:t>caption for several examples)</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a statistical model, omitted </w:t>
      </w:r>
      <w:r w:rsidR="003B1F85">
        <w:rPr>
          <w:rFonts w:ascii="Times New Roman" w:eastAsia="Calibri" w:hAnsi="Times New Roman" w:cs="Times New Roman"/>
          <w:color w:val="333333"/>
          <w:sz w:val="24"/>
          <w:szCs w:val="24"/>
        </w:rPr>
        <w:t>confounders</w:t>
      </w:r>
      <w:r w:rsidR="003B1F8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8DFB00D"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4"/>
                    <a:stretch>
                      <a:fillRect/>
                    </a:stretch>
                  </pic:blipFill>
                  <pic:spPr>
                    <a:xfrm>
                      <a:off x="0" y="0"/>
                      <a:ext cx="5943600" cy="2515870"/>
                    </a:xfrm>
                    <a:prstGeom prst="rect">
                      <a:avLst/>
                    </a:prstGeom>
                  </pic:spPr>
                </pic:pic>
              </a:graphicData>
            </a:graphic>
          </wp:inline>
        </w:drawing>
      </w:r>
    </w:p>
    <w:p w14:paraId="7EB2EB1C" w14:textId="7625DA12"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DC209F">
        <w:rPr>
          <w:b/>
          <w:bCs/>
          <w:i w:val="0"/>
          <w:iCs w:val="0"/>
          <w:color w:val="000000" w:themeColor="text1"/>
        </w:rPr>
        <w:t>Examples of</w:t>
      </w:r>
      <w:r w:rsidR="002164EF" w:rsidRPr="00DC209F">
        <w:rPr>
          <w:b/>
          <w:bCs/>
          <w:i w:val="0"/>
          <w:iCs w:val="0"/>
          <w:color w:val="000000" w:themeColor="text1"/>
        </w:rPr>
        <w:t xml:space="preserve"> statistical control </w:t>
      </w:r>
      <w:r w:rsidR="001C57A1">
        <w:rPr>
          <w:b/>
          <w:bCs/>
          <w:i w:val="0"/>
          <w:iCs w:val="0"/>
          <w:color w:val="000000" w:themeColor="text1"/>
        </w:rPr>
        <w:t>for confounding variables</w:t>
      </w:r>
      <w:r w:rsidR="00784711">
        <w:rPr>
          <w:b/>
          <w:bCs/>
          <w:i w:val="0"/>
          <w:iCs w:val="0"/>
          <w:color w:val="000000" w:themeColor="text1"/>
        </w:rPr>
        <w:t xml:space="preserve"> informed by causal graphs</w:t>
      </w:r>
      <w:r w:rsidRPr="00DC209F">
        <w:rPr>
          <w:b/>
          <w:bCs/>
          <w:i w:val="0"/>
          <w:iCs w:val="0"/>
          <w:color w:val="000000" w:themeColor="text1"/>
        </w:rPr>
        <w:t>.</w:t>
      </w:r>
      <w:r w:rsidR="001C57A1">
        <w:rPr>
          <w:b/>
          <w:bCs/>
          <w:i w:val="0"/>
          <w:iCs w:val="0"/>
          <w:color w:val="000000" w:themeColor="text1"/>
        </w:rPr>
        <w:t xml:space="preserve"> </w:t>
      </w:r>
      <w:r w:rsidRPr="001078CE">
        <w:rPr>
          <w:i w:val="0"/>
          <w:iCs w:val="0"/>
          <w:color w:val="000000" w:themeColor="text1"/>
        </w:rPr>
        <w:t xml:space="preserve">By including shaded observed variables, either </w:t>
      </w:r>
      <w:r w:rsidRPr="00EA0493">
        <w:rPr>
          <w:color w:val="000000" w:themeColor="text1"/>
        </w:rPr>
        <w:t>U</w:t>
      </w:r>
      <w:r w:rsidRPr="001078CE">
        <w:rPr>
          <w:i w:val="0"/>
          <w:iCs w:val="0"/>
          <w:color w:val="000000" w:themeColor="text1"/>
        </w:rPr>
        <w:t xml:space="preserve"> or </w:t>
      </w:r>
      <w:r w:rsidRPr="00EA0493">
        <w:rPr>
          <w:color w:val="000000" w:themeColor="text1"/>
        </w:rPr>
        <w:t>W</w:t>
      </w:r>
      <w:r w:rsidRPr="001078CE">
        <w:rPr>
          <w:i w:val="0"/>
          <w:iCs w:val="0"/>
          <w:color w:val="000000" w:themeColor="text1"/>
        </w:rPr>
        <w:t xml:space="preserve">, in a statistical analysis of the effects of </w:t>
      </w:r>
      <w:r w:rsidRPr="00EA0493">
        <w:rPr>
          <w:color w:val="000000" w:themeColor="text1"/>
        </w:rPr>
        <w:t>X</w:t>
      </w:r>
      <w:r w:rsidRPr="001078CE">
        <w:rPr>
          <w:i w:val="0"/>
          <w:iCs w:val="0"/>
          <w:color w:val="000000" w:themeColor="text1"/>
        </w:rPr>
        <w:t xml:space="preserve"> on </w:t>
      </w:r>
      <w:r w:rsidRPr="00EA0493">
        <w:rPr>
          <w:color w:val="000000" w:themeColor="text1"/>
        </w:rPr>
        <w:t>Y</w:t>
      </w:r>
      <w:r w:rsidRPr="001078CE">
        <w:rPr>
          <w:i w:val="0"/>
          <w:iCs w:val="0"/>
          <w:color w:val="000000" w:themeColor="text1"/>
        </w:rPr>
        <w:t xml:space="preserve">, omitted variable bias is controlled for the results have a causal interpretation. The relationship between the control variable and </w:t>
      </w:r>
      <w:r w:rsidRPr="00EA0493">
        <w:rPr>
          <w:color w:val="000000" w:themeColor="text1"/>
        </w:rPr>
        <w:t xml:space="preserve">Y </w:t>
      </w:r>
      <w:r w:rsidRPr="001078CE">
        <w:rPr>
          <w:i w:val="0"/>
          <w:iCs w:val="0"/>
          <w:color w:val="000000" w:themeColor="text1"/>
        </w:rPr>
        <w:t>might (</w:t>
      </w:r>
      <w:r w:rsidR="0018499A">
        <w:rPr>
          <w:i w:val="0"/>
          <w:iCs w:val="0"/>
          <w:color w:val="000000" w:themeColor="text1"/>
        </w:rPr>
        <w:t xml:space="preserve">as in panel </w:t>
      </w:r>
      <w:r w:rsidRPr="00EA0493">
        <w:rPr>
          <w:b/>
          <w:bCs/>
          <w:i w:val="0"/>
          <w:iCs w:val="0"/>
          <w:color w:val="000000" w:themeColor="text1"/>
        </w:rPr>
        <w:t xml:space="preserve">A </w:t>
      </w:r>
      <w:r w:rsidRPr="001078CE">
        <w:rPr>
          <w:i w:val="0"/>
          <w:iCs w:val="0"/>
          <w:color w:val="000000" w:themeColor="text1"/>
        </w:rPr>
        <w:t xml:space="preserve">and </w:t>
      </w:r>
      <w:r w:rsidRPr="00EA0493">
        <w:rPr>
          <w:b/>
          <w:bCs/>
          <w:i w:val="0"/>
          <w:iCs w:val="0"/>
          <w:color w:val="000000" w:themeColor="text1"/>
        </w:rPr>
        <w:t>B</w:t>
      </w:r>
      <w:r w:rsidRPr="001078CE">
        <w:rPr>
          <w:i w:val="0"/>
          <w:iCs w:val="0"/>
          <w:color w:val="000000" w:themeColor="text1"/>
        </w:rPr>
        <w:t>) or might (</w:t>
      </w:r>
      <w:r w:rsidR="0018499A">
        <w:rPr>
          <w:i w:val="0"/>
          <w:iCs w:val="0"/>
          <w:color w:val="000000" w:themeColor="text1"/>
        </w:rPr>
        <w:t xml:space="preserve">as in panel </w:t>
      </w:r>
      <w:r w:rsidRPr="00EA0493">
        <w:rPr>
          <w:b/>
          <w:bCs/>
          <w:i w:val="0"/>
          <w:iCs w:val="0"/>
          <w:color w:val="000000" w:themeColor="text1"/>
        </w:rPr>
        <w:t xml:space="preserve">C </w:t>
      </w:r>
      <w:r w:rsidRPr="001078CE">
        <w:rPr>
          <w:i w:val="0"/>
          <w:iCs w:val="0"/>
          <w:color w:val="000000" w:themeColor="text1"/>
        </w:rPr>
        <w:t xml:space="preserve">and </w:t>
      </w:r>
      <w:r w:rsidRPr="00EA0493">
        <w:rPr>
          <w:b/>
          <w:bCs/>
          <w:i w:val="0"/>
          <w:iCs w:val="0"/>
          <w:color w:val="000000" w:themeColor="text1"/>
        </w:rPr>
        <w:t>D</w:t>
      </w:r>
      <w:r w:rsidRPr="001078CE">
        <w:rPr>
          <w:i w:val="0"/>
          <w:iCs w:val="0"/>
          <w:color w:val="000000" w:themeColor="text1"/>
        </w:rPr>
        <w:t>) not have a causal interpretation, depending on the structure of the system. Note, in (</w:t>
      </w:r>
      <w:r w:rsidRPr="00EA0493">
        <w:rPr>
          <w:b/>
          <w:bCs/>
          <w:i w:val="0"/>
          <w:iCs w:val="0"/>
          <w:color w:val="000000" w:themeColor="text1"/>
        </w:rPr>
        <w:t>D</w:t>
      </w:r>
      <w:r w:rsidRPr="001078CE">
        <w:rPr>
          <w:i w:val="0"/>
          <w:iCs w:val="0"/>
          <w:color w:val="000000" w:themeColor="text1"/>
        </w:rPr>
        <w:t xml:space="preserve">), </w:t>
      </w:r>
      <w:r w:rsidRPr="00EA0493">
        <w:rPr>
          <w:color w:val="000000" w:themeColor="text1"/>
        </w:rPr>
        <w:t>Q</w:t>
      </w:r>
      <w:r w:rsidRPr="001078CE">
        <w:rPr>
          <w:i w:val="0"/>
          <w:iCs w:val="0"/>
          <w:color w:val="000000" w:themeColor="text1"/>
        </w:rPr>
        <w:t xml:space="preserve"> would have also served as an adequate control instead of </w:t>
      </w:r>
      <w:r w:rsidRPr="00EA0493">
        <w:rPr>
          <w:color w:val="000000" w:themeColor="text1"/>
        </w:rPr>
        <w:t>W</w:t>
      </w:r>
      <w:r w:rsidRPr="001078CE">
        <w:rPr>
          <w:i w:val="0"/>
          <w:iCs w:val="0"/>
          <w:color w:val="000000" w:themeColor="text1"/>
        </w:rPr>
        <w:t xml:space="preserve">. </w:t>
      </w:r>
      <w:r w:rsidRPr="00EA0493">
        <w:rPr>
          <w:color w:val="000000" w:themeColor="text1"/>
        </w:rPr>
        <w:t>R</w:t>
      </w:r>
      <w:r w:rsidRPr="001078CE">
        <w:rPr>
          <w:i w:val="0"/>
          <w:iCs w:val="0"/>
          <w:color w:val="000000" w:themeColor="text1"/>
        </w:rPr>
        <w:t xml:space="preserve"> would have been a bad control.</w:t>
      </w:r>
    </w:p>
    <w:p w14:paraId="42D57B2D" w14:textId="1B29E899" w:rsidR="00766C2E" w:rsidRPr="00DC3074" w:rsidRDefault="005938DF" w:rsidP="00DC3074">
      <w:pPr>
        <w:pStyle w:val="CommentText"/>
        <w:spacing w:line="360" w:lineRule="auto"/>
        <w:rPr>
          <w:b/>
          <w:bCs/>
          <w:highlight w:val="cyan"/>
        </w:rPr>
      </w:pPr>
      <w:r>
        <w:rPr>
          <w:rFonts w:ascii="Times New Roman" w:eastAsia="Calibri" w:hAnsi="Times New Roman" w:cs="Times New Roman"/>
          <w:color w:val="333333"/>
          <w:sz w:val="24"/>
          <w:szCs w:val="24"/>
          <w:highlight w:val="white"/>
        </w:rPr>
        <w:t>DAGs</w:t>
      </w:r>
      <w:r w:rsidR="00B6411A">
        <w:rPr>
          <w:rFonts w:ascii="Times New Roman" w:eastAsia="Calibri" w:hAnsi="Times New Roman" w:cs="Times New Roman"/>
          <w:color w:val="333333"/>
          <w:sz w:val="24"/>
          <w:szCs w:val="24"/>
          <w:highlight w:val="white"/>
        </w:rPr>
        <w:t xml:space="preserve"> can help identify</w:t>
      </w:r>
      <w:r w:rsidR="00037819" w:rsidRPr="002C3801">
        <w:rPr>
          <w:rFonts w:ascii="Times New Roman" w:eastAsia="Calibri" w:hAnsi="Times New Roman" w:cs="Times New Roman"/>
          <w:color w:val="333333"/>
          <w:sz w:val="24"/>
          <w:szCs w:val="24"/>
          <w:highlight w:val="white"/>
        </w:rPr>
        <w:t xml:space="preserve"> how and when to control for confounding</w:t>
      </w:r>
      <w:r w:rsidR="00687FD1">
        <w:rPr>
          <w:rFonts w:ascii="Times New Roman" w:eastAsia="Calibri" w:hAnsi="Times New Roman" w:cs="Times New Roman"/>
          <w:color w:val="333333"/>
          <w:sz w:val="24"/>
          <w:szCs w:val="24"/>
          <w:highlight w:val="white"/>
        </w:rPr>
        <w:t xml:space="preserve"> variables</w:t>
      </w:r>
      <w:r w:rsidR="00037819" w:rsidRPr="002C3801">
        <w:rPr>
          <w:rFonts w:ascii="Times New Roman" w:eastAsia="Calibri" w:hAnsi="Times New Roman" w:cs="Times New Roman"/>
          <w:color w:val="333333"/>
          <w:sz w:val="24"/>
          <w:szCs w:val="24"/>
          <w:highlight w:val="white"/>
        </w:rPr>
        <w:t xml:space="preserve">. With a diagram in hand, </w:t>
      </w:r>
      <w:r w:rsidR="008311B3">
        <w:rPr>
          <w:rFonts w:ascii="Times New Roman" w:eastAsia="Calibri" w:hAnsi="Times New Roman" w:cs="Times New Roman"/>
          <w:color w:val="333333"/>
          <w:sz w:val="24"/>
          <w:szCs w:val="24"/>
          <w:highlight w:val="white"/>
        </w:rPr>
        <w:t>confounding</w:t>
      </w:r>
      <w:r w:rsidR="00037819" w:rsidRPr="002C3801">
        <w:rPr>
          <w:rFonts w:ascii="Times New Roman" w:eastAsia="Calibri" w:hAnsi="Times New Roman" w:cs="Times New Roman"/>
          <w:color w:val="333333"/>
          <w:sz w:val="24"/>
          <w:szCs w:val="24"/>
          <w:highlight w:val="white"/>
        </w:rPr>
        <w:t xml:space="preserve"> </w:t>
      </w:r>
      <w:r w:rsidR="00687FD1">
        <w:rPr>
          <w:rFonts w:ascii="Times New Roman" w:eastAsia="Calibri" w:hAnsi="Times New Roman" w:cs="Times New Roman"/>
          <w:color w:val="333333"/>
          <w:sz w:val="24"/>
          <w:szCs w:val="24"/>
          <w:highlight w:val="white"/>
        </w:rPr>
        <w:t xml:space="preserve">variables </w:t>
      </w:r>
      <w:r w:rsidR="00037819" w:rsidRPr="002C3801">
        <w:rPr>
          <w:rFonts w:ascii="Times New Roman" w:eastAsia="Calibri" w:hAnsi="Times New Roman" w:cs="Times New Roman"/>
          <w:color w:val="333333"/>
          <w:sz w:val="24"/>
          <w:szCs w:val="24"/>
          <w:highlight w:val="white"/>
        </w:rPr>
        <w:t xml:space="preserve">can either be visually obvious or one can utilize a variety of 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r w:rsidR="00943D89">
        <w:rPr>
          <w:rFonts w:ascii="Times New Roman" w:eastAsia="Calibri" w:hAnsi="Times New Roman" w:cs="Times New Roman"/>
          <w:color w:val="333333"/>
          <w:sz w:val="24"/>
          <w:szCs w:val="24"/>
        </w:rPr>
        <w:t xml:space="preserve">and conditional independence among variables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464805">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464805">
        <w:rPr>
          <w:rFonts w:ascii="Times New Roman" w:eastAsia="Calibri" w:hAnsi="Times New Roman" w:cs="Times New Roman"/>
          <w:color w:val="333333"/>
          <w:sz w:val="24"/>
          <w:szCs w:val="24"/>
          <w:highlight w:val="white"/>
        </w:rPr>
        <w:t>With this knowledge, we can</w:t>
      </w:r>
      <w:r w:rsidR="00037819" w:rsidRPr="002C3801">
        <w:rPr>
          <w:rFonts w:ascii="Times New Roman" w:eastAsia="Calibri" w:hAnsi="Times New Roman" w:cs="Times New Roman"/>
          <w:color w:val="333333"/>
          <w:sz w:val="24"/>
          <w:szCs w:val="24"/>
          <w:highlight w:val="white"/>
        </w:rPr>
        <w:t xml:space="preserve">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B6411A">
        <w:rPr>
          <w:rFonts w:ascii="Times New Roman" w:eastAsia="Calibri" w:hAnsi="Times New Roman" w:cs="Times New Roman"/>
          <w:color w:val="333333"/>
          <w:sz w:val="24"/>
          <w:szCs w:val="24"/>
          <w:highlight w:val="white"/>
        </w:rPr>
        <w:t>(</w:t>
      </w:r>
      <w:r w:rsidR="00B4367D">
        <w:rPr>
          <w:rFonts w:ascii="Times New Roman" w:eastAsia="Calibri" w:hAnsi="Times New Roman" w:cs="Times New Roman"/>
          <w:color w:val="333333"/>
          <w:sz w:val="24"/>
          <w:szCs w:val="24"/>
          <w:highlight w:val="white"/>
        </w:rPr>
        <w:t>confounding pathways between the causal variable of interest and response variable</w:t>
      </w:r>
      <w:r w:rsidR="00B6411A">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that need to be controlled for to eliminate omitted variable bias. 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r w:rsidR="00464805">
        <w:rPr>
          <w:rFonts w:ascii="Times New Roman" w:eastAsia="Calibri" w:hAnsi="Times New Roman" w:cs="Times New Roman"/>
          <w:color w:val="333333"/>
          <w:sz w:val="24"/>
          <w:szCs w:val="24"/>
        </w:rPr>
        <w:t xml:space="preserve"> Even further, a DAG can show us where it is not </w:t>
      </w:r>
      <w:r w:rsidR="00DC3074">
        <w:rPr>
          <w:rFonts w:ascii="Times New Roman" w:eastAsia="Calibri" w:hAnsi="Times New Roman" w:cs="Times New Roman"/>
          <w:color w:val="333333"/>
          <w:sz w:val="24"/>
          <w:szCs w:val="24"/>
        </w:rPr>
        <w:t>possible</w:t>
      </w:r>
      <w:r w:rsidR="00464805">
        <w:rPr>
          <w:rFonts w:ascii="Times New Roman" w:eastAsia="Calibri" w:hAnsi="Times New Roman" w:cs="Times New Roman"/>
          <w:color w:val="333333"/>
          <w:sz w:val="24"/>
          <w:szCs w:val="24"/>
        </w:rPr>
        <w:t xml:space="preserve"> to “shut the back door</w:t>
      </w:r>
      <w:r w:rsidR="00DD548F">
        <w:rPr>
          <w:rFonts w:ascii="Times New Roman" w:eastAsia="Calibri" w:hAnsi="Times New Roman" w:cs="Times New Roman"/>
          <w:color w:val="333333"/>
          <w:sz w:val="24"/>
          <w:szCs w:val="24"/>
        </w:rPr>
        <w:t xml:space="preserve">” for </w:t>
      </w:r>
      <w:r w:rsidR="00586C08">
        <w:rPr>
          <w:rFonts w:ascii="Times New Roman" w:eastAsia="Calibri" w:hAnsi="Times New Roman" w:cs="Times New Roman"/>
          <w:color w:val="333333"/>
          <w:sz w:val="24"/>
          <w:szCs w:val="24"/>
        </w:rPr>
        <w:t>causal identification of effects</w:t>
      </w:r>
      <w:r w:rsidR="00464805">
        <w:rPr>
          <w:rFonts w:ascii="Times New Roman" w:eastAsia="Calibri" w:hAnsi="Times New Roman" w:cs="Times New Roman"/>
          <w:color w:val="333333"/>
          <w:sz w:val="24"/>
          <w:szCs w:val="24"/>
        </w:rPr>
        <w:t xml:space="preserve">, requiring us to use </w:t>
      </w:r>
      <w:r w:rsidR="00FE5D9E">
        <w:rPr>
          <w:rFonts w:ascii="Times New Roman" w:eastAsia="Calibri" w:hAnsi="Times New Roman" w:cs="Times New Roman"/>
          <w:color w:val="333333"/>
          <w:sz w:val="24"/>
          <w:szCs w:val="24"/>
        </w:rPr>
        <w:t xml:space="preserve">other </w:t>
      </w:r>
      <w:r w:rsidR="00464805">
        <w:rPr>
          <w:rFonts w:ascii="Times New Roman" w:eastAsia="Calibri" w:hAnsi="Times New Roman" w:cs="Times New Roman"/>
          <w:color w:val="333333"/>
          <w:sz w:val="24"/>
          <w:szCs w:val="24"/>
        </w:rPr>
        <w:t xml:space="preserve">techniques like instrumental variables or </w:t>
      </w:r>
      <w:r w:rsidR="00DA30E2">
        <w:rPr>
          <w:rFonts w:ascii="Times New Roman" w:eastAsia="Calibri" w:hAnsi="Times New Roman" w:cs="Times New Roman"/>
          <w:color w:val="333333"/>
          <w:sz w:val="24"/>
          <w:szCs w:val="24"/>
        </w:rPr>
        <w:t xml:space="preserve">Pearl’s </w:t>
      </w:r>
      <w:r w:rsidR="00464805">
        <w:rPr>
          <w:rFonts w:ascii="Times New Roman" w:eastAsia="Calibri" w:hAnsi="Times New Roman" w:cs="Times New Roman"/>
          <w:color w:val="333333"/>
          <w:sz w:val="24"/>
          <w:szCs w:val="24"/>
        </w:rPr>
        <w:t>“front door criterion</w:t>
      </w:r>
      <w:r w:rsidR="00464805" w:rsidRPr="00B330A8">
        <w:rPr>
          <w:rFonts w:ascii="Times New Roman" w:eastAsia="Calibri" w:hAnsi="Times New Roman" w:cs="Times New Roman"/>
          <w:color w:val="333333"/>
          <w:sz w:val="24"/>
          <w:szCs w:val="24"/>
        </w:rPr>
        <w:t xml:space="preserve">” </w:t>
      </w:r>
      <w:r w:rsidR="00464805" w:rsidRPr="00B330A8">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{"citationID":"atj96oubc5","properties":{"unsorted":true,"formattedCitation":"(Pearl 2009; Bellemare {\\i{}et al.} 2024)","plainCitation":"(Pearl 2009; Bellemare et al. 2024)","noteIndex":0},"citationItems":[{"id":12345,"uris":["http://zotero.org/users/1810851/items/KGXZIETQ"],"itemData":{"id":12345,"type":"book","ISBN":"0-521-89560-X","publisher":"Cambridge university press","title":"Causality","author":[{"family":"Pearl","given":"Judea"}],"issued":{"date-parts":[["2009"]]}},"label":"page"},{"id":13148,"uris":["http://zotero.org/users/1810851/items/LWNSCUAS"],"itemData":{"id":13148,"type":"article-journal","abstract":"Abstract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R."},{"family":"Wexler","given":"Noah"}],"accessed":{"date-parts":[["2024",2,16]]},"issued":{"date-parts":[["2024",1,29]]}}}],"schema":"https://github.com/citation-style-language/schema/raw/master/csl-citation.json"} </w:instrText>
      </w:r>
      <w:r w:rsidR="00464805" w:rsidRPr="00B330A8">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(Pearl 2009;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w:t>
      </w:r>
      <w:r w:rsidR="00464805" w:rsidRPr="00B330A8">
        <w:rPr>
          <w:rFonts w:ascii="Times New Roman" w:eastAsia="Calibri" w:hAnsi="Times New Roman" w:cs="Times New Roman"/>
          <w:color w:val="333333"/>
          <w:sz w:val="24"/>
          <w:szCs w:val="24"/>
        </w:rPr>
        <w:fldChar w:fldCharType="end"/>
      </w:r>
      <w:r w:rsidR="00BD2498" w:rsidRPr="00B330A8">
        <w:rPr>
          <w:rFonts w:ascii="Times New Roman" w:eastAsia="Calibri" w:hAnsi="Times New Roman" w:cs="Times New Roman"/>
          <w:color w:val="333333"/>
          <w:sz w:val="24"/>
          <w:szCs w:val="24"/>
        </w:rPr>
        <w:t>.</w:t>
      </w:r>
      <w:r w:rsidR="004936E2">
        <w:rPr>
          <w:rFonts w:ascii="Times New Roman" w:eastAsia="Calibri" w:hAnsi="Times New Roman" w:cs="Times New Roman"/>
          <w:color w:val="333333"/>
          <w:sz w:val="24"/>
          <w:szCs w:val="24"/>
        </w:rPr>
        <w:t xml:space="preserve"> </w:t>
      </w:r>
    </w:p>
    <w:p w14:paraId="5EB885BA" w14:textId="5A793B80" w:rsidR="00FC2217" w:rsidRPr="002C3801" w:rsidRDefault="00037819" w:rsidP="008169F2">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 xml:space="preserve">variables that we have </w:t>
      </w:r>
      <w:r w:rsidRPr="002C3801">
        <w:rPr>
          <w:rFonts w:ascii="Times New Roman" w:eastAsia="Calibri" w:hAnsi="Times New Roman" w:cs="Times New Roman"/>
          <w:color w:val="333333"/>
          <w:sz w:val="24"/>
          <w:szCs w:val="24"/>
        </w:rPr>
        <w:lastRenderedPageBreak/>
        <w:t>failed to imagine as part of our system.</w:t>
      </w:r>
      <w:r w:rsidR="001338CF">
        <w:rPr>
          <w:rFonts w:ascii="Times New Roman" w:eastAsia="Calibri" w:hAnsi="Times New Roman" w:cs="Times New Roman"/>
          <w:color w:val="333333"/>
          <w:sz w:val="24"/>
          <w:szCs w:val="24"/>
        </w:rPr>
        <w:t xml:space="preserve"> Indeed, we may also not know the true DAG that represents the data generating process and causal and confounding relationships in the system</w:t>
      </w:r>
      <w:r w:rsidR="00DC3074">
        <w:rPr>
          <w:rFonts w:ascii="Times New Roman" w:eastAsia="Calibri" w:hAnsi="Times New Roman" w:cs="Times New Roman"/>
          <w:color w:val="333333"/>
          <w:sz w:val="24"/>
          <w:szCs w:val="24"/>
        </w:rPr>
        <w:t>.</w:t>
      </w:r>
      <w:r w:rsidR="001B098A">
        <w:rPr>
          <w:rFonts w:ascii="Times New Roman" w:eastAsia="Calibri" w:hAnsi="Times New Roman" w:cs="Times New Roman"/>
          <w:color w:val="333333"/>
          <w:sz w:val="24"/>
          <w:szCs w:val="24"/>
        </w:rPr>
        <w:t xml:space="preserve"> </w:t>
      </w:r>
      <w:r w:rsidR="00DC3074">
        <w:rPr>
          <w:rFonts w:ascii="Times New Roman" w:eastAsia="Calibri" w:hAnsi="Times New Roman" w:cs="Times New Roman"/>
          <w:color w:val="333333"/>
          <w:sz w:val="24"/>
          <w:szCs w:val="24"/>
        </w:rPr>
        <w:t>A</w:t>
      </w:r>
      <w:r w:rsidR="001B098A">
        <w:rPr>
          <w:rFonts w:ascii="Times New Roman" w:eastAsia="Calibri" w:hAnsi="Times New Roman" w:cs="Times New Roman"/>
          <w:color w:val="333333"/>
          <w:sz w:val="24"/>
          <w:szCs w:val="24"/>
        </w:rPr>
        <w:t xml:space="preserve"> DAG </w:t>
      </w:r>
      <w:r w:rsidR="00DC3074">
        <w:rPr>
          <w:rFonts w:ascii="Times New Roman" w:eastAsia="Calibri" w:hAnsi="Times New Roman" w:cs="Times New Roman"/>
          <w:color w:val="333333"/>
          <w:sz w:val="24"/>
          <w:szCs w:val="24"/>
        </w:rPr>
        <w:t xml:space="preserve">only </w:t>
      </w:r>
      <w:r w:rsidR="001B098A">
        <w:rPr>
          <w:rFonts w:ascii="Times New Roman" w:eastAsia="Calibri" w:hAnsi="Times New Roman" w:cs="Times New Roman"/>
          <w:color w:val="333333"/>
          <w:sz w:val="24"/>
          <w:szCs w:val="24"/>
        </w:rPr>
        <w:t xml:space="preserve">represents a researcher’s current understanding and </w:t>
      </w:r>
      <w:r w:rsidR="000C1D02">
        <w:rPr>
          <w:rFonts w:ascii="Times New Roman" w:eastAsia="Calibri" w:hAnsi="Times New Roman" w:cs="Times New Roman"/>
          <w:color w:val="333333"/>
          <w:sz w:val="24"/>
          <w:szCs w:val="24"/>
        </w:rPr>
        <w:t xml:space="preserve">own </w:t>
      </w:r>
      <w:r w:rsidR="001B098A">
        <w:rPr>
          <w:rFonts w:ascii="Times New Roman" w:eastAsia="Calibri" w:hAnsi="Times New Roman" w:cs="Times New Roman"/>
          <w:color w:val="333333"/>
          <w:sz w:val="24"/>
          <w:szCs w:val="24"/>
        </w:rPr>
        <w:t>assumptions about the causal relationships within a system.</w:t>
      </w:r>
      <w:r w:rsidR="001338CF">
        <w:rPr>
          <w:rFonts w:ascii="Times New Roman" w:eastAsia="Calibri" w:hAnsi="Times New Roman" w:cs="Times New Roman"/>
          <w:color w:val="333333"/>
          <w:sz w:val="24"/>
          <w:szCs w:val="24"/>
        </w:rPr>
        <w:t xml:space="preserve"> </w:t>
      </w:r>
      <w:r w:rsidR="009A36DD">
        <w:rPr>
          <w:rFonts w:ascii="Times New Roman" w:eastAsia="Calibri" w:hAnsi="Times New Roman" w:cs="Times New Roman"/>
          <w:color w:val="333333"/>
          <w:sz w:val="24"/>
          <w:szCs w:val="24"/>
        </w:rPr>
        <w:t xml:space="preserve">However, they provide a useful tool to </w:t>
      </w:r>
      <w:r w:rsidR="00D959F1">
        <w:rPr>
          <w:rFonts w:ascii="Times New Roman" w:eastAsia="Calibri" w:hAnsi="Times New Roman" w:cs="Times New Roman"/>
          <w:color w:val="333333"/>
          <w:sz w:val="24"/>
          <w:szCs w:val="24"/>
        </w:rPr>
        <w:t>begin to think about where spatial and temporal confounders that we have failed to think about might be lurking and begin to consider choices to address them.</w:t>
      </w:r>
      <w:r w:rsidR="008169F2">
        <w:rPr>
          <w:rFonts w:ascii="Times New Roman" w:eastAsia="Calibri" w:hAnsi="Times New Roman" w:cs="Times New Roman"/>
          <w:color w:val="333333"/>
          <w:sz w:val="24"/>
          <w:szCs w:val="24"/>
        </w:rPr>
        <w:t xml:space="preserve"> Even if we do not have the correct DAG or have not thought of all possible confounders, recognizing the places where spatial and temporal confounders might lurk allow us to </w:t>
      </w:r>
      <w:r w:rsidR="00FB419E">
        <w:rPr>
          <w:rFonts w:ascii="Times New Roman" w:eastAsia="Calibri" w:hAnsi="Times New Roman" w:cs="Times New Roman"/>
          <w:color w:val="333333"/>
          <w:sz w:val="24"/>
          <w:szCs w:val="24"/>
        </w:rPr>
        <w:t xml:space="preserve">leverage </w:t>
      </w:r>
      <w:r w:rsidR="008169F2">
        <w:rPr>
          <w:rFonts w:ascii="Times New Roman" w:eastAsia="Calibri" w:hAnsi="Times New Roman" w:cs="Times New Roman"/>
          <w:color w:val="333333"/>
          <w:sz w:val="24"/>
          <w:szCs w:val="24"/>
        </w:rPr>
        <w:t xml:space="preserve">complementary approaches </w:t>
      </w:r>
      <w:r w:rsidR="008A0967">
        <w:rPr>
          <w:rFonts w:ascii="Times New Roman" w:eastAsia="Calibri" w:hAnsi="Times New Roman" w:cs="Times New Roman"/>
          <w:color w:val="333333"/>
          <w:sz w:val="24"/>
          <w:szCs w:val="24"/>
        </w:rPr>
        <w:t xml:space="preserve">that lessen our reliance on a perfectly correct DAG to eliminate effects of confounding variables. We next review these approaches </w:t>
      </w:r>
      <w:r w:rsidR="008169F2">
        <w:rPr>
          <w:rFonts w:ascii="Times New Roman" w:eastAsia="Calibri" w:hAnsi="Times New Roman" w:cs="Times New Roman"/>
          <w:color w:val="333333"/>
          <w:sz w:val="24"/>
          <w:szCs w:val="24"/>
        </w:rPr>
        <w:t xml:space="preserve">that combine observational sampling designs with statistical designs </w:t>
      </w:r>
      <w:r w:rsidR="002A066B">
        <w:rPr>
          <w:rFonts w:ascii="Times New Roman" w:eastAsia="Calibri" w:hAnsi="Times New Roman" w:cs="Times New Roman"/>
          <w:color w:val="333333"/>
          <w:sz w:val="24"/>
          <w:szCs w:val="24"/>
        </w:rPr>
        <w:t>to</w:t>
      </w:r>
      <w:r w:rsidR="008169F2">
        <w:rPr>
          <w:rFonts w:ascii="Times New Roman" w:eastAsia="Calibri" w:hAnsi="Times New Roman" w:cs="Times New Roman"/>
          <w:color w:val="333333"/>
          <w:sz w:val="24"/>
          <w:szCs w:val="24"/>
        </w:rPr>
        <w:t xml:space="preserve"> </w:t>
      </w:r>
      <w:r w:rsidR="008A0967">
        <w:rPr>
          <w:rFonts w:ascii="Times New Roman" w:eastAsia="Calibri" w:hAnsi="Times New Roman" w:cs="Times New Roman"/>
          <w:color w:val="333333"/>
          <w:sz w:val="24"/>
          <w:szCs w:val="24"/>
        </w:rPr>
        <w:t xml:space="preserve">also account for </w:t>
      </w:r>
      <w:r w:rsidR="008A0967" w:rsidRPr="00B330A8">
        <w:rPr>
          <w:rFonts w:ascii="Times New Roman" w:eastAsia="Calibri" w:hAnsi="Times New Roman" w:cs="Times New Roman"/>
          <w:i/>
          <w:iCs/>
          <w:color w:val="333333"/>
          <w:sz w:val="24"/>
          <w:szCs w:val="24"/>
        </w:rPr>
        <w:t>unobserved</w:t>
      </w:r>
      <w:r w:rsidR="008A0967">
        <w:rPr>
          <w:rFonts w:ascii="Times New Roman" w:eastAsia="Calibri" w:hAnsi="Times New Roman" w:cs="Times New Roman"/>
          <w:color w:val="333333"/>
          <w:sz w:val="24"/>
          <w:szCs w:val="24"/>
        </w:rPr>
        <w:t xml:space="preserve"> and potentially </w:t>
      </w:r>
      <w:r w:rsidR="008A0967" w:rsidRPr="00B330A8">
        <w:rPr>
          <w:rFonts w:ascii="Times New Roman" w:eastAsia="Calibri" w:hAnsi="Times New Roman" w:cs="Times New Roman"/>
          <w:i/>
          <w:iCs/>
          <w:color w:val="333333"/>
          <w:sz w:val="24"/>
          <w:szCs w:val="24"/>
        </w:rPr>
        <w:t>unknown</w:t>
      </w:r>
      <w:r w:rsidR="008A0967">
        <w:rPr>
          <w:rFonts w:ascii="Times New Roman" w:eastAsia="Calibri" w:hAnsi="Times New Roman" w:cs="Times New Roman"/>
          <w:color w:val="333333"/>
          <w:sz w:val="24"/>
          <w:szCs w:val="24"/>
        </w:rPr>
        <w:t xml:space="preserve"> confounding variables</w:t>
      </w:r>
      <w:r w:rsidR="001119BD">
        <w:rPr>
          <w:rFonts w:ascii="Times New Roman" w:eastAsia="Calibri" w:hAnsi="Times New Roman" w:cs="Times New Roman"/>
          <w:color w:val="333333"/>
          <w:sz w:val="24"/>
          <w:szCs w:val="24"/>
        </w:rPr>
        <w:t xml:space="preserve"> </w:t>
      </w:r>
      <w:r w:rsidR="00F523B7">
        <w:rPr>
          <w:rFonts w:ascii="Times New Roman" w:eastAsia="Calibri" w:hAnsi="Times New Roman" w:cs="Times New Roman"/>
          <w:color w:val="333333"/>
          <w:sz w:val="24"/>
          <w:szCs w:val="24"/>
        </w:rPr>
        <w:t>to eliminate</w:t>
      </w:r>
      <w:r w:rsidR="008A0967">
        <w:rPr>
          <w:rFonts w:ascii="Times New Roman" w:eastAsia="Calibri" w:hAnsi="Times New Roman" w:cs="Times New Roman"/>
          <w:color w:val="333333"/>
          <w:sz w:val="24"/>
          <w:szCs w:val="24"/>
        </w:rPr>
        <w:t xml:space="preserve"> </w:t>
      </w:r>
      <w:r w:rsidR="00CD1F1C">
        <w:rPr>
          <w:rFonts w:ascii="Times New Roman" w:eastAsia="Calibri" w:hAnsi="Times New Roman" w:cs="Times New Roman"/>
          <w:color w:val="333333"/>
          <w:sz w:val="24"/>
          <w:szCs w:val="24"/>
        </w:rPr>
        <w:t xml:space="preserve">more sources of </w:t>
      </w:r>
      <w:r w:rsidR="008A0967">
        <w:rPr>
          <w:rFonts w:ascii="Times New Roman" w:eastAsia="Calibri" w:hAnsi="Times New Roman" w:cs="Times New Roman"/>
          <w:color w:val="333333"/>
          <w:sz w:val="24"/>
          <w:szCs w:val="24"/>
        </w:rPr>
        <w:t>omitted variables bias</w:t>
      </w:r>
      <w:r w:rsidR="008169F2">
        <w:rPr>
          <w:rFonts w:ascii="Times New Roman" w:eastAsia="Calibri" w:hAnsi="Times New Roman" w:cs="Times New Roman"/>
          <w:color w:val="333333"/>
          <w:sz w:val="24"/>
          <w:szCs w:val="24"/>
        </w:rPr>
        <w:t xml:space="preserve">. </w:t>
      </w:r>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328A75D5"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w:t>
      </w:r>
      <w:r w:rsidRPr="00BD1568">
        <w:rPr>
          <w:rFonts w:ascii="Times New Roman" w:eastAsia="Calibri" w:hAnsi="Times New Roman" w:cs="Times New Roman"/>
          <w:color w:val="333333"/>
          <w:sz w:val="24"/>
          <w:szCs w:val="24"/>
          <w:highlight w:val="white"/>
        </w:rPr>
        <w:t xml:space="preserve">. They hypothesize that temperature influences snail metabolic and mortality </w:t>
      </w:r>
      <w:r w:rsidR="009A5211" w:rsidRPr="00BD1568">
        <w:rPr>
          <w:rFonts w:ascii="Times New Roman" w:eastAsia="Calibri" w:hAnsi="Times New Roman" w:cs="Times New Roman"/>
          <w:color w:val="333333"/>
          <w:sz w:val="24"/>
          <w:szCs w:val="24"/>
          <w:highlight w:val="white"/>
        </w:rPr>
        <w:t>rates and</w:t>
      </w:r>
      <w:r w:rsidRPr="00BD1568">
        <w:rPr>
          <w:rFonts w:ascii="Times New Roman" w:eastAsia="Calibri" w:hAnsi="Times New Roman" w:cs="Times New Roman"/>
          <w:color w:val="333333"/>
          <w:sz w:val="24"/>
          <w:szCs w:val="24"/>
          <w:highlight w:val="white"/>
        </w:rPr>
        <w:t xml:space="preserve"> wish to estimate its effect on snail population abundance</w:t>
      </w:r>
      <w:r w:rsidRPr="00BD1568">
        <w:rPr>
          <w:rFonts w:ascii="Times New Roman" w:eastAsia="Calibri" w:hAnsi="Times New Roman" w:cs="Times New Roman"/>
          <w:color w:val="333333"/>
          <w:sz w:val="24"/>
          <w:szCs w:val="24"/>
        </w:rPr>
        <w:t xml:space="preserve">. Snail population </w:t>
      </w:r>
      <w:r w:rsidRPr="00BD1568">
        <w:rPr>
          <w:rFonts w:ascii="Times New Roman" w:eastAsia="Calibri" w:hAnsi="Times New Roman" w:cs="Times New Roman"/>
          <w:color w:val="333333"/>
          <w:sz w:val="24"/>
          <w:szCs w:val="24"/>
          <w:highlight w:val="white"/>
        </w:rPr>
        <w:t xml:space="preserve">abundance </w:t>
      </w:r>
      <w:r w:rsidR="00386C49" w:rsidRPr="00BD1568">
        <w:rPr>
          <w:rFonts w:ascii="Times New Roman" w:eastAsia="Calibri" w:hAnsi="Times New Roman" w:cs="Times New Roman"/>
          <w:color w:val="333333"/>
          <w:sz w:val="24"/>
          <w:szCs w:val="24"/>
          <w:highlight w:val="white"/>
        </w:rPr>
        <w:t xml:space="preserve">is </w:t>
      </w:r>
      <w:r w:rsidRPr="00BD1568">
        <w:rPr>
          <w:rFonts w:ascii="Times New Roman" w:eastAsia="Calibri" w:hAnsi="Times New Roman" w:cs="Times New Roman"/>
          <w:color w:val="333333"/>
          <w:sz w:val="24"/>
          <w:szCs w:val="24"/>
          <w:highlight w:val="white"/>
        </w:rPr>
        <w:t>also driven by recruitment</w:t>
      </w:r>
      <w:r w:rsidR="00386C49" w:rsidRPr="00BD1568">
        <w:rPr>
          <w:rFonts w:ascii="Times New Roman" w:eastAsia="Calibri" w:hAnsi="Times New Roman" w:cs="Times New Roman"/>
          <w:color w:val="333333"/>
          <w:sz w:val="24"/>
          <w:szCs w:val="24"/>
          <w:highlight w:val="white"/>
        </w:rPr>
        <w:t>, in part influenced by r</w:t>
      </w:r>
      <w:r w:rsidRPr="00BD1568">
        <w:rPr>
          <w:rFonts w:ascii="Times New Roman" w:eastAsia="Calibri" w:hAnsi="Times New Roman" w:cs="Times New Roman"/>
          <w:color w:val="333333"/>
          <w:sz w:val="24"/>
          <w:szCs w:val="24"/>
          <w:highlight w:val="white"/>
        </w:rPr>
        <w:t xml:space="preserve">egional oceanography (i.e., the flow of major currents that differ in a myriad of properties) </w:t>
      </w:r>
      <w:r w:rsidR="00386C49" w:rsidRPr="00BD1568">
        <w:rPr>
          <w:rFonts w:ascii="Times New Roman" w:eastAsia="Calibri" w:hAnsi="Times New Roman" w:cs="Times New Roman"/>
          <w:color w:val="333333"/>
          <w:sz w:val="24"/>
          <w:szCs w:val="24"/>
          <w:highlight w:val="white"/>
        </w:rPr>
        <w:t xml:space="preserve">that </w:t>
      </w:r>
      <w:r w:rsidRPr="00BD1568">
        <w:rPr>
          <w:rFonts w:ascii="Times New Roman" w:eastAsia="Calibri" w:hAnsi="Times New Roman" w:cs="Times New Roman"/>
          <w:color w:val="333333"/>
          <w:sz w:val="24"/>
          <w:szCs w:val="24"/>
          <w:highlight w:val="white"/>
        </w:rPr>
        <w:t>drives both water temperature and recruitment</w:t>
      </w:r>
      <w:r w:rsidR="00386C49" w:rsidRPr="00BD1568">
        <w:rPr>
          <w:rFonts w:ascii="Times New Roman" w:eastAsia="Calibri" w:hAnsi="Times New Roman" w:cs="Times New Roman"/>
          <w:color w:val="333333"/>
          <w:sz w:val="24"/>
          <w:szCs w:val="24"/>
          <w:highlight w:val="white"/>
        </w:rPr>
        <w:t xml:space="preserve"> patterns</w:t>
      </w:r>
      <w:r w:rsidR="00BD1568" w:rsidRPr="00BD1568">
        <w:rPr>
          <w:rFonts w:ascii="Times New Roman" w:eastAsia="Calibri" w:hAnsi="Times New Roman" w:cs="Times New Roman"/>
          <w:color w:val="333333"/>
          <w:sz w:val="24"/>
          <w:szCs w:val="24"/>
          <w:highlight w:val="white"/>
        </w:rPr>
        <w:t xml:space="preserve"> </w:t>
      </w:r>
      <w:r w:rsidR="00BD1568" w:rsidRPr="00BD1568">
        <w:rPr>
          <w:rFonts w:ascii="Times New Roman" w:eastAsia="Calibri" w:hAnsi="Times New Roman" w:cs="Times New Roman"/>
          <w:color w:val="333333"/>
          <w:sz w:val="24"/>
          <w:szCs w:val="24"/>
          <w:highlight w:val="white"/>
        </w:rPr>
        <w:fldChar w:fldCharType="begin"/>
      </w:r>
      <w:r w:rsidR="00E97026">
        <w:rPr>
          <w:rFonts w:ascii="Times New Roman" w:eastAsia="Calibri" w:hAnsi="Times New Roman" w:cs="Times New Roman"/>
          <w:color w:val="333333"/>
          <w:sz w:val="24"/>
          <w:szCs w:val="24"/>
          <w:highlight w:val="white"/>
        </w:rPr>
        <w:instrText xml:space="preserve"> ADDIN ZOTERO_ITEM CSL_CITATION {"citationID":"a127aa4sgde","properties":{"formattedCitation":"(Broitman {\\i{}et al.} 2005; Yund {\\i{}et al.} 2015)","plainCitation":"(Broitman et al. 2005; Yund et al. 2015)","noteIndex":0},"citationItems":[{"id":7019,"uris":["http://zotero.org/users/1810851/items/FG6GH29D"],"itemData":{"id":7019,"type":"article-journal","container-title":"Limnology and Oceanography","journalAbbreviation":"Limnol. Oceanogr.","page":"1473-1479","title":"Recruitment of intertidal invertebrates and oceanographic variability at Santa Cruz Island, California","volume":"50","author":[{"family":"Broitman","given":"B. R."},{"family":"Blanchette","given":"C. A."},{"family":"Gaines","given":"S. D."}],"issued":{"date-parts":[["2005"]]}}},{"id":13134,"uris":["http://zotero.org/users/1810851/items/2BVY9QCI"],"itemData":{"id":13134,"type":"article-journal","abstract":"Studies of population connectivity have largely focused on along-shelf, as opposed to across-shelf, processes. We hypothesized that a discontinuity in across-shelf mixing caused by the divergence of the Eastern Maine Coastal Current (EMCC) from shore acts as an ecological barrier to the supply of mussel larvae to the coast. Existing data on the relative abundance of two congeneric blue mussels, Mytilus edulis and M. trossulus, were analysed to quantify the association of M. trossulus with the colder temperature signal of the EMCC and generate larval distribution predictions. We then sampled the across-shelf distribution of larvae along two transects during 2011. Larvae were identified using restriction digests of PCR amplicons from the mitochondrial 16S rDNA. Mytilus edulis larvae were consistently abundant on either the inshore and offshore transect ends, but not homogeneously distributed across the shelf, while M. trossulus larvae were less common throughout the study area. The divergence of the EMCC from shore appears to create a break in the connectivity of M. edulis populations by isolating those inshore of the EMCC from upstream larval sources. Across-shelf transport processes can thus produce connectivity patterns that would not be predicted solely on the basis of along-shelf processes.","container-title":"Royal Society Open Science","DOI":"10.1098/rsos.150513","issue":"12","note":"publisher: Royal Society","page":"150513","source":"royalsocietypublishing.org (Atypon)","title":"Across-shelf distribution of blue mussel larvae in the northern Gulf of Maine: consequences for population connectivity and a species range boundary","title-short":"Across-shelf distribution of blue mussel larvae in the northern Gulf of Maine","URL":"https://royalsocietypublishing.org/doi/full/10.1098/rsos.150513","volume":"2","author":[{"family":"Yund","given":"Philip O."},{"family":"Tilburg","given":"Charles E."},{"family":"McCartney","given":"Michael A."}],"accessed":{"date-parts":[["2024",1,18]]},"issued":{"date-parts":[["2015",12]]}}}],"schema":"https://github.com/citation-style-language/schema/raw/master/csl-citation.json"} </w:instrText>
      </w:r>
      <w:r w:rsidR="00BD1568" w:rsidRPr="00BD1568">
        <w:rPr>
          <w:rFonts w:ascii="Times New Roman" w:eastAsia="Calibri" w:hAnsi="Times New Roman" w:cs="Times New Roman"/>
          <w:color w:val="333333"/>
          <w:sz w:val="24"/>
          <w:szCs w:val="24"/>
          <w:highlight w:val="white"/>
        </w:rPr>
        <w:fldChar w:fldCharType="separate"/>
      </w:r>
      <w:r w:rsidR="00E97026" w:rsidRPr="00E97026">
        <w:rPr>
          <w:rFonts w:ascii="Times New Roman" w:hAnsi="Times New Roman" w:cs="Times New Roman"/>
          <w:color w:val="000000"/>
          <w:sz w:val="24"/>
        </w:rPr>
        <w:t xml:space="preserve">(Broitman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2005; Yund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2015)</w:t>
      </w:r>
      <w:r w:rsidR="00BD1568" w:rsidRPr="00BD1568">
        <w:rPr>
          <w:rFonts w:ascii="Times New Roman" w:eastAsia="Calibri" w:hAnsi="Times New Roman" w:cs="Times New Roman"/>
          <w:color w:val="333333"/>
          <w:sz w:val="24"/>
          <w:szCs w:val="24"/>
          <w:highlight w:val="white"/>
        </w:rPr>
        <w:fldChar w:fldCharType="end"/>
      </w:r>
      <w:r w:rsidRPr="00BD1568">
        <w:rPr>
          <w:rFonts w:ascii="Times New Roman" w:eastAsia="Calibri" w:hAnsi="Times New Roman" w:cs="Times New Roman"/>
          <w:color w:val="333333"/>
          <w:sz w:val="24"/>
          <w:szCs w:val="24"/>
          <w:highlight w:val="white"/>
        </w:rPr>
        <w:t xml:space="preserve">. </w:t>
      </w:r>
      <w:r w:rsidR="00DF5103">
        <w:rPr>
          <w:rFonts w:ascii="Times New Roman" w:eastAsia="Calibri" w:hAnsi="Times New Roman" w:cs="Times New Roman"/>
          <w:color w:val="333333"/>
          <w:sz w:val="24"/>
          <w:szCs w:val="24"/>
        </w:rPr>
        <w:t>We</w:t>
      </w:r>
      <w:r w:rsidRPr="00BD1568">
        <w:rPr>
          <w:rFonts w:ascii="Times New Roman" w:eastAsia="Calibri" w:hAnsi="Times New Roman" w:cs="Times New Roman"/>
          <w:color w:val="333333"/>
          <w:sz w:val="24"/>
          <w:szCs w:val="24"/>
        </w:rPr>
        <w:t xml:space="preserve"> assume that the researcher</w:t>
      </w:r>
      <w:r w:rsidRPr="00BD1568">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or so-called “unobserved” confounding variables</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w:t>
      </w:r>
      <w:r w:rsidR="001525FD" w:rsidRPr="00BD1568">
        <w:rPr>
          <w:rFonts w:ascii="Times New Roman" w:eastAsia="Calibri" w:hAnsi="Times New Roman" w:cs="Times New Roman"/>
          <w:color w:val="333333"/>
          <w:sz w:val="24"/>
          <w:szCs w:val="24"/>
          <w:highlight w:val="white"/>
        </w:rPr>
        <w:t>Estimates produced from a</w:t>
      </w:r>
      <w:r w:rsidRPr="00BD1568">
        <w:rPr>
          <w:rFonts w:ascii="Times New Roman" w:eastAsia="Calibri" w:hAnsi="Times New Roman" w:cs="Times New Roman"/>
          <w:color w:val="333333"/>
          <w:sz w:val="24"/>
          <w:szCs w:val="24"/>
          <w:highlight w:val="white"/>
        </w:rPr>
        <w:t>n</w:t>
      </w:r>
      <w:r>
        <w:rPr>
          <w:rFonts w:ascii="Times New Roman" w:eastAsia="Calibri" w:hAnsi="Times New Roman" w:cs="Times New Roman"/>
          <w:color w:val="333333"/>
          <w:sz w:val="24"/>
          <w:szCs w:val="24"/>
          <w:highlight w:val="white"/>
        </w:rPr>
        <w:t xml:space="preserve"> analysis of </w:t>
      </w:r>
      <w:r w:rsidRPr="00651C75">
        <w:rPr>
          <w:rFonts w:ascii="Times New Roman" w:eastAsia="Calibri" w:hAnsi="Times New Roman" w:cs="Times New Roman"/>
          <w:color w:val="333333"/>
          <w:sz w:val="24"/>
          <w:szCs w:val="24"/>
        </w:rPr>
        <w:t xml:space="preserve">just the temperature-snail relationship </w:t>
      </w:r>
      <w:r w:rsidR="001525FD" w:rsidRPr="00651C75">
        <w:rPr>
          <w:rFonts w:ascii="Times New Roman" w:eastAsia="Calibri" w:hAnsi="Times New Roman" w:cs="Times New Roman"/>
          <w:color w:val="333333"/>
          <w:sz w:val="24"/>
          <w:szCs w:val="24"/>
        </w:rPr>
        <w:t xml:space="preserve">will almost certainly be </w:t>
      </w:r>
      <w:r w:rsidR="001525FD" w:rsidRPr="00315280">
        <w:rPr>
          <w:rFonts w:ascii="Times New Roman" w:eastAsia="Calibri" w:hAnsi="Times New Roman" w:cs="Times New Roman"/>
          <w:color w:val="333333"/>
          <w:sz w:val="24"/>
          <w:szCs w:val="24"/>
        </w:rPr>
        <w:t xml:space="preserve">or different from the true value. </w:t>
      </w:r>
      <w:r w:rsidRPr="00651C75">
        <w:rPr>
          <w:rFonts w:ascii="Times New Roman" w:eastAsia="Calibri" w:hAnsi="Times New Roman" w:cs="Times New Roman"/>
          <w:color w:val="333333"/>
          <w:sz w:val="24"/>
          <w:szCs w:val="24"/>
        </w:rPr>
        <w:t xml:space="preserve">Even if the researcher had measured recruitment, though, what if there are other 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variable bias remains a real possibility – and the </w:t>
      </w:r>
      <w:r w:rsidR="0012697C">
        <w:rPr>
          <w:rFonts w:ascii="Times New Roman" w:eastAsia="Calibri" w:hAnsi="Times New Roman" w:cs="Times New Roman"/>
          <w:color w:val="333333"/>
          <w:sz w:val="24"/>
          <w:szCs w:val="24"/>
          <w:highlight w:val="white"/>
        </w:rPr>
        <w:t>estimated</w:t>
      </w:r>
      <w:r w:rsidRPr="002C3801">
        <w:rPr>
          <w:rFonts w:ascii="Times New Roman" w:eastAsia="Calibri" w:hAnsi="Times New Roman" w:cs="Times New Roman"/>
          <w:color w:val="333333"/>
          <w:sz w:val="24"/>
          <w:szCs w:val="24"/>
          <w:highlight w:val="white"/>
        </w:rPr>
        <w:t xml:space="preserve"> effect of temperature on snails will be incorrect</w:t>
      </w:r>
      <w:r w:rsidR="0012697C">
        <w:rPr>
          <w:rFonts w:ascii="Times New Roman" w:eastAsia="Calibri" w:hAnsi="Times New Roman" w:cs="Times New Roman"/>
          <w:color w:val="333333"/>
          <w:sz w:val="24"/>
          <w:szCs w:val="24"/>
          <w:highlight w:val="white"/>
        </w:rPr>
        <w:t>, and could even differ in not only the magnitude but also the sign of the true effect</w:t>
      </w:r>
      <w:r w:rsidRPr="002C3801">
        <w:rPr>
          <w:rFonts w:ascii="Times New Roman" w:eastAsia="Calibri" w:hAnsi="Times New Roman" w:cs="Times New Roman"/>
          <w:color w:val="333333"/>
          <w:sz w:val="24"/>
          <w:szCs w:val="24"/>
          <w:highlight w:val="white"/>
        </w:rPr>
        <w:t xml:space="preserve">. Fortunately, </w:t>
      </w:r>
      <w:r>
        <w:rPr>
          <w:rFonts w:ascii="Times New Roman" w:eastAsia="Calibri" w:hAnsi="Times New Roman" w:cs="Times New Roman"/>
          <w:color w:val="333333"/>
          <w:sz w:val="24"/>
          <w:szCs w:val="24"/>
          <w:highlight w:val="white"/>
        </w:rPr>
        <w:t xml:space="preserve">our researcher drew out a causal diagram of the system </w:t>
      </w:r>
      <w:r w:rsidR="00651C75">
        <w:rPr>
          <w:rFonts w:ascii="Times New Roman" w:eastAsia="Calibri" w:hAnsi="Times New Roman" w:cs="Times New Roman"/>
          <w:color w:val="333333"/>
          <w:sz w:val="24"/>
          <w:szCs w:val="24"/>
          <w:highlight w:val="white"/>
        </w:rPr>
        <w:t xml:space="preserve">as a DAG </w:t>
      </w:r>
      <w:r>
        <w:rPr>
          <w:rFonts w:ascii="Times New Roman" w:eastAsia="Calibri" w:hAnsi="Times New Roman" w:cs="Times New Roman"/>
          <w:color w:val="333333"/>
          <w:sz w:val="24"/>
          <w:szCs w:val="24"/>
          <w:highlight w:val="white"/>
        </w:rPr>
        <w:t xml:space="preserve">(Fig. 3) and recognized that temperature at the scale of measurement was also influenced by local variation </w:t>
      </w:r>
      <w:r>
        <w:rPr>
          <w:rFonts w:ascii="Times New Roman" w:eastAsia="Calibri" w:hAnsi="Times New Roman" w:cs="Times New Roman"/>
          <w:color w:val="333333"/>
          <w:sz w:val="24"/>
          <w:szCs w:val="24"/>
          <w:highlight w:val="white"/>
        </w:rPr>
        <w:lastRenderedPageBreak/>
        <w:t>(e.g., small-scale oceanographic features, weather, or other sources of local or microclimatic variability). With this causal diagram</w:t>
      </w:r>
      <w:r w:rsidR="003A3EBC">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r w:rsidR="00651C75">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p>
    <w:p w14:paraId="0E2FFBC0" w14:textId="3CA12420"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5"/>
                    <a:stretch>
                      <a:fillRect/>
                    </a:stretch>
                  </pic:blipFill>
                  <pic:spPr>
                    <a:xfrm>
                      <a:off x="0" y="0"/>
                      <a:ext cx="5943600" cy="1809750"/>
                    </a:xfrm>
                    <a:prstGeom prst="rect">
                      <a:avLst/>
                    </a:prstGeom>
                  </pic:spPr>
                </pic:pic>
              </a:graphicData>
            </a:graphic>
          </wp:inline>
        </w:drawing>
      </w:r>
    </w:p>
    <w:p w14:paraId="1EFA4AB7" w14:textId="3E640DA2" w:rsidR="00915E31" w:rsidRDefault="00915E31" w:rsidP="00651C75">
      <w:pPr>
        <w:pStyle w:val="Caption"/>
      </w:pPr>
      <w:r w:rsidRPr="00651C75">
        <w:rPr>
          <w:b/>
          <w:bCs/>
          <w:i w:val="0"/>
          <w:iCs w:val="0"/>
          <w:color w:val="000000" w:themeColor="text1"/>
        </w:rPr>
        <w:t xml:space="preserve">Figure </w:t>
      </w:r>
      <w:r w:rsidRPr="00651C75">
        <w:rPr>
          <w:b/>
          <w:bCs/>
          <w:i w:val="0"/>
          <w:iCs w:val="0"/>
          <w:color w:val="000000" w:themeColor="text1"/>
        </w:rPr>
        <w:fldChar w:fldCharType="begin"/>
      </w:r>
      <w:r w:rsidRPr="00651C75">
        <w:rPr>
          <w:b/>
          <w:bCs/>
          <w:i w:val="0"/>
          <w:iCs w:val="0"/>
          <w:color w:val="000000" w:themeColor="text1"/>
        </w:rPr>
        <w:instrText xml:space="preserve"> SEQ Figure \* ARABIC </w:instrText>
      </w:r>
      <w:r w:rsidRPr="00651C75">
        <w:rPr>
          <w:b/>
          <w:bCs/>
          <w:i w:val="0"/>
          <w:iCs w:val="0"/>
          <w:color w:val="000000" w:themeColor="text1"/>
        </w:rPr>
        <w:fldChar w:fldCharType="separate"/>
      </w:r>
      <w:r w:rsidRPr="00651C75">
        <w:rPr>
          <w:b/>
          <w:bCs/>
          <w:i w:val="0"/>
          <w:iCs w:val="0"/>
          <w:noProof/>
          <w:color w:val="000000" w:themeColor="text1"/>
        </w:rPr>
        <w:t>3</w:t>
      </w:r>
      <w:r w:rsidRPr="00651C75">
        <w:rPr>
          <w:b/>
          <w:bCs/>
          <w:i w:val="0"/>
          <w:iCs w:val="0"/>
          <w:color w:val="000000" w:themeColor="text1"/>
        </w:rPr>
        <w:fldChar w:fldCharType="end"/>
      </w:r>
      <w:r w:rsidRPr="00651C75">
        <w:rPr>
          <w:b/>
          <w:bCs/>
          <w:i w:val="0"/>
          <w:iCs w:val="0"/>
          <w:color w:val="000000" w:themeColor="text1"/>
          <w:lang w:val="en-US"/>
        </w:rPr>
        <w:t>.</w:t>
      </w:r>
      <w:r w:rsidRPr="00651C75">
        <w:rPr>
          <w:i w:val="0"/>
          <w:iCs w:val="0"/>
          <w:color w:val="000000" w:themeColor="text1"/>
          <w:lang w:val="en-US"/>
        </w:rPr>
        <w:t xml:space="preserve"> </w:t>
      </w:r>
      <w:r w:rsidRPr="00651C75">
        <w:rPr>
          <w:b/>
          <w:bCs/>
          <w:i w:val="0"/>
          <w:iCs w:val="0"/>
          <w:color w:val="000000" w:themeColor="text1"/>
        </w:rPr>
        <w:t xml:space="preserve">A </w:t>
      </w:r>
      <w:r w:rsidR="00C503B6" w:rsidRPr="00651C75">
        <w:rPr>
          <w:b/>
          <w:bCs/>
          <w:i w:val="0"/>
          <w:iCs w:val="0"/>
          <w:color w:val="000000" w:themeColor="text1"/>
        </w:rPr>
        <w:t xml:space="preserve">causal diagram </w:t>
      </w:r>
      <w:r w:rsidRPr="00651C75">
        <w:rPr>
          <w:b/>
          <w:bCs/>
          <w:i w:val="0"/>
          <w:iCs w:val="0"/>
          <w:color w:val="000000" w:themeColor="text1"/>
        </w:rPr>
        <w:t xml:space="preserve">describing the controls of snail abundance in </w:t>
      </w:r>
      <w:r w:rsidR="00C503B6" w:rsidRPr="00651C75">
        <w:rPr>
          <w:b/>
          <w:bCs/>
          <w:i w:val="0"/>
          <w:iCs w:val="0"/>
          <w:color w:val="000000" w:themeColor="text1"/>
        </w:rPr>
        <w:t xml:space="preserve">an </w:t>
      </w:r>
      <w:r w:rsidRPr="00651C75">
        <w:rPr>
          <w:b/>
          <w:bCs/>
          <w:i w:val="0"/>
          <w:iCs w:val="0"/>
          <w:color w:val="000000" w:themeColor="text1"/>
        </w:rPr>
        <w:t>intertidal</w:t>
      </w:r>
      <w:r w:rsidR="00C503B6" w:rsidRPr="00651C75">
        <w:rPr>
          <w:b/>
          <w:bCs/>
          <w:i w:val="0"/>
          <w:iCs w:val="0"/>
          <w:color w:val="000000" w:themeColor="text1"/>
        </w:rPr>
        <w:t xml:space="preserve"> ecosystem</w:t>
      </w:r>
      <w:r w:rsidRPr="00651C75">
        <w:rPr>
          <w:b/>
          <w:bCs/>
          <w:i w:val="0"/>
          <w:iCs w:val="0"/>
          <w:color w:val="000000" w:themeColor="text1"/>
        </w:rPr>
        <w:t xml:space="preserve">. </w:t>
      </w:r>
      <w:r w:rsidRPr="00651C75">
        <w:rPr>
          <w:i w:val="0"/>
          <w:iCs w:val="0"/>
          <w:color w:val="000000" w:themeColor="text1"/>
        </w:rPr>
        <w:t>Oceanography drives both temperature and recruitment, both of which drive snail abundance. Temperature, however, is also driven by local influences</w:t>
      </w:r>
      <w:r w:rsidRPr="001078CE">
        <w:rPr>
          <w:i w:val="0"/>
          <w:iCs w:val="0"/>
          <w:color w:val="000000" w:themeColor="text1"/>
        </w:rPr>
        <w:t xml:space="preserve">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to cope with omitted variable bias</w:t>
      </w:r>
    </w:p>
    <w:p w14:paraId="0DA19945" w14:textId="0F5A767C"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r w:rsidR="00B2767C">
        <w:rPr>
          <w:rFonts w:ascii="Times New Roman" w:eastAsia="Calibri" w:hAnsi="Times New Roman" w:cs="Times New Roman"/>
          <w:sz w:val="24"/>
          <w:szCs w:val="24"/>
        </w:rPr>
        <w:t xml:space="preserve">that there is some hierarchical or clustered structure to the data: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r w:rsidR="00B2767C">
        <w:rPr>
          <w:rFonts w:ascii="Times New Roman" w:eastAsia="Calibri" w:hAnsi="Times New Roman" w:cs="Times New Roman"/>
          <w:sz w:val="24"/>
          <w:szCs w:val="24"/>
        </w:rPr>
        <w:t xml:space="preserve"> can allow</w:t>
      </w:r>
      <w:r w:rsidR="00037819" w:rsidRPr="002C3801">
        <w:rPr>
          <w:rFonts w:ascii="Times New Roman" w:eastAsia="Calibri" w:hAnsi="Times New Roman" w:cs="Times New Roman"/>
          <w:sz w:val="24"/>
          <w:szCs w:val="24"/>
        </w:rPr>
        <w:t xml:space="preserve"> the causal variable of interest </w:t>
      </w:r>
      <w:r w:rsidR="00B2767C">
        <w:rPr>
          <w:rFonts w:ascii="Times New Roman" w:eastAsia="Calibri" w:hAnsi="Times New Roman" w:cs="Times New Roman"/>
          <w:sz w:val="24"/>
          <w:szCs w:val="24"/>
        </w:rPr>
        <w:t xml:space="preserve">to </w:t>
      </w:r>
      <w:r w:rsidR="00037819" w:rsidRPr="002C3801">
        <w:rPr>
          <w:rFonts w:ascii="Times New Roman" w:eastAsia="Calibri" w:hAnsi="Times New Roman" w:cs="Times New Roman"/>
          <w:sz w:val="24"/>
          <w:szCs w:val="24"/>
        </w:rPr>
        <w:t>var</w:t>
      </w:r>
      <w:r w:rsidR="00B2767C">
        <w:rPr>
          <w:rFonts w:ascii="Times New Roman" w:eastAsia="Calibri" w:hAnsi="Times New Roman" w:cs="Times New Roman"/>
          <w:sz w:val="24"/>
          <w:szCs w:val="24"/>
        </w:rPr>
        <w:t>y</w:t>
      </w:r>
      <w:r w:rsidR="00037819" w:rsidRPr="002C3801">
        <w:rPr>
          <w:rFonts w:ascii="Times New Roman" w:eastAsia="Calibri" w:hAnsi="Times New Roman" w:cs="Times New Roman"/>
          <w:sz w:val="24"/>
          <w:szCs w:val="24"/>
        </w:rPr>
        <w:t xml:space="preserve">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r w:rsidR="0085532B">
        <w:rPr>
          <w:rFonts w:ascii="Times New Roman" w:eastAsia="Calibri" w:hAnsi="Times New Roman" w:cs="Times New Roman"/>
          <w:sz w:val="24"/>
          <w:szCs w:val="24"/>
        </w:rPr>
        <w:t>.</w:t>
      </w:r>
      <w:r w:rsidR="00CD60B3" w:rsidRPr="002C3801">
        <w:rPr>
          <w:rFonts w:ascii="Times New Roman" w:eastAsia="Calibri" w:hAnsi="Times New Roman" w:cs="Times New Roman"/>
          <w:sz w:val="24"/>
          <w:szCs w:val="24"/>
        </w:rPr>
        <w:t xml:space="preserve"> 4)</w:t>
      </w:r>
      <w:r w:rsidR="00CB4D17">
        <w:rPr>
          <w:rFonts w:ascii="Times New Roman" w:eastAsia="Calibri" w:hAnsi="Times New Roman" w:cs="Times New Roman"/>
          <w:sz w:val="24"/>
          <w:szCs w:val="24"/>
        </w:rPr>
        <w:t xml:space="preserve"> which we will see becomes very important to aid in deconfounding our results</w:t>
      </w:r>
      <w:r w:rsidR="00037819" w:rsidRPr="002C3801">
        <w:rPr>
          <w:rFonts w:ascii="Times New Roman" w:eastAsia="Calibri" w:hAnsi="Times New Roman" w:cs="Times New Roman"/>
          <w:sz w:val="24"/>
          <w:szCs w:val="24"/>
        </w:rPr>
        <w:t xml:space="preserve">. </w:t>
      </w:r>
      <w:r w:rsidR="00037819" w:rsidRPr="00AD129E">
        <w:rPr>
          <w:rFonts w:ascii="Times New Roman" w:eastAsia="Calibri" w:hAnsi="Times New Roman" w:cs="Times New Roman"/>
          <w:iCs/>
          <w:sz w:val="24"/>
          <w:szCs w:val="24"/>
        </w:rPr>
        <w:t>Clustered data is often also referred to as a hierarchical or nested sampling</w:t>
      </w:r>
      <w:r w:rsidR="00F166AB" w:rsidRPr="00AD129E">
        <w:rPr>
          <w:rFonts w:ascii="Times New Roman" w:eastAsia="Calibri" w:hAnsi="Times New Roman" w:cs="Times New Roman"/>
          <w:iCs/>
          <w:sz w:val="24"/>
          <w:szCs w:val="24"/>
        </w:rPr>
        <w:t xml:space="preserve"> </w:t>
      </w:r>
      <w:r w:rsidR="00F166AB" w:rsidRPr="005F671F">
        <w:rPr>
          <w:rFonts w:ascii="Times New Roman" w:eastAsia="Calibri" w:hAnsi="Times New Roman" w:cs="Times New Roman"/>
          <w:iCs/>
          <w:sz w:val="24"/>
          <w:szCs w:val="24"/>
        </w:rPr>
        <w:t>design</w:t>
      </w:r>
      <w:r w:rsidR="00651C75" w:rsidRPr="005F671F">
        <w:rPr>
          <w:rFonts w:ascii="Times New Roman" w:eastAsia="Calibri" w:hAnsi="Times New Roman" w:cs="Times New Roman"/>
          <w:iCs/>
          <w:sz w:val="24"/>
          <w:szCs w:val="24"/>
        </w:rPr>
        <w:t xml:space="preserve"> </w:t>
      </w:r>
      <w:r w:rsidR="00651C75" w:rsidRPr="005F671F">
        <w:rPr>
          <w:rFonts w:ascii="Times New Roman" w:eastAsia="Calibri" w:hAnsi="Times New Roman" w:cs="Times New Roman"/>
          <w:iCs/>
          <w:sz w:val="24"/>
          <w:szCs w:val="24"/>
        </w:rPr>
        <w:fldChar w:fldCharType="begin"/>
      </w:r>
      <w:r w:rsidR="00E97026">
        <w:rPr>
          <w:rFonts w:ascii="Times New Roman" w:eastAsia="Calibri" w:hAnsi="Times New Roman" w:cs="Times New Roman"/>
          <w:iCs/>
          <w:sz w:val="24"/>
          <w:szCs w:val="24"/>
        </w:rPr>
        <w:instrText xml:space="preserve"> ADDIN ZOTERO_ITEM CSL_CITATION {"citationID":"a23vp60rken","properties":{"formattedCitation":"(Gelman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651C75" w:rsidRPr="005F671F">
        <w:rPr>
          <w:rFonts w:ascii="Times New Roman" w:eastAsia="Calibri" w:hAnsi="Times New Roman" w:cs="Times New Roman"/>
          <w:iCs/>
          <w:sz w:val="24"/>
          <w:szCs w:val="24"/>
        </w:rPr>
        <w:fldChar w:fldCharType="separate"/>
      </w:r>
      <w:r w:rsidR="00E97026" w:rsidRPr="00E97026">
        <w:rPr>
          <w:rFonts w:ascii="Times New Roman" w:hAnsi="Times New Roman" w:cs="Times New Roman"/>
          <w:sz w:val="24"/>
        </w:rPr>
        <w:t>(Gelman &amp; Hill 2006)</w:t>
      </w:r>
      <w:r w:rsidR="00651C75" w:rsidRPr="005F671F">
        <w:rPr>
          <w:rFonts w:ascii="Times New Roman" w:eastAsia="Calibri" w:hAnsi="Times New Roman" w:cs="Times New Roman"/>
          <w:iCs/>
          <w:sz w:val="24"/>
          <w:szCs w:val="24"/>
        </w:rPr>
        <w:fldChar w:fldCharType="end"/>
      </w:r>
      <w:r w:rsidR="00037819" w:rsidRPr="005F671F">
        <w:rPr>
          <w:rFonts w:ascii="Times New Roman" w:eastAsia="Calibri" w:hAnsi="Times New Roman" w:cs="Times New Roman"/>
          <w:iCs/>
          <w:sz w:val="24"/>
          <w:szCs w:val="24"/>
        </w:rPr>
        <w:t>. We</w:t>
      </w:r>
      <w:r w:rsidR="00037819" w:rsidRPr="00AD129E">
        <w:rPr>
          <w:rFonts w:ascii="Times New Roman" w:eastAsia="Calibri" w:hAnsi="Times New Roman" w:cs="Times New Roman"/>
          <w:iCs/>
          <w:sz w:val="24"/>
          <w:szCs w:val="24"/>
        </w:rPr>
        <w:t xml:space="preserv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79FEEF9B"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r w:rsidR="00E511AD">
        <w:rPr>
          <w:rFonts w:ascii="Times New Roman" w:eastAsia="Calibri" w:hAnsi="Times New Roman" w:cs="Times New Roman"/>
          <w:sz w:val="24"/>
          <w:szCs w:val="24"/>
        </w:rPr>
        <w:t xml:space="preserve">multiple </w:t>
      </w:r>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sampled within sites</w:t>
      </w:r>
      <w:r w:rsidR="00E511AD">
        <w:rPr>
          <w:rFonts w:ascii="Times New Roman" w:eastAsia="Calibri" w:hAnsi="Times New Roman" w:cs="Times New Roman"/>
          <w:sz w:val="24"/>
          <w:szCs w:val="24"/>
        </w:rPr>
        <w:t xml:space="preserve"> at a single point in time</w:t>
      </w:r>
      <w:r w:rsidR="00037819" w:rsidRPr="002C3801">
        <w:rPr>
          <w:rFonts w:ascii="Times New Roman" w:eastAsia="Calibri" w:hAnsi="Times New Roman" w:cs="Times New Roman"/>
          <w:sz w:val="24"/>
          <w:szCs w:val="24"/>
        </w:rPr>
        <w:t xml:space="preserve"> (Fig.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 environmental gradients</w:t>
      </w:r>
      <w:r w:rsidR="00F72280">
        <w:rPr>
          <w:rFonts w:ascii="Times New Roman" w:eastAsia="Calibri" w:hAnsi="Times New Roman" w:cs="Times New Roman"/>
          <w:sz w:val="24"/>
          <w:szCs w:val="24"/>
        </w:rPr>
        <w:t xml:space="preserve"> </w:t>
      </w:r>
      <w:r w:rsidR="004439C5">
        <w:rPr>
          <w:rFonts w:ascii="Times New Roman" w:eastAsia="Calibri" w:hAnsi="Times New Roman" w:cs="Times New Roman"/>
          <w:sz w:val="24"/>
          <w:szCs w:val="24"/>
        </w:rPr>
        <w:t xml:space="preserve">with variation </w:t>
      </w:r>
      <w:r w:rsidR="00F72280">
        <w:rPr>
          <w:rFonts w:ascii="Times New Roman" w:eastAsia="Calibri" w:hAnsi="Times New Roman" w:cs="Times New Roman"/>
          <w:sz w:val="24"/>
          <w:szCs w:val="24"/>
        </w:rPr>
        <w:t>in a causal variable of interest</w:t>
      </w:r>
      <w:r w:rsidR="001E58F0">
        <w:rPr>
          <w:rFonts w:ascii="Times New Roman" w:eastAsia="Calibri" w:hAnsi="Times New Roman" w:cs="Times New Roman"/>
          <w:sz w:val="24"/>
          <w:szCs w:val="24"/>
        </w:rPr>
        <w:t xml:space="preserve"> (i.e., temperature differences)</w:t>
      </w:r>
      <w:r w:rsidR="00037819" w:rsidRPr="002C3801">
        <w:rPr>
          <w:rFonts w:ascii="Times New Roman" w:eastAsia="Calibri" w:hAnsi="Times New Roman" w:cs="Times New Roman"/>
          <w:sz w:val="24"/>
          <w:szCs w:val="24"/>
        </w:rPr>
        <w:t>,</w:t>
      </w:r>
      <w:r w:rsidR="0026388B">
        <w:rPr>
          <w:rFonts w:ascii="Times New Roman" w:eastAsia="Calibri" w:hAnsi="Times New Roman" w:cs="Times New Roman"/>
          <w:sz w:val="24"/>
          <w:szCs w:val="24"/>
        </w:rPr>
        <w:t xml:space="preserve"> </w:t>
      </w:r>
      <w:r w:rsidR="0026388B">
        <w:rPr>
          <w:rFonts w:ascii="Times New Roman" w:eastAsia="Calibri" w:hAnsi="Times New Roman" w:cs="Times New Roman"/>
          <w:sz w:val="24"/>
          <w:szCs w:val="24"/>
        </w:rPr>
        <w:lastRenderedPageBreak/>
        <w:t xml:space="preserve">confounding variables also vary </w:t>
      </w:r>
      <w:r w:rsidR="00F72280">
        <w:rPr>
          <w:rFonts w:ascii="Times New Roman" w:eastAsia="Calibri" w:hAnsi="Times New Roman" w:cs="Times New Roman"/>
          <w:sz w:val="24"/>
          <w:szCs w:val="24"/>
        </w:rPr>
        <w:t xml:space="preserve">across </w:t>
      </w:r>
      <w:r w:rsidR="0026388B">
        <w:rPr>
          <w:rFonts w:ascii="Times New Roman" w:eastAsia="Calibri" w:hAnsi="Times New Roman" w:cs="Times New Roman"/>
          <w:sz w:val="24"/>
          <w:szCs w:val="24"/>
        </w:rPr>
        <w:t>these</w:t>
      </w:r>
      <w:r w:rsidR="00F72280">
        <w:rPr>
          <w:rFonts w:ascii="Times New Roman" w:eastAsia="Calibri" w:hAnsi="Times New Roman" w:cs="Times New Roman"/>
          <w:sz w:val="24"/>
          <w:szCs w:val="24"/>
        </w:rPr>
        <w:t xml:space="preserve"> spatial gradient</w:t>
      </w:r>
      <w:r w:rsidR="0026388B">
        <w:rPr>
          <w:rFonts w:ascii="Times New Roman" w:eastAsia="Calibri" w:hAnsi="Times New Roman" w:cs="Times New Roman"/>
          <w:sz w:val="24"/>
          <w:szCs w:val="24"/>
        </w:rPr>
        <w:t>s</w:t>
      </w:r>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r w:rsidR="009345FE">
        <w:rPr>
          <w:rFonts w:ascii="Times New Roman" w:eastAsia="Calibri" w:hAnsi="Times New Roman" w:cs="Times New Roman"/>
          <w:sz w:val="24"/>
          <w:szCs w:val="24"/>
        </w:rPr>
        <w:t xml:space="preserve">also </w:t>
      </w:r>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w:t>
      </w:r>
      <w:r w:rsidR="001E58F0">
        <w:rPr>
          <w:rFonts w:ascii="Times New Roman" w:eastAsia="Calibri" w:hAnsi="Times New Roman" w:cs="Times New Roman"/>
          <w:sz w:val="24"/>
          <w:szCs w:val="24"/>
        </w:rPr>
        <w:t xml:space="preserve"> with plots within sites</w:t>
      </w:r>
      <w:r w:rsidR="00185A9C" w:rsidRPr="002C3801">
        <w:rPr>
          <w:rFonts w:ascii="Times New Roman" w:eastAsia="Calibri" w:hAnsi="Times New Roman" w:cs="Times New Roman"/>
          <w:sz w:val="24"/>
          <w:szCs w:val="24"/>
        </w:rPr>
        <w:t>, w</w:t>
      </w:r>
      <w:r w:rsidR="00037819" w:rsidRPr="002C3801">
        <w:rPr>
          <w:rFonts w:ascii="Times New Roman" w:eastAsia="Calibri" w:hAnsi="Times New Roman" w:cs="Times New Roman"/>
          <w:sz w:val="24"/>
          <w:szCs w:val="24"/>
        </w:rPr>
        <w:t xml:space="preserve">e can use </w:t>
      </w:r>
      <w:r w:rsidR="00E81859">
        <w:rPr>
          <w:rFonts w:ascii="Times New Roman" w:eastAsia="Calibri" w:hAnsi="Times New Roman" w:cs="Times New Roman"/>
          <w:sz w:val="24"/>
          <w:szCs w:val="24"/>
        </w:rPr>
        <w:t xml:space="preserve">variation in plot temperature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r w:rsidR="00E81859">
        <w:rPr>
          <w:rFonts w:ascii="Times New Roman" w:eastAsia="Calibri" w:hAnsi="Times New Roman" w:cs="Times New Roman"/>
          <w:sz w:val="24"/>
          <w:szCs w:val="24"/>
        </w:rPr>
        <w:t>s</w:t>
      </w:r>
      <w:r w:rsidR="00037819" w:rsidRPr="002C3801">
        <w:rPr>
          <w:rFonts w:ascii="Times New Roman" w:eastAsia="Calibri" w:hAnsi="Times New Roman" w:cs="Times New Roman"/>
          <w:sz w:val="24"/>
          <w:szCs w:val="24"/>
        </w:rPr>
        <w:t xml:space="preserve"> 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contains</w:t>
      </w:r>
      <w:r w:rsidR="001E58F0">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e.g</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 xml:space="preserve">rockpools of different size that warm to different degrees during low tide </w:t>
      </w:r>
      <w:r w:rsidR="00CB4D17">
        <w:rPr>
          <w:rFonts w:ascii="Times New Roman" w:eastAsia="Calibri" w:hAnsi="Times New Roman" w:cs="Times New Roman"/>
          <w:sz w:val="24"/>
          <w:szCs w:val="24"/>
        </w:rPr>
        <w:t xml:space="preserve">for within </w:t>
      </w:r>
      <w:r w:rsidR="00F63F8D">
        <w:rPr>
          <w:rFonts w:ascii="Times New Roman" w:eastAsia="Calibri" w:hAnsi="Times New Roman" w:cs="Times New Roman"/>
          <w:sz w:val="24"/>
          <w:szCs w:val="24"/>
        </w:rPr>
        <w:t>versus site-level oceanographic features that drive temperature and recruitment</w:t>
      </w:r>
      <w:r w:rsidR="00CB4D17">
        <w:rPr>
          <w:rFonts w:ascii="Times New Roman" w:eastAsia="Calibri" w:hAnsi="Times New Roman" w:cs="Times New Roman"/>
          <w:sz w:val="24"/>
          <w:szCs w:val="24"/>
        </w:rPr>
        <w:t xml:space="preserve"> for between</w:t>
      </w:r>
      <w:r w:rsidR="00547912">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p>
    <w:p w14:paraId="76654CCF" w14:textId="45F125ED"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This </w:t>
      </w:r>
      <w:r w:rsidR="00224873">
        <w:rPr>
          <w:rFonts w:ascii="Times New Roman" w:eastAsia="Calibri" w:hAnsi="Times New Roman" w:cs="Times New Roman"/>
          <w:sz w:val="24"/>
          <w:szCs w:val="24"/>
        </w:rPr>
        <w:t xml:space="preserve">data structure enables using approaches that can </w:t>
      </w:r>
      <w:r>
        <w:rPr>
          <w:rFonts w:ascii="Times New Roman" w:eastAsia="Calibri" w:hAnsi="Times New Roman" w:cs="Times New Roman"/>
          <w:sz w:val="24"/>
          <w:szCs w:val="24"/>
        </w:rPr>
        <w:t xml:space="preserve">leverage </w:t>
      </w:r>
      <w:r w:rsidRPr="002C3801">
        <w:rPr>
          <w:rFonts w:ascii="Times New Roman" w:eastAsia="Calibri" w:hAnsi="Times New Roman" w:cs="Times New Roman"/>
          <w:sz w:val="24"/>
          <w:szCs w:val="24"/>
        </w:rPr>
        <w:t xml:space="preserve">variation </w:t>
      </w:r>
      <w:r w:rsidRPr="00651C75">
        <w:rPr>
          <w:rFonts w:ascii="Times New Roman" w:eastAsia="Calibri" w:hAnsi="Times New Roman" w:cs="Times New Roman"/>
          <w:i/>
          <w:iCs/>
          <w:sz w:val="24"/>
          <w:szCs w:val="24"/>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r w:rsidR="00224873">
        <w:rPr>
          <w:rFonts w:ascii="Times New Roman" w:eastAsia="Calibri" w:hAnsi="Times New Roman" w:cs="Times New Roman"/>
          <w:sz w:val="24"/>
          <w:szCs w:val="24"/>
        </w:rPr>
        <w:t xml:space="preserve">data </w:t>
      </w:r>
      <w:r w:rsidR="00651C75">
        <w:rPr>
          <w:rFonts w:ascii="Times New Roman" w:eastAsia="Calibri" w:hAnsi="Times New Roman" w:cs="Times New Roman"/>
          <w:sz w:val="24"/>
          <w:szCs w:val="24"/>
        </w:rPr>
        <w:t xml:space="preserve">can </w:t>
      </w:r>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w:t>
      </w:r>
      <w:r w:rsidR="00651C75">
        <w:rPr>
          <w:rFonts w:ascii="Times New Roman" w:eastAsia="Calibri" w:hAnsi="Times New Roman" w:cs="Times New Roman"/>
          <w:sz w:val="24"/>
          <w:szCs w:val="24"/>
        </w:rPr>
        <w:t>sites</w:t>
      </w:r>
      <w:r w:rsidR="0002795B">
        <w:rPr>
          <w:rFonts w:ascii="Times New Roman" w:eastAsia="Calibri" w:hAnsi="Times New Roman" w:cs="Times New Roman"/>
          <w:sz w:val="24"/>
          <w:szCs w:val="24"/>
        </w:rPr>
        <w:t>, switching the variation we study to variation within-site (or plot) through time as opposed to between sites</w:t>
      </w:r>
      <w:r w:rsidR="0040024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Developing an understanding of </w:t>
      </w:r>
      <w:r w:rsidR="00E81859">
        <w:rPr>
          <w:rFonts w:ascii="Times New Roman" w:eastAsia="Calibri" w:hAnsi="Times New Roman" w:cs="Times New Roman"/>
          <w:sz w:val="24"/>
          <w:szCs w:val="24"/>
        </w:rPr>
        <w:t xml:space="preserve">how </w:t>
      </w:r>
      <w:r w:rsidR="00651C75">
        <w:rPr>
          <w:rFonts w:ascii="Times New Roman" w:eastAsia="Calibri" w:hAnsi="Times New Roman" w:cs="Times New Roman"/>
          <w:sz w:val="24"/>
          <w:szCs w:val="24"/>
        </w:rPr>
        <w:t xml:space="preserve">cross-sectional and panel </w:t>
      </w:r>
      <w:r w:rsidR="00E81859">
        <w:rPr>
          <w:rFonts w:ascii="Times New Roman" w:eastAsia="Calibri" w:hAnsi="Times New Roman" w:cs="Times New Roman"/>
          <w:sz w:val="24"/>
          <w:szCs w:val="24"/>
        </w:rPr>
        <w:t>data structures</w:t>
      </w:r>
      <w:r w:rsidR="00651C75">
        <w:rPr>
          <w:rFonts w:ascii="Times New Roman" w:eastAsia="Calibri" w:hAnsi="Times New Roman" w:cs="Times New Roman"/>
          <w:sz w:val="24"/>
          <w:szCs w:val="24"/>
        </w:rPr>
        <w:t>, along with variations and extensions (Box 2 and 3),</w:t>
      </w:r>
      <w:r w:rsidR="00E81859">
        <w:rPr>
          <w:rFonts w:ascii="Times New Roman" w:eastAsia="Calibri" w:hAnsi="Times New Roman" w:cs="Times New Roman"/>
          <w:sz w:val="24"/>
          <w:szCs w:val="24"/>
        </w:rPr>
        <w:t xml:space="preserve"> can be used in conjunction with statistical</w:t>
      </w:r>
      <w:r>
        <w:rPr>
          <w:rFonts w:ascii="Times New Roman" w:eastAsia="Calibri" w:hAnsi="Times New Roman" w:cs="Times New Roman"/>
          <w:sz w:val="24"/>
          <w:szCs w:val="24"/>
        </w:rPr>
        <w:t xml:space="preserve"> designs</w:t>
      </w:r>
      <w:r w:rsidR="00651C75">
        <w:rPr>
          <w:rFonts w:ascii="Times New Roman" w:eastAsia="Calibri" w:hAnsi="Times New Roman" w:cs="Times New Roman"/>
          <w:sz w:val="24"/>
          <w:szCs w:val="24"/>
        </w:rPr>
        <w:t xml:space="preserve"> </w:t>
      </w:r>
      <w:r w:rsidR="00E81859">
        <w:rPr>
          <w:rFonts w:ascii="Times New Roman" w:eastAsia="Calibri" w:hAnsi="Times New Roman" w:cs="Times New Roman"/>
          <w:sz w:val="24"/>
          <w:szCs w:val="24"/>
        </w:rPr>
        <w:t xml:space="preserve">to </w:t>
      </w:r>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r w:rsidR="00E81859">
        <w:rPr>
          <w:rFonts w:ascii="Times New Roman" w:eastAsia="Calibri" w:hAnsi="Times New Roman" w:cs="Times New Roman"/>
          <w:sz w:val="24"/>
          <w:szCs w:val="24"/>
        </w:rPr>
        <w:t>.</w:t>
      </w:r>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p>
    <w:p w14:paraId="6F9F32FD" w14:textId="3D0308B5" w:rsidR="001078CE" w:rsidRDefault="009B1DED" w:rsidP="001078CE">
      <w:pPr>
        <w:keepNext/>
        <w:spacing w:before="120" w:line="360" w:lineRule="auto"/>
      </w:pPr>
      <w:r w:rsidRPr="009B1DED">
        <w:rPr>
          <w:rFonts w:ascii="Times New Roman" w:eastAsia="Calibri" w:hAnsi="Times New Roman" w:cs="Times New Roman"/>
          <w:noProof/>
          <w:sz w:val="24"/>
          <w:szCs w:val="24"/>
        </w:rPr>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16"/>
                    <a:stretch>
                      <a:fillRect/>
                    </a:stretch>
                  </pic:blipFill>
                  <pic:spPr>
                    <a:xfrm>
                      <a:off x="0" y="0"/>
                      <a:ext cx="5943600" cy="3042285"/>
                    </a:xfrm>
                    <a:prstGeom prst="rect">
                      <a:avLst/>
                    </a:prstGeom>
                  </pic:spPr>
                </pic:pic>
              </a:graphicData>
            </a:graphic>
          </wp:inline>
        </w:drawing>
      </w:r>
    </w:p>
    <w:p w14:paraId="231B29DA" w14:textId="2E2A6B0C"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651C75">
        <w:rPr>
          <w:b/>
          <w:bCs/>
          <w:i w:val="0"/>
          <w:iCs w:val="0"/>
          <w:color w:val="000000" w:themeColor="text1"/>
        </w:rPr>
        <w:t>Visual</w:t>
      </w:r>
      <w:r w:rsidRPr="008364CF">
        <w:rPr>
          <w:b/>
          <w:bCs/>
          <w:i w:val="0"/>
          <w:iCs w:val="0"/>
          <w:color w:val="000000" w:themeColor="text1"/>
        </w:rPr>
        <w:t xml:space="preserve"> </w:t>
      </w:r>
      <w:r w:rsidRPr="00651C75">
        <w:rPr>
          <w:b/>
          <w:bCs/>
          <w:i w:val="0"/>
          <w:iCs w:val="0"/>
          <w:color w:val="000000" w:themeColor="text1"/>
        </w:rPr>
        <w:t xml:space="preserve">examples of hierarchical study designs </w:t>
      </w:r>
      <w:r w:rsidR="008364CF" w:rsidRPr="00651C75">
        <w:rPr>
          <w:b/>
          <w:bCs/>
          <w:i w:val="0"/>
          <w:iCs w:val="0"/>
          <w:color w:val="000000" w:themeColor="text1"/>
        </w:rPr>
        <w:t>with plots nested within sites sampled at one point in time in A and through time in B</w:t>
      </w:r>
      <w:r w:rsidRPr="001078CE">
        <w:rPr>
          <w:i w:val="0"/>
          <w:iCs w:val="0"/>
          <w:color w:val="000000" w:themeColor="text1"/>
        </w:rPr>
        <w:t xml:space="preserve">. </w:t>
      </w:r>
      <w:r w:rsidR="008364CF">
        <w:rPr>
          <w:i w:val="0"/>
          <w:iCs w:val="0"/>
          <w:color w:val="000000" w:themeColor="text1"/>
        </w:rPr>
        <w:t xml:space="preserve">This figure shows </w:t>
      </w:r>
      <w:r w:rsidRPr="001078CE">
        <w:rPr>
          <w:i w:val="0"/>
          <w:iCs w:val="0"/>
          <w:color w:val="000000" w:themeColor="text1"/>
        </w:rPr>
        <w:t>sites distributed along a coastline with a corresponding thermal gradient</w:t>
      </w:r>
      <w:r w:rsidR="008364CF">
        <w:rPr>
          <w:i w:val="0"/>
          <w:iCs w:val="0"/>
          <w:color w:val="000000" w:themeColor="text1"/>
        </w:rPr>
        <w:t xml:space="preserve">, with </w:t>
      </w:r>
      <w:r w:rsidR="00651C75">
        <w:rPr>
          <w:i w:val="0"/>
          <w:iCs w:val="0"/>
          <w:color w:val="000000" w:themeColor="text1"/>
        </w:rPr>
        <w:t>one or more plot</w:t>
      </w:r>
      <w:r w:rsidR="008364CF">
        <w:rPr>
          <w:i w:val="0"/>
          <w:iCs w:val="0"/>
          <w:color w:val="000000" w:themeColor="text1"/>
        </w:rPr>
        <w:t>s sampled within each site</w:t>
      </w:r>
      <w:r w:rsidR="00651C75">
        <w:rPr>
          <w:i w:val="0"/>
          <w:iCs w:val="0"/>
          <w:color w:val="000000" w:themeColor="text1"/>
        </w:rPr>
        <w:t>, depending on the design</w:t>
      </w:r>
      <w:r w:rsidRPr="001078CE">
        <w:rPr>
          <w:i w:val="0"/>
          <w:iCs w:val="0"/>
          <w:color w:val="000000" w:themeColor="text1"/>
        </w:rPr>
        <w:t>.</w:t>
      </w:r>
      <w:r w:rsidR="00C32E50">
        <w:rPr>
          <w:i w:val="0"/>
          <w:iCs w:val="0"/>
          <w:color w:val="000000" w:themeColor="text1"/>
        </w:rPr>
        <w:t xml:space="preserve"> </w:t>
      </w:r>
      <w:r w:rsidR="00C32E50" w:rsidRPr="001078CE">
        <w:rPr>
          <w:i w:val="0"/>
          <w:iCs w:val="0"/>
          <w:color w:val="000000" w:themeColor="text1"/>
        </w:rPr>
        <w:t xml:space="preserve">Open squares are sites. Closed </w:t>
      </w:r>
      <w:r w:rsidR="00C32E50" w:rsidRPr="001078CE">
        <w:rPr>
          <w:i w:val="0"/>
          <w:iCs w:val="0"/>
          <w:color w:val="000000" w:themeColor="text1"/>
        </w:rPr>
        <w:lastRenderedPageBreak/>
        <w:t>squares are plots within sites. Size of square is proportional to temperature.</w:t>
      </w:r>
      <w:r w:rsidR="008364CF">
        <w:rPr>
          <w:i w:val="0"/>
          <w:iCs w:val="0"/>
          <w:color w:val="000000" w:themeColor="text1"/>
        </w:rPr>
        <w:t xml:space="preserve"> These sampling designs therefore have variation across space, as in the cross-sectional sampling design in A, or in both space and time as in B. which shows </w:t>
      </w:r>
      <w:r w:rsidR="00C32E50">
        <w:rPr>
          <w:i w:val="0"/>
          <w:iCs w:val="0"/>
          <w:color w:val="000000" w:themeColor="text1"/>
        </w:rPr>
        <w:t xml:space="preserve">longitudinal </w:t>
      </w:r>
      <w:r w:rsidR="008364CF">
        <w:rPr>
          <w:i w:val="0"/>
          <w:iCs w:val="0"/>
          <w:color w:val="000000" w:themeColor="text1"/>
        </w:rPr>
        <w:t>or panel data</w:t>
      </w:r>
      <w:r w:rsidR="00C32E50">
        <w:rPr>
          <w:i w:val="0"/>
          <w:iCs w:val="0"/>
          <w:color w:val="000000" w:themeColor="text1"/>
        </w:rPr>
        <w:t xml:space="preserve">, where the same plots within sites are observed through time. The sampling </w:t>
      </w:r>
      <w:r w:rsidR="00651C75">
        <w:rPr>
          <w:i w:val="0"/>
          <w:iCs w:val="0"/>
          <w:color w:val="000000" w:themeColor="text1"/>
        </w:rPr>
        <w:t>design</w:t>
      </w:r>
      <w:r w:rsidR="00C32E50">
        <w:rPr>
          <w:i w:val="0"/>
          <w:iCs w:val="0"/>
          <w:color w:val="000000" w:themeColor="text1"/>
        </w:rPr>
        <w:t xml:space="preserve"> in (A) can allow researchers to study </w:t>
      </w:r>
      <w:r w:rsidRPr="001078CE">
        <w:rPr>
          <w:i w:val="0"/>
          <w:iCs w:val="0"/>
          <w:color w:val="000000" w:themeColor="text1"/>
        </w:rPr>
        <w:t xml:space="preserve">temperature variation within sites </w:t>
      </w:r>
      <w:r w:rsidR="00C32E50">
        <w:rPr>
          <w:i w:val="0"/>
          <w:iCs w:val="0"/>
          <w:color w:val="000000" w:themeColor="text1"/>
        </w:rPr>
        <w:t>as well as between sites</w:t>
      </w:r>
      <w:r w:rsidR="00651C75">
        <w:rPr>
          <w:i w:val="0"/>
          <w:iCs w:val="0"/>
          <w:color w:val="000000" w:themeColor="text1"/>
        </w:rPr>
        <w:t xml:space="preserve">. </w:t>
      </w:r>
      <w:r w:rsidR="00C32E50">
        <w:rPr>
          <w:i w:val="0"/>
          <w:iCs w:val="0"/>
          <w:color w:val="000000" w:themeColor="text1"/>
        </w:rPr>
        <w:t xml:space="preserve">The design in </w:t>
      </w:r>
      <w:r w:rsidRPr="001078CE">
        <w:rPr>
          <w:i w:val="0"/>
          <w:iCs w:val="0"/>
          <w:color w:val="000000" w:themeColor="text1"/>
        </w:rPr>
        <w:t>(</w:t>
      </w:r>
      <w:r w:rsidR="00C32E50">
        <w:rPr>
          <w:i w:val="0"/>
          <w:iCs w:val="0"/>
          <w:color w:val="000000" w:themeColor="text1"/>
        </w:rPr>
        <w:t>B</w:t>
      </w:r>
      <w:r w:rsidRPr="001078CE">
        <w:rPr>
          <w:i w:val="0"/>
          <w:iCs w:val="0"/>
          <w:color w:val="000000" w:themeColor="text1"/>
        </w:rPr>
        <w:t xml:space="preserve">) </w:t>
      </w:r>
      <w:r w:rsidR="00C32E50">
        <w:rPr>
          <w:i w:val="0"/>
          <w:iCs w:val="0"/>
          <w:color w:val="000000" w:themeColor="text1"/>
        </w:rPr>
        <w:t xml:space="preserve">enables a researcher to leverage variation in space and time, including examining variation within sites through time. </w:t>
      </w:r>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1" w:name="_3znysh7" w:colFirst="0" w:colLast="0"/>
      <w:bookmarkEnd w:id="1"/>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336BC1C5"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With</w:t>
      </w:r>
      <w:r w:rsidR="00C14064">
        <w:rPr>
          <w:rFonts w:ascii="Times New Roman" w:eastAsia="Calibri" w:hAnsi="Times New Roman" w:cs="Times New Roman"/>
          <w:color w:val="333333"/>
          <w:sz w:val="24"/>
          <w:szCs w:val="24"/>
        </w:rPr>
        <w:t xml:space="preserve"> hierarchical/clustered</w:t>
      </w:r>
      <w:r w:rsidRPr="002C3801">
        <w:rPr>
          <w:rFonts w:ascii="Times New Roman" w:eastAsia="Calibri" w:hAnsi="Times New Roman" w:cs="Times New Roman"/>
          <w:color w:val="333333"/>
          <w:sz w:val="24"/>
          <w:szCs w:val="24"/>
        </w:rPr>
        <w:t xml:space="preserve"> </w:t>
      </w:r>
      <w:r w:rsidR="00F64F63">
        <w:rPr>
          <w:rFonts w:ascii="Times New Roman" w:eastAsia="Calibri" w:hAnsi="Times New Roman" w:cs="Times New Roman"/>
          <w:color w:val="333333"/>
          <w:sz w:val="24"/>
          <w:szCs w:val="24"/>
        </w:rPr>
        <w:t xml:space="preserve">(hereafter clustered) </w:t>
      </w:r>
      <w:r w:rsidRPr="002C3801">
        <w:rPr>
          <w:rFonts w:ascii="Times New Roman" w:eastAsia="Calibri" w:hAnsi="Times New Roman" w:cs="Times New Roman"/>
          <w:color w:val="333333"/>
          <w:sz w:val="24"/>
          <w:szCs w:val="24"/>
        </w:rPr>
        <w:t xml:space="preserve">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well-established statistical designs </w:t>
      </w:r>
      <w:r w:rsidRPr="002C3801">
        <w:rPr>
          <w:rFonts w:ascii="Times New Roman" w:eastAsia="Calibri" w:hAnsi="Times New Roman" w:cs="Times New Roman"/>
          <w:color w:val="333333"/>
          <w:sz w:val="24"/>
          <w:szCs w:val="24"/>
        </w:rPr>
        <w:t>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r w:rsidR="00F5068D">
        <w:rPr>
          <w:rFonts w:ascii="Times New Roman" w:eastAsia="Calibri" w:hAnsi="Times New Roman" w:cs="Times New Roman"/>
          <w:color w:val="333333"/>
          <w:sz w:val="24"/>
          <w:szCs w:val="24"/>
        </w:rPr>
        <w:t>statistical</w:t>
      </w:r>
      <w:r w:rsidR="00A568D3">
        <w:rPr>
          <w:rFonts w:ascii="Times New Roman" w:eastAsia="Calibri" w:hAnsi="Times New Roman" w:cs="Times New Roman"/>
          <w:color w:val="333333"/>
          <w:sz w:val="24"/>
          <w:szCs w:val="24"/>
        </w:rPr>
        <w:t xml:space="preserve"> </w:t>
      </w:r>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 xml:space="preserve">s using </w:t>
      </w:r>
      <w:r w:rsidR="00FF588D">
        <w:rPr>
          <w:rFonts w:ascii="Times New Roman" w:eastAsia="Calibri" w:hAnsi="Times New Roman" w:cs="Times New Roman"/>
          <w:color w:val="333333"/>
          <w:sz w:val="24"/>
          <w:szCs w:val="24"/>
        </w:rPr>
        <w:t xml:space="preserve">a variety of </w:t>
      </w:r>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r w:rsidR="00224873">
        <w:rPr>
          <w:rFonts w:ascii="Times New Roman" w:eastAsia="Calibri" w:hAnsi="Times New Roman" w:cs="Times New Roman"/>
          <w:color w:val="333333"/>
          <w:sz w:val="24"/>
          <w:szCs w:val="24"/>
          <w:highlight w:val="white"/>
        </w:rPr>
        <w:t>Yet</w:t>
      </w:r>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r w:rsidR="00A568D3">
        <w:rPr>
          <w:rFonts w:ascii="Times New Roman" w:eastAsia="Calibri" w:hAnsi="Times New Roman" w:cs="Times New Roman"/>
          <w:color w:val="333333"/>
          <w:sz w:val="24"/>
          <w:szCs w:val="24"/>
          <w:highlight w:val="white"/>
        </w:rPr>
        <w:t>–</w:t>
      </w:r>
      <w:r w:rsidR="00F5068D">
        <w:rPr>
          <w:rFonts w:ascii="Times New Roman" w:eastAsia="Calibri" w:hAnsi="Times New Roman" w:cs="Times New Roman"/>
          <w:color w:val="333333"/>
          <w:sz w:val="24"/>
          <w:szCs w:val="24"/>
          <w:highlight w:val="white"/>
        </w:rPr>
        <w:t xml:space="preserve"> </w:t>
      </w:r>
      <w:r w:rsidR="00224873">
        <w:rPr>
          <w:rFonts w:ascii="Times New Roman" w:eastAsia="Calibri" w:hAnsi="Times New Roman" w:cs="Times New Roman"/>
          <w:color w:val="333333"/>
          <w:sz w:val="24"/>
          <w:szCs w:val="24"/>
          <w:highlight w:val="white"/>
        </w:rPr>
        <w:t>with the exception of random effects models</w:t>
      </w:r>
      <w:r w:rsidR="00FF588D">
        <w:rPr>
          <w:rFonts w:ascii="Times New Roman" w:eastAsia="Calibri" w:hAnsi="Times New Roman" w:cs="Times New Roman"/>
          <w:color w:val="333333"/>
          <w:sz w:val="24"/>
          <w:szCs w:val="24"/>
          <w:highlight w:val="white"/>
        </w:rPr>
        <w:t xml:space="preserve"> as shown below</w:t>
      </w:r>
      <w:r w:rsidR="00F5068D">
        <w:rPr>
          <w:rFonts w:ascii="Times New Roman" w:eastAsia="Calibri" w:hAnsi="Times New Roman" w:cs="Times New Roman"/>
          <w:color w:val="333333"/>
          <w:sz w:val="24"/>
          <w:szCs w:val="24"/>
          <w:highlight w:val="white"/>
        </w:rPr>
        <w:t xml:space="preserve"> </w:t>
      </w:r>
      <w:r w:rsidR="00A568D3">
        <w:rPr>
          <w:rFonts w:ascii="Times New Roman" w:eastAsia="Calibri" w:hAnsi="Times New Roman" w:cs="Times New Roman"/>
          <w:color w:val="333333"/>
          <w:sz w:val="24"/>
          <w:szCs w:val="24"/>
          <w:highlight w:val="white"/>
        </w:rPr>
        <w:t>–</w:t>
      </w:r>
      <w:r w:rsidR="00224873">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r w:rsidR="00CE1D1A">
        <w:rPr>
          <w:rFonts w:ascii="Times New Roman" w:eastAsia="Calibri" w:hAnsi="Times New Roman" w:cs="Times New Roman"/>
          <w:color w:val="333333"/>
          <w:sz w:val="24"/>
          <w:szCs w:val="24"/>
          <w:highlight w:val="white"/>
        </w:rPr>
        <w:t xml:space="preserve"> statistical</w:t>
      </w:r>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21745B2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illustrate </w:t>
      </w:r>
      <w:r w:rsidR="00DD5659">
        <w:rPr>
          <w:rFonts w:ascii="Times New Roman" w:eastAsia="Calibri" w:hAnsi="Times New Roman" w:cs="Times New Roman"/>
          <w:color w:val="333333"/>
          <w:sz w:val="24"/>
          <w:szCs w:val="24"/>
        </w:rPr>
        <w:t xml:space="preserve">how the </w:t>
      </w:r>
      <w:r w:rsidRPr="002C3801">
        <w:rPr>
          <w:rFonts w:ascii="Times New Roman" w:eastAsia="Calibri" w:hAnsi="Times New Roman" w:cs="Times New Roman"/>
          <w:color w:val="333333"/>
          <w:sz w:val="24"/>
          <w:szCs w:val="24"/>
        </w:rPr>
        <w:t xml:space="preserve">different designs </w:t>
      </w:r>
      <w:r w:rsidR="00DD5659">
        <w:rPr>
          <w:rFonts w:ascii="Times New Roman" w:eastAsia="Calibri" w:hAnsi="Times New Roman" w:cs="Times New Roman"/>
          <w:color w:val="333333"/>
          <w:sz w:val="24"/>
          <w:szCs w:val="24"/>
        </w:rPr>
        <w:t xml:space="preserve">work </w:t>
      </w:r>
      <w:r w:rsidRPr="002C3801">
        <w:rPr>
          <w:rFonts w:ascii="Times New Roman" w:eastAsia="Calibri" w:hAnsi="Times New Roman" w:cs="Times New Roman"/>
          <w:color w:val="333333"/>
          <w:sz w:val="24"/>
          <w:szCs w:val="24"/>
        </w:rPr>
        <w:t xml:space="preserve">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w:t>
      </w:r>
      <w:proofErr w:type="gramStart"/>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w:t>
      </w:r>
      <w:proofErr w:type="gramEnd"/>
      <w:r w:rsidR="00224B00" w:rsidRPr="009E1D9F">
        <w:rPr>
          <w:rFonts w:ascii="Times New Roman" w:eastAsia="Calibri" w:hAnsi="Times New Roman" w:cs="Times New Roman"/>
          <w:color w:val="333333"/>
          <w:sz w:val="24"/>
          <w:szCs w:val="24"/>
        </w:rPr>
        <w:t xml:space="preserve"> e.g. local temperature</w:t>
      </w:r>
      <w:r w:rsidRPr="009E1D9F">
        <w:rPr>
          <w:rFonts w:ascii="Times New Roman" w:eastAsia="Calibri" w:hAnsi="Times New Roman" w:cs="Times New Roman"/>
          <w:color w:val="333333"/>
          <w:sz w:val="24"/>
          <w:szCs w:val="24"/>
        </w:rPr>
        <w:t xml:space="preserve">), </w:t>
      </w:r>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sidRPr="00F64F63">
        <w:rPr>
          <w:rFonts w:ascii="Times New Roman" w:eastAsia="Calibri" w:hAnsi="Times New Roman" w:cs="Times New Roman"/>
          <w:i/>
          <w:iCs/>
          <w:color w:val="333333"/>
          <w:sz w:val="24"/>
          <w:szCs w:val="24"/>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proofErr w:type="spellStart"/>
      <w:r w:rsidRPr="004A72D0">
        <w:rPr>
          <w:rFonts w:ascii="Times New Roman" w:eastAsia="Calibri" w:hAnsi="Times New Roman" w:cs="Times New Roman"/>
          <w:i/>
          <w:iCs/>
          <w:color w:val="333333"/>
          <w:sz w:val="24"/>
          <w:szCs w:val="24"/>
        </w:rPr>
        <w:t>i</w:t>
      </w:r>
      <w:proofErr w:type="spellEnd"/>
      <w:r w:rsidRPr="002C3801">
        <w:rPr>
          <w:rFonts w:ascii="Times New Roman" w:eastAsia="Calibri" w:hAnsi="Times New Roman" w:cs="Times New Roman"/>
          <w:color w:val="333333"/>
          <w:sz w:val="24"/>
          <w:szCs w:val="24"/>
        </w:rPr>
        <w:t xml:space="preserve">) sampled either at multiple time points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r w:rsidR="00C06555">
        <w:rPr>
          <w:rFonts w:ascii="Times New Roman" w:eastAsia="Calibri" w:hAnsi="Times New Roman" w:cs="Times New Roman"/>
          <w:color w:val="333333"/>
          <w:sz w:val="24"/>
          <w:szCs w:val="24"/>
        </w:rPr>
        <w:t>applies</w:t>
      </w:r>
      <w:r w:rsidR="00DB4AC7" w:rsidRPr="002C3801">
        <w:rPr>
          <w:rFonts w:ascii="Times New Roman" w:eastAsia="Calibri" w:hAnsi="Times New Roman" w:cs="Times New Roman"/>
          <w:color w:val="333333"/>
          <w:sz w:val="24"/>
          <w:szCs w:val="24"/>
        </w:rPr>
        <w:t xml:space="preserve"> for generalized linear models as well</w:t>
      </w:r>
      <w:r w:rsidR="00DD5659">
        <w:rPr>
          <w:rFonts w:ascii="Times New Roman" w:eastAsia="Calibri" w:hAnsi="Times New Roman" w:cs="Times New Roman"/>
          <w:color w:val="333333"/>
          <w:sz w:val="24"/>
          <w:szCs w:val="24"/>
        </w:rPr>
        <w:t>. The model take</w:t>
      </w:r>
      <w:r w:rsidR="00CB4D17">
        <w:rPr>
          <w:rFonts w:ascii="Times New Roman" w:eastAsia="Calibri" w:hAnsi="Times New Roman" w:cs="Times New Roman"/>
          <w:color w:val="333333"/>
          <w:sz w:val="24"/>
          <w:szCs w:val="24"/>
        </w:rPr>
        <w:t>s</w:t>
      </w:r>
      <w:r w:rsidR="00DD5659">
        <w:rPr>
          <w:rFonts w:ascii="Times New Roman" w:eastAsia="Calibri" w:hAnsi="Times New Roman" w:cs="Times New Roman"/>
          <w:color w:val="333333"/>
          <w:sz w:val="24"/>
          <w:szCs w:val="24"/>
        </w:rPr>
        <w:t xml:space="preserve"> the form of </w:t>
      </w:r>
      <w:r w:rsidR="00024DED">
        <w:rPr>
          <w:rFonts w:ascii="Times New Roman" w:eastAsia="Calibri" w:hAnsi="Times New Roman" w:cs="Times New Roman"/>
          <w:color w:val="333333"/>
          <w:sz w:val="24"/>
          <w:szCs w:val="24"/>
        </w:rPr>
        <w:t xml:space="preserve"> </w:t>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72CFD2EE" w:rsidR="00E24FAD" w:rsidRPr="005049CD" w:rsidRDefault="00E24FAD" w:rsidP="002C3801">
      <w:pPr>
        <w:keepNext/>
        <w:spacing w:after="160" w:line="360" w:lineRule="auto"/>
        <w:jc w:val="right"/>
        <w:rPr>
          <w:rFonts w:ascii="Times New Roman" w:eastAsia="Calibri" w:hAnsi="Times New Roman" w:cs="Times New Roman"/>
          <w:b/>
          <w:i/>
          <w:iCs/>
          <w:color w:val="00AA00"/>
          <w:sz w:val="24"/>
          <w:szCs w:val="24"/>
        </w:rPr>
      </w:pPr>
      <w:r w:rsidRPr="005049CD">
        <w:rPr>
          <w:rFonts w:ascii="Times New Roman" w:hAnsi="Times New Roman" w:cs="Times New Roman"/>
          <w:i/>
          <w:iCs/>
          <w:sz w:val="24"/>
          <w:szCs w:val="24"/>
        </w:rPr>
        <w:t xml:space="preserve">(1) </w:t>
      </w:r>
    </w:p>
    <w:p w14:paraId="371C73BC" w14:textId="77CCE817"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w:t>
      </w:r>
      <w:proofErr w:type="spellStart"/>
      <w:r w:rsidRPr="00246CDF">
        <w:rPr>
          <w:rFonts w:ascii="Times New Roman" w:eastAsia="Calibri" w:hAnsi="Times New Roman" w:cs="Times New Roman"/>
          <w:i/>
          <w:iCs/>
          <w:color w:val="333333"/>
          <w:sz w:val="24"/>
          <w:szCs w:val="24"/>
          <w:highlight w:val="white"/>
        </w:rPr>
        <w:t>y</w:t>
      </w:r>
      <w:r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w:t>
      </w:r>
      <w:r w:rsidRPr="00B10243">
        <w:rPr>
          <w:rFonts w:ascii="Times New Roman" w:eastAsia="Calibri" w:hAnsi="Times New Roman" w:cs="Times New Roman"/>
          <w:color w:val="333333"/>
          <w:sz w:val="24"/>
          <w:szCs w:val="24"/>
          <w:highlight w:val="white"/>
        </w:rPr>
        <w:t xml:space="preserve">of snails at site </w:t>
      </w:r>
      <w:proofErr w:type="spellStart"/>
      <w:r w:rsidRPr="00B10243">
        <w:rPr>
          <w:rFonts w:ascii="Times New Roman" w:eastAsia="Calibri" w:hAnsi="Times New Roman" w:cs="Times New Roman"/>
          <w:i/>
          <w:color w:val="333333"/>
          <w:sz w:val="24"/>
          <w:szCs w:val="24"/>
          <w:highlight w:val="white"/>
        </w:rPr>
        <w:t>i</w:t>
      </w:r>
      <w:proofErr w:type="spellEnd"/>
      <w:r w:rsidRPr="00B10243">
        <w:rPr>
          <w:rFonts w:ascii="Times New Roman" w:eastAsia="Calibri" w:hAnsi="Times New Roman" w:cs="Times New Roman"/>
          <w:i/>
          <w:color w:val="333333"/>
          <w:sz w:val="24"/>
          <w:szCs w:val="24"/>
          <w:highlight w:val="white"/>
        </w:rPr>
        <w:t xml:space="preserve"> </w:t>
      </w:r>
      <w:r w:rsidRPr="00B10243">
        <w:rPr>
          <w:rFonts w:ascii="Times New Roman" w:eastAsia="Calibri" w:hAnsi="Times New Roman" w:cs="Times New Roman"/>
          <w:color w:val="333333"/>
          <w:sz w:val="24"/>
          <w:szCs w:val="24"/>
          <w:highlight w:val="white"/>
        </w:rPr>
        <w:t>in year or plot</w:t>
      </w:r>
      <w:r w:rsidRPr="00B10243">
        <w:rPr>
          <w:rFonts w:ascii="Times New Roman" w:eastAsia="Calibri" w:hAnsi="Times New Roman" w:cs="Times New Roman"/>
          <w:i/>
          <w:color w:val="333333"/>
          <w:sz w:val="24"/>
          <w:szCs w:val="24"/>
          <w:highlight w:val="white"/>
        </w:rPr>
        <w:t xml:space="preserve"> j</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00024DED" w:rsidRPr="00B10243">
        <w:rPr>
          <w:rFonts w:ascii="Times New Roman" w:eastAsia="Calibri" w:hAnsi="Times New Roman" w:cs="Times New Roman"/>
          <w:color w:val="333333"/>
          <w:sz w:val="24"/>
          <w:szCs w:val="24"/>
        </w:rPr>
        <w:t xml:space="preserve"> </w:t>
      </w:r>
      <w:r w:rsidRPr="00B10243">
        <w:rPr>
          <w:rFonts w:ascii="Times New Roman" w:eastAsia="Calibri" w:hAnsi="Times New Roman" w:cs="Times New Roman"/>
          <w:color w:val="333333"/>
          <w:sz w:val="24"/>
          <w:szCs w:val="24"/>
          <w:highlight w:val="white"/>
        </w:rPr>
        <w:t xml:space="preserve">is </w:t>
      </w:r>
      <w:r w:rsidR="00024DED" w:rsidRPr="00B10243">
        <w:rPr>
          <w:rFonts w:ascii="Times New Roman" w:eastAsia="Calibri" w:hAnsi="Times New Roman" w:cs="Times New Roman"/>
          <w:color w:val="333333"/>
          <w:sz w:val="24"/>
          <w:szCs w:val="24"/>
          <w:highlight w:val="white"/>
        </w:rPr>
        <w:t>the intercept</w:t>
      </w:r>
      <w:r w:rsidR="00B10243" w:rsidRPr="00B10243">
        <w:rPr>
          <w:rFonts w:ascii="Times New Roman" w:eastAsia="Calibri" w:hAnsi="Times New Roman" w:cs="Times New Roman"/>
          <w:color w:val="333333"/>
          <w:sz w:val="24"/>
          <w:szCs w:val="24"/>
          <w:highlight w:val="white"/>
        </w:rPr>
        <w:t xml:space="preserve"> – the abundance of snails if the temperature </w:t>
      </w:r>
      <w:r w:rsidR="00B10243">
        <w:rPr>
          <w:rFonts w:ascii="Times New Roman" w:eastAsia="Calibri" w:hAnsi="Times New Roman" w:cs="Times New Roman"/>
          <w:color w:val="333333"/>
          <w:sz w:val="24"/>
          <w:szCs w:val="24"/>
          <w:highlight w:val="white"/>
        </w:rPr>
        <w:t>and recruitment were</w:t>
      </w:r>
      <w:r w:rsidR="00B10243" w:rsidRPr="00B10243">
        <w:rPr>
          <w:rFonts w:ascii="Times New Roman" w:eastAsia="Calibri" w:hAnsi="Times New Roman" w:cs="Times New Roman"/>
          <w:color w:val="333333"/>
          <w:sz w:val="24"/>
          <w:szCs w:val="24"/>
          <w:highlight w:val="white"/>
        </w:rPr>
        <w:t xml:space="preserve"> 0</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B10243">
        <w:rPr>
          <w:rFonts w:ascii="Times New Roman" w:eastAsia="Calibri" w:hAnsi="Times New Roman" w:cs="Times New Roman"/>
          <w:color w:val="333333"/>
          <w:sz w:val="24"/>
          <w:szCs w:val="24"/>
          <w:highlight w:val="white"/>
        </w:rPr>
        <w:t>is</w:t>
      </w:r>
      <w:r w:rsidRPr="002C3801">
        <w:rPr>
          <w:rFonts w:ascii="Times New Roman" w:eastAsia="Calibri" w:hAnsi="Times New Roman" w:cs="Times New Roman"/>
          <w:color w:val="333333"/>
          <w:sz w:val="24"/>
          <w:szCs w:val="24"/>
          <w:highlight w:val="white"/>
        </w:rPr>
        <w:t xml:space="preserve"> the effect of temperature </w:t>
      </w:r>
      <w:proofErr w:type="spellStart"/>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rPr>
        <w:t xml:space="preserve"> at site </w:t>
      </w:r>
      <w:proofErr w:type="spellStart"/>
      <w:r w:rsidRPr="004A72D0">
        <w:rPr>
          <w:rFonts w:ascii="Times New Roman" w:eastAsia="Calibri" w:hAnsi="Times New Roman" w:cs="Times New Roman"/>
          <w:i/>
          <w:iCs/>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 xml:space="preserve">γ </m:t>
        </m:r>
      </m:oMath>
      <w:r>
        <w:rPr>
          <w:rFonts w:ascii="Times New Roman" w:eastAsia="Calibri" w:hAnsi="Times New Roman" w:cs="Times New Roman"/>
          <w:color w:val="000000" w:themeColor="text1"/>
          <w:sz w:val="24"/>
          <w:szCs w:val="24"/>
        </w:rPr>
        <w:t xml:space="preserve">is the effect of recruitment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Pr>
          <w:rFonts w:ascii="Times New Roman" w:eastAsia="Calibri" w:hAnsi="Times New Roman" w:cs="Times New Roman"/>
          <w:color w:val="000000" w:themeColor="text1"/>
          <w:sz w:val="24"/>
          <w:szCs w:val="24"/>
        </w:rPr>
        <w:t xml:space="preserve"> at site </w:t>
      </w:r>
      <w:proofErr w:type="spellStart"/>
      <w:r>
        <w:rPr>
          <w:rFonts w:ascii="Times New Roman" w:eastAsia="Calibri" w:hAnsi="Times New Roman" w:cs="Times New Roman"/>
          <w:i/>
          <w:iCs/>
          <w:color w:val="000000" w:themeColor="text1"/>
          <w:sz w:val="24"/>
          <w:szCs w:val="24"/>
        </w:rPr>
        <w:t>i</w:t>
      </w:r>
      <w:proofErr w:type="spellEnd"/>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w:t>
      </w:r>
      <w:r w:rsidR="00037819" w:rsidRPr="002C3801">
        <w:rPr>
          <w:rFonts w:ascii="Times New Roman" w:eastAsia="Calibri" w:hAnsi="Times New Roman" w:cs="Times New Roman"/>
          <w:color w:val="333333"/>
          <w:sz w:val="24"/>
          <w:szCs w:val="24"/>
        </w:rPr>
        <w:lastRenderedPageBreak/>
        <w:t xml:space="preserve">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r w:rsidR="00F611B7">
        <w:rPr>
          <w:rFonts w:ascii="Times New Roman" w:eastAsia="Calibri" w:hAnsi="Times New Roman" w:cs="Times New Roman"/>
          <w:color w:val="333333"/>
          <w:sz w:val="24"/>
          <w:szCs w:val="24"/>
        </w:rPr>
        <w:t xml:space="preserve"> </w:t>
      </w:r>
      <w:r w:rsidR="00DD5659">
        <w:rPr>
          <w:rFonts w:ascii="Times New Roman" w:eastAsia="Calibri" w:hAnsi="Times New Roman" w:cs="Times New Roman"/>
          <w:color w:val="333333"/>
          <w:sz w:val="24"/>
          <w:szCs w:val="24"/>
        </w:rPr>
        <w:t xml:space="preserve">and eliminate the effect of confounding variables (and resulting </w:t>
      </w:r>
      <w:r w:rsidR="00F611B7">
        <w:rPr>
          <w:rFonts w:ascii="Times New Roman" w:eastAsia="Calibri" w:hAnsi="Times New Roman" w:cs="Times New Roman"/>
          <w:color w:val="333333"/>
          <w:sz w:val="24"/>
          <w:szCs w:val="24"/>
        </w:rPr>
        <w:t>bias</w:t>
      </w:r>
      <w:r w:rsidR="00DD5659">
        <w:rPr>
          <w:rFonts w:ascii="Times New Roman" w:eastAsia="Calibri" w:hAnsi="Times New Roman" w:cs="Times New Roman"/>
          <w:color w:val="333333"/>
          <w:sz w:val="24"/>
          <w:szCs w:val="24"/>
        </w:rPr>
        <w:t>)</w:t>
      </w:r>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proofErr w:type="spellStart"/>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00246CDF">
        <w:rPr>
          <w:rFonts w:ascii="Times New Roman" w:eastAsia="Calibri" w:hAnsi="Times New Roman" w:cs="Times New Roman"/>
          <w:color w:val="333333"/>
          <w:sz w:val="24"/>
          <w:szCs w:val="24"/>
        </w:rPr>
        <w:t xml:space="preserve"> and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proofErr w:type="spellStart"/>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960889">
        <w:rPr>
          <w:rFonts w:ascii="Times New Roman" w:eastAsia="Calibri" w:hAnsi="Times New Roman" w:cs="Times New Roman"/>
          <w:color w:val="333333"/>
          <w:sz w:val="24"/>
          <w:szCs w:val="24"/>
        </w:rPr>
        <w:t xml:space="preserve">, then we could include it in our model, and by conditioning on 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r w:rsidR="003E1C0D">
        <w:rPr>
          <w:rFonts w:ascii="Times New Roman" w:eastAsia="Calibri" w:hAnsi="Times New Roman" w:cs="Times New Roman"/>
          <w:color w:val="333333"/>
          <w:sz w:val="24"/>
          <w:szCs w:val="24"/>
        </w:rPr>
        <w:t xml:space="preserve">identified </w:t>
      </w:r>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3E1C0D">
        <w:rPr>
          <w:rFonts w:ascii="Times New Roman" w:eastAsia="Calibri" w:hAnsi="Times New Roman" w:cs="Times New Roman"/>
          <w:color w:val="000000" w:themeColor="text1"/>
          <w:sz w:val="24"/>
          <w:szCs w:val="24"/>
        </w:rPr>
        <w:t>, assuming no other confounders</w:t>
      </w:r>
      <w:r w:rsidR="00960889">
        <w:rPr>
          <w:rFonts w:ascii="Times New Roman" w:eastAsia="Calibri" w:hAnsi="Times New Roman" w:cs="Times New Roman"/>
          <w:color w:val="000000" w:themeColor="text1"/>
          <w:sz w:val="24"/>
          <w:szCs w:val="24"/>
        </w:rPr>
        <w:t xml:space="preserve">. </w:t>
      </w:r>
      <w:r w:rsidR="00EE41C2">
        <w:rPr>
          <w:rFonts w:ascii="Times New Roman" w:eastAsia="Calibri" w:hAnsi="Times New Roman" w:cs="Times New Roman"/>
          <w:color w:val="000000" w:themeColor="text1"/>
          <w:sz w:val="24"/>
          <w:szCs w:val="24"/>
        </w:rPr>
        <w:t xml:space="preserve">Without measuring and including </w:t>
      </w:r>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r w:rsidR="00EE41C2">
        <w:rPr>
          <w:rFonts w:ascii="Times New Roman" w:eastAsia="Calibri" w:hAnsi="Times New Roman" w:cs="Times New Roman"/>
          <w:color w:val="333333"/>
          <w:sz w:val="24"/>
          <w:szCs w:val="24"/>
        </w:rPr>
        <w:t xml:space="preserve">and then fitting </w:t>
      </w:r>
      <w:r w:rsidR="00037819" w:rsidRPr="002C3801">
        <w:rPr>
          <w:rFonts w:ascii="Times New Roman" w:eastAsia="Calibri" w:hAnsi="Times New Roman" w:cs="Times New Roman"/>
          <w:color w:val="333333"/>
          <w:sz w:val="24"/>
          <w:szCs w:val="24"/>
        </w:rPr>
        <w:t xml:space="preserve">the </w:t>
      </w:r>
      <w:r w:rsidR="002600F9" w:rsidRPr="002C3801">
        <w:rPr>
          <w:rFonts w:ascii="Times New Roman" w:eastAsia="Calibri" w:hAnsi="Times New Roman" w:cs="Times New Roman"/>
          <w:color w:val="333333"/>
          <w:sz w:val="24"/>
          <w:szCs w:val="24"/>
        </w:rPr>
        <w:t>equation</w:t>
      </w:r>
      <w:r w:rsidR="00EE41C2">
        <w:rPr>
          <w:rFonts w:ascii="Times New Roman" w:eastAsia="Calibri" w:hAnsi="Times New Roman" w:cs="Times New Roman"/>
          <w:color w:val="333333"/>
          <w:sz w:val="24"/>
          <w:szCs w:val="24"/>
        </w:rPr>
        <w:t xml:space="preserve"> of </w:t>
      </w:r>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6EEBF6B3" w:rsidR="00766C2E" w:rsidRPr="005049CD" w:rsidRDefault="00134FF2" w:rsidP="002C3801">
      <w:pPr>
        <w:pStyle w:val="Caption"/>
        <w:spacing w:line="360" w:lineRule="auto"/>
        <w:jc w:val="right"/>
        <w:rPr>
          <w:rFonts w:ascii="Times New Roman" w:hAnsi="Times New Roman" w:cs="Times New Roman"/>
          <w:sz w:val="24"/>
          <w:szCs w:val="24"/>
        </w:rPr>
      </w:pPr>
      <w:r w:rsidRPr="005049CD">
        <w:rPr>
          <w:rFonts w:ascii="Times New Roman" w:hAnsi="Times New Roman" w:cs="Times New Roman"/>
          <w:sz w:val="24"/>
          <w:szCs w:val="24"/>
        </w:rPr>
        <w:t xml:space="preserve">(2) </w:t>
      </w:r>
    </w:p>
    <w:p w14:paraId="23D2811D" w14:textId="07804E7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w:t>
      </w:r>
      <w:r w:rsidR="00445A0D">
        <w:rPr>
          <w:rFonts w:ascii="Times New Roman" w:eastAsia="Calibri" w:hAnsi="Times New Roman" w:cs="Times New Roman"/>
          <w:color w:val="333333"/>
          <w:sz w:val="24"/>
          <w:szCs w:val="24"/>
        </w:rPr>
        <w:t xml:space="preserve">: different from the true causal effect </w:t>
      </w:r>
      <w:r w:rsidRPr="002C3801">
        <w:rPr>
          <w:rFonts w:ascii="Times New Roman" w:eastAsia="Calibri" w:hAnsi="Times New Roman" w:cs="Times New Roman"/>
          <w:color w:val="333333"/>
          <w:sz w:val="24"/>
          <w:szCs w:val="24"/>
        </w:rPr>
        <w:t xml:space="preserve">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included in the error term, inducing a correlation between our error and causal variable of interest</w:t>
      </w:r>
      <w:r w:rsidR="00445A0D">
        <w:rPr>
          <w:rFonts w:ascii="Times New Roman" w:eastAsia="Calibri" w:hAnsi="Times New Roman" w:cs="Times New Roman"/>
          <w:color w:val="333333"/>
          <w:sz w:val="24"/>
          <w:szCs w:val="24"/>
        </w:rPr>
        <w:t xml:space="preserve"> (i.e., “</w:t>
      </w:r>
      <w:r w:rsidR="006C5B80">
        <w:rPr>
          <w:rFonts w:ascii="Times New Roman" w:eastAsia="Calibri" w:hAnsi="Times New Roman" w:cs="Times New Roman"/>
          <w:color w:val="333333"/>
          <w:sz w:val="24"/>
          <w:szCs w:val="24"/>
        </w:rPr>
        <w:t>endogenous</w:t>
      </w:r>
      <w:r w:rsidR="00445A0D">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This </w:t>
      </w:r>
      <w:r w:rsidRPr="00F64F63">
        <w:rPr>
          <w:rFonts w:ascii="Times New Roman" w:eastAsia="Calibri" w:hAnsi="Times New Roman" w:cs="Times New Roman"/>
          <w:bCs/>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r w:rsidR="00C45037">
        <w:rPr>
          <w:rFonts w:ascii="Times New Roman" w:eastAsia="Calibri" w:hAnsi="Times New Roman" w:cs="Times New Roman"/>
          <w:color w:val="333333"/>
          <w:sz w:val="24"/>
          <w:szCs w:val="24"/>
        </w:rPr>
        <w:t xml:space="preserve">underlies </w:t>
      </w:r>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w:t>
      </w:r>
      <w:r w:rsidR="00440BEC">
        <w:rPr>
          <w:rFonts w:ascii="Times New Roman" w:eastAsia="Calibri" w:hAnsi="Times New Roman" w:cs="Times New Roman"/>
          <w:color w:val="333333"/>
          <w:sz w:val="24"/>
          <w:szCs w:val="24"/>
        </w:rPr>
        <w:t xml:space="preserve">consequences of this </w:t>
      </w:r>
      <w:r w:rsidR="004235C8">
        <w:rPr>
          <w:rFonts w:ascii="Times New Roman" w:eastAsia="Calibri" w:hAnsi="Times New Roman" w:cs="Times New Roman"/>
          <w:color w:val="333333"/>
          <w:sz w:val="24"/>
          <w:szCs w:val="24"/>
        </w:rPr>
        <w:t>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690F742A" w:rsidR="00766C2E"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2" w:name="_2et92p0" w:colFirst="0" w:colLast="0"/>
      <w:bookmarkEnd w:id="2"/>
      <w:r w:rsidRPr="002C3801">
        <w:rPr>
          <w:rFonts w:ascii="Times New Roman" w:eastAsia="Calibri" w:hAnsi="Times New Roman" w:cs="Times New Roman"/>
          <w:i/>
          <w:color w:val="000000" w:themeColor="text1"/>
          <w:sz w:val="24"/>
          <w:szCs w:val="24"/>
        </w:rPr>
        <w:t>What Ecologists Typically Do: Random or Mixed Effects Models</w:t>
      </w:r>
      <w:r w:rsidR="00F64F63">
        <w:rPr>
          <w:rFonts w:ascii="Times New Roman" w:eastAsia="Calibri" w:hAnsi="Times New Roman" w:cs="Times New Roman"/>
          <w:i/>
          <w:color w:val="000000" w:themeColor="text1"/>
          <w:sz w:val="24"/>
          <w:szCs w:val="24"/>
        </w:rPr>
        <w:t xml:space="preserve"> That Fail to Solve OVB</w:t>
      </w:r>
    </w:p>
    <w:p w14:paraId="4131A243" w14:textId="68780846"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(for</w:t>
      </w:r>
      <w:r w:rsidR="00C231BB" w:rsidRPr="002C3801">
        <w:rPr>
          <w:rFonts w:ascii="Times New Roman" w:hAnsi="Times New Roman" w:cs="Times New Roman"/>
          <w:color w:val="000000" w:themeColor="text1"/>
          <w:sz w:val="24"/>
          <w:szCs w:val="24"/>
        </w:rPr>
        <w:t xml:space="preserve"> </w:t>
      </w:r>
      <w:r w:rsidR="00F87D56" w:rsidRPr="002C3801">
        <w:rPr>
          <w:rFonts w:ascii="Times New Roman" w:hAnsi="Times New Roman" w:cs="Times New Roman"/>
          <w:color w:val="000000" w:themeColor="text1"/>
          <w:sz w:val="24"/>
          <w:szCs w:val="24"/>
        </w:rPr>
        <w:t>useful review</w:t>
      </w:r>
      <w:r w:rsidR="00440BEC">
        <w:rPr>
          <w:rFonts w:ascii="Times New Roman" w:hAnsi="Times New Roman" w:cs="Times New Roman"/>
          <w:color w:val="000000" w:themeColor="text1"/>
          <w:sz w:val="24"/>
          <w:szCs w:val="24"/>
        </w:rPr>
        <w:t>s</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5A3041">
        <w:rPr>
          <w:rFonts w:ascii="Times New Roman" w:hAnsi="Times New Roman" w:cs="Times New Roman"/>
          <w:color w:val="000000" w:themeColor="text1"/>
          <w:sz w:val="24"/>
          <w:szCs w:val="24"/>
        </w:rPr>
        <w:fldChar w:fldCharType="begin"/>
      </w:r>
      <w:r w:rsidR="00E97026">
        <w:rPr>
          <w:rFonts w:ascii="Times New Roman" w:hAnsi="Times New Roman" w:cs="Times New Roman"/>
          <w:color w:val="000000" w:themeColor="text1"/>
          <w:sz w:val="24"/>
          <w:szCs w:val="24"/>
        </w:rPr>
        <w:instrText xml:space="preserve"> ADDIN ZOTERO_ITEM CSL_CITATION {"citationID":"ah91ol1dp9","properties":{"formattedCitation":"(but see Gelman &amp; Hill 2006 on the linguistic ambiguities surrounding fixed and random effects)","plainCitation":"(but see Gelman &amp; Hill 2006 on the linguistic ambiguities surrounding fixed and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ambiguities surrounding fixed and random effects"}],"schema":"https://github.com/citation-style-language/schema/raw/master/csl-citation.json"} </w:instrText>
      </w:r>
      <w:r w:rsidRPr="005A3041">
        <w:rPr>
          <w:rFonts w:ascii="Times New Roman" w:hAnsi="Times New Roman" w:cs="Times New Roman"/>
          <w:color w:val="000000" w:themeColor="text1"/>
          <w:sz w:val="24"/>
          <w:szCs w:val="24"/>
        </w:rPr>
        <w:fldChar w:fldCharType="separate"/>
      </w:r>
      <w:r w:rsidR="00E97026" w:rsidRPr="00E97026">
        <w:rPr>
          <w:rFonts w:ascii="Times New Roman" w:hAnsi="Times New Roman" w:cs="Times New Roman"/>
          <w:color w:val="000000"/>
          <w:sz w:val="24"/>
        </w:rPr>
        <w:t>(but see Gelman &amp; Hill 2006 on the linguistic ambiguities surrounding fixed and random effects)</w:t>
      </w:r>
      <w:r w:rsidRPr="005A3041">
        <w:rPr>
          <w:rFonts w:ascii="Times New Roman" w:eastAsia="Calibri" w:hAnsi="Times New Roman" w:cs="Times New Roman"/>
          <w:color w:val="000000" w:themeColor="text1"/>
          <w:sz w:val="24"/>
          <w:szCs w:val="24"/>
        </w:rPr>
        <w:fldChar w:fldCharType="end"/>
      </w:r>
      <w:r w:rsidR="00400246" w:rsidRPr="005A3041">
        <w:rPr>
          <w:rFonts w:ascii="Times New Roman" w:eastAsia="Calibri" w:hAnsi="Times New Roman" w:cs="Times New Roman"/>
          <w:color w:val="000000" w:themeColor="text1"/>
          <w:sz w:val="24"/>
          <w:szCs w:val="24"/>
        </w:rPr>
        <w:t xml:space="preserve"> </w:t>
      </w:r>
      <w:r w:rsidR="00246CDF" w:rsidRPr="005A304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5928EB8B"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clustering in 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r w:rsidR="003509A6">
        <w:rPr>
          <w:rFonts w:ascii="Times New Roman" w:eastAsia="Calibri" w:hAnsi="Times New Roman" w:cs="Times New Roman"/>
          <w:color w:val="000000" w:themeColor="text1"/>
          <w:sz w:val="24"/>
          <w:szCs w:val="24"/>
        </w:rPr>
        <w:t xml:space="preserve"> via</w:t>
      </w:r>
      <w:r w:rsidR="00AC795C">
        <w:rPr>
          <w:rFonts w:ascii="Times New Roman" w:eastAsia="Calibri" w:hAnsi="Times New Roman" w:cs="Times New Roman"/>
          <w:color w:val="000000" w:themeColor="text1"/>
          <w:sz w:val="24"/>
          <w:szCs w:val="24"/>
        </w:rPr>
        <w:t xml:space="preserve"> fixed effect</w:t>
      </w:r>
      <w:r w:rsidR="003509A6">
        <w:rPr>
          <w:rFonts w:ascii="Times New Roman" w:eastAsia="Calibri" w:hAnsi="Times New Roman" w:cs="Times New Roman"/>
          <w:color w:val="000000" w:themeColor="text1"/>
          <w:sz w:val="24"/>
          <w:szCs w:val="24"/>
        </w:rPr>
        <w:t xml:space="preserve"> for each </w:t>
      </w:r>
      <w:r w:rsidR="004A72D0">
        <w:rPr>
          <w:rFonts w:ascii="Times New Roman" w:eastAsia="Calibri" w:hAnsi="Times New Roman" w:cs="Times New Roman"/>
          <w:color w:val="000000" w:themeColor="text1"/>
          <w:sz w:val="24"/>
          <w:szCs w:val="24"/>
        </w:rPr>
        <w:t>cluster</w:t>
      </w:r>
      <w:r w:rsidR="003509A6">
        <w:rPr>
          <w:rFonts w:ascii="Times New Roman" w:eastAsia="Calibri" w:hAnsi="Times New Roman" w:cs="Times New Roman"/>
          <w:color w:val="000000" w:themeColor="text1"/>
          <w:sz w:val="24"/>
          <w:szCs w:val="24"/>
        </w:rPr>
        <w:t>’s</w:t>
      </w:r>
      <w:r w:rsidR="004A72D0">
        <w:rPr>
          <w:rFonts w:ascii="Times New Roman" w:eastAsia="Calibri" w:hAnsi="Times New Roman" w:cs="Times New Roman"/>
          <w:color w:val="000000" w:themeColor="text1"/>
          <w:sz w:val="24"/>
          <w:szCs w:val="24"/>
        </w:rPr>
        <w:t xml:space="preserve"> mean</w:t>
      </w:r>
      <w:r w:rsidR="003509A6">
        <w:rPr>
          <w:rFonts w:ascii="Times New Roman" w:eastAsia="Calibri" w:hAnsi="Times New Roman" w:cs="Times New Roman"/>
          <w:color w:val="000000" w:themeColor="text1"/>
          <w:sz w:val="24"/>
          <w:szCs w:val="24"/>
        </w:rPr>
        <w:t>,</w:t>
      </w:r>
      <w:r w:rsidR="00C62AA0">
        <w:rPr>
          <w:rFonts w:ascii="Times New Roman" w:eastAsia="Calibri" w:hAnsi="Times New Roman" w:cs="Times New Roman"/>
          <w:color w:val="000000" w:themeColor="text1"/>
          <w:sz w:val="24"/>
          <w:szCs w:val="24"/>
        </w:rPr>
        <w:t xml:space="preserve"> using the </w:t>
      </w:r>
      <w:r w:rsidR="00C62AA0">
        <w:rPr>
          <w:rFonts w:ascii="Times New Roman" w:eastAsia="Calibri" w:hAnsi="Times New Roman" w:cs="Times New Roman"/>
          <w:color w:val="000000" w:themeColor="text1"/>
          <w:sz w:val="24"/>
          <w:szCs w:val="24"/>
        </w:rPr>
        <w:lastRenderedPageBreak/>
        <w:t>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 xml:space="preserve">This results in gains in efficiency (i.e., costing fewer degrees of freedom). </w:t>
      </w:r>
      <w:r w:rsidR="00CB2E26" w:rsidRPr="002C3801">
        <w:rPr>
          <w:rFonts w:ascii="Times New Roman" w:eastAsia="Calibri" w:hAnsi="Times New Roman" w:cs="Times New Roman"/>
          <w:color w:val="000000" w:themeColor="text1"/>
          <w:sz w:val="24"/>
          <w:szCs w:val="24"/>
        </w:rPr>
        <w:t xml:space="preserve">Further, as random effects are assumed to be drawn from a common distribution, they have benefits for analyses of unbalanced samples as well as regularizing of cluster means </w:t>
      </w:r>
      <w:r w:rsidR="00CB2E26" w:rsidRPr="002C3801">
        <w:rPr>
          <w:rFonts w:ascii="Times New Roman" w:hAnsi="Times New Roman" w:cs="Times New Roman"/>
          <w:color w:val="000000" w:themeColor="text1"/>
          <w:sz w:val="24"/>
          <w:szCs w:val="24"/>
        </w:rPr>
        <w:fldChar w:fldCharType="begin"/>
      </w:r>
      <w:r w:rsidR="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CB2E26" w:rsidRPr="002C3801">
        <w:rPr>
          <w:rFonts w:ascii="Times New Roman" w:hAnsi="Times New Roman" w:cs="Times New Roman"/>
          <w:color w:val="000000" w:themeColor="text1"/>
          <w:sz w:val="24"/>
          <w:szCs w:val="24"/>
        </w:rPr>
        <w:fldChar w:fldCharType="separate"/>
      </w:r>
      <w:r w:rsidR="00CB2E26" w:rsidRPr="002C3801">
        <w:rPr>
          <w:rFonts w:ascii="Times New Roman" w:hAnsi="Times New Roman" w:cs="Times New Roman"/>
          <w:color w:val="000000" w:themeColor="text1"/>
          <w:sz w:val="24"/>
          <w:szCs w:val="24"/>
        </w:rPr>
        <w:t xml:space="preserve">(i.e., </w:t>
      </w:r>
      <w:r w:rsidR="00CB2E26">
        <w:rPr>
          <w:rFonts w:ascii="Times New Roman" w:hAnsi="Times New Roman" w:cs="Times New Roman"/>
          <w:color w:val="000000" w:themeColor="text1"/>
          <w:sz w:val="24"/>
          <w:szCs w:val="24"/>
        </w:rPr>
        <w:t xml:space="preserve">shrinkage, </w:t>
      </w:r>
      <w:r w:rsidR="00CB2E26" w:rsidRPr="002C3801">
        <w:rPr>
          <w:rFonts w:ascii="Times New Roman" w:hAnsi="Times New Roman" w:cs="Times New Roman"/>
          <w:color w:val="000000" w:themeColor="text1"/>
          <w:sz w:val="24"/>
          <w:szCs w:val="24"/>
        </w:rPr>
        <w:t>drawing them towards the grand mean, see Efron &amp; Morris 1975)</w:t>
      </w:r>
      <w:r w:rsidR="00CB2E26" w:rsidRPr="002C3801">
        <w:rPr>
          <w:rFonts w:ascii="Times New Roman" w:eastAsia="Calibri" w:hAnsi="Times New Roman" w:cs="Times New Roman"/>
          <w:color w:val="000000" w:themeColor="text1"/>
          <w:sz w:val="24"/>
          <w:szCs w:val="24"/>
        </w:rPr>
        <w:fldChar w:fldCharType="end"/>
      </w:r>
      <w:r w:rsidR="00CB2E26" w:rsidRPr="002C3801">
        <w:rPr>
          <w:rFonts w:ascii="Times New Roman" w:eastAsia="Calibri" w:hAnsi="Times New Roman" w:cs="Times New Roman"/>
          <w:color w:val="000000" w:themeColor="text1"/>
          <w:sz w:val="24"/>
          <w:szCs w:val="24"/>
          <w:highlight w:val="white"/>
        </w:rPr>
        <w:t xml:space="preserve">. </w:t>
      </w:r>
    </w:p>
    <w:p w14:paraId="282AB4E4" w14:textId="05FEB2E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w:t>
      </w:r>
      <w:r w:rsidR="00C1752E">
        <w:rPr>
          <w:rFonts w:ascii="Times New Roman" w:eastAsia="Calibri" w:hAnsi="Times New Roman" w:cs="Times New Roman"/>
          <w:color w:val="000000" w:themeColor="text1"/>
          <w:sz w:val="24"/>
          <w:szCs w:val="24"/>
          <w:highlight w:val="white"/>
        </w:rPr>
        <w:t>effect</w:t>
      </w:r>
      <w:r w:rsidR="007516E8">
        <w:rPr>
          <w:rFonts w:ascii="Times New Roman" w:eastAsia="Calibri" w:hAnsi="Times New Roman" w:cs="Times New Roman"/>
          <w:color w:val="000000" w:themeColor="text1"/>
          <w:sz w:val="24"/>
          <w:szCs w:val="24"/>
          <w:highlight w:val="white"/>
        </w:rPr>
        <w:t>s</w:t>
      </w:r>
      <w:r w:rsidR="00C1752E">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model to account for </w:t>
      </w:r>
      <w:r w:rsidR="0094184D">
        <w:rPr>
          <w:rFonts w:ascii="Times New Roman" w:eastAsia="Calibri" w:hAnsi="Times New Roman" w:cs="Times New Roman"/>
          <w:color w:val="000000" w:themeColor="text1"/>
          <w:sz w:val="24"/>
          <w:szCs w:val="24"/>
          <w:highlight w:val="white"/>
        </w:rPr>
        <w:t xml:space="preserve">variation </w:t>
      </w:r>
      <w:r w:rsidR="005A3041">
        <w:rPr>
          <w:rFonts w:ascii="Times New Roman" w:eastAsia="Calibri" w:hAnsi="Times New Roman" w:cs="Times New Roman"/>
          <w:color w:val="000000" w:themeColor="text1"/>
          <w:sz w:val="24"/>
          <w:szCs w:val="24"/>
          <w:highlight w:val="white"/>
        </w:rPr>
        <w:t>between</w:t>
      </w:r>
      <w:r w:rsidR="0094184D">
        <w:rPr>
          <w:rFonts w:ascii="Times New Roman" w:eastAsia="Calibri" w:hAnsi="Times New Roman" w:cs="Times New Roman"/>
          <w:color w:val="000000" w:themeColor="text1"/>
          <w:sz w:val="24"/>
          <w:szCs w:val="24"/>
          <w:highlight w:val="white"/>
        </w:rPr>
        <w:t xml:space="preserve"> sites </w:t>
      </w:r>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r w:rsidR="005A3041">
        <w:rPr>
          <w:rFonts w:ascii="Times New Roman" w:eastAsia="Calibri" w:hAnsi="Times New Roman" w:cs="Times New Roman"/>
          <w:color w:val="000000" w:themeColor="text1"/>
          <w:sz w:val="24"/>
          <w:szCs w:val="24"/>
          <w:highlight w:val="white"/>
        </w:rPr>
        <w:t>such as</w:t>
      </w:r>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5049CD" w:rsidRDefault="00134FF2" w:rsidP="00F945C9">
      <w:pPr>
        <w:keepNext/>
        <w:shd w:val="clear" w:color="auto" w:fill="FFFFFF"/>
        <w:spacing w:after="160" w:line="360" w:lineRule="auto"/>
        <w:jc w:val="right"/>
        <w:rPr>
          <w:rFonts w:ascii="Times New Roman" w:eastAsia="Calibri" w:hAnsi="Times New Roman" w:cs="Times New Roman"/>
          <w:i/>
          <w:iCs/>
          <w:highlight w:val="white"/>
        </w:rPr>
      </w:pPr>
      <w:r w:rsidRPr="005049CD">
        <w:rPr>
          <w:rFonts w:ascii="Times New Roman" w:hAnsi="Times New Roman" w:cs="Times New Roman"/>
          <w:i/>
          <w:iCs/>
        </w:rPr>
        <w:t xml:space="preserve">(3) </w:t>
      </w:r>
    </w:p>
    <w:p w14:paraId="4BE5BAF3" w14:textId="2C60A8F2" w:rsidR="00246CDF" w:rsidRPr="00246CDF" w:rsidRDefault="00F77CC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What is new here relative to eqn. 2 is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CB2E26">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the site-specific deviation at site </w:t>
      </w:r>
      <w:proofErr w:type="spellStart"/>
      <w:r w:rsidR="00037819" w:rsidRPr="00F77CCF">
        <w:rPr>
          <w:rFonts w:ascii="Times New Roman" w:eastAsia="Calibri" w:hAnsi="Times New Roman" w:cs="Times New Roman"/>
          <w:i/>
          <w:iCs/>
          <w:color w:val="333333"/>
          <w:sz w:val="24"/>
          <w:szCs w:val="24"/>
          <w:highlight w:val="white"/>
        </w:rPr>
        <w:t>i</w:t>
      </w:r>
      <w:proofErr w:type="spellEnd"/>
      <w:r w:rsidR="00037819" w:rsidRPr="002C3801">
        <w:rPr>
          <w:rFonts w:ascii="Times New Roman" w:eastAsia="Calibri" w:hAnsi="Times New Roman" w:cs="Times New Roman"/>
          <w:color w:val="333333"/>
          <w:sz w:val="24"/>
          <w:szCs w:val="24"/>
          <w:highlight w:val="white"/>
        </w:rPr>
        <w:t xml:space="preserve"> from our </w:t>
      </w:r>
      <w:r w:rsidR="00CB2E26">
        <w:rPr>
          <w:rFonts w:ascii="Times New Roman" w:eastAsia="Calibri" w:hAnsi="Times New Roman" w:cs="Times New Roman"/>
          <w:color w:val="333333"/>
          <w:sz w:val="24"/>
          <w:szCs w:val="24"/>
          <w:highlight w:val="white"/>
        </w:rPr>
        <w:t xml:space="preserve">common </w:t>
      </w:r>
      <w:r w:rsidR="00037819" w:rsidRPr="002C3801">
        <w:rPr>
          <w:rFonts w:ascii="Times New Roman" w:eastAsia="Calibri" w:hAnsi="Times New Roman" w:cs="Times New Roman"/>
          <w:color w:val="333333"/>
          <w:sz w:val="24"/>
          <w:szCs w:val="24"/>
          <w:highlight w:val="white"/>
        </w:rPr>
        <w:t>intercept</w:t>
      </w:r>
      <w:r w:rsidR="00F64F6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oMath>
      <w:r w:rsidR="00F64F63">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333333"/>
          <w:sz w:val="24"/>
          <w:szCs w:val="24"/>
          <w:highlight w:val="white"/>
        </w:rPr>
        <w:t xml:space="preserve"> due to random variation</w:t>
      </w:r>
      <w:r w:rsidR="00CB2E26">
        <w:rPr>
          <w:rFonts w:ascii="Times New Roman" w:eastAsia="Calibri" w:hAnsi="Times New Roman" w:cs="Times New Roman"/>
          <w:color w:val="333333"/>
          <w:sz w:val="24"/>
          <w:szCs w:val="24"/>
          <w:highlight w:val="white"/>
        </w:rPr>
        <w:t xml:space="preserve">, assumed to </w:t>
      </w:r>
      <w:r w:rsidR="00037819" w:rsidRPr="002C3801">
        <w:rPr>
          <w:rFonts w:ascii="Times New Roman" w:eastAsia="Calibri" w:hAnsi="Times New Roman" w:cs="Times New Roman"/>
          <w:color w:val="333333"/>
          <w:sz w:val="24"/>
          <w:szCs w:val="24"/>
          <w:highlight w:val="white"/>
        </w:rPr>
        <w:t>follow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t xml:space="preserve">What assumptions is a random effects design making when it comes to omitted variables bias? </w:t>
      </w:r>
    </w:p>
    <w:p w14:paraId="50B3AFCB" w14:textId="77777777" w:rsidR="00B0165F" w:rsidRDefault="001E02F0" w:rsidP="00B0165F">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w:t>
      </w:r>
      <w:r w:rsidR="00037819" w:rsidRPr="002C3801">
        <w:rPr>
          <w:rFonts w:ascii="Times New Roman" w:eastAsia="Calibri" w:hAnsi="Times New Roman" w:cs="Times New Roman"/>
          <w:color w:val="333333"/>
          <w:sz w:val="24"/>
          <w:szCs w:val="24"/>
        </w:rPr>
        <w:t>remember that</w:t>
      </w:r>
      <w:r w:rsidR="0039212A">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when we model random effects, we are not modeling group means </w:t>
      </w:r>
      <w:r w:rsidR="00037819" w:rsidRPr="002C3801">
        <w:rPr>
          <w:rFonts w:ascii="Times New Roman" w:eastAsia="Calibri" w:hAnsi="Times New Roman" w:cs="Times New Roman"/>
          <w:i/>
          <w:color w:val="333333"/>
          <w:sz w:val="24"/>
          <w:szCs w:val="24"/>
        </w:rPr>
        <w:t xml:space="preserve">per </w:t>
      </w:r>
      <w:r w:rsidR="00037819" w:rsidRPr="00B10243">
        <w:rPr>
          <w:rFonts w:ascii="Times New Roman" w:eastAsia="Calibri" w:hAnsi="Times New Roman" w:cs="Times New Roman"/>
          <w:i/>
          <w:color w:val="333333"/>
          <w:sz w:val="24"/>
          <w:szCs w:val="24"/>
        </w:rPr>
        <w:t>se</w:t>
      </w:r>
      <w:r w:rsidR="00B10243" w:rsidRPr="00B10243">
        <w:rPr>
          <w:rFonts w:ascii="Times New Roman" w:eastAsia="Calibri" w:hAnsi="Times New Roman" w:cs="Times New Roman"/>
          <w:i/>
          <w:color w:val="333333"/>
          <w:sz w:val="24"/>
          <w:szCs w:val="24"/>
        </w:rPr>
        <w:t xml:space="preserve"> </w:t>
      </w:r>
      <w:r w:rsidR="00B10243" w:rsidRPr="00B10243">
        <w:rPr>
          <w:rFonts w:ascii="Times New Roman" w:eastAsia="Calibri" w:hAnsi="Times New Roman" w:cs="Times New Roman"/>
          <w:i/>
          <w:color w:val="333333"/>
          <w:sz w:val="24"/>
          <w:szCs w:val="24"/>
        </w:rPr>
        <w:fldChar w:fldCharType="begin"/>
      </w:r>
      <w:r w:rsidR="00E97026">
        <w:rPr>
          <w:rFonts w:ascii="Times New Roman" w:eastAsia="Calibri" w:hAnsi="Times New Roman" w:cs="Times New Roman"/>
          <w:i/>
          <w:color w:val="333333"/>
          <w:sz w:val="24"/>
          <w:szCs w:val="24"/>
        </w:rPr>
        <w:instrText xml:space="preserve"> ADDIN ZOTERO_ITEM CSL_CITATION {"citationID":"a18d15jc41b","properties":{"formattedCitation":"(Robinson 1991)","plainCitation":"(Robinson 1991)","noteIndex":0},"citationItems":[{"id":12374,"uris":["http://zotero.org/users/1810851/items/E5TDTGWC"],"itemData":{"id":12374,"type":"article-journal","abstract":"In animal breeding, Best Linear Unbiased Prediction, or BLUP, is a technique for estimating genetic merits. In general, it is a method of estimating random effects. It can be used to derive the Kalman filter, the method of Kriging used for ore reserve estimation, credibility theory used to work out insurance premiums, and Hoadley's quality measurement plan used to estimate a quality index. It can be used for removing noise from images and for small-area estimation. This paper presents the theory of BLUP, some examples of its application and its relevance to the foundations of statistics. Understanding of procedures for estimating random effects should help people to understand some complicated and controversial issues about fixed and random effects models and also help to bridge the apparent gulf between the Bayesian and Classical schools of thought.","container-title":"Statistical Science","DOI":"10.1214/ss/1177011926","ISSN":"0883-4237, 2168-8745","issue":"1","note":"publisher: Institute of Mathematical Statistics","page":"15-32","source":"Project Euclid","title":"That BLUP is a Good Thing: The Estimation of Random Effects","title-short":"That BLUP is a Good Thing","URL":"https://projecteuclid.org/journals/statistical-science/volume-6/issue-1/That-BLUP-is-a-Good-Thing--The-Estimation-of/10.1214/ss/1177011926.full","volume":"6","author":[{"family":"Robinson","given":"G. K."}],"accessed":{"date-parts":[["2022",4,21]]},"issued":{"date-parts":[["1991",2]]}}}],"schema":"https://github.com/citation-style-language/schema/raw/master/csl-citation.json"} </w:instrText>
      </w:r>
      <w:r w:rsidR="00B10243" w:rsidRPr="00B10243">
        <w:rPr>
          <w:rFonts w:ascii="Times New Roman" w:eastAsia="Calibri" w:hAnsi="Times New Roman" w:cs="Times New Roman"/>
          <w:i/>
          <w:color w:val="333333"/>
          <w:sz w:val="24"/>
          <w:szCs w:val="24"/>
        </w:rPr>
        <w:fldChar w:fldCharType="separate"/>
      </w:r>
      <w:r w:rsidR="00E97026" w:rsidRPr="00E97026">
        <w:rPr>
          <w:rFonts w:ascii="Times New Roman" w:hAnsi="Times New Roman" w:cs="Times New Roman"/>
          <w:color w:val="000000"/>
          <w:sz w:val="24"/>
        </w:rPr>
        <w:t>(Robinson 1991)</w:t>
      </w:r>
      <w:r w:rsidR="00B10243" w:rsidRPr="00B10243">
        <w:rPr>
          <w:rFonts w:ascii="Times New Roman" w:eastAsia="Calibri" w:hAnsi="Times New Roman" w:cs="Times New Roman"/>
          <w:i/>
          <w:color w:val="333333"/>
          <w:sz w:val="24"/>
          <w:szCs w:val="24"/>
        </w:rPr>
        <w:fldChar w:fldCharType="end"/>
      </w:r>
      <w:r w:rsidR="00037819" w:rsidRPr="00B10243">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r w:rsidR="00AA5221" w:rsidRPr="00C360AD">
        <w:rPr>
          <w:rFonts w:ascii="Times New Roman" w:eastAsia="Calibri" w:hAnsi="Times New Roman" w:cs="Times New Roman"/>
          <w:color w:val="333333"/>
          <w:sz w:val="24"/>
          <w:szCs w:val="24"/>
        </w:rPr>
        <w:t>,</w:t>
      </w:r>
      <w:r w:rsidR="00BB7A30" w:rsidRPr="00C360AD">
        <w:rPr>
          <w:rFonts w:ascii="Times New Roman" w:eastAsia="Calibri" w:hAnsi="Times New Roman" w:cs="Times New Roman"/>
          <w:color w:val="333333"/>
          <w:sz w:val="24"/>
          <w:szCs w:val="24"/>
        </w:rPr>
        <w:t xml:space="preserve"> which are</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part</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 xml:space="preserve">of </w:t>
      </w:r>
      <w:r w:rsidR="00AA5221" w:rsidRPr="00C360AD">
        <w:rPr>
          <w:rFonts w:ascii="Times New Roman" w:eastAsia="Calibri" w:hAnsi="Times New Roman" w:cs="Times New Roman"/>
          <w:color w:val="333333"/>
          <w:sz w:val="24"/>
          <w:szCs w:val="24"/>
        </w:rPr>
        <w:t>the error term,</w:t>
      </w:r>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covariates in the regression </w:t>
      </w:r>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p>
    <w:p w14:paraId="3EA971E1" w14:textId="7F25E02D" w:rsidR="00B0165F" w:rsidRDefault="00B0165F" w:rsidP="00222402">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lastRenderedPageBreak/>
        <w:t xml:space="preserve">We can see how this plays out with our earlier example of endogeneity in a system where we wished to know the effect of nitrogen on plant biomass, but nitrogen itself was </w:t>
      </w:r>
      <w:r w:rsidR="00222402">
        <w:rPr>
          <w:rFonts w:ascii="Times New Roman" w:eastAsia="Calibri" w:hAnsi="Times New Roman" w:cs="Times New Roman"/>
          <w:color w:val="333333"/>
          <w:sz w:val="24"/>
          <w:szCs w:val="24"/>
        </w:rPr>
        <w:t>driven by</w:t>
      </w:r>
      <w:r>
        <w:rPr>
          <w:rFonts w:ascii="Times New Roman" w:eastAsia="Calibri" w:hAnsi="Times New Roman" w:cs="Times New Roman"/>
          <w:color w:val="333333"/>
          <w:sz w:val="24"/>
          <w:szCs w:val="24"/>
        </w:rPr>
        <w:t xml:space="preserve"> soil characteristics in different fields</w:t>
      </w:r>
      <w:r w:rsidR="00222402">
        <w:rPr>
          <w:rFonts w:ascii="Times New Roman" w:eastAsia="Calibri" w:hAnsi="Times New Roman" w:cs="Times New Roman"/>
          <w:color w:val="333333"/>
          <w:sz w:val="24"/>
          <w:szCs w:val="24"/>
        </w:rPr>
        <w:t xml:space="preserve"> which themselves also affected plant biomass</w:t>
      </w:r>
      <w:r>
        <w:rPr>
          <w:rFonts w:ascii="Times New Roman" w:eastAsia="Calibri" w:hAnsi="Times New Roman" w:cs="Times New Roman"/>
          <w:color w:val="333333"/>
          <w:sz w:val="24"/>
          <w:szCs w:val="24"/>
        </w:rPr>
        <w:t xml:space="preserve">. We could have created a model with nitrogen as our causal variable of interest influencing biomass and made field a random effect. This </w:t>
      </w:r>
      <w:r w:rsidR="00222402">
        <w:rPr>
          <w:rFonts w:ascii="Times New Roman" w:eastAsia="Calibri" w:hAnsi="Times New Roman" w:cs="Times New Roman"/>
          <w:color w:val="333333"/>
          <w:sz w:val="24"/>
          <w:szCs w:val="24"/>
        </w:rPr>
        <w:t xml:space="preserve">model </w:t>
      </w:r>
      <w:r>
        <w:rPr>
          <w:rFonts w:ascii="Times New Roman" w:eastAsia="Calibri" w:hAnsi="Times New Roman" w:cs="Times New Roman"/>
          <w:color w:val="333333"/>
          <w:sz w:val="24"/>
          <w:szCs w:val="24"/>
        </w:rPr>
        <w:t>would be result in an endogeneity problem</w:t>
      </w:r>
      <w:r w:rsidR="00222402">
        <w:rPr>
          <w:rFonts w:ascii="Times New Roman" w:eastAsia="Calibri" w:hAnsi="Times New Roman" w:cs="Times New Roman"/>
          <w:color w:val="333333"/>
          <w:sz w:val="24"/>
          <w:szCs w:val="24"/>
        </w:rPr>
        <w:t>, however</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hen we estimate the nitrogen effect, the effect of soils characteristics differing by fields </w:t>
      </w:r>
      <w:r w:rsidR="00222402">
        <w:rPr>
          <w:rFonts w:ascii="Times New Roman" w:eastAsia="Calibri" w:hAnsi="Times New Roman" w:cs="Times New Roman"/>
          <w:color w:val="333333"/>
          <w:sz w:val="24"/>
          <w:szCs w:val="24"/>
        </w:rPr>
        <w:t>would not be</w:t>
      </w:r>
      <w:r>
        <w:rPr>
          <w:rFonts w:ascii="Times New Roman" w:eastAsia="Calibri" w:hAnsi="Times New Roman" w:cs="Times New Roman"/>
          <w:color w:val="333333"/>
          <w:sz w:val="24"/>
          <w:szCs w:val="24"/>
        </w:rPr>
        <w:t xml:space="preserve"> accounted for</w:t>
      </w:r>
      <w:r w:rsidR="00222402">
        <w:rPr>
          <w:rFonts w:ascii="Times New Roman" w:eastAsia="Calibri" w:hAnsi="Times New Roman" w:cs="Times New Roman"/>
          <w:color w:val="333333"/>
          <w:sz w:val="24"/>
          <w:szCs w:val="24"/>
        </w:rPr>
        <w:t xml:space="preserve">, as in this model nitrogen is assumed to be exogenous </w:t>
      </w:r>
      <w:r w:rsidR="006C5B80">
        <w:rPr>
          <w:rFonts w:ascii="Times New Roman" w:eastAsia="Calibri" w:hAnsi="Times New Roman" w:cs="Times New Roman"/>
          <w:color w:val="333333"/>
          <w:sz w:val="24"/>
          <w:szCs w:val="24"/>
        </w:rPr>
        <w:t>despite it</w:t>
      </w:r>
      <w:r w:rsidR="00222402">
        <w:rPr>
          <w:rFonts w:ascii="Times New Roman" w:eastAsia="Calibri" w:hAnsi="Times New Roman" w:cs="Times New Roman"/>
          <w:color w:val="333333"/>
          <w:sz w:val="24"/>
          <w:szCs w:val="24"/>
        </w:rPr>
        <w:t xml:space="preserve"> actually being endogenous, affected by fields</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N</w:t>
      </w:r>
      <w:r>
        <w:rPr>
          <w:rFonts w:ascii="Times New Roman" w:eastAsia="Calibri" w:hAnsi="Times New Roman" w:cs="Times New Roman"/>
          <w:color w:val="333333"/>
          <w:sz w:val="24"/>
          <w:szCs w:val="24"/>
        </w:rPr>
        <w:t>itrogen is correlated with the random effect</w:t>
      </w:r>
      <w:r w:rsidR="00222402">
        <w:rPr>
          <w:rFonts w:ascii="Times New Roman" w:eastAsia="Calibri" w:hAnsi="Times New Roman" w:cs="Times New Roman"/>
          <w:color w:val="333333"/>
          <w:sz w:val="24"/>
          <w:szCs w:val="24"/>
        </w:rPr>
        <w:t>, but this is not controlled for in the model</w:t>
      </w:r>
      <w:r>
        <w:rPr>
          <w:rFonts w:ascii="Times New Roman" w:eastAsia="Calibri" w:hAnsi="Times New Roman" w:cs="Times New Roman"/>
          <w:color w:val="333333"/>
          <w:sz w:val="24"/>
          <w:szCs w:val="24"/>
        </w:rPr>
        <w:t>. Any time a predictor is correlated with random effects</w:t>
      </w:r>
      <w:r w:rsidR="00222402">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a statistical model will have an endogeneity problem. </w:t>
      </w:r>
      <w:r w:rsidR="00222402">
        <w:rPr>
          <w:rFonts w:ascii="Times New Roman" w:eastAsia="Calibri" w:hAnsi="Times New Roman" w:cs="Times New Roman"/>
          <w:color w:val="333333"/>
          <w:sz w:val="24"/>
          <w:szCs w:val="24"/>
        </w:rPr>
        <w:t xml:space="preserve">It is a violation of the Random Effects Assumption. </w:t>
      </w:r>
    </w:p>
    <w:p w14:paraId="2461E06D" w14:textId="69512762" w:rsidR="00766C2E" w:rsidRPr="002C3801" w:rsidRDefault="00B0165F" w:rsidP="00F64F63">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Bringing this back to our snail and temperature example, in </w:t>
      </w:r>
      <w:r w:rsidR="00493202">
        <w:rPr>
          <w:rFonts w:ascii="Times New Roman" w:eastAsia="Calibri" w:hAnsi="Times New Roman" w:cs="Times New Roman"/>
          <w:color w:val="333333"/>
          <w:sz w:val="24"/>
          <w:szCs w:val="24"/>
          <w:highlight w:val="white"/>
        </w:rPr>
        <w:t>a mixed model in equation 3</w:t>
      </w:r>
      <w:r w:rsidR="00493202" w:rsidRPr="002C3801">
        <w:rPr>
          <w:rFonts w:ascii="Times New Roman" w:eastAsia="Calibri" w:hAnsi="Times New Roman" w:cs="Times New Roman"/>
          <w:color w:val="333333"/>
          <w:sz w:val="24"/>
          <w:szCs w:val="24"/>
          <w:highlight w:val="white"/>
        </w:rPr>
        <w:t>, the random effects of site</w:t>
      </w:r>
      <w:r w:rsidR="005049CD">
        <w:rPr>
          <w:rFonts w:ascii="Times New Roman" w:eastAsia="Calibri" w:hAnsi="Times New Roman" w:cs="Times New Roman"/>
          <w:color w:val="333333"/>
          <w:sz w:val="24"/>
          <w:szCs w:val="24"/>
          <w:highlight w:val="white"/>
        </w:rPr>
        <w:t xml:space="preserve"> </w:t>
      </w:r>
      <w:r w:rsidR="00493202" w:rsidRPr="002C3801">
        <w:rPr>
          <w:rFonts w:ascii="Times New Roman" w:eastAsia="Calibri" w:hAnsi="Times New Roman" w:cs="Times New Roman"/>
          <w:color w:val="333333"/>
          <w:sz w:val="24"/>
          <w:szCs w:val="24"/>
          <w:highlight w:val="white"/>
        </w:rPr>
        <w:t xml:space="preserve">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r w:rsidR="004F33AA" w:rsidRPr="002C3801">
        <w:rPr>
          <w:rFonts w:ascii="Times New Roman" w:eastAsia="Calibri" w:hAnsi="Times New Roman" w:cs="Times New Roman"/>
          <w:color w:val="333333"/>
          <w:sz w:val="24"/>
          <w:szCs w:val="24"/>
          <w:highlight w:val="white"/>
        </w:rPr>
        <w:t xml:space="preserve">In </w:t>
      </w:r>
      <w:r w:rsidR="00FA764F">
        <w:rPr>
          <w:rFonts w:ascii="Times New Roman" w:eastAsia="Calibri" w:hAnsi="Times New Roman" w:cs="Times New Roman"/>
          <w:color w:val="333333"/>
          <w:sz w:val="24"/>
          <w:szCs w:val="24"/>
          <w:highlight w:val="white"/>
        </w:rPr>
        <w:t>equation 3</w:t>
      </w:r>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the </w:t>
      </w:r>
      <w:r w:rsidR="00FA764F">
        <w:rPr>
          <w:rFonts w:ascii="Times New Roman" w:eastAsia="Calibri" w:hAnsi="Times New Roman" w:cs="Times New Roman"/>
          <w:color w:val="333333"/>
          <w:sz w:val="24"/>
          <w:szCs w:val="24"/>
          <w:highlight w:val="white"/>
        </w:rPr>
        <w:t xml:space="preserve">effect of temperature on snails </w:t>
      </w:r>
      <w:r w:rsidR="004F33AA" w:rsidRPr="002C3801">
        <w:rPr>
          <w:rFonts w:ascii="Times New Roman" w:eastAsia="Calibri" w:hAnsi="Times New Roman" w:cs="Times New Roman"/>
          <w:color w:val="333333"/>
          <w:sz w:val="24"/>
          <w:szCs w:val="24"/>
          <w:highlight w:val="white"/>
        </w:rPr>
        <w:t xml:space="preserve">is not causally identified </w:t>
      </w:r>
      <w:r w:rsidR="00FA764F">
        <w:rPr>
          <w:rFonts w:ascii="Times New Roman" w:eastAsia="Calibri" w:hAnsi="Times New Roman" w:cs="Times New Roman"/>
          <w:color w:val="333333"/>
          <w:sz w:val="24"/>
          <w:szCs w:val="24"/>
          <w:highlight w:val="white"/>
        </w:rPr>
        <w:t xml:space="preserve">and this estimator is biased </w:t>
      </w:r>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r w:rsidR="00FA764F">
        <w:rPr>
          <w:rFonts w:ascii="Times New Roman" w:eastAsia="Calibri" w:hAnsi="Times New Roman" w:cs="Times New Roman"/>
          <w:bCs/>
          <w:color w:val="333333"/>
          <w:sz w:val="24"/>
          <w:szCs w:val="24"/>
          <w:highlight w:val="white"/>
        </w:rPr>
        <w:t xml:space="preserve">; in short, estimates of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FA764F">
        <w:rPr>
          <w:rFonts w:ascii="Times New Roman" w:eastAsia="Calibri" w:hAnsi="Times New Roman" w:cs="Times New Roman"/>
          <w:color w:val="333333"/>
          <w:sz w:val="24"/>
          <w:szCs w:val="24"/>
          <w:highlight w:val="white"/>
        </w:rPr>
        <w:t xml:space="preserve"> will be wrong.</w:t>
      </w:r>
    </w:p>
    <w:p w14:paraId="59EB7642" w14:textId="40B4C57A" w:rsidR="00766C2E" w:rsidRDefault="00493202"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t xml:space="preserve">The case we describe above will be </w:t>
      </w:r>
      <w:r w:rsidR="00532571">
        <w:rPr>
          <w:rFonts w:ascii="Times New Roman" w:eastAsia="Calibri" w:hAnsi="Times New Roman" w:cs="Times New Roman"/>
          <w:color w:val="333333"/>
          <w:sz w:val="24"/>
          <w:szCs w:val="24"/>
          <w:highlight w:val="white"/>
        </w:rPr>
        <w:t xml:space="preserve">common in many ecological </w:t>
      </w:r>
      <w:r>
        <w:rPr>
          <w:rFonts w:ascii="Times New Roman" w:eastAsia="Calibri" w:hAnsi="Times New Roman" w:cs="Times New Roman"/>
          <w:color w:val="333333"/>
          <w:sz w:val="24"/>
          <w:szCs w:val="24"/>
          <w:highlight w:val="white"/>
        </w:rPr>
        <w:t>analyses when</w:t>
      </w:r>
      <w:r w:rsidR="0053257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r w:rsidR="00962049">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r w:rsidR="00D37C0F">
        <w:rPr>
          <w:rFonts w:ascii="Times New Roman" w:eastAsia="Calibri" w:hAnsi="Times New Roman" w:cs="Times New Roman"/>
          <w:color w:val="333333"/>
          <w:sz w:val="24"/>
          <w:szCs w:val="24"/>
          <w:highlight w:val="white"/>
        </w:rPr>
        <w:t>.</w:t>
      </w:r>
      <w:r w:rsidR="00693F06">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r w:rsidR="001A5AD4">
        <w:rPr>
          <w:rFonts w:ascii="Times New Roman" w:eastAsia="Calibri" w:hAnsi="Times New Roman" w:cs="Times New Roman"/>
          <w:color w:val="333333"/>
          <w:sz w:val="24"/>
          <w:szCs w:val="24"/>
          <w:highlight w:val="white"/>
        </w:rPr>
        <w:t>violates</w:t>
      </w:r>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r w:rsidR="001A5AD4">
        <w:rPr>
          <w:rFonts w:ascii="Times New Roman" w:eastAsia="Calibri" w:hAnsi="Times New Roman" w:cs="Times New Roman"/>
          <w:color w:val="333333"/>
          <w:sz w:val="24"/>
          <w:szCs w:val="24"/>
          <w:highlight w:val="white"/>
        </w:rPr>
        <w:t xml:space="preserve"> such that a random effects estimator will be biased. </w:t>
      </w:r>
    </w:p>
    <w:p w14:paraId="242B9950" w14:textId="77777777" w:rsidR="00CB2E26" w:rsidRDefault="00CB2E26" w:rsidP="00F64F63">
      <w:pPr>
        <w:shd w:val="clear" w:color="auto" w:fill="FFFFFF"/>
        <w:spacing w:after="160" w:line="360" w:lineRule="auto"/>
        <w:rPr>
          <w:rFonts w:ascii="Times New Roman" w:eastAsia="Calibri" w:hAnsi="Times New Roman" w:cs="Times New Roman"/>
          <w:color w:val="333333"/>
          <w:sz w:val="24"/>
          <w:szCs w:val="24"/>
        </w:rPr>
      </w:pPr>
    </w:p>
    <w:p w14:paraId="1E6B68F3" w14:textId="64CC1024" w:rsidR="003951B3" w:rsidRDefault="00A25128" w:rsidP="003951B3">
      <w:pPr>
        <w:keepNext/>
        <w:shd w:val="clear" w:color="auto" w:fill="FFFFFF"/>
        <w:spacing w:after="160" w:line="360" w:lineRule="auto"/>
      </w:pPr>
      <w:r w:rsidRPr="00A25128">
        <w:rPr>
          <w:rFonts w:ascii="Times New Roman" w:eastAsia="Calibri" w:hAnsi="Times New Roman" w:cs="Times New Roman"/>
          <w:noProof/>
          <w:color w:val="333333"/>
          <w:sz w:val="24"/>
          <w:szCs w:val="24"/>
        </w:rPr>
        <w:lastRenderedPageBreak/>
        <w:drawing>
          <wp:inline distT="0" distB="0" distL="0" distR="0" wp14:anchorId="04C2A0A6" wp14:editId="74FDFCD8">
            <wp:extent cx="5943600" cy="3162300"/>
            <wp:effectExtent l="0" t="0" r="0" b="0"/>
            <wp:docPr id="969426816" name="Picture 1" descr="A diagram of a mixed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6816" name="Picture 1" descr="A diagram of a mixed model&#10;&#10;Description automatically generated"/>
                    <pic:cNvPicPr/>
                  </pic:nvPicPr>
                  <pic:blipFill>
                    <a:blip r:embed="rId17"/>
                    <a:stretch>
                      <a:fillRect/>
                    </a:stretch>
                  </pic:blipFill>
                  <pic:spPr>
                    <a:xfrm>
                      <a:off x="0" y="0"/>
                      <a:ext cx="5943600" cy="3162300"/>
                    </a:xfrm>
                    <a:prstGeom prst="rect">
                      <a:avLst/>
                    </a:prstGeom>
                  </pic:spPr>
                </pic:pic>
              </a:graphicData>
            </a:graphic>
          </wp:inline>
        </w:drawing>
      </w:r>
    </w:p>
    <w:p w14:paraId="7D6AC890" w14:textId="78396881"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925DDB">
        <w:rPr>
          <w:b/>
          <w:bCs/>
          <w:i w:val="0"/>
          <w:iCs w:val="0"/>
          <w:color w:val="000000" w:themeColor="text1"/>
        </w:rPr>
        <w:t>The system assumed</w:t>
      </w:r>
      <w:r w:rsidR="001A456B" w:rsidRPr="00925DDB">
        <w:rPr>
          <w:b/>
          <w:bCs/>
          <w:i w:val="0"/>
          <w:iCs w:val="0"/>
          <w:color w:val="000000" w:themeColor="text1"/>
        </w:rPr>
        <w:t xml:space="preserve"> to be</w:t>
      </w:r>
      <w:r w:rsidRPr="00925DDB">
        <w:rPr>
          <w:b/>
          <w:bCs/>
          <w:i w:val="0"/>
          <w:iCs w:val="0"/>
          <w:color w:val="000000" w:themeColor="text1"/>
        </w:rPr>
        <w:t xml:space="preserve"> underlying a mixed model (A) versus the</w:t>
      </w:r>
      <w:r w:rsidR="001A456B" w:rsidRPr="00925DDB">
        <w:rPr>
          <w:b/>
          <w:bCs/>
          <w:i w:val="0"/>
          <w:iCs w:val="0"/>
          <w:color w:val="000000" w:themeColor="text1"/>
        </w:rPr>
        <w:t xml:space="preserve"> true</w:t>
      </w:r>
      <w:r w:rsidRPr="00925DDB">
        <w:rPr>
          <w:b/>
          <w:bCs/>
          <w:i w:val="0"/>
          <w:iCs w:val="0"/>
          <w:color w:val="000000" w:themeColor="text1"/>
        </w:rPr>
        <w:t xml:space="preserve"> system </w:t>
      </w:r>
      <w:r w:rsidR="001A456B" w:rsidRPr="00925DDB">
        <w:rPr>
          <w:b/>
          <w:bCs/>
          <w:i w:val="0"/>
          <w:iCs w:val="0"/>
          <w:color w:val="000000" w:themeColor="text1"/>
        </w:rPr>
        <w:t>in</w:t>
      </w:r>
      <w:r w:rsidRPr="00925DDB">
        <w:rPr>
          <w:b/>
          <w:bCs/>
          <w:i w:val="0"/>
          <w:iCs w:val="0"/>
          <w:color w:val="000000" w:themeColor="text1"/>
        </w:rPr>
        <w:t xml:space="preserve"> (B</w:t>
      </w:r>
      <w:r w:rsidRPr="003951B3">
        <w:rPr>
          <w:i w:val="0"/>
          <w:iCs w:val="0"/>
          <w:color w:val="000000" w:themeColor="text1"/>
        </w:rPr>
        <w:t>).</w:t>
      </w:r>
      <w:r w:rsidR="001A456B">
        <w:rPr>
          <w:i w:val="0"/>
          <w:iCs w:val="0"/>
          <w:color w:val="000000" w:themeColor="text1"/>
        </w:rPr>
        <w:t xml:space="preserve"> </w:t>
      </w:r>
      <w:r w:rsidR="00925DDB">
        <w:rPr>
          <w:i w:val="0"/>
          <w:iCs w:val="0"/>
          <w:color w:val="000000" w:themeColor="text1"/>
        </w:rPr>
        <w:t>The</w:t>
      </w:r>
      <w:r w:rsidRPr="003951B3">
        <w:rPr>
          <w:i w:val="0"/>
          <w:iCs w:val="0"/>
          <w:color w:val="000000" w:themeColor="text1"/>
        </w:rPr>
        <w:t xml:space="preserve"> mixed model </w:t>
      </w:r>
      <w:r w:rsidR="00EC7327">
        <w:rPr>
          <w:i w:val="0"/>
          <w:iCs w:val="0"/>
          <w:color w:val="000000" w:themeColor="text1"/>
        </w:rPr>
        <w:t xml:space="preserve">in </w:t>
      </w:r>
      <w:r w:rsidR="00925DDB" w:rsidRPr="00EA0493">
        <w:rPr>
          <w:b/>
          <w:bCs/>
          <w:i w:val="0"/>
          <w:iCs w:val="0"/>
          <w:color w:val="000000" w:themeColor="text1"/>
        </w:rPr>
        <w:t>(A)</w:t>
      </w:r>
      <w:r w:rsidR="00925DDB">
        <w:rPr>
          <w:i w:val="0"/>
          <w:iCs w:val="0"/>
          <w:color w:val="000000" w:themeColor="text1"/>
        </w:rPr>
        <w:t xml:space="preserve"> assumes that there are no site-level drivers of temperature. Thus, it </w:t>
      </w:r>
      <w:r w:rsidRPr="003951B3">
        <w:rPr>
          <w:i w:val="0"/>
          <w:iCs w:val="0"/>
          <w:color w:val="000000" w:themeColor="text1"/>
        </w:rPr>
        <w:t>does not account for the correlation between site and temperature</w:t>
      </w:r>
      <w:r w:rsidR="00925DDB">
        <w:rPr>
          <w:i w:val="0"/>
          <w:iCs w:val="0"/>
          <w:color w:val="000000" w:themeColor="text1"/>
        </w:rPr>
        <w:t>.</w:t>
      </w:r>
      <w:r w:rsidR="00925DDB" w:rsidRPr="003951B3">
        <w:rPr>
          <w:i w:val="0"/>
          <w:iCs w:val="0"/>
          <w:color w:val="000000" w:themeColor="text1"/>
        </w:rPr>
        <w:t xml:space="preserve"> </w:t>
      </w:r>
      <w:r w:rsidR="00925DDB">
        <w:rPr>
          <w:i w:val="0"/>
          <w:iCs w:val="0"/>
          <w:color w:val="000000" w:themeColor="text1"/>
        </w:rPr>
        <w:t>Thus</w:t>
      </w:r>
      <w:r w:rsidRPr="003951B3">
        <w:rPr>
          <w:i w:val="0"/>
          <w:iCs w:val="0"/>
          <w:color w:val="000000" w:themeColor="text1"/>
        </w:rPr>
        <w:t>, the effect of temperature on snails is confounded by any correlated site-level drivers that correlate with temperature at the site level.</w:t>
      </w:r>
      <w:r w:rsidR="00925DDB">
        <w:rPr>
          <w:i w:val="0"/>
          <w:iCs w:val="0"/>
          <w:color w:val="000000" w:themeColor="text1"/>
        </w:rPr>
        <w:t xml:space="preserve"> This contrasts with the actual system</w:t>
      </w:r>
      <w:r w:rsidR="00EC7327">
        <w:rPr>
          <w:i w:val="0"/>
          <w:iCs w:val="0"/>
          <w:color w:val="000000" w:themeColor="text1"/>
        </w:rPr>
        <w:t xml:space="preserve">, shown in </w:t>
      </w:r>
      <w:r w:rsidR="00925DDB" w:rsidRPr="00EA0493">
        <w:rPr>
          <w:b/>
          <w:bCs/>
          <w:i w:val="0"/>
          <w:iCs w:val="0"/>
          <w:color w:val="000000" w:themeColor="text1"/>
        </w:rPr>
        <w:t>(B)</w:t>
      </w:r>
      <w:r w:rsidR="00925DDB">
        <w:rPr>
          <w:i w:val="0"/>
          <w:iCs w:val="0"/>
          <w:color w:val="000000" w:themeColor="text1"/>
        </w:rPr>
        <w:t xml:space="preserve"> in which temperature is determined by both site-level drivers and non-site-level temperature drivers. This difference between </w:t>
      </w:r>
      <w:r w:rsidR="00EC7327">
        <w:rPr>
          <w:i w:val="0"/>
          <w:iCs w:val="0"/>
          <w:color w:val="000000" w:themeColor="text1"/>
        </w:rPr>
        <w:t>the diagrams in panels (</w:t>
      </w:r>
      <w:r w:rsidR="00925DDB" w:rsidRPr="00EA0493">
        <w:rPr>
          <w:b/>
          <w:bCs/>
          <w:i w:val="0"/>
          <w:iCs w:val="0"/>
          <w:color w:val="000000" w:themeColor="text1"/>
        </w:rPr>
        <w:t>A</w:t>
      </w:r>
      <w:r w:rsidR="00EC7327">
        <w:rPr>
          <w:b/>
          <w:bCs/>
          <w:i w:val="0"/>
          <w:iCs w:val="0"/>
          <w:color w:val="000000" w:themeColor="text1"/>
        </w:rPr>
        <w:t>)</w:t>
      </w:r>
      <w:r w:rsidR="00925DDB">
        <w:rPr>
          <w:i w:val="0"/>
          <w:iCs w:val="0"/>
          <w:color w:val="000000" w:themeColor="text1"/>
        </w:rPr>
        <w:t xml:space="preserve"> and </w:t>
      </w:r>
      <w:r w:rsidR="00EC7327">
        <w:rPr>
          <w:i w:val="0"/>
          <w:iCs w:val="0"/>
          <w:color w:val="000000" w:themeColor="text1"/>
        </w:rPr>
        <w:t>(</w:t>
      </w:r>
      <w:r w:rsidR="00925DDB" w:rsidRPr="00EA0493">
        <w:rPr>
          <w:b/>
          <w:bCs/>
          <w:i w:val="0"/>
          <w:iCs w:val="0"/>
          <w:color w:val="000000" w:themeColor="text1"/>
        </w:rPr>
        <w:t>B</w:t>
      </w:r>
      <w:r w:rsidR="00EC7327">
        <w:rPr>
          <w:b/>
          <w:bCs/>
          <w:i w:val="0"/>
          <w:iCs w:val="0"/>
          <w:color w:val="000000" w:themeColor="text1"/>
        </w:rPr>
        <w:t>)</w:t>
      </w:r>
      <w:r w:rsidR="00925DDB">
        <w:rPr>
          <w:i w:val="0"/>
          <w:iCs w:val="0"/>
          <w:color w:val="000000" w:themeColor="text1"/>
        </w:rPr>
        <w:t xml:space="preserve"> is what leads to bias in coefficients from a mixed </w:t>
      </w:r>
      <w:r w:rsidR="00946227">
        <w:rPr>
          <w:i w:val="0"/>
          <w:iCs w:val="0"/>
          <w:color w:val="000000" w:themeColor="text1"/>
        </w:rPr>
        <w:t xml:space="preserve">effects </w:t>
      </w:r>
      <w:r w:rsidR="00925DDB">
        <w:rPr>
          <w:i w:val="0"/>
          <w:iCs w:val="0"/>
          <w:color w:val="000000" w:themeColor="text1"/>
        </w:rPr>
        <w:t xml:space="preserve">model. </w:t>
      </w:r>
      <w:r w:rsidR="00A25128">
        <w:rPr>
          <w:i w:val="0"/>
          <w:iCs w:val="0"/>
          <w:color w:val="000000" w:themeColor="text1"/>
        </w:rPr>
        <w:t xml:space="preserve">When we fit a mixed model, the gray path in </w:t>
      </w:r>
      <w:r w:rsidR="00D57C3E">
        <w:rPr>
          <w:i w:val="0"/>
          <w:iCs w:val="0"/>
          <w:color w:val="000000" w:themeColor="text1"/>
        </w:rPr>
        <w:t>(</w:t>
      </w:r>
      <w:r w:rsidR="00A25128" w:rsidRPr="00EA0493">
        <w:rPr>
          <w:b/>
          <w:bCs/>
          <w:i w:val="0"/>
          <w:iCs w:val="0"/>
          <w:color w:val="000000" w:themeColor="text1"/>
        </w:rPr>
        <w:t>B</w:t>
      </w:r>
      <w:r w:rsidR="00D57C3E">
        <w:rPr>
          <w:i w:val="0"/>
          <w:iCs w:val="0"/>
          <w:color w:val="000000" w:themeColor="text1"/>
        </w:rPr>
        <w:t>)</w:t>
      </w:r>
      <w:r w:rsidR="00A25128">
        <w:rPr>
          <w:i w:val="0"/>
          <w:iCs w:val="0"/>
          <w:color w:val="000000" w:themeColor="text1"/>
        </w:rPr>
        <w:t xml:space="preserve"> is not included, creating an endogeneity </w:t>
      </w:r>
      <w:proofErr w:type="gramStart"/>
      <w:r w:rsidR="00A25128">
        <w:rPr>
          <w:i w:val="0"/>
          <w:iCs w:val="0"/>
          <w:color w:val="000000" w:themeColor="text1"/>
        </w:rPr>
        <w:t>problem</w:t>
      </w:r>
      <w:proofErr w:type="gramEnd"/>
      <w:r w:rsidR="00A25128">
        <w:rPr>
          <w:i w:val="0"/>
          <w:iCs w:val="0"/>
          <w:color w:val="000000" w:themeColor="text1"/>
        </w:rPr>
        <w:t xml:space="preserve"> and violating the Random Effects assumption. </w:t>
      </w:r>
    </w:p>
    <w:p w14:paraId="0C839979" w14:textId="5726D54D" w:rsidR="00F5068D" w:rsidRPr="002C3801" w:rsidRDefault="00037819" w:rsidP="00A956D0">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333333"/>
          <w:sz w:val="24"/>
          <w:szCs w:val="24"/>
          <w:highlight w:val="white"/>
        </w:rPr>
        <w:t xml:space="preserve">We can see more clearly how a mixed </w:t>
      </w:r>
      <w:r w:rsidR="007256ED">
        <w:rPr>
          <w:rFonts w:ascii="Times New Roman" w:eastAsia="Calibri" w:hAnsi="Times New Roman" w:cs="Times New Roman"/>
          <w:color w:val="333333"/>
          <w:sz w:val="24"/>
          <w:szCs w:val="24"/>
          <w:highlight w:val="white"/>
        </w:rPr>
        <w:t>effect</w:t>
      </w:r>
      <w:r w:rsidR="00E96206">
        <w:rPr>
          <w:rFonts w:ascii="Times New Roman" w:eastAsia="Calibri" w:hAnsi="Times New Roman" w:cs="Times New Roman"/>
          <w:color w:val="333333"/>
          <w:sz w:val="24"/>
          <w:szCs w:val="24"/>
          <w:highlight w:val="white"/>
        </w:rPr>
        <w:t>s</w:t>
      </w:r>
      <w:r w:rsidR="007256ED">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would violate the </w:t>
      </w:r>
      <w:r w:rsidR="00D37B5F">
        <w:rPr>
          <w:rFonts w:ascii="Times New Roman" w:eastAsia="Calibri" w:hAnsi="Times New Roman" w:cs="Times New Roman"/>
          <w:color w:val="333333"/>
          <w:sz w:val="24"/>
          <w:szCs w:val="24"/>
          <w:highlight w:val="white"/>
        </w:rPr>
        <w:t>R</w:t>
      </w:r>
      <w:r w:rsidRPr="002C3801">
        <w:rPr>
          <w:rFonts w:ascii="Times New Roman" w:eastAsia="Calibri" w:hAnsi="Times New Roman" w:cs="Times New Roman"/>
          <w:color w:val="333333"/>
          <w:sz w:val="24"/>
          <w:szCs w:val="24"/>
          <w:highlight w:val="white"/>
        </w:rPr>
        <w:t xml:space="preserve">andom </w:t>
      </w:r>
      <w:r w:rsidR="00D37B5F">
        <w:rPr>
          <w:rFonts w:ascii="Times New Roman" w:eastAsia="Calibri" w:hAnsi="Times New Roman" w:cs="Times New Roman"/>
          <w:color w:val="333333"/>
          <w:sz w:val="24"/>
          <w:szCs w:val="24"/>
          <w:highlight w:val="white"/>
        </w:rPr>
        <w:t>E</w:t>
      </w:r>
      <w:r w:rsidRPr="002C3801">
        <w:rPr>
          <w:rFonts w:ascii="Times New Roman" w:eastAsia="Calibri" w:hAnsi="Times New Roman" w:cs="Times New Roman"/>
          <w:color w:val="333333"/>
          <w:sz w:val="24"/>
          <w:szCs w:val="24"/>
          <w:highlight w:val="white"/>
        </w:rPr>
        <w:t xml:space="preserve">ffects </w:t>
      </w:r>
      <w:r w:rsidR="00D37B5F">
        <w:rPr>
          <w:rFonts w:ascii="Times New Roman" w:eastAsia="Calibri" w:hAnsi="Times New Roman" w:cs="Times New Roman"/>
          <w:color w:val="333333"/>
          <w:sz w:val="24"/>
          <w:szCs w:val="24"/>
          <w:highlight w:val="white"/>
        </w:rPr>
        <w:t>A</w:t>
      </w:r>
      <w:r w:rsidRPr="002C3801">
        <w:rPr>
          <w:rFonts w:ascii="Times New Roman" w:eastAsia="Calibri" w:hAnsi="Times New Roman" w:cs="Times New Roman"/>
          <w:color w:val="333333"/>
          <w:sz w:val="24"/>
          <w:szCs w:val="24"/>
          <w:highlight w:val="white"/>
        </w:rPr>
        <w:t xml:space="preserve">ssumption using a </w:t>
      </w:r>
      <w:r w:rsidR="00CF13B3">
        <w:rPr>
          <w:rFonts w:ascii="Times New Roman" w:eastAsia="Calibri" w:hAnsi="Times New Roman" w:cs="Times New Roman"/>
          <w:color w:val="333333"/>
          <w:sz w:val="24"/>
          <w:szCs w:val="24"/>
          <w:highlight w:val="white"/>
        </w:rPr>
        <w:t>causal</w:t>
      </w:r>
      <w:r w:rsidR="00CF13B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r w:rsidR="002C5951">
        <w:rPr>
          <w:rFonts w:ascii="Times New Roman" w:eastAsia="Calibri" w:hAnsi="Times New Roman" w:cs="Times New Roman"/>
          <w:color w:val="333333"/>
          <w:sz w:val="24"/>
          <w:szCs w:val="24"/>
          <w:highlight w:val="white"/>
        </w:rPr>
        <w:t xml:space="preserve">are </w:t>
      </w:r>
      <w:r w:rsidRPr="002C3801">
        <w:rPr>
          <w:rFonts w:ascii="Times New Roman" w:eastAsia="Calibri" w:hAnsi="Times New Roman" w:cs="Times New Roman"/>
          <w:color w:val="333333"/>
          <w:sz w:val="24"/>
          <w:szCs w:val="24"/>
          <w:highlight w:val="white"/>
        </w:rPr>
        <w:t>assume</w:t>
      </w:r>
      <w:r w:rsidR="002C5951">
        <w:rPr>
          <w:rFonts w:ascii="Times New Roman" w:eastAsia="Calibri" w:hAnsi="Times New Roman" w:cs="Times New Roman"/>
          <w:color w:val="333333"/>
          <w:sz w:val="24"/>
          <w:szCs w:val="24"/>
          <w:highlight w:val="white"/>
        </w:rPr>
        <w:t>d to</w:t>
      </w:r>
      <w:r w:rsidRPr="002C3801">
        <w:rPr>
          <w:rFonts w:ascii="Times New Roman" w:eastAsia="Calibri" w:hAnsi="Times New Roman" w:cs="Times New Roman"/>
          <w:color w:val="333333"/>
          <w:sz w:val="24"/>
          <w:szCs w:val="24"/>
          <w:highlight w:val="white"/>
        </w:rPr>
        <w:t xml:space="preserve"> all </w:t>
      </w:r>
      <w:r w:rsidR="002C5951">
        <w:rPr>
          <w:rFonts w:ascii="Times New Roman" w:eastAsia="Calibri" w:hAnsi="Times New Roman" w:cs="Times New Roman"/>
          <w:color w:val="333333"/>
          <w:sz w:val="24"/>
          <w:szCs w:val="24"/>
          <w:highlight w:val="white"/>
        </w:rPr>
        <w:t>be</w:t>
      </w:r>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r w:rsidR="00154B0C">
        <w:rPr>
          <w:rFonts w:ascii="Times New Roman" w:eastAsia="Calibri" w:hAnsi="Times New Roman" w:cs="Times New Roman"/>
          <w:color w:val="333333"/>
          <w:sz w:val="24"/>
          <w:szCs w:val="24"/>
          <w:highlight w:val="white"/>
        </w:rPr>
        <w:t>, so</w:t>
      </w:r>
      <w:r w:rsidRPr="002C3801">
        <w:rPr>
          <w:rFonts w:ascii="Times New Roman" w:eastAsia="Calibri" w:hAnsi="Times New Roman" w:cs="Times New Roman"/>
          <w:color w:val="333333"/>
          <w:sz w:val="24"/>
          <w:szCs w:val="24"/>
          <w:highlight w:val="white"/>
        </w:rPr>
        <w:t xml:space="preserve"> the key assumption for an unbiased estimator is violated. If we were to take a step back and think about our </w:t>
      </w:r>
      <w:r w:rsidR="005A10CB">
        <w:rPr>
          <w:rFonts w:ascii="Times New Roman" w:eastAsia="Calibri" w:hAnsi="Times New Roman" w:cs="Times New Roman"/>
          <w:color w:val="333333"/>
          <w:sz w:val="24"/>
          <w:szCs w:val="24"/>
          <w:highlight w:val="white"/>
        </w:rPr>
        <w:t xml:space="preserve">analysis </w:t>
      </w:r>
      <w:r w:rsidRPr="002C3801">
        <w:rPr>
          <w:rFonts w:ascii="Times New Roman" w:eastAsia="Calibri" w:hAnsi="Times New Roman" w:cs="Times New Roman"/>
          <w:color w:val="333333"/>
          <w:sz w:val="24"/>
          <w:szCs w:val="24"/>
          <w:highlight w:val="white"/>
        </w:rPr>
        <w:t xml:space="preserve">goals and our causal understanding, again representing unmeasured quantities 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 xml:space="preserve">with the mixed </w:t>
      </w:r>
      <w:r w:rsidR="00CB31CC">
        <w:rPr>
          <w:rFonts w:ascii="Times New Roman" w:eastAsia="Calibri" w:hAnsi="Times New Roman" w:cs="Times New Roman"/>
          <w:color w:val="333333"/>
          <w:sz w:val="24"/>
          <w:szCs w:val="24"/>
          <w:highlight w:val="white"/>
        </w:rPr>
        <w:t>effect</w:t>
      </w:r>
      <w:r w:rsidR="00C07B3C">
        <w:rPr>
          <w:rFonts w:ascii="Times New Roman" w:eastAsia="Calibri" w:hAnsi="Times New Roman" w:cs="Times New Roman"/>
          <w:color w:val="333333"/>
          <w:sz w:val="24"/>
          <w:szCs w:val="24"/>
          <w:highlight w:val="white"/>
        </w:rPr>
        <w:t>s</w:t>
      </w:r>
      <w:r w:rsidR="00CB31CC">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lastRenderedPageBreak/>
        <w:t>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w:t>
      </w:r>
      <w:r w:rsidR="00F64F63" w:rsidRPr="002C3801">
        <w:rPr>
          <w:rFonts w:ascii="Times New Roman" w:eastAsia="Calibri" w:hAnsi="Times New Roman" w:cs="Times New Roman"/>
          <w:color w:val="333333"/>
          <w:sz w:val="24"/>
          <w:szCs w:val="24"/>
          <w:highlight w:val="white"/>
        </w:rPr>
        <w:t>need solutions</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 xml:space="preserve">results due to </w:t>
      </w:r>
      <w:r w:rsidR="007628E9">
        <w:rPr>
          <w:rFonts w:ascii="Times New Roman" w:eastAsia="Calibri" w:hAnsi="Times New Roman" w:cs="Times New Roman"/>
          <w:color w:val="333333"/>
          <w:sz w:val="24"/>
          <w:szCs w:val="24"/>
          <w:highlight w:val="white"/>
        </w:rPr>
        <w:t xml:space="preserve">easily </w:t>
      </w:r>
      <w:r w:rsidR="0096454D" w:rsidRPr="002C3801">
        <w:rPr>
          <w:rFonts w:ascii="Times New Roman" w:eastAsia="Calibri" w:hAnsi="Times New Roman" w:cs="Times New Roman"/>
          <w:color w:val="333333"/>
          <w:sz w:val="24"/>
          <w:szCs w:val="24"/>
          <w:highlight w:val="white"/>
        </w:rPr>
        <w:t>violat</w:t>
      </w:r>
      <w:r w:rsidR="007628E9">
        <w:rPr>
          <w:rFonts w:ascii="Times New Roman" w:eastAsia="Calibri" w:hAnsi="Times New Roman" w:cs="Times New Roman"/>
          <w:color w:val="333333"/>
          <w:sz w:val="24"/>
          <w:szCs w:val="24"/>
          <w:highlight w:val="white"/>
        </w:rPr>
        <w:t>ed</w:t>
      </w:r>
      <w:r w:rsidR="0096454D" w:rsidRPr="002C3801">
        <w:rPr>
          <w:rFonts w:ascii="Times New Roman" w:eastAsia="Calibri" w:hAnsi="Times New Roman" w:cs="Times New Roman"/>
          <w:color w:val="333333"/>
          <w:sz w:val="24"/>
          <w:szCs w:val="24"/>
          <w:highlight w:val="white"/>
        </w:rPr>
        <w:t xml:space="preserve"> assumptions</w:t>
      </w:r>
      <w:r w:rsidR="00087024" w:rsidRPr="002C3801">
        <w:rPr>
          <w:rFonts w:ascii="Times New Roman" w:eastAsia="Calibri" w:hAnsi="Times New Roman" w:cs="Times New Roman"/>
          <w:color w:val="333333"/>
          <w:sz w:val="24"/>
          <w:szCs w:val="24"/>
          <w:highlight w:val="white"/>
        </w:rPr>
        <w:t>.</w:t>
      </w: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3" w:name="_tyjcwt" w:colFirst="0" w:colLast="0"/>
      <w:bookmarkEnd w:id="3"/>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20311E1C"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in the language of the mixed model 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t>
      </w:r>
      <w:r w:rsidR="00090017">
        <w:rPr>
          <w:rFonts w:ascii="Times New Roman" w:eastAsia="Calibri" w:hAnsi="Times New Roman" w:cs="Times New Roman"/>
          <w:color w:val="000000" w:themeColor="text1"/>
          <w:sz w:val="24"/>
          <w:szCs w:val="24"/>
          <w:highlight w:val="white"/>
        </w:rPr>
        <w:t>Unfortunately,</w:t>
      </w:r>
      <w:r w:rsidRPr="002C3801">
        <w:rPr>
          <w:rFonts w:ascii="Times New Roman" w:eastAsia="Calibri" w:hAnsi="Times New Roman" w:cs="Times New Roman"/>
          <w:color w:val="000000" w:themeColor="text1"/>
          <w:sz w:val="24"/>
          <w:szCs w:val="24"/>
          <w:highlight w:val="white"/>
        </w:rPr>
        <w:t xml:space="preserve"> there are many uses and definitions of “fixed </w:t>
      </w:r>
      <w:r w:rsidRPr="005A3041">
        <w:rPr>
          <w:rFonts w:ascii="Times New Roman" w:eastAsia="Calibri" w:hAnsi="Times New Roman" w:cs="Times New Roman"/>
          <w:color w:val="000000" w:themeColor="text1"/>
          <w:sz w:val="24"/>
          <w:szCs w:val="24"/>
          <w:highlight w:val="white"/>
        </w:rPr>
        <w:t>effect</w:t>
      </w:r>
      <w:r w:rsidR="00687E8A" w:rsidRPr="005A3041">
        <w:rPr>
          <w:rFonts w:ascii="Times New Roman" w:eastAsia="Calibri" w:hAnsi="Times New Roman" w:cs="Times New Roman"/>
          <w:color w:val="000000" w:themeColor="text1"/>
          <w:sz w:val="24"/>
          <w:szCs w:val="24"/>
          <w:highlight w:val="white"/>
        </w:rPr>
        <w:t>,”</w:t>
      </w:r>
      <w:r w:rsidRPr="005A3041">
        <w:rPr>
          <w:rFonts w:ascii="Times New Roman" w:eastAsia="Calibri" w:hAnsi="Times New Roman" w:cs="Times New Roman"/>
          <w:color w:val="000000" w:themeColor="text1"/>
          <w:sz w:val="24"/>
          <w:szCs w:val="24"/>
          <w:highlight w:val="white"/>
        </w:rPr>
        <w:t xml:space="preserve"> leading to a wealth of confusion with different uses of the term across fields</w:t>
      </w:r>
      <w:r w:rsidR="00CF13B3" w:rsidRPr="005A3041">
        <w:rPr>
          <w:rFonts w:ascii="Times New Roman" w:eastAsia="Calibri" w:hAnsi="Times New Roman" w:cs="Times New Roman"/>
          <w:color w:val="000000" w:themeColor="text1"/>
          <w:sz w:val="24"/>
          <w:szCs w:val="24"/>
          <w:highlight w:val="white"/>
        </w:rPr>
        <w:t xml:space="preserve"> </w:t>
      </w:r>
      <w:r w:rsidR="00CF13B3" w:rsidRPr="005A3041">
        <w:rPr>
          <w:rFonts w:ascii="Times New Roman" w:eastAsia="Calibri" w:hAnsi="Times New Roman" w:cs="Times New Roman"/>
          <w:color w:val="000000" w:themeColor="text1"/>
          <w:sz w:val="24"/>
          <w:szCs w:val="24"/>
          <w:highlight w:val="white"/>
        </w:rPr>
        <w:fldChar w:fldCharType="begin"/>
      </w:r>
      <w:r w:rsidR="00E97026">
        <w:rPr>
          <w:rFonts w:ascii="Times New Roman" w:eastAsia="Calibri" w:hAnsi="Times New Roman" w:cs="Times New Roman"/>
          <w:color w:val="000000" w:themeColor="text1"/>
          <w:sz w:val="24"/>
          <w:szCs w:val="24"/>
          <w:highlight w:val="white"/>
        </w:rPr>
        <w:instrText xml:space="preserve"> ADDIN ZOTERO_ITEM CSL_CITATION {"citationID":"ataur0jgro","properties":{"formattedCitation":"(Gelman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F13B3" w:rsidRPr="005A3041">
        <w:rPr>
          <w:rFonts w:ascii="Times New Roman" w:eastAsia="Calibri" w:hAnsi="Times New Roman" w:cs="Times New Roman"/>
          <w:color w:val="000000" w:themeColor="text1"/>
          <w:sz w:val="24"/>
          <w:szCs w:val="24"/>
          <w:highlight w:val="white"/>
        </w:rPr>
        <w:fldChar w:fldCharType="separate"/>
      </w:r>
      <w:r w:rsidR="00E97026" w:rsidRPr="00E97026">
        <w:rPr>
          <w:rFonts w:ascii="Times New Roman" w:hAnsi="Times New Roman" w:cs="Times New Roman"/>
          <w:color w:val="000000"/>
          <w:sz w:val="24"/>
        </w:rPr>
        <w:t>(Gelman &amp; Hill 2006)</w:t>
      </w:r>
      <w:r w:rsidR="00CF13B3" w:rsidRPr="005A3041">
        <w:rPr>
          <w:rFonts w:ascii="Times New Roman" w:eastAsia="Calibri" w:hAnsi="Times New Roman" w:cs="Times New Roman"/>
          <w:color w:val="000000" w:themeColor="text1"/>
          <w:sz w:val="24"/>
          <w:szCs w:val="24"/>
          <w:highlight w:val="white"/>
        </w:rPr>
        <w:fldChar w:fldCharType="end"/>
      </w:r>
      <w:r w:rsidRPr="005A3041">
        <w:rPr>
          <w:rFonts w:ascii="Times New Roman" w:eastAsia="Calibri" w:hAnsi="Times New Roman" w:cs="Times New Roman"/>
          <w:color w:val="000000" w:themeColor="text1"/>
          <w:sz w:val="24"/>
          <w:szCs w:val="24"/>
          <w:highlight w:val="white"/>
        </w:rPr>
        <w:t>. We hope</w:t>
      </w:r>
      <w:r w:rsidRPr="002C3801">
        <w:rPr>
          <w:rFonts w:ascii="Times New Roman" w:eastAsia="Calibri" w:hAnsi="Times New Roman" w:cs="Times New Roman"/>
          <w:color w:val="000000" w:themeColor="text1"/>
          <w:sz w:val="24"/>
          <w:szCs w:val="24"/>
          <w:highlight w:val="white"/>
        </w:rPr>
        <w:t xml:space="preserve"> to not add to the confusion</w:t>
      </w:r>
      <w:r w:rsidR="0069320B" w:rsidRPr="002C3801">
        <w:rPr>
          <w:rFonts w:ascii="Times New Roman" w:eastAsia="Calibri" w:hAnsi="Times New Roman" w:cs="Times New Roman"/>
          <w:color w:val="000000" w:themeColor="text1"/>
          <w:sz w:val="24"/>
          <w:szCs w:val="24"/>
          <w:highlight w:val="white"/>
        </w:rPr>
        <w:t xml:space="preserve">. </w:t>
      </w:r>
    </w:p>
    <w:p w14:paraId="3DF32355" w14:textId="21ABD9C6"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w:t>
      </w:r>
      <w:r w:rsidR="008E0077">
        <w:rPr>
          <w:rFonts w:ascii="Times New Roman" w:eastAsia="Calibri" w:hAnsi="Times New Roman" w:cs="Times New Roman"/>
          <w:color w:val="000000" w:themeColor="text1"/>
          <w:sz w:val="24"/>
          <w:szCs w:val="24"/>
          <w:highlight w:val="white"/>
        </w:rPr>
        <w:t xml:space="preserve"> (e.g. </w:t>
      </w:r>
      <w:r w:rsidR="00C07B3C">
        <w:rPr>
          <w:rFonts w:ascii="Times New Roman" w:eastAsia="Calibri" w:hAnsi="Times New Roman" w:cs="Times New Roman"/>
          <w:color w:val="000000" w:themeColor="text1"/>
          <w:sz w:val="24"/>
          <w:szCs w:val="24"/>
          <w:highlight w:val="white"/>
        </w:rPr>
        <w:t>site</w:t>
      </w:r>
      <w:r w:rsidR="008E0077">
        <w:rPr>
          <w:rFonts w:ascii="Times New Roman" w:eastAsia="Calibri" w:hAnsi="Times New Roman" w:cs="Times New Roman"/>
          <w:color w:val="000000" w:themeColor="text1"/>
          <w:sz w:val="24"/>
          <w:szCs w:val="24"/>
          <w:highlight w:val="white"/>
        </w:rPr>
        <w:t>)</w:t>
      </w:r>
      <w:r>
        <w:rPr>
          <w:rFonts w:ascii="Times New Roman" w:eastAsia="Calibri" w:hAnsi="Times New Roman" w:cs="Times New Roman"/>
          <w:color w:val="000000" w:themeColor="text1"/>
          <w:sz w:val="24"/>
          <w:szCs w:val="24"/>
          <w:highlight w:val="white"/>
        </w:rPr>
        <w:t>, 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r w:rsidR="00296179">
        <w:rPr>
          <w:rFonts w:ascii="Times New Roman" w:eastAsia="Calibri" w:hAnsi="Times New Roman" w:cs="Times New Roman"/>
          <w:color w:val="000000" w:themeColor="text1"/>
          <w:sz w:val="24"/>
          <w:szCs w:val="24"/>
          <w:highlight w:val="white"/>
        </w:rPr>
        <w:t>To illustrate, w</w:t>
      </w:r>
      <w:r w:rsidR="00866F38" w:rsidRPr="00D00EFC">
        <w:rPr>
          <w:rFonts w:ascii="Times New Roman" w:eastAsia="Calibri" w:hAnsi="Times New Roman" w:cs="Times New Roman"/>
          <w:color w:val="000000" w:themeColor="text1"/>
          <w:sz w:val="24"/>
          <w:szCs w:val="24"/>
          <w:highlight w:val="white"/>
        </w:rPr>
        <w:t>e</w:t>
      </w:r>
      <w:r w:rsidR="00866F38">
        <w:rPr>
          <w:rFonts w:ascii="Times New Roman" w:eastAsia="Calibri" w:hAnsi="Times New Roman" w:cs="Times New Roman"/>
          <w:color w:val="000000" w:themeColor="text1"/>
          <w:sz w:val="24"/>
          <w:szCs w:val="24"/>
          <w:highlight w:val="white"/>
        </w:rPr>
        <w:t xml:space="preserve"> </w:t>
      </w:r>
      <w:r>
        <w:rPr>
          <w:rFonts w:ascii="Times New Roman" w:eastAsia="Calibri" w:hAnsi="Times New Roman" w:cs="Times New Roman"/>
          <w:color w:val="000000" w:themeColor="text1"/>
          <w:sz w:val="24"/>
          <w:szCs w:val="24"/>
          <w:highlight w:val="white"/>
        </w:rPr>
        <w:t>manipulat</w:t>
      </w:r>
      <w:r w:rsidR="00296179">
        <w:rPr>
          <w:rFonts w:ascii="Times New Roman" w:eastAsia="Calibri" w:hAnsi="Times New Roman" w:cs="Times New Roman"/>
          <w:color w:val="000000" w:themeColor="text1"/>
          <w:sz w:val="24"/>
          <w:szCs w:val="24"/>
          <w:highlight w:val="white"/>
        </w:rPr>
        <w:t xml:space="preserve">e </w:t>
      </w:r>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4233979E"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w:t>
      </w:r>
      <w:r w:rsidRPr="002A21CB">
        <w:rPr>
          <w:rFonts w:ascii="Times New Roman" w:eastAsia="Calibri" w:hAnsi="Times New Roman" w:cs="Times New Roman"/>
          <w:color w:val="000000" w:themeColor="text1"/>
          <w:sz w:val="24"/>
          <w:szCs w:val="24"/>
          <w:lang w:val="en-US"/>
        </w:rPr>
        <w:t xml:space="preserve">sites </w:t>
      </w:r>
      <w:proofErr w:type="spellStart"/>
      <w:r w:rsidRPr="002A21CB">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00C62AA0" w:rsidRPr="00C62AA0">
        <w:rPr>
          <w:rFonts w:ascii="Times New Roman" w:eastAsia="Calibri" w:hAnsi="Times New Roman" w:cs="Times New Roman"/>
          <w:color w:val="000000" w:themeColor="text1"/>
          <w:sz w:val="24"/>
          <w:szCs w:val="24"/>
          <w:lang w:val="en-US"/>
        </w:rPr>
        <w:t xml:space="preserve">including unmeasured </w:t>
      </w:r>
      <w:r w:rsidR="00C62AA0" w:rsidRPr="00C62AA0">
        <w:rPr>
          <w:rFonts w:ascii="Times New Roman" w:eastAsia="Calibri" w:hAnsi="Times New Roman" w:cs="Times New Roman"/>
          <w:color w:val="000000" w:themeColor="text1"/>
          <w:sz w:val="24"/>
          <w:szCs w:val="24"/>
          <w:lang w:val="en-US"/>
        </w:rPr>
        <w:lastRenderedPageBreak/>
        <w:t>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w:t>
      </w:r>
      <w:r w:rsidR="00E000DB">
        <w:rPr>
          <w:rFonts w:ascii="Times New Roman" w:eastAsia="Calibri" w:hAnsi="Times New Roman" w:cs="Times New Roman"/>
          <w:color w:val="000000" w:themeColor="text1"/>
          <w:sz w:val="24"/>
          <w:szCs w:val="24"/>
          <w:highlight w:val="white"/>
        </w:rPr>
        <w:t>,</w:t>
      </w:r>
      <w:r w:rsidR="005E676F">
        <w:rPr>
          <w:rFonts w:ascii="Times New Roman" w:eastAsia="Calibri" w:hAnsi="Times New Roman" w:cs="Times New Roman"/>
          <w:color w:val="000000" w:themeColor="text1"/>
          <w:sz w:val="24"/>
          <w:szCs w:val="24"/>
          <w:highlight w:val="white"/>
        </w:rPr>
        <w:t xml:space="preserv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r w:rsidR="00E000DB">
        <w:rPr>
          <w:rFonts w:ascii="Times New Roman" w:eastAsia="Calibri" w:hAnsi="Times New Roman" w:cs="Times New Roman"/>
          <w:color w:val="000000" w:themeColor="text1"/>
          <w:sz w:val="24"/>
          <w:szCs w:val="24"/>
          <w:lang w:val="en-US"/>
        </w:rPr>
        <w:t xml:space="preserve"> which leads to </w:t>
      </w:r>
      <w:r w:rsidR="00C62AA0">
        <w:rPr>
          <w:rFonts w:ascii="Times New Roman" w:eastAsia="Calibri" w:hAnsi="Times New Roman" w:cs="Times New Roman"/>
          <w:color w:val="000000" w:themeColor="text1"/>
          <w:sz w:val="24"/>
          <w:szCs w:val="24"/>
          <w:highlight w:val="white"/>
        </w:rPr>
        <w:t xml:space="preserve">a </w:t>
      </w:r>
      <w:r w:rsidR="005E676F">
        <w:rPr>
          <w:rFonts w:ascii="Times New Roman" w:eastAsia="Calibri" w:hAnsi="Times New Roman" w:cs="Times New Roman"/>
          <w:color w:val="000000" w:themeColor="text1"/>
          <w:sz w:val="24"/>
          <w:szCs w:val="24"/>
          <w:highlight w:val="white"/>
        </w:rPr>
        <w:t xml:space="preserve">transformed </w:t>
      </w:r>
      <w:r w:rsidR="00C62AA0">
        <w:rPr>
          <w:rFonts w:ascii="Times New Roman" w:eastAsia="Calibri" w:hAnsi="Times New Roman" w:cs="Times New Roman"/>
          <w:color w:val="000000" w:themeColor="text1"/>
          <w:sz w:val="24"/>
          <w:szCs w:val="24"/>
          <w:highlight w:val="white"/>
        </w:rPr>
        <w:t>model</w:t>
      </w:r>
      <w:r w:rsidR="0054674E">
        <w:rPr>
          <w:rFonts w:ascii="Times New Roman" w:eastAsia="Calibri" w:hAnsi="Times New Roman" w:cs="Times New Roman"/>
          <w:color w:val="000000" w:themeColor="text1"/>
          <w:sz w:val="24"/>
          <w:szCs w:val="24"/>
          <w:highlight w:val="white"/>
        </w:rPr>
        <w:t>.</w:t>
      </w:r>
      <w:r w:rsidR="00C62AA0">
        <w:rPr>
          <w:rFonts w:ascii="Times New Roman" w:eastAsia="Calibri" w:hAnsi="Times New Roman" w:cs="Times New Roman"/>
          <w:color w:val="000000" w:themeColor="text1"/>
          <w:sz w:val="24"/>
          <w:szCs w:val="24"/>
          <w:highlight w:val="white"/>
        </w:rPr>
        <w:t xml:space="preserve"> </w:t>
      </w:r>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127F1343"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w:t>
      </w:r>
      <w:r w:rsidR="00A253E1">
        <w:rPr>
          <w:rFonts w:ascii="Times New Roman" w:eastAsia="Calibri" w:hAnsi="Times New Roman" w:cs="Times New Roman"/>
          <w:color w:val="333333"/>
          <w:sz w:val="24"/>
          <w:szCs w:val="24"/>
          <w:highlight w:val="white"/>
        </w:rPr>
        <w:t xml:space="preserve">or not </w:t>
      </w:r>
      <w:r w:rsidR="006768EE" w:rsidRPr="002C3801">
        <w:rPr>
          <w:rFonts w:ascii="Times New Roman" w:eastAsia="Calibri" w:hAnsi="Times New Roman" w:cs="Times New Roman"/>
          <w:color w:val="333333"/>
          <w:sz w:val="24"/>
          <w:szCs w:val="24"/>
          <w:highlight w:val="white"/>
        </w:rPr>
        <w:t>they were observed</w:t>
      </w:r>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r w:rsidR="00863E39">
        <w:rPr>
          <w:rFonts w:ascii="Times New Roman" w:eastAsia="Calibri" w:hAnsi="Times New Roman" w:cs="Times New Roman"/>
          <w:color w:val="333333"/>
          <w:sz w:val="24"/>
          <w:szCs w:val="24"/>
          <w:highlight w:val="white"/>
        </w:rPr>
        <w:t xml:space="preserve"> for a causal diagram</w:t>
      </w:r>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design with </w:t>
      </w:r>
      <w:r w:rsidR="005D507D">
        <w:rPr>
          <w:rFonts w:ascii="Times New Roman" w:eastAsia="Calibri" w:hAnsi="Times New Roman" w:cs="Times New Roman"/>
          <w:color w:val="333333"/>
          <w:sz w:val="24"/>
          <w:szCs w:val="24"/>
          <w:highlight w:val="white"/>
        </w:rPr>
        <w:t>a categorical or so-called dummy variable</w:t>
      </w:r>
      <w:r w:rsidR="00863E39">
        <w:rPr>
          <w:rFonts w:ascii="Times New Roman" w:eastAsia="Calibri" w:hAnsi="Times New Roman" w:cs="Times New Roman"/>
          <w:color w:val="333333"/>
          <w:sz w:val="24"/>
          <w:szCs w:val="24"/>
          <w:highlight w:val="white"/>
        </w:rPr>
        <w:t>s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xml:space="preserve">. We can represent </w:t>
      </w:r>
      <w:r w:rsidR="00863E39" w:rsidRPr="00504C9F">
        <w:rPr>
          <w:rFonts w:ascii="Times New Roman" w:eastAsia="Calibri" w:hAnsi="Times New Roman" w:cs="Times New Roman"/>
          <w:color w:val="333333"/>
          <w:sz w:val="24"/>
          <w:szCs w:val="24"/>
        </w:rPr>
        <w:t>this as a site effect in a causal diagram</w:t>
      </w:r>
      <w:r w:rsidR="005D507D" w:rsidRPr="00504C9F">
        <w:rPr>
          <w:rFonts w:ascii="Times New Roman" w:eastAsia="Calibri" w:hAnsi="Times New Roman" w:cs="Times New Roman"/>
          <w:color w:val="333333"/>
          <w:sz w:val="24"/>
          <w:szCs w:val="24"/>
        </w:rPr>
        <w:t xml:space="preserve"> </w:t>
      </w:r>
      <w:r w:rsidR="00646EC5" w:rsidRPr="00504C9F">
        <w:rPr>
          <w:rFonts w:ascii="Times New Roman" w:eastAsia="Calibri" w:hAnsi="Times New Roman" w:cs="Times New Roman"/>
          <w:color w:val="333333"/>
          <w:sz w:val="24"/>
          <w:szCs w:val="24"/>
        </w:rPr>
        <w:t>(</w:t>
      </w:r>
      <w:r w:rsidR="007627DD" w:rsidRPr="00504C9F">
        <w:rPr>
          <w:rFonts w:ascii="Times New Roman" w:eastAsia="Calibri" w:hAnsi="Times New Roman" w:cs="Times New Roman"/>
          <w:color w:val="333333"/>
          <w:sz w:val="24"/>
          <w:szCs w:val="24"/>
        </w:rPr>
        <w:t>Fig. 6B</w:t>
      </w:r>
      <w:r w:rsidR="00646EC5" w:rsidRPr="00504C9F">
        <w:rPr>
          <w:rFonts w:ascii="Times New Roman" w:eastAsia="Calibri" w:hAnsi="Times New Roman" w:cs="Times New Roman"/>
          <w:color w:val="333333"/>
          <w:sz w:val="24"/>
          <w:szCs w:val="24"/>
        </w:rPr>
        <w:t xml:space="preserve">). This design will </w:t>
      </w:r>
      <w:r w:rsidR="001F4DEC" w:rsidRPr="00504C9F">
        <w:rPr>
          <w:rFonts w:ascii="Times New Roman" w:eastAsia="Calibri" w:hAnsi="Times New Roman" w:cs="Times New Roman"/>
          <w:color w:val="333333"/>
          <w:sz w:val="24"/>
          <w:szCs w:val="24"/>
        </w:rPr>
        <w:t xml:space="preserve">control for omitted variable bias </w:t>
      </w:r>
      <w:r w:rsidR="00C762A0" w:rsidRPr="00504C9F">
        <w:rPr>
          <w:rFonts w:ascii="Times New Roman" w:eastAsia="Calibri" w:hAnsi="Times New Roman" w:cs="Times New Roman"/>
          <w:color w:val="333333"/>
          <w:sz w:val="24"/>
          <w:szCs w:val="24"/>
        </w:rPr>
        <w:t xml:space="preserve">from site-level observed and unobserved confounding variables </w:t>
      </w:r>
      <w:r w:rsidR="001F4DEC" w:rsidRPr="00504C9F">
        <w:rPr>
          <w:rFonts w:ascii="Times New Roman" w:eastAsia="Calibri" w:hAnsi="Times New Roman" w:cs="Times New Roman"/>
          <w:color w:val="333333"/>
          <w:sz w:val="24"/>
          <w:szCs w:val="24"/>
        </w:rPr>
        <w:t xml:space="preserve">and </w:t>
      </w:r>
      <w:r w:rsidR="00646EC5" w:rsidRPr="00504C9F">
        <w:rPr>
          <w:rFonts w:ascii="Times New Roman" w:eastAsia="Calibri" w:hAnsi="Times New Roman" w:cs="Times New Roman"/>
          <w:color w:val="333333"/>
          <w:sz w:val="24"/>
          <w:szCs w:val="24"/>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1</m:t>
            </m:r>
          </m:sub>
        </m:sSub>
      </m:oMath>
      <w:r w:rsidR="001F4DEC" w:rsidRPr="00504C9F">
        <w:rPr>
          <w:rFonts w:ascii="Times New Roman" w:eastAsia="Calibri" w:hAnsi="Times New Roman" w:cs="Times New Roman"/>
          <w:color w:val="333333"/>
          <w:sz w:val="24"/>
          <w:szCs w:val="24"/>
        </w:rPr>
        <w:t xml:space="preserve"> </w:t>
      </w:r>
      <w:r w:rsidR="001F4DEC" w:rsidRPr="00504C9F">
        <w:rPr>
          <w:rFonts w:ascii="Times New Roman" w:hAnsi="Times New Roman" w:cs="Times New Roman"/>
          <w:sz w:val="24"/>
          <w:szCs w:val="24"/>
        </w:rPr>
        <w:fldChar w:fldCharType="begin"/>
      </w:r>
      <w:r w:rsidR="00BB3DA4" w:rsidRPr="00504C9F">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504C9F">
        <w:rPr>
          <w:rFonts w:ascii="Times New Roman" w:hAnsi="Times New Roman" w:cs="Times New Roman"/>
          <w:sz w:val="24"/>
          <w:szCs w:val="24"/>
        </w:rPr>
        <w:fldChar w:fldCharType="separate"/>
      </w:r>
      <w:r w:rsidR="00BB3DA4" w:rsidRPr="00504C9F">
        <w:rPr>
          <w:rFonts w:ascii="Times New Roman" w:hAnsi="Times New Roman" w:cs="Times New Roman"/>
          <w:sz w:val="24"/>
          <w:szCs w:val="24"/>
        </w:rPr>
        <w:t>(Angrist &amp; Pischke 2008; Wooldridge 2010)</w:t>
      </w:r>
      <w:r w:rsidR="001F4DEC" w:rsidRPr="00504C9F">
        <w:rPr>
          <w:rFonts w:ascii="Times New Roman" w:eastAsia="Calibri" w:hAnsi="Times New Roman" w:cs="Times New Roman"/>
          <w:sz w:val="24"/>
          <w:szCs w:val="24"/>
        </w:rPr>
        <w:fldChar w:fldCharType="end"/>
      </w:r>
      <w:r w:rsidR="00646EC5" w:rsidRPr="00504C9F">
        <w:rPr>
          <w:rFonts w:ascii="Times New Roman" w:eastAsia="Calibri" w:hAnsi="Times New Roman" w:cs="Times New Roman"/>
          <w:color w:val="333333"/>
          <w:sz w:val="24"/>
          <w:szCs w:val="24"/>
        </w:rPr>
        <w:t>.</w:t>
      </w:r>
      <w:r w:rsidR="00DC0858" w:rsidRPr="00504C9F">
        <w:rPr>
          <w:rFonts w:ascii="Times New Roman" w:eastAsia="Calibri" w:hAnsi="Times New Roman" w:cs="Times New Roman"/>
          <w:color w:val="333333"/>
          <w:sz w:val="24"/>
          <w:szCs w:val="24"/>
        </w:rPr>
        <w:t xml:space="preserve"> </w:t>
      </w:r>
      <w:r w:rsidR="00C762A0" w:rsidRPr="00504C9F">
        <w:rPr>
          <w:rFonts w:ascii="Times New Roman" w:eastAsia="Calibri" w:hAnsi="Times New Roman" w:cs="Times New Roman"/>
          <w:color w:val="333333"/>
          <w:sz w:val="24"/>
          <w:szCs w:val="24"/>
        </w:rPr>
        <w:t>This</w:t>
      </w:r>
      <w:r w:rsidR="00DC0858" w:rsidRPr="00504C9F">
        <w:rPr>
          <w:rFonts w:ascii="Times New Roman" w:eastAsia="Calibri" w:hAnsi="Times New Roman" w:cs="Times New Roman"/>
          <w:color w:val="333333"/>
          <w:sz w:val="24"/>
          <w:szCs w:val="24"/>
        </w:rPr>
        <w:t xml:space="preserve"> model </w:t>
      </w:r>
      <w:r w:rsidR="00C762A0" w:rsidRPr="00504C9F">
        <w:rPr>
          <w:rFonts w:ascii="Times New Roman" w:eastAsia="Calibri" w:hAnsi="Times New Roman" w:cs="Times New Roman"/>
          <w:color w:val="333333"/>
          <w:sz w:val="24"/>
          <w:szCs w:val="24"/>
        </w:rPr>
        <w:t xml:space="preserve">can be implemented </w:t>
      </w:r>
      <w:r w:rsidR="00DC0858" w:rsidRPr="00504C9F">
        <w:rPr>
          <w:rFonts w:ascii="Times New Roman" w:eastAsia="Calibri" w:hAnsi="Times New Roman" w:cs="Times New Roman"/>
          <w:color w:val="333333"/>
          <w:sz w:val="24"/>
          <w:szCs w:val="24"/>
        </w:rPr>
        <w:t xml:space="preserve">either </w:t>
      </w:r>
      <w:r w:rsidR="00C762A0" w:rsidRPr="00504C9F">
        <w:rPr>
          <w:rFonts w:ascii="Times New Roman" w:eastAsia="Calibri" w:hAnsi="Times New Roman" w:cs="Times New Roman"/>
          <w:color w:val="333333"/>
          <w:sz w:val="24"/>
          <w:szCs w:val="24"/>
        </w:rPr>
        <w:t xml:space="preserve">by </w:t>
      </w:r>
      <w:r w:rsidR="00DC0858" w:rsidRPr="00504C9F">
        <w:rPr>
          <w:rFonts w:ascii="Times New Roman" w:eastAsia="Calibri" w:hAnsi="Times New Roman" w:cs="Times New Roman"/>
          <w:color w:val="333333"/>
          <w:sz w:val="24"/>
          <w:szCs w:val="24"/>
        </w:rPr>
        <w:t>incorporating the dummy</w:t>
      </w:r>
      <w:r w:rsidR="00863E39"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variables (</w:t>
      </w:r>
      <w:r w:rsidR="00DC0858" w:rsidRPr="00504C9F">
        <w:rPr>
          <w:rFonts w:ascii="Times New Roman" w:eastAsia="Calibri" w:hAnsi="Times New Roman" w:cs="Times New Roman"/>
          <w:i/>
          <w:iCs/>
          <w:color w:val="333333"/>
          <w:sz w:val="24"/>
          <w:szCs w:val="24"/>
        </w:rPr>
        <w:t>x</w:t>
      </w:r>
      <w:r w:rsidR="00DC0858" w:rsidRPr="00504C9F">
        <w:rPr>
          <w:rFonts w:ascii="Times New Roman" w:eastAsia="Calibri" w:hAnsi="Times New Roman" w:cs="Times New Roman"/>
          <w:i/>
          <w:iCs/>
          <w:color w:val="333333"/>
          <w:sz w:val="24"/>
          <w:szCs w:val="24"/>
          <w:vertAlign w:val="subscript"/>
        </w:rPr>
        <w:t>2i</w:t>
      </w:r>
      <w:r w:rsidR="00AA4846" w:rsidRPr="00504C9F">
        <w:rPr>
          <w:rFonts w:ascii="Times New Roman" w:eastAsia="Calibri" w:hAnsi="Times New Roman" w:cs="Times New Roman"/>
          <w:i/>
          <w:iCs/>
          <w:color w:val="333333"/>
          <w:sz w:val="24"/>
          <w:szCs w:val="24"/>
        </w:rPr>
        <w:t xml:space="preserve"> </w:t>
      </w:r>
      <w:r w:rsidR="00AA4846" w:rsidRPr="00504C9F">
        <w:rPr>
          <w:rFonts w:ascii="Times New Roman" w:eastAsia="Calibri" w:hAnsi="Times New Roman" w:cs="Times New Roman"/>
          <w:color w:val="333333"/>
          <w:sz w:val="24"/>
          <w:szCs w:val="24"/>
        </w:rPr>
        <w:t>coded as 0/1</w:t>
      </w:r>
      <w:r w:rsidR="00504C9F" w:rsidRPr="00504C9F">
        <w:rPr>
          <w:rFonts w:ascii="Times New Roman" w:eastAsia="Calibri" w:hAnsi="Times New Roman" w:cs="Times New Roman"/>
          <w:color w:val="333333"/>
          <w:sz w:val="24"/>
          <w:szCs w:val="24"/>
        </w:rPr>
        <w:t xml:space="preserve"> for each site</w:t>
      </w:r>
      <w:r w:rsidR="00DC0858" w:rsidRPr="00504C9F">
        <w:rPr>
          <w:rFonts w:ascii="Times New Roman" w:eastAsia="Calibri" w:hAnsi="Times New Roman" w:cs="Times New Roman"/>
          <w:color w:val="333333"/>
          <w:sz w:val="24"/>
          <w:szCs w:val="24"/>
        </w:rPr>
        <w:t xml:space="preserve">) </w:t>
      </w:r>
      <w:r w:rsidR="00504C9F">
        <w:rPr>
          <w:rFonts w:ascii="Times New Roman" w:eastAsia="Calibri" w:hAnsi="Times New Roman" w:cs="Times New Roman"/>
          <w:color w:val="333333"/>
          <w:sz w:val="24"/>
          <w:szCs w:val="24"/>
        </w:rPr>
        <w:t>and</w:t>
      </w:r>
      <w:r w:rsidR="00C762A0"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site effect</w:t>
      </w:r>
      <w:r w:rsidR="00863E39" w:rsidRPr="00504C9F">
        <w:rPr>
          <w:rFonts w:ascii="Times New Roman" w:eastAsia="Calibri" w:hAnsi="Times New Roman" w:cs="Times New Roman"/>
          <w:color w:val="333333"/>
          <w:sz w:val="24"/>
          <w:szCs w:val="24"/>
        </w:rPr>
        <w:t>s</w:t>
      </w:r>
      <w:r w:rsidR="00DC0858" w:rsidRPr="00504C9F">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rPr>
              <m:t>λ</m:t>
            </m:r>
          </m:e>
          <m:sub>
            <m:r>
              <w:rPr>
                <w:rFonts w:ascii="Cambria Math" w:eastAsia="Calibri" w:hAnsi="Cambria Math" w:cs="Times New Roman"/>
                <w:color w:val="333333"/>
                <w:sz w:val="24"/>
                <w:szCs w:val="24"/>
              </w:rPr>
              <m:t>i</m:t>
            </m:r>
          </m:sub>
        </m:sSub>
      </m:oMath>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or with just the site effect alone</w:t>
      </w:r>
      <w:r w:rsidR="00C7519A" w:rsidRPr="00504C9F">
        <w:rPr>
          <w:rFonts w:ascii="Times New Roman" w:eastAsia="Calibri" w:hAnsi="Times New Roman" w:cs="Times New Roman"/>
          <w:color w:val="333333"/>
          <w:sz w:val="24"/>
          <w:szCs w:val="24"/>
        </w:rPr>
        <w:t xml:space="preserve"> – </w:t>
      </w:r>
      <w:r w:rsidR="00863E39" w:rsidRPr="00504C9F">
        <w:rPr>
          <w:rFonts w:ascii="Times New Roman" w:eastAsia="Calibri" w:hAnsi="Times New Roman" w:cs="Times New Roman"/>
          <w:color w:val="333333"/>
          <w:sz w:val="24"/>
          <w:szCs w:val="24"/>
        </w:rPr>
        <w:t xml:space="preserve">i.e., </w:t>
      </w:r>
      <w:r w:rsidR="00C7519A" w:rsidRPr="00504C9F">
        <w:rPr>
          <w:rFonts w:ascii="Times New Roman" w:eastAsia="Calibri" w:hAnsi="Times New Roman" w:cs="Times New Roman"/>
          <w:color w:val="333333"/>
          <w:sz w:val="24"/>
          <w:szCs w:val="24"/>
        </w:rPr>
        <w:t xml:space="preserve">means model notation </w:t>
      </w:r>
      <w:r w:rsidR="00C7519A" w:rsidRPr="00504C9F">
        <w:rPr>
          <w:rFonts w:ascii="Times New Roman" w:eastAsia="Calibri" w:hAnsi="Times New Roman" w:cs="Times New Roman"/>
          <w:color w:val="333333"/>
          <w:sz w:val="24"/>
          <w:szCs w:val="24"/>
        </w:rPr>
        <w:fldChar w:fldCharType="begin"/>
      </w:r>
      <w:r w:rsidR="00BB3DA4" w:rsidRPr="00504C9F">
        <w:rPr>
          <w:rFonts w:ascii="Times New Roman" w:eastAsia="Calibri" w:hAnsi="Times New Roman" w:cs="Times New Roman"/>
          <w:color w:val="333333"/>
          <w:sz w:val="24"/>
          <w:szCs w:val="24"/>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504C9F">
        <w:rPr>
          <w:rFonts w:ascii="Times New Roman" w:eastAsia="Calibri" w:hAnsi="Times New Roman" w:cs="Times New Roman"/>
          <w:color w:val="333333"/>
          <w:sz w:val="24"/>
          <w:szCs w:val="24"/>
        </w:rPr>
        <w:fldChar w:fldCharType="separate"/>
      </w:r>
      <w:r w:rsidR="00BB3DA4" w:rsidRPr="00504C9F">
        <w:rPr>
          <w:rFonts w:ascii="Times New Roman" w:eastAsia="Calibri" w:hAnsi="Times New Roman" w:cs="Times New Roman"/>
          <w:noProof/>
          <w:color w:val="333333"/>
          <w:sz w:val="24"/>
          <w:szCs w:val="24"/>
        </w:rPr>
        <w:t>(Gelman &amp; Hill 2006)</w:t>
      </w:r>
      <w:r w:rsidR="00C7519A" w:rsidRPr="00504C9F">
        <w:rPr>
          <w:rFonts w:ascii="Times New Roman" w:eastAsia="Calibri" w:hAnsi="Times New Roman" w:cs="Times New Roman"/>
          <w:color w:val="333333"/>
          <w:sz w:val="24"/>
          <w:szCs w:val="24"/>
        </w:rPr>
        <w:fldChar w:fldCharType="end"/>
      </w:r>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863E39" w:rsidRPr="00504C9F">
        <w:rPr>
          <w:rFonts w:ascii="Times New Roman" w:eastAsia="Calibri" w:hAnsi="Times New Roman" w:cs="Times New Roman"/>
          <w:color w:val="333333"/>
          <w:sz w:val="24"/>
          <w:szCs w:val="24"/>
        </w:rPr>
        <w:t xml:space="preserve">We present this without using treatment contrasts (i.e.,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lang w:val="es-ES"/>
              </w:rPr>
              <m:t>β</m:t>
            </m:r>
          </m:e>
          <m:sub>
            <m:r>
              <w:rPr>
                <w:rFonts w:ascii="Cambria Math" w:eastAsia="Calibri" w:hAnsi="Cambria Math" w:cs="Times New Roman"/>
                <w:color w:val="000000" w:themeColor="text1"/>
                <w:sz w:val="24"/>
                <w:szCs w:val="24"/>
                <w:lang w:val="en-US"/>
              </w:rPr>
              <m:t>0</m:t>
            </m:r>
          </m:sub>
        </m:sSub>
      </m:oMath>
      <w:r w:rsidR="00863E39" w:rsidRPr="00504C9F">
        <w:rPr>
          <w:rFonts w:ascii="Times New Roman" w:eastAsia="Calibri" w:hAnsi="Times New Roman" w:cs="Times New Roman"/>
          <w:color w:val="000000" w:themeColor="text1"/>
          <w:sz w:val="24"/>
          <w:szCs w:val="24"/>
          <w:lang w:val="en-US"/>
        </w:rPr>
        <w:t xml:space="preserve"> </w:t>
      </w:r>
      <w:r w:rsidR="00863E39" w:rsidRPr="00504C9F">
        <w:rPr>
          <w:rFonts w:ascii="Times New Roman" w:eastAsia="Calibri" w:hAnsi="Times New Roman" w:cs="Times New Roman"/>
          <w:color w:val="333333"/>
          <w:sz w:val="24"/>
          <w:szCs w:val="24"/>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λ</m:t>
            </m:r>
          </m:e>
          <m:sub>
            <m:r>
              <m:rPr>
                <m:sty m:val="p"/>
              </m:rPr>
              <w:rPr>
                <w:rFonts w:ascii="Cambria Math" w:eastAsia="Calibri" w:hAnsi="Cambria Math" w:cs="Calibri"/>
                <w:color w:val="333333"/>
                <w:sz w:val="24"/>
                <w:szCs w:val="24"/>
              </w:rPr>
              <m:t>i</m:t>
            </m:r>
          </m:sub>
        </m:sSub>
      </m:oMath>
      <w:r w:rsidR="00863E39" w:rsidRPr="00504C9F">
        <w:rPr>
          <w:rFonts w:ascii="Times New Roman" w:eastAsia="Calibri" w:hAnsi="Times New Roman" w:cs="Times New Roman"/>
          <w:color w:val="333333"/>
          <w:sz w:val="24"/>
          <w:szCs w:val="24"/>
        </w:rPr>
        <w:t xml:space="preserve">as </w:t>
      </w:r>
      <w:r w:rsidR="00373EA7">
        <w:rPr>
          <w:rFonts w:ascii="Times New Roman" w:eastAsia="Calibri" w:hAnsi="Times New Roman" w:cs="Times New Roman"/>
          <w:color w:val="333333"/>
          <w:sz w:val="24"/>
          <w:szCs w:val="24"/>
          <w:highlight w:val="white"/>
        </w:rPr>
        <w:t xml:space="preserve">the </w:t>
      </w:r>
      <w:r w:rsidR="00863E39">
        <w:rPr>
          <w:rFonts w:ascii="Times New Roman" w:eastAsia="Calibri" w:hAnsi="Times New Roman" w:cs="Times New Roman"/>
          <w:color w:val="333333"/>
          <w:sz w:val="24"/>
          <w:szCs w:val="24"/>
          <w:highlight w:val="white"/>
        </w:rPr>
        <w:t xml:space="preserve">deviation </w:t>
      </w:r>
      <w:r w:rsidR="00373EA7">
        <w:rPr>
          <w:rFonts w:ascii="Times New Roman" w:eastAsia="Calibri" w:hAnsi="Times New Roman" w:cs="Times New Roman"/>
          <w:color w:val="333333"/>
          <w:sz w:val="24"/>
          <w:szCs w:val="24"/>
          <w:highlight w:val="white"/>
        </w:rPr>
        <w:t xml:space="preserve">from the </w:t>
      </w:r>
      <w:r w:rsidR="00863E39">
        <w:rPr>
          <w:rFonts w:ascii="Times New Roman" w:eastAsia="Calibri" w:hAnsi="Times New Roman" w:cs="Times New Roman"/>
          <w:color w:val="333333"/>
          <w:sz w:val="24"/>
          <w:szCs w:val="24"/>
          <w:highlight w:val="white"/>
        </w:rPr>
        <w:t>reference</w:t>
      </w:r>
      <w:r w:rsidR="00373EA7">
        <w:rPr>
          <w:rFonts w:ascii="Times New Roman" w:eastAsia="Calibri" w:hAnsi="Times New Roman" w:cs="Times New Roman"/>
          <w:color w:val="333333"/>
          <w:sz w:val="24"/>
          <w:szCs w:val="24"/>
          <w:highlight w:val="white"/>
        </w:rPr>
        <w:t xml:space="preserve"> level</w:t>
      </w:r>
      <w:r w:rsidR="00863E39">
        <w:rPr>
          <w:rFonts w:ascii="Times New Roman" w:eastAsia="Calibri" w:hAnsi="Times New Roman" w:cs="Times New Roman"/>
          <w:color w:val="333333"/>
          <w:sz w:val="24"/>
          <w:szCs w:val="24"/>
          <w:highlight w:val="white"/>
        </w:rPr>
        <w:t>) for clarity.</w:t>
      </w:r>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Default="00DC0858" w:rsidP="002C3801">
      <w:pPr>
        <w:pStyle w:val="Caption"/>
        <w:spacing w:line="360" w:lineRule="auto"/>
        <w:jc w:val="right"/>
        <w:rPr>
          <w:rFonts w:ascii="Times New Roman" w:hAnsi="Times New Roman" w:cs="Times New Roman"/>
          <w:color w:val="000000" w:themeColor="text1"/>
          <w:sz w:val="24"/>
          <w:szCs w:val="24"/>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436641A2" w14:textId="251C79DE" w:rsidR="00161898" w:rsidRPr="00F64F63" w:rsidRDefault="00161898" w:rsidP="0081141D">
      <w:pPr>
        <w:spacing w:line="360" w:lineRule="auto"/>
        <w:rPr>
          <w:i/>
          <w:highlight w:val="white"/>
        </w:rPr>
      </w:pPr>
      <w:r w:rsidRPr="002C3801">
        <w:rPr>
          <w:rFonts w:ascii="Times New Roman" w:eastAsia="Calibri" w:hAnsi="Times New Roman" w:cs="Times New Roman"/>
          <w:color w:val="333333"/>
          <w:sz w:val="24"/>
          <w:szCs w:val="24"/>
          <w:highlight w:val="white"/>
        </w:rPr>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is not constrained to be drawn from any predefined distribution.</w:t>
      </w:r>
    </w:p>
    <w:p w14:paraId="5C6335C8" w14:textId="5C285665"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r w:rsidR="00FF588D">
        <w:rPr>
          <w:rFonts w:ascii="Times New Roman" w:eastAsia="Calibri" w:hAnsi="Times New Roman" w:cs="Times New Roman"/>
          <w:color w:val="3C4043"/>
          <w:sz w:val="24"/>
          <w:szCs w:val="24"/>
          <w:highlight w:val="white"/>
        </w:rPr>
        <w:t xml:space="preserve">differences in their </w:t>
      </w:r>
      <w:r w:rsidRPr="002C3801">
        <w:rPr>
          <w:rFonts w:ascii="Times New Roman" w:eastAsia="Calibri" w:hAnsi="Times New Roman" w:cs="Times New Roman"/>
          <w:color w:val="3C4043"/>
          <w:sz w:val="24"/>
          <w:szCs w:val="24"/>
          <w:highlight w:val="white"/>
        </w:rPr>
        <w:t xml:space="preserve">levels of recruitment </w:t>
      </w:r>
      <w:r w:rsidR="00526E06">
        <w:rPr>
          <w:rFonts w:ascii="Times New Roman" w:eastAsia="Calibri" w:hAnsi="Times New Roman" w:cs="Times New Roman"/>
          <w:color w:val="3C4043"/>
          <w:sz w:val="24"/>
          <w:szCs w:val="24"/>
          <w:highlight w:val="white"/>
        </w:rPr>
        <w:t>or</w:t>
      </w:r>
      <w:r w:rsidR="00FF588D">
        <w:rPr>
          <w:rFonts w:ascii="Times New Roman" w:eastAsia="Calibri" w:hAnsi="Times New Roman" w:cs="Times New Roman"/>
          <w:color w:val="3C4043"/>
          <w:sz w:val="24"/>
          <w:szCs w:val="24"/>
          <w:highlight w:val="white"/>
        </w:rPr>
        <w:t xml:space="preserve"> </w:t>
      </w:r>
      <w:r w:rsidRPr="002C3801">
        <w:rPr>
          <w:rFonts w:ascii="Times New Roman" w:eastAsia="Calibri" w:hAnsi="Times New Roman" w:cs="Times New Roman"/>
          <w:color w:val="3C4043"/>
          <w:sz w:val="24"/>
          <w:szCs w:val="24"/>
          <w:highlight w:val="white"/>
        </w:rPr>
        <w:t xml:space="preserve">other omitted variables </w:t>
      </w:r>
      <w:r w:rsidR="00FF588D">
        <w:rPr>
          <w:rFonts w:ascii="Times New Roman" w:eastAsia="Calibri" w:hAnsi="Times New Roman" w:cs="Times New Roman"/>
          <w:color w:val="3C4043"/>
          <w:sz w:val="24"/>
          <w:szCs w:val="24"/>
          <w:highlight w:val="white"/>
        </w:rPr>
        <w:t xml:space="preserve">that are </w:t>
      </w:r>
      <w:r w:rsidR="00FF588D" w:rsidRPr="00C64E65">
        <w:rPr>
          <w:rFonts w:ascii="Times New Roman" w:eastAsia="Calibri" w:hAnsi="Times New Roman" w:cs="Times New Roman"/>
          <w:color w:val="3C4043"/>
          <w:sz w:val="24"/>
          <w:szCs w:val="24"/>
          <w:highlight w:val="white"/>
        </w:rPr>
        <w:t xml:space="preserve">also </w:t>
      </w:r>
      <w:r w:rsidRPr="00C64E65">
        <w:rPr>
          <w:rFonts w:ascii="Times New Roman" w:eastAsia="Calibri" w:hAnsi="Times New Roman" w:cs="Times New Roman"/>
          <w:color w:val="3C4043"/>
          <w:sz w:val="24"/>
          <w:szCs w:val="24"/>
          <w:highlight w:val="white"/>
        </w:rPr>
        <w:t xml:space="preserve">correlated with temperature – whether those confounding </w:t>
      </w:r>
      <w:r w:rsidRPr="00C64E65">
        <w:rPr>
          <w:rFonts w:ascii="Times New Roman" w:eastAsia="Calibri" w:hAnsi="Times New Roman" w:cs="Times New Roman"/>
          <w:color w:val="3C4043"/>
          <w:sz w:val="24"/>
          <w:szCs w:val="24"/>
        </w:rPr>
        <w:t>variables were measured or not</w:t>
      </w:r>
      <w:r w:rsidR="0033707A" w:rsidRPr="00C64E65">
        <w:rPr>
          <w:rFonts w:ascii="Times New Roman" w:eastAsia="Calibri" w:hAnsi="Times New Roman" w:cs="Times New Roman"/>
          <w:color w:val="3C4043"/>
          <w:sz w:val="24"/>
          <w:szCs w:val="24"/>
        </w:rPr>
        <w:t xml:space="preserve"> (see Fig</w:t>
      </w:r>
      <w:r w:rsidR="005777E3" w:rsidRPr="00C64E65">
        <w:rPr>
          <w:rFonts w:ascii="Times New Roman" w:eastAsia="Calibri" w:hAnsi="Times New Roman" w:cs="Times New Roman"/>
          <w:color w:val="3C4043"/>
          <w:sz w:val="24"/>
          <w:szCs w:val="24"/>
        </w:rPr>
        <w:t>.</w:t>
      </w:r>
      <w:r w:rsidR="0033707A" w:rsidRPr="00C64E65">
        <w:rPr>
          <w:rFonts w:ascii="Times New Roman" w:eastAsia="Calibri" w:hAnsi="Times New Roman" w:cs="Times New Roman"/>
          <w:color w:val="3C4043"/>
          <w:sz w:val="24"/>
          <w:szCs w:val="24"/>
        </w:rPr>
        <w:t xml:space="preserve"> 6b)</w:t>
      </w:r>
      <w:r w:rsidRPr="00C64E65">
        <w:rPr>
          <w:rFonts w:ascii="Times New Roman" w:eastAsia="Calibri" w:hAnsi="Times New Roman" w:cs="Times New Roman"/>
          <w:color w:val="3C4043"/>
          <w:sz w:val="24"/>
          <w:szCs w:val="24"/>
        </w:rPr>
        <w:t xml:space="preserve">. </w:t>
      </w:r>
      <w:r w:rsidR="005D507D" w:rsidRPr="00C64E65">
        <w:rPr>
          <w:rFonts w:ascii="Times New Roman" w:eastAsia="Calibri" w:hAnsi="Times New Roman" w:cs="Times New Roman"/>
          <w:color w:val="3C4043"/>
          <w:sz w:val="24"/>
          <w:szCs w:val="24"/>
        </w:rPr>
        <w:t>Thus, this design allows us to relax th</w:t>
      </w:r>
      <w:r w:rsidR="00935ECB" w:rsidRPr="00C64E65">
        <w:rPr>
          <w:rFonts w:ascii="Times New Roman" w:eastAsia="Calibri" w:hAnsi="Times New Roman" w:cs="Times New Roman"/>
          <w:color w:val="3C4043"/>
          <w:sz w:val="24"/>
          <w:szCs w:val="24"/>
        </w:rPr>
        <w:t>e</w:t>
      </w:r>
      <w:r w:rsidR="005D507D" w:rsidRPr="00C64E65">
        <w:rPr>
          <w:rFonts w:ascii="Times New Roman" w:eastAsia="Calibri" w:hAnsi="Times New Roman" w:cs="Times New Roman"/>
          <w:color w:val="3C4043"/>
          <w:sz w:val="24"/>
          <w:szCs w:val="24"/>
        </w:rPr>
        <w:t xml:space="preserve"> strong assumption that all confounding variables are observed and measured </w:t>
      </w:r>
      <w:r w:rsidR="00526E06" w:rsidRPr="00C64E65">
        <w:rPr>
          <w:rFonts w:ascii="Times New Roman" w:eastAsia="Calibri" w:hAnsi="Times New Roman" w:cs="Times New Roman"/>
          <w:color w:val="3C4043"/>
          <w:sz w:val="24"/>
          <w:szCs w:val="24"/>
        </w:rPr>
        <w:t>so th</w:t>
      </w:r>
      <w:r w:rsidR="00C64E65" w:rsidRPr="00C64E65">
        <w:rPr>
          <w:rFonts w:ascii="Times New Roman" w:eastAsia="Calibri" w:hAnsi="Times New Roman" w:cs="Times New Roman"/>
          <w:color w:val="3C4043"/>
          <w:sz w:val="24"/>
          <w:szCs w:val="24"/>
        </w:rPr>
        <w:t>a</w:t>
      </w:r>
      <w:r w:rsidR="00526E06" w:rsidRPr="00C64E65">
        <w:rPr>
          <w:rFonts w:ascii="Times New Roman" w:eastAsia="Calibri" w:hAnsi="Times New Roman" w:cs="Times New Roman"/>
          <w:color w:val="3C4043"/>
          <w:sz w:val="24"/>
          <w:szCs w:val="24"/>
        </w:rPr>
        <w:t xml:space="preserve">t we can </w:t>
      </w:r>
      <w:r w:rsidR="005D507D" w:rsidRPr="00C64E65">
        <w:rPr>
          <w:rFonts w:ascii="Times New Roman" w:eastAsia="Calibri" w:hAnsi="Times New Roman" w:cs="Times New Roman"/>
          <w:color w:val="3C4043"/>
          <w:sz w:val="24"/>
          <w:szCs w:val="24"/>
        </w:rPr>
        <w:t xml:space="preserve">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
              <m:t>β</m:t>
            </m:r>
          </m:e>
          <m:sub>
            <m:r>
              <m:rPr>
                <m:sty m:val="p"/>
              </m:rPr>
              <w:rPr>
                <w:rFonts w:ascii="Cambria Math" w:eastAsia="Calibri" w:hAnsi="Calibri" w:cs="Calibri"/>
                <w:color w:val="333333"/>
                <w:sz w:val="24"/>
                <w:szCs w:val="24"/>
              </w:rPr>
              <m:t>1</m:t>
            </m:r>
          </m:sub>
        </m:sSub>
      </m:oMath>
      <w:r w:rsidR="00863E39" w:rsidRPr="00C64E65">
        <w:rPr>
          <w:rFonts w:ascii="Times New Roman" w:eastAsia="Calibri" w:hAnsi="Times New Roman" w:cs="Times New Roman"/>
          <w:color w:val="3C4043"/>
          <w:sz w:val="24"/>
          <w:szCs w:val="24"/>
        </w:rPr>
        <w:t>as</w:t>
      </w:r>
      <w:r w:rsidR="005D507D" w:rsidRPr="00C64E65">
        <w:rPr>
          <w:rFonts w:ascii="Times New Roman" w:eastAsia="Calibri" w:hAnsi="Times New Roman" w:cs="Times New Roman"/>
          <w:color w:val="3C4043"/>
          <w:sz w:val="24"/>
          <w:szCs w:val="24"/>
        </w:rPr>
        <w:t xml:space="preserve"> causal</w:t>
      </w:r>
      <w:r w:rsidR="00E34D3E">
        <w:rPr>
          <w:rFonts w:ascii="Times New Roman" w:eastAsia="Calibri" w:hAnsi="Times New Roman" w:cs="Times New Roman"/>
          <w:color w:val="3C4043"/>
          <w:sz w:val="24"/>
          <w:szCs w:val="24"/>
        </w:rPr>
        <w:t>,</w:t>
      </w:r>
      <w:r w:rsidR="005D507D" w:rsidRPr="00C64E65">
        <w:rPr>
          <w:rFonts w:ascii="Times New Roman" w:eastAsia="Calibri" w:hAnsi="Times New Roman" w:cs="Times New Roman"/>
          <w:color w:val="3C4043"/>
          <w:sz w:val="24"/>
          <w:szCs w:val="24"/>
        </w:rPr>
        <w:t xml:space="preserve"> </w:t>
      </w:r>
      <w:r w:rsidR="00526E06" w:rsidRPr="00C64E65">
        <w:rPr>
          <w:rFonts w:ascii="Times New Roman" w:eastAsia="Calibri" w:hAnsi="Times New Roman" w:cs="Times New Roman"/>
          <w:color w:val="3C4043"/>
          <w:sz w:val="24"/>
          <w:szCs w:val="24"/>
        </w:rPr>
        <w:t>provided</w:t>
      </w:r>
      <w:r w:rsidR="0033707A" w:rsidRPr="00C64E65">
        <w:rPr>
          <w:rFonts w:ascii="Times New Roman" w:eastAsia="Calibri" w:hAnsi="Times New Roman" w:cs="Times New Roman"/>
          <w:color w:val="3C4043"/>
          <w:sz w:val="24"/>
          <w:szCs w:val="24"/>
        </w:rPr>
        <w:t xml:space="preserve"> other </w:t>
      </w:r>
      <w:r w:rsidR="003D26C8" w:rsidRPr="00C64E65">
        <w:rPr>
          <w:rFonts w:ascii="Times New Roman" w:eastAsia="Calibri" w:hAnsi="Times New Roman" w:cs="Times New Roman"/>
          <w:color w:val="3C4043"/>
          <w:sz w:val="24"/>
          <w:szCs w:val="24"/>
        </w:rPr>
        <w:t>assumptions</w:t>
      </w:r>
      <w:r w:rsidR="0033707A" w:rsidRPr="00C64E65">
        <w:rPr>
          <w:rFonts w:ascii="Times New Roman" w:eastAsia="Calibri" w:hAnsi="Times New Roman" w:cs="Times New Roman"/>
          <w:color w:val="3C4043"/>
          <w:sz w:val="24"/>
          <w:szCs w:val="24"/>
        </w:rPr>
        <w:t xml:space="preserve"> are met (see </w:t>
      </w:r>
      <w:r w:rsidR="00AE1F64" w:rsidRPr="00C64E65">
        <w:rPr>
          <w:rFonts w:ascii="Times New Roman" w:eastAsia="Calibri" w:hAnsi="Times New Roman" w:cs="Times New Roman"/>
          <w:color w:val="3C4043"/>
          <w:sz w:val="24"/>
          <w:szCs w:val="24"/>
        </w:rPr>
        <w:t>D</w:t>
      </w:r>
      <w:r w:rsidR="00744ACA" w:rsidRPr="00C64E65">
        <w:rPr>
          <w:rFonts w:ascii="Times New Roman" w:eastAsia="Calibri" w:hAnsi="Times New Roman" w:cs="Times New Roman"/>
          <w:color w:val="3C4043"/>
          <w:sz w:val="24"/>
          <w:szCs w:val="24"/>
        </w:rPr>
        <w:t>iscussion</w:t>
      </w:r>
      <w:r w:rsidR="0033707A" w:rsidRPr="00C64E65">
        <w:rPr>
          <w:rFonts w:ascii="Times New Roman" w:eastAsia="Calibri" w:hAnsi="Times New Roman" w:cs="Times New Roman"/>
          <w:color w:val="3C4043"/>
          <w:sz w:val="24"/>
          <w:szCs w:val="24"/>
        </w:rPr>
        <w:t>)</w:t>
      </w:r>
      <w:r w:rsidRPr="00C64E65">
        <w:rPr>
          <w:rFonts w:ascii="Times New Roman" w:eastAsia="Calibri" w:hAnsi="Times New Roman" w:cs="Times New Roman"/>
          <w:color w:val="3C4043"/>
          <w:sz w:val="24"/>
          <w:szCs w:val="24"/>
        </w:rPr>
        <w:t>.</w:t>
      </w:r>
      <w:r w:rsidR="00646EC5" w:rsidRPr="00C64E65">
        <w:rPr>
          <w:rFonts w:ascii="Times New Roman" w:eastAsia="Calibri" w:hAnsi="Times New Roman" w:cs="Times New Roman"/>
          <w:color w:val="3C4043"/>
          <w:sz w:val="24"/>
          <w:szCs w:val="24"/>
        </w:rPr>
        <w:t xml:space="preserve"> </w:t>
      </w:r>
      <w:r w:rsidR="00646EC5" w:rsidRPr="00C64E65">
        <w:rPr>
          <w:rFonts w:ascii="Times New Roman" w:eastAsia="Calibri" w:hAnsi="Times New Roman" w:cs="Times New Roman"/>
          <w:color w:val="333333"/>
          <w:sz w:val="24"/>
          <w:szCs w:val="24"/>
        </w:rPr>
        <w:t>For</w:t>
      </w:r>
      <w:r w:rsidR="00C82BAC" w:rsidRPr="00C64E65">
        <w:rPr>
          <w:rFonts w:ascii="Times New Roman" w:eastAsia="Calibri" w:hAnsi="Times New Roman" w:cs="Times New Roman"/>
          <w:color w:val="333333"/>
          <w:sz w:val="24"/>
          <w:szCs w:val="24"/>
        </w:rPr>
        <w:t xml:space="preserve"> </w:t>
      </w:r>
      <w:r w:rsidR="00646EC5" w:rsidRPr="00C64E65">
        <w:rPr>
          <w:rFonts w:ascii="Times New Roman" w:eastAsia="Calibri" w:hAnsi="Times New Roman" w:cs="Times New Roman"/>
          <w:color w:val="333333"/>
          <w:sz w:val="24"/>
          <w:szCs w:val="24"/>
        </w:rPr>
        <w:t>ecological example</w:t>
      </w:r>
      <w:r w:rsidR="00C82BAC" w:rsidRPr="00C64E65">
        <w:rPr>
          <w:rFonts w:ascii="Times New Roman" w:eastAsia="Calibri" w:hAnsi="Times New Roman" w:cs="Times New Roman"/>
          <w:color w:val="333333"/>
          <w:sz w:val="24"/>
          <w:szCs w:val="24"/>
        </w:rPr>
        <w:t>s</w:t>
      </w:r>
      <w:r w:rsidR="00646EC5" w:rsidRPr="00C64E65">
        <w:rPr>
          <w:rFonts w:ascii="Times New Roman" w:eastAsia="Calibri" w:hAnsi="Times New Roman" w:cs="Times New Roman"/>
          <w:color w:val="333333"/>
          <w:sz w:val="24"/>
          <w:szCs w:val="24"/>
        </w:rPr>
        <w:t xml:space="preserve"> using this </w:t>
      </w:r>
      <w:r w:rsidR="00C82BAC" w:rsidRPr="00C64E65">
        <w:rPr>
          <w:rFonts w:ascii="Times New Roman" w:eastAsia="Calibri" w:hAnsi="Times New Roman" w:cs="Times New Roman"/>
          <w:color w:val="333333"/>
          <w:sz w:val="24"/>
          <w:szCs w:val="24"/>
        </w:rPr>
        <w:t>design</w:t>
      </w:r>
      <w:r w:rsidR="00AD721E" w:rsidRPr="00C64E65">
        <w:rPr>
          <w:rFonts w:ascii="Times New Roman" w:eastAsia="Calibri" w:hAnsi="Times New Roman" w:cs="Times New Roman"/>
          <w:color w:val="333333"/>
          <w:sz w:val="24"/>
          <w:szCs w:val="24"/>
        </w:rPr>
        <w:t>,</w:t>
      </w:r>
      <w:r w:rsidR="001C7A04" w:rsidRPr="00C64E65">
        <w:rPr>
          <w:rFonts w:ascii="Times New Roman" w:eastAsia="Calibri" w:hAnsi="Times New Roman" w:cs="Times New Roman"/>
          <w:color w:val="333333"/>
          <w:sz w:val="24"/>
          <w:szCs w:val="24"/>
        </w:rPr>
        <w:t xml:space="preserve"> </w:t>
      </w:r>
      <w:r w:rsidR="00AE54FC" w:rsidRPr="00C64E65">
        <w:rPr>
          <w:rFonts w:ascii="Times New Roman" w:eastAsia="Calibri" w:hAnsi="Times New Roman" w:cs="Times New Roman"/>
          <w:color w:val="333333"/>
          <w:sz w:val="24"/>
          <w:szCs w:val="24"/>
        </w:rPr>
        <w:t xml:space="preserve">see </w:t>
      </w:r>
      <w:r w:rsidR="00C64E65" w:rsidRPr="00C64E65">
        <w:rPr>
          <w:rFonts w:ascii="Times New Roman" w:eastAsia="Calibri" w:hAnsi="Times New Roman" w:cs="Times New Roman"/>
          <w:color w:val="333333"/>
          <w:sz w:val="24"/>
          <w:szCs w:val="24"/>
        </w:rPr>
        <w:t xml:space="preserve">Larsen </w:t>
      </w:r>
      <w:r w:rsidR="00C64E65"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{"citationID":"a9tjb7rtfj","properties":{"formattedCitation":"(2013)","plainCitation":"(2013)","noteIndex":0},"citationItems":[{"id":13015,"uris":["http://zotero.org/users/1810851/items/H9CP777C"],"itemData":{"id":13015,"type":"article-journal","abstract":"The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E."}],"accessed":{"date-parts":[["2023",11,3]]},"issued":{"date-parts":[["2013",9,17]]}},"label":"page","suppress-author":true}],"schema":"https://github.com/citation-style-language/schema/raw/master/csl-citation.json"} </w:instrText>
      </w:r>
      <w:r w:rsidR="00C64E65"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(2013)</w:t>
      </w:r>
      <w:r w:rsidR="00C64E65" w:rsidRPr="00C64E65">
        <w:rPr>
          <w:rFonts w:ascii="Times New Roman" w:eastAsia="Calibri" w:hAnsi="Times New Roman" w:cs="Times New Roman"/>
          <w:color w:val="333333"/>
          <w:sz w:val="24"/>
          <w:szCs w:val="24"/>
        </w:rPr>
        <w:fldChar w:fldCharType="end"/>
      </w:r>
      <w:r w:rsidR="00C64E65" w:rsidRPr="00C64E65">
        <w:rPr>
          <w:rFonts w:ascii="Times New Roman" w:eastAsia="Calibri" w:hAnsi="Times New Roman" w:cs="Times New Roman"/>
          <w:color w:val="333333"/>
          <w:sz w:val="24"/>
          <w:szCs w:val="24"/>
        </w:rPr>
        <w:t xml:space="preserve">, </w:t>
      </w:r>
      <w:r w:rsidR="00AD721E" w:rsidRPr="00C64E65">
        <w:rPr>
          <w:rFonts w:ascii="Times New Roman" w:eastAsia="Calibri" w:hAnsi="Times New Roman" w:cs="Times New Roman"/>
          <w:color w:val="333333"/>
          <w:sz w:val="24"/>
          <w:szCs w:val="24"/>
        </w:rPr>
        <w:t>Dee et al</w:t>
      </w:r>
      <w:r w:rsidR="00C64E65" w:rsidRPr="00C64E65">
        <w:rPr>
          <w:rFonts w:ascii="Times New Roman" w:eastAsia="Calibri" w:hAnsi="Times New Roman" w:cs="Times New Roman"/>
          <w:color w:val="333333"/>
          <w:sz w:val="24"/>
          <w:szCs w:val="24"/>
        </w:rPr>
        <w:t>.</w:t>
      </w:r>
      <w:r w:rsidR="00AD721E" w:rsidRPr="00E32A68">
        <w:rPr>
          <w:rFonts w:ascii="Times New Roman" w:eastAsia="Calibri" w:hAnsi="Times New Roman" w:cs="Times New Roman"/>
          <w:color w:val="333333"/>
          <w:sz w:val="24"/>
          <w:szCs w:val="24"/>
        </w:rPr>
        <w:t xml:space="preserve"> </w:t>
      </w:r>
      <w:r w:rsidR="00925DDB" w:rsidRPr="00E32A68">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{"citationID":"abr3r7fluj","properties":{"formattedCitation":"(2016)","plainCitation":"(2016)","noteIndex":0},"citationItems":[{"id":3914,"uris":["http://zotero.org/users/1810851/items/G5MG2NI8"],"itemData":{"id":3914,"type":"article-journal","abstract":"Temperature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w:instrText>
      </w:r>
      <w:r w:rsidR="00E97026" w:rsidRPr="00F64F63">
        <w:rPr>
          <w:rFonts w:ascii="Times New Roman" w:eastAsia="Calibri" w:hAnsi="Times New Roman" w:cs="Times New Roman"/>
          <w:color w:val="333333"/>
          <w:sz w:val="24"/>
          <w:szCs w:val="24"/>
          <w:lang w:val="da-DK"/>
        </w:rPr>
        <w:instrText xml:space="preserve">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E."}],"issued":{"date-parts":[["2016"]]}},"label":"page","suppress-author":true}],"schema":"https://github.com/citation-style-language/schema/raw/master/csl-citation.json"} </w:instrText>
      </w:r>
      <w:r w:rsidR="00925DDB" w:rsidRPr="00E32A68">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(2016)</w:t>
      </w:r>
      <w:r w:rsidR="00925DDB" w:rsidRPr="00E32A68">
        <w:rPr>
          <w:rFonts w:ascii="Times New Roman" w:eastAsia="Calibri" w:hAnsi="Times New Roman" w:cs="Times New Roman"/>
          <w:color w:val="333333"/>
          <w:sz w:val="24"/>
          <w:szCs w:val="24"/>
        </w:rPr>
        <w:fldChar w:fldCharType="end"/>
      </w:r>
      <w:r w:rsidR="00925DDB" w:rsidRPr="00E84362">
        <w:rPr>
          <w:rFonts w:ascii="Times New Roman" w:eastAsia="Calibri" w:hAnsi="Times New Roman" w:cs="Times New Roman"/>
          <w:color w:val="333333"/>
          <w:sz w:val="24"/>
          <w:szCs w:val="24"/>
          <w:lang w:val="da-DK"/>
        </w:rPr>
        <w:t xml:space="preserve">, </w:t>
      </w:r>
      <w:proofErr w:type="spellStart"/>
      <w:r w:rsidR="00AE54FC" w:rsidRPr="00E84362">
        <w:rPr>
          <w:rFonts w:ascii="Times New Roman" w:eastAsia="Calibri" w:hAnsi="Times New Roman" w:cs="Times New Roman"/>
          <w:color w:val="333333"/>
          <w:sz w:val="24"/>
          <w:szCs w:val="24"/>
          <w:lang w:val="da-DK"/>
        </w:rPr>
        <w:t>Dudney</w:t>
      </w:r>
      <w:proofErr w:type="spellEnd"/>
      <w:r w:rsidR="00AE54FC" w:rsidRPr="00E84362">
        <w:rPr>
          <w:rFonts w:ascii="Times New Roman" w:eastAsia="Calibri" w:hAnsi="Times New Roman" w:cs="Times New Roman"/>
          <w:color w:val="333333"/>
          <w:sz w:val="24"/>
          <w:szCs w:val="24"/>
          <w:lang w:val="da-DK"/>
        </w:rPr>
        <w:t xml:space="preserve"> et al</w:t>
      </w:r>
      <w:r w:rsidR="00C64E65" w:rsidRPr="00E84362">
        <w:rPr>
          <w:rFonts w:ascii="Times New Roman" w:eastAsia="Calibri" w:hAnsi="Times New Roman" w:cs="Times New Roman"/>
          <w:color w:val="333333"/>
          <w:sz w:val="24"/>
          <w:szCs w:val="24"/>
          <w:lang w:val="da-DK"/>
        </w:rPr>
        <w:t>.</w:t>
      </w:r>
      <w:r w:rsidR="00AE54FC"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lang w:val="da-DK"/>
        </w:rPr>
        <w:instrText xml:space="preserve"> ADDIN ZOTERO_ITEM CSL_CITATION {"citationID":"a2cihpaim16","properties":{"formattedCitation":"(2021)","plainCitation":"(2021)","noteIndex":0},"citationItems":[{"id":12352,"uris":["http://zotero.org/users/1810851/items/3D7HEUM5"],"itemData":{"id":12352,"type":"article-journal","abstract":"Range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(2021)</w:t>
      </w:r>
      <w:r w:rsidR="00AE54FC" w:rsidRPr="00C64E65">
        <w:rPr>
          <w:rFonts w:ascii="Times New Roman" w:eastAsia="Calibri" w:hAnsi="Times New Roman" w:cs="Times New Roman"/>
          <w:color w:val="333333"/>
          <w:sz w:val="24"/>
          <w:szCs w:val="24"/>
        </w:rPr>
        <w:fldChar w:fldCharType="end"/>
      </w:r>
      <w:r w:rsidR="00AE54FC" w:rsidRPr="00E84362">
        <w:rPr>
          <w:rFonts w:ascii="Times New Roman" w:eastAsia="Calibri" w:hAnsi="Times New Roman" w:cs="Times New Roman"/>
          <w:color w:val="333333"/>
          <w:sz w:val="24"/>
          <w:szCs w:val="24"/>
          <w:lang w:val="da-DK"/>
        </w:rPr>
        <w:t xml:space="preserve">, </w:t>
      </w:r>
      <w:proofErr w:type="spellStart"/>
      <w:r w:rsidR="001B1F28" w:rsidRPr="00E84362">
        <w:rPr>
          <w:rFonts w:ascii="Times New Roman" w:eastAsia="Calibri" w:hAnsi="Times New Roman" w:cs="Times New Roman"/>
          <w:color w:val="333333"/>
          <w:sz w:val="24"/>
          <w:szCs w:val="24"/>
          <w:lang w:val="da-DK"/>
        </w:rPr>
        <w:t>Ratcliffe</w:t>
      </w:r>
      <w:proofErr w:type="spellEnd"/>
      <w:r w:rsidR="001B1F28" w:rsidRPr="00E84362">
        <w:rPr>
          <w:rFonts w:ascii="Times New Roman" w:eastAsia="Calibri" w:hAnsi="Times New Roman" w:cs="Times New Roman"/>
          <w:color w:val="333333"/>
          <w:sz w:val="24"/>
          <w:szCs w:val="24"/>
          <w:lang w:val="da-DK"/>
        </w:rPr>
        <w:t xml:space="preserve"> et al.</w:t>
      </w:r>
      <w:r w:rsidR="00DB051A"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E84362">
        <w:rPr>
          <w:rFonts w:ascii="Times New Roman" w:eastAsia="Calibri" w:hAnsi="Times New Roman" w:cs="Times New Roman"/>
          <w:color w:val="333333"/>
          <w:sz w:val="24"/>
          <w:szCs w:val="24"/>
          <w:lang w:val="da-DK"/>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w:instrText>
      </w:r>
      <w:r w:rsidR="00045A25" w:rsidRPr="00C64E65">
        <w:rPr>
          <w:rFonts w:ascii="Times New Roman" w:eastAsia="Calibri" w:hAnsi="Times New Roman" w:cs="Times New Roman"/>
          <w:color w:val="333333"/>
          <w:sz w:val="24"/>
          <w:szCs w:val="24"/>
          <w:lang w:val="da-DK"/>
        </w:rPr>
        <w:instrText xml:space="preserve">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lang w:val="da-DK"/>
        </w:rPr>
        <w:t>(2023)</w:t>
      </w:r>
      <w:r w:rsidR="00AE54FC" w:rsidRPr="00C64E65">
        <w:rPr>
          <w:rFonts w:ascii="Times New Roman" w:eastAsia="Calibri" w:hAnsi="Times New Roman" w:cs="Times New Roman"/>
          <w:color w:val="333333"/>
          <w:sz w:val="24"/>
          <w:szCs w:val="24"/>
        </w:rPr>
        <w:fldChar w:fldCharType="end"/>
      </w:r>
      <w:r w:rsidR="001B1F28" w:rsidRPr="00C64E65">
        <w:rPr>
          <w:rFonts w:ascii="Times New Roman" w:eastAsia="Calibri" w:hAnsi="Times New Roman" w:cs="Times New Roman"/>
          <w:color w:val="333333"/>
          <w:sz w:val="24"/>
          <w:szCs w:val="24"/>
          <w:lang w:val="da-DK"/>
        </w:rPr>
        <w:t xml:space="preserve">, </w:t>
      </w:r>
      <w:r w:rsidR="00646EC5" w:rsidRPr="00C64E65">
        <w:rPr>
          <w:rFonts w:ascii="Times New Roman" w:eastAsia="Calibri" w:hAnsi="Times New Roman" w:cs="Times New Roman"/>
          <w:color w:val="333333"/>
          <w:sz w:val="24"/>
          <w:szCs w:val="24"/>
          <w:lang w:val="da-DK"/>
        </w:rPr>
        <w:t>and Dee et al</w:t>
      </w:r>
      <w:r w:rsidR="00AE54FC" w:rsidRPr="00C64E65">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C64E65">
        <w:rPr>
          <w:rFonts w:ascii="Times New Roman" w:eastAsia="Calibri" w:hAnsi="Times New Roman" w:cs="Times New Roman"/>
          <w:color w:val="333333"/>
          <w:sz w:val="24"/>
          <w:szCs w:val="24"/>
          <w:lang w:val="da-DK"/>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w:instrText>
      </w:r>
      <w:r w:rsidR="00045A25" w:rsidRPr="00C64E65">
        <w:rPr>
          <w:rFonts w:ascii="Times New Roman" w:eastAsia="Calibri" w:hAnsi="Times New Roman" w:cs="Times New Roman"/>
          <w:color w:val="333333"/>
          <w:sz w:val="24"/>
          <w:szCs w:val="24"/>
        </w:rPr>
        <w:instrText xml:space="preserv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rPr>
        <w:t>(2023)</w:t>
      </w:r>
      <w:r w:rsidR="00AE54FC" w:rsidRPr="00C64E65">
        <w:rPr>
          <w:rFonts w:ascii="Times New Roman" w:eastAsia="Calibri" w:hAnsi="Times New Roman" w:cs="Times New Roman"/>
          <w:color w:val="333333"/>
          <w:sz w:val="24"/>
          <w:szCs w:val="24"/>
        </w:rPr>
        <w:fldChar w:fldCharType="end"/>
      </w:r>
      <w:r w:rsidR="00646EC5" w:rsidRPr="00C64E65">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We note that </w:t>
      </w:r>
      <w:r w:rsidR="006E549E">
        <w:rPr>
          <w:rFonts w:ascii="Times New Roman" w:eastAsia="Calibri" w:hAnsi="Times New Roman" w:cs="Times New Roman"/>
          <w:color w:val="333333"/>
          <w:sz w:val="24"/>
          <w:szCs w:val="24"/>
        </w:rPr>
        <w:t xml:space="preserve">accounting for </w:t>
      </w:r>
      <w:r w:rsidR="006E549E" w:rsidRPr="00C64E65">
        <w:rPr>
          <w:rFonts w:ascii="Times New Roman" w:eastAsia="Calibri" w:hAnsi="Times New Roman" w:cs="Times New Roman"/>
          <w:color w:val="333333"/>
          <w:sz w:val="24"/>
          <w:szCs w:val="24"/>
        </w:rPr>
        <w:t>serial correlation, heteroskedasticity, and clustering of the error</w:t>
      </w:r>
      <w:r w:rsidR="006E549E">
        <w:rPr>
          <w:rFonts w:ascii="Times New Roman" w:eastAsia="Calibri" w:hAnsi="Times New Roman" w:cs="Times New Roman"/>
          <w:color w:val="333333"/>
          <w:sz w:val="24"/>
          <w:szCs w:val="24"/>
        </w:rPr>
        <w:t xml:space="preserve">, such as through </w:t>
      </w:r>
      <w:r w:rsidR="0067553D" w:rsidRPr="00C64E65">
        <w:rPr>
          <w:rFonts w:ascii="Times New Roman" w:eastAsia="Calibri" w:hAnsi="Times New Roman" w:cs="Times New Roman"/>
          <w:color w:val="333333"/>
          <w:sz w:val="24"/>
          <w:szCs w:val="24"/>
        </w:rPr>
        <w:t>cluster robust standard errors</w:t>
      </w:r>
      <w:r w:rsidR="006E549E">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are likely </w:t>
      </w:r>
      <w:r w:rsidR="0067553D" w:rsidRPr="00C64E65">
        <w:rPr>
          <w:rFonts w:ascii="Times New Roman" w:eastAsia="Calibri" w:hAnsi="Times New Roman" w:cs="Times New Roman"/>
          <w:color w:val="333333"/>
          <w:sz w:val="24"/>
          <w:szCs w:val="24"/>
          <w:highlight w:val="white"/>
        </w:rPr>
        <w:t xml:space="preserve">important for both approaches for inference </w:t>
      </w:r>
      <w:r w:rsidR="0067553D" w:rsidRPr="00C64E65">
        <w:rPr>
          <w:rFonts w:ascii="Times New Roman" w:hAnsi="Times New Roman" w:cs="Times New Roman"/>
          <w:sz w:val="24"/>
          <w:szCs w:val="24"/>
        </w:rPr>
        <w:fldChar w:fldCharType="begin"/>
      </w:r>
      <w:r w:rsidR="0067553D" w:rsidRPr="00C64E65">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C64E65">
        <w:rPr>
          <w:rFonts w:ascii="Times New Roman" w:hAnsi="Times New Roman" w:cs="Times New Roman"/>
          <w:sz w:val="24"/>
          <w:szCs w:val="24"/>
        </w:rPr>
        <w:fldChar w:fldCharType="separate"/>
      </w:r>
      <w:r w:rsidR="0067553D" w:rsidRPr="00C64E65">
        <w:rPr>
          <w:rFonts w:ascii="Times New Roman" w:hAnsi="Times New Roman" w:cs="Times New Roman"/>
          <w:sz w:val="24"/>
        </w:rPr>
        <w:t xml:space="preserve">(Abadie </w:t>
      </w:r>
      <w:r w:rsidR="0067553D" w:rsidRPr="00C64E65">
        <w:rPr>
          <w:rFonts w:ascii="Times New Roman" w:hAnsi="Times New Roman" w:cs="Times New Roman"/>
          <w:i/>
          <w:iCs/>
          <w:sz w:val="24"/>
        </w:rPr>
        <w:t>et al.</w:t>
      </w:r>
      <w:r w:rsidR="0067553D" w:rsidRPr="00C64E65">
        <w:rPr>
          <w:rFonts w:ascii="Times New Roman" w:hAnsi="Times New Roman" w:cs="Times New Roman"/>
          <w:sz w:val="24"/>
        </w:rPr>
        <w:t xml:space="preserve"> 2017; see Box 4 and Cameron &amp; Miller 2015)</w:t>
      </w:r>
      <w:r w:rsidR="0067553D" w:rsidRPr="00C64E65">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r w:rsidR="00B170B8">
        <w:rPr>
          <w:rFonts w:ascii="Times New Roman" w:eastAsia="Calibri" w:hAnsi="Times New Roman" w:cs="Times New Roman"/>
          <w:color w:val="333333"/>
          <w:sz w:val="24"/>
          <w:szCs w:val="24"/>
          <w:highlight w:val="white"/>
        </w:rPr>
        <w:t xml:space="preserve"> We return to a discussion of standard errors </w:t>
      </w:r>
      <w:r w:rsidR="00A531BB">
        <w:rPr>
          <w:rFonts w:ascii="Times New Roman" w:eastAsia="Calibri" w:hAnsi="Times New Roman" w:cs="Times New Roman"/>
          <w:color w:val="333333"/>
          <w:sz w:val="24"/>
          <w:szCs w:val="24"/>
          <w:highlight w:val="white"/>
        </w:rPr>
        <w:t>used for</w:t>
      </w:r>
      <w:r w:rsidR="00B170B8">
        <w:rPr>
          <w:rFonts w:ascii="Times New Roman" w:eastAsia="Calibri" w:hAnsi="Times New Roman" w:cs="Times New Roman"/>
          <w:color w:val="333333"/>
          <w:sz w:val="24"/>
          <w:szCs w:val="24"/>
          <w:highlight w:val="white"/>
        </w:rPr>
        <w:t xml:space="preserve"> inference in Box 4. </w:t>
      </w:r>
    </w:p>
    <w:p w14:paraId="2AE0E5DB" w14:textId="43CF7FA8" w:rsidR="0077036D" w:rsidRDefault="00037819" w:rsidP="00AA4846">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00646EC5"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Pr="002C3801">
        <w:rPr>
          <w:rFonts w:ascii="Times New Roman" w:eastAsia="Calibri" w:hAnsi="Times New Roman" w:cs="Times New Roman"/>
          <w:color w:val="333333"/>
          <w:sz w:val="24"/>
          <w:szCs w:val="24"/>
          <w:highlight w:val="white"/>
        </w:rPr>
        <w:t xml:space="preserve"> </w:t>
      </w:r>
      <w:r w:rsidR="00646EC5" w:rsidRPr="002C3801">
        <w:rPr>
          <w:rFonts w:ascii="Times New Roman" w:eastAsia="Calibri" w:hAnsi="Times New Roman" w:cs="Times New Roman"/>
          <w:color w:val="333333"/>
          <w:sz w:val="24"/>
          <w:szCs w:val="24"/>
          <w:highlight w:val="white"/>
        </w:rPr>
        <w:t>these</w:t>
      </w:r>
      <w:r w:rsidRPr="002C3801">
        <w:rPr>
          <w:rFonts w:ascii="Times New Roman" w:eastAsia="Calibri" w:hAnsi="Times New Roman" w:cs="Times New Roman"/>
          <w:color w:val="333333"/>
          <w:sz w:val="24"/>
          <w:szCs w:val="24"/>
          <w:highlight w:val="white"/>
        </w:rPr>
        <w:t xml:space="preserve"> estimators are inefficie</w:t>
      </w:r>
      <w:r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r w:rsidR="00B170B8">
        <w:rPr>
          <w:rFonts w:ascii="Times New Roman" w:eastAsia="Calibri" w:hAnsi="Times New Roman" w:cs="Times New Roman"/>
          <w:color w:val="333333"/>
          <w:sz w:val="24"/>
          <w:szCs w:val="24"/>
          <w:highlight w:val="white"/>
        </w:rPr>
        <w:t xml:space="preserve"> and eating up degrees of freedom</w:t>
      </w:r>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Pr="002C3801">
        <w:rPr>
          <w:rFonts w:ascii="Times New Roman" w:eastAsia="Calibri" w:hAnsi="Times New Roman" w:cs="Times New Roman"/>
          <w:sz w:val="24"/>
          <w:szCs w:val="24"/>
          <w:highlight w:val="white"/>
        </w:rPr>
        <w:t xml:space="preserve">need a larger sample size to achieve the </w:t>
      </w:r>
      <w:r w:rsidRPr="00B12285">
        <w:rPr>
          <w:rFonts w:ascii="Times New Roman" w:eastAsia="Calibri" w:hAnsi="Times New Roman" w:cs="Times New Roman"/>
          <w:sz w:val="24"/>
          <w:szCs w:val="24"/>
          <w:highlight w:val="white"/>
        </w:rPr>
        <w:t xml:space="preserve">same level of precision </w:t>
      </w:r>
      <w:r w:rsidR="008159C6" w:rsidRPr="00B12285">
        <w:rPr>
          <w:rFonts w:ascii="Times New Roman" w:eastAsia="Calibri" w:hAnsi="Times New Roman" w:cs="Times New Roman"/>
          <w:sz w:val="24"/>
          <w:szCs w:val="24"/>
          <w:highlight w:val="white"/>
        </w:rPr>
        <w:t xml:space="preserve">for </w:t>
      </w:r>
      <w:r w:rsidRPr="00B12285">
        <w:rPr>
          <w:rFonts w:ascii="Times New Roman" w:eastAsia="Calibri" w:hAnsi="Times New Roman" w:cs="Times New Roman"/>
          <w:sz w:val="24"/>
          <w:szCs w:val="24"/>
          <w:highlight w:val="white"/>
        </w:rPr>
        <w:t>our estimate</w:t>
      </w:r>
      <w:r w:rsidR="001E2BF6" w:rsidRPr="00B12285">
        <w:rPr>
          <w:rFonts w:ascii="Times New Roman" w:eastAsia="Calibri" w:hAnsi="Times New Roman" w:cs="Times New Roman"/>
          <w:sz w:val="24"/>
          <w:szCs w:val="24"/>
          <w:highlight w:val="white"/>
        </w:rPr>
        <w:t xml:space="preserve"> using fixed effects versus random effects, presenting a </w:t>
      </w:r>
      <w:r w:rsidR="00620FDC" w:rsidRPr="00B12285">
        <w:rPr>
          <w:rFonts w:ascii="Times New Roman" w:eastAsia="Calibri" w:hAnsi="Times New Roman" w:cs="Times New Roman"/>
          <w:sz w:val="24"/>
          <w:szCs w:val="24"/>
          <w:highlight w:val="white"/>
        </w:rPr>
        <w:t>bias-variance trade-off</w:t>
      </w:r>
      <w:r w:rsidR="00B12285" w:rsidRPr="00B12285">
        <w:rPr>
          <w:rFonts w:ascii="Times New Roman" w:eastAsia="Calibri" w:hAnsi="Times New Roman" w:cs="Times New Roman"/>
          <w:sz w:val="24"/>
          <w:szCs w:val="24"/>
          <w:highlight w:val="white"/>
        </w:rPr>
        <w:t xml:space="preserve"> </w:t>
      </w:r>
      <w:r w:rsidR="00B12285" w:rsidRPr="00B12285">
        <w:rPr>
          <w:rFonts w:ascii="Times New Roman" w:eastAsia="Calibri" w:hAnsi="Times New Roman" w:cs="Times New Roman"/>
          <w:sz w:val="24"/>
          <w:szCs w:val="24"/>
          <w:highlight w:val="white"/>
        </w:rPr>
        <w:fldChar w:fldCharType="begin"/>
      </w:r>
      <w:r w:rsidR="00E97026">
        <w:rPr>
          <w:rFonts w:ascii="Times New Roman" w:eastAsia="Calibri" w:hAnsi="Times New Roman" w:cs="Times New Roman"/>
          <w:sz w:val="24"/>
          <w:szCs w:val="24"/>
          <w:highlight w:val="white"/>
        </w:rPr>
        <w:instrText xml:space="preserve"> ADDIN ZOTERO_ITEM CSL_CITATION {"citationID":"aak8ttn7d5","properties":{"formattedCitation":"(Bell {\\i{}et al.} 2018)","plainCitation":"(Bell et al. 2018)","noteIndex":0},"citationItems":[{"id":10211,"uris":["http://zotero.org/users/1810851/items/VWNN7PKF"],"itemData":{"id":10211,"type":"article-journal","container-title":"Quality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schema":"https://github.com/citation-style-language/schema/raw/master/csl-citation.json"} </w:instrText>
      </w:r>
      <w:r w:rsidR="00B12285" w:rsidRPr="00B12285">
        <w:rPr>
          <w:rFonts w:ascii="Times New Roman" w:eastAsia="Calibri" w:hAnsi="Times New Roman" w:cs="Times New Roman"/>
          <w:sz w:val="24"/>
          <w:szCs w:val="24"/>
          <w:highlight w:val="white"/>
        </w:rPr>
        <w:fldChar w:fldCharType="separate"/>
      </w:r>
      <w:r w:rsidR="00E97026" w:rsidRPr="00E97026">
        <w:rPr>
          <w:rFonts w:ascii="Times New Roman" w:hAnsi="Times New Roman" w:cs="Times New Roman"/>
          <w:sz w:val="24"/>
        </w:rPr>
        <w:t xml:space="preserve">(Bell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2018)</w:t>
      </w:r>
      <w:r w:rsidR="00B12285" w:rsidRPr="00B12285">
        <w:rPr>
          <w:rFonts w:ascii="Times New Roman" w:eastAsia="Calibri" w:hAnsi="Times New Roman" w:cs="Times New Roman"/>
          <w:sz w:val="24"/>
          <w:szCs w:val="24"/>
          <w:highlight w:val="white"/>
        </w:rPr>
        <w:fldChar w:fldCharType="end"/>
      </w:r>
      <w:r w:rsidRPr="00B12285">
        <w:rPr>
          <w:rFonts w:ascii="Times New Roman" w:eastAsia="Calibri" w:hAnsi="Times New Roman" w:cs="Times New Roman"/>
          <w:sz w:val="24"/>
          <w:szCs w:val="24"/>
          <w:highlight w:val="white"/>
        </w:rPr>
        <w:t xml:space="preserve">. </w:t>
      </w:r>
      <w:r w:rsidR="0077036D">
        <w:rPr>
          <w:rFonts w:ascii="Times New Roman" w:eastAsia="Calibri" w:hAnsi="Times New Roman" w:cs="Times New Roman"/>
          <w:color w:val="333333"/>
          <w:sz w:val="24"/>
          <w:szCs w:val="24"/>
          <w:highlight w:val="white"/>
        </w:rPr>
        <w:t xml:space="preserve">In comparison, </w:t>
      </w:r>
      <w:r w:rsidR="0077036D">
        <w:rPr>
          <w:rFonts w:ascii="Times New Roman" w:eastAsia="Calibri" w:hAnsi="Times New Roman" w:cs="Times New Roman"/>
          <w:color w:val="000000" w:themeColor="text1"/>
          <w:sz w:val="24"/>
          <w:szCs w:val="24"/>
        </w:rPr>
        <w:t>r</w:t>
      </w:r>
      <w:r w:rsidR="0077036D" w:rsidRPr="002C3801">
        <w:rPr>
          <w:rFonts w:ascii="Times New Roman" w:eastAsia="Calibri" w:hAnsi="Times New Roman" w:cs="Times New Roman"/>
          <w:color w:val="000000" w:themeColor="text1"/>
          <w:sz w:val="24"/>
          <w:szCs w:val="24"/>
        </w:rPr>
        <w:t>andom effects</w:t>
      </w:r>
      <w:r w:rsidR="0077036D">
        <w:rPr>
          <w:rFonts w:ascii="Times New Roman" w:eastAsia="Calibri" w:hAnsi="Times New Roman" w:cs="Times New Roman"/>
          <w:color w:val="000000" w:themeColor="text1"/>
          <w:sz w:val="24"/>
          <w:szCs w:val="24"/>
        </w:rPr>
        <w:t xml:space="preserve"> are more efficient,</w:t>
      </w:r>
      <w:r w:rsidR="0077036D"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costing</w:t>
      </w:r>
      <w:r w:rsidR="0077036D"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 (i.e., estimating a grand mean and variance)</w:t>
      </w:r>
      <w:r w:rsidR="0077036D">
        <w:rPr>
          <w:rFonts w:ascii="Times New Roman" w:eastAsia="Calibri" w:hAnsi="Times New Roman" w:cs="Times New Roman"/>
          <w:color w:val="000000" w:themeColor="text1"/>
          <w:sz w:val="24"/>
          <w:szCs w:val="24"/>
        </w:rPr>
        <w:t>,</w:t>
      </w:r>
      <w:r w:rsidR="0077036D" w:rsidRPr="002C3801">
        <w:rPr>
          <w:rFonts w:ascii="Times New Roman" w:eastAsia="Calibri" w:hAnsi="Times New Roman" w:cs="Times New Roman"/>
          <w:color w:val="000000" w:themeColor="text1"/>
          <w:sz w:val="24"/>
          <w:szCs w:val="24"/>
        </w:rPr>
        <w:t xml:space="preserve"> rather than </w:t>
      </w:r>
      <w:r w:rsidR="0077036D">
        <w:rPr>
          <w:rFonts w:ascii="Times New Roman" w:eastAsia="Calibri" w:hAnsi="Times New Roman" w:cs="Times New Roman"/>
          <w:color w:val="000000" w:themeColor="text1"/>
          <w:sz w:val="24"/>
          <w:szCs w:val="24"/>
        </w:rPr>
        <w:t xml:space="preserve">directly </w:t>
      </w:r>
      <w:r w:rsidR="0077036D" w:rsidRPr="002C3801">
        <w:rPr>
          <w:rFonts w:ascii="Times New Roman" w:eastAsia="Calibri" w:hAnsi="Times New Roman" w:cs="Times New Roman"/>
          <w:color w:val="000000" w:themeColor="text1"/>
          <w:sz w:val="24"/>
          <w:szCs w:val="24"/>
        </w:rPr>
        <w:t>estimating a separate coefficient for each cluster mean</w:t>
      </w:r>
      <w:r w:rsidR="0077036D">
        <w:rPr>
          <w:rFonts w:ascii="Times New Roman" w:eastAsia="Calibri" w:hAnsi="Times New Roman" w:cs="Times New Roman"/>
          <w:color w:val="000000" w:themeColor="text1"/>
          <w:sz w:val="24"/>
          <w:szCs w:val="24"/>
        </w:rPr>
        <w:t xml:space="preserve"> with no relationship to any other cluster mean</w:t>
      </w:r>
      <w:r w:rsidR="0077036D" w:rsidRPr="002C3801">
        <w:rPr>
          <w:rFonts w:ascii="Times New Roman" w:eastAsia="Calibri" w:hAnsi="Times New Roman" w:cs="Times New Roman"/>
          <w:color w:val="000000" w:themeColor="text1"/>
          <w:sz w:val="24"/>
          <w:szCs w:val="24"/>
        </w:rPr>
        <w:t xml:space="preserve">. With this </w:t>
      </w:r>
      <w:r w:rsidR="0077036D">
        <w:rPr>
          <w:rFonts w:ascii="Times New Roman" w:eastAsia="Calibri" w:hAnsi="Times New Roman" w:cs="Times New Roman"/>
          <w:color w:val="000000" w:themeColor="text1"/>
          <w:sz w:val="24"/>
          <w:szCs w:val="24"/>
        </w:rPr>
        <w:t xml:space="preserve">efficiency </w:t>
      </w:r>
      <w:r w:rsidR="0077036D" w:rsidRPr="002C3801">
        <w:rPr>
          <w:rFonts w:ascii="Times New Roman" w:eastAsia="Calibri" w:hAnsi="Times New Roman" w:cs="Times New Roman"/>
          <w:color w:val="000000" w:themeColor="text1"/>
          <w:sz w:val="24"/>
          <w:szCs w:val="24"/>
        </w:rPr>
        <w:t xml:space="preserve">can come an improvement in the estimates of </w:t>
      </w:r>
      <w:r w:rsidR="0077036D" w:rsidRPr="002C3801">
        <w:rPr>
          <w:rFonts w:ascii="Times New Roman" w:eastAsia="Calibri" w:hAnsi="Times New Roman" w:cs="Times New Roman"/>
          <w:i/>
          <w:color w:val="000000" w:themeColor="text1"/>
          <w:sz w:val="24"/>
          <w:szCs w:val="24"/>
        </w:rPr>
        <w:t>precision</w:t>
      </w:r>
      <w:r w:rsidR="0077036D" w:rsidRPr="002C3801">
        <w:rPr>
          <w:rFonts w:ascii="Times New Roman" w:eastAsia="Calibri" w:hAnsi="Times New Roman" w:cs="Times New Roman"/>
          <w:color w:val="000000" w:themeColor="text1"/>
          <w:sz w:val="24"/>
          <w:szCs w:val="24"/>
        </w:rPr>
        <w:t xml:space="preserve"> for coefficient estimates for our causal variable of interest </w:t>
      </w:r>
      <w:r w:rsidR="0077036D" w:rsidRPr="002C3801">
        <w:rPr>
          <w:rFonts w:ascii="Times New Roman" w:eastAsia="Calibri" w:hAnsi="Times New Roman" w:cs="Times New Roman"/>
          <w:color w:val="000000" w:themeColor="text1"/>
          <w:sz w:val="24"/>
          <w:szCs w:val="24"/>
        </w:rPr>
        <w:fldChar w:fldCharType="begin"/>
      </w:r>
      <w:r w:rsidR="0077036D"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77036D" w:rsidRPr="002C3801">
        <w:rPr>
          <w:rFonts w:ascii="Times New Roman" w:eastAsia="Calibri" w:hAnsi="Times New Roman" w:cs="Times New Roman"/>
          <w:color w:val="000000" w:themeColor="text1"/>
          <w:sz w:val="24"/>
          <w:szCs w:val="24"/>
        </w:rPr>
        <w:fldChar w:fldCharType="separate"/>
      </w:r>
      <w:r w:rsidR="0077036D" w:rsidRPr="002C3801">
        <w:rPr>
          <w:rFonts w:ascii="Times New Roman" w:eastAsia="Calibri" w:hAnsi="Times New Roman" w:cs="Times New Roman"/>
          <w:noProof/>
          <w:color w:val="000000" w:themeColor="text1"/>
          <w:sz w:val="24"/>
          <w:szCs w:val="24"/>
        </w:rPr>
        <w:t>(Gelman &amp; Hill 2006)</w:t>
      </w:r>
      <w:r w:rsidR="0077036D" w:rsidRPr="002C3801">
        <w:rPr>
          <w:rFonts w:ascii="Times New Roman" w:eastAsia="Calibri" w:hAnsi="Times New Roman" w:cs="Times New Roman"/>
          <w:color w:val="000000" w:themeColor="text1"/>
          <w:sz w:val="24"/>
          <w:szCs w:val="24"/>
        </w:rPr>
        <w:fldChar w:fldCharType="end"/>
      </w:r>
      <w:r w:rsidR="0077036D" w:rsidRPr="002C3801">
        <w:rPr>
          <w:rFonts w:ascii="Times New Roman" w:eastAsia="Calibri" w:hAnsi="Times New Roman" w:cs="Times New Roman"/>
          <w:color w:val="000000" w:themeColor="text1"/>
          <w:sz w:val="24"/>
          <w:szCs w:val="24"/>
        </w:rPr>
        <w:t xml:space="preserve"> relative to fixed effects</w:t>
      </w:r>
      <w:r w:rsidR="0077036D">
        <w:rPr>
          <w:rFonts w:ascii="Times New Roman" w:eastAsia="Calibri" w:hAnsi="Times New Roman" w:cs="Times New Roman"/>
          <w:color w:val="000000" w:themeColor="text1"/>
          <w:sz w:val="24"/>
          <w:szCs w:val="24"/>
        </w:rPr>
        <w:t xml:space="preserve"> cluster means</w:t>
      </w:r>
      <w:r w:rsidR="008E0077">
        <w:rPr>
          <w:rFonts w:ascii="Times New Roman" w:eastAsia="Calibri" w:hAnsi="Times New Roman" w:cs="Times New Roman"/>
          <w:color w:val="000000" w:themeColor="text1"/>
          <w:sz w:val="24"/>
          <w:szCs w:val="24"/>
        </w:rPr>
        <w:t xml:space="preserve">; however, this efficiency does not guard against or reduce </w:t>
      </w:r>
      <w:r w:rsidR="008E0077" w:rsidRPr="00AA4846">
        <w:rPr>
          <w:rFonts w:ascii="Times New Roman" w:eastAsia="Calibri" w:hAnsi="Times New Roman" w:cs="Times New Roman"/>
          <w:i/>
          <w:iCs/>
          <w:color w:val="000000" w:themeColor="text1"/>
          <w:sz w:val="24"/>
          <w:szCs w:val="24"/>
        </w:rPr>
        <w:t>bias.</w:t>
      </w:r>
      <w:r w:rsidR="0077036D" w:rsidRPr="002C3801">
        <w:rPr>
          <w:rFonts w:ascii="Times New Roman" w:eastAsia="Calibri" w:hAnsi="Times New Roman" w:cs="Times New Roman"/>
          <w:color w:val="000000" w:themeColor="text1"/>
          <w:sz w:val="24"/>
          <w:szCs w:val="24"/>
        </w:rPr>
        <w:t xml:space="preserve"> </w:t>
      </w:r>
      <w:r w:rsidR="00DA0110">
        <w:rPr>
          <w:rFonts w:ascii="Times New Roman" w:eastAsia="Calibri" w:hAnsi="Times New Roman" w:cs="Times New Roman"/>
          <w:color w:val="333333"/>
          <w:sz w:val="24"/>
          <w:szCs w:val="24"/>
          <w:highlight w:val="white"/>
        </w:rPr>
        <w:t>Thus, i</w:t>
      </w:r>
      <w:r w:rsidRPr="00B12285">
        <w:rPr>
          <w:rFonts w:ascii="Times New Roman" w:eastAsia="Calibri" w:hAnsi="Times New Roman" w:cs="Times New Roman"/>
          <w:color w:val="333333"/>
          <w:sz w:val="24"/>
          <w:szCs w:val="24"/>
          <w:highlight w:val="white"/>
        </w:rPr>
        <w:t>n the case of omit</w:t>
      </w:r>
      <w:r w:rsidRPr="002C3801">
        <w:rPr>
          <w:rFonts w:ascii="Times New Roman" w:eastAsia="Calibri" w:hAnsi="Times New Roman" w:cs="Times New Roman"/>
          <w:color w:val="333333"/>
          <w:sz w:val="24"/>
          <w:szCs w:val="24"/>
          <w:highlight w:val="white"/>
        </w:rPr>
        <w:t>ted variable bias</w:t>
      </w:r>
      <w:r w:rsidR="00B170B8">
        <w:rPr>
          <w:rFonts w:ascii="Times New Roman" w:eastAsia="Calibri" w:hAnsi="Times New Roman" w:cs="Times New Roman"/>
          <w:color w:val="333333"/>
          <w:sz w:val="24"/>
          <w:szCs w:val="24"/>
          <w:highlight w:val="white"/>
        </w:rPr>
        <w:t xml:space="preserve"> </w:t>
      </w:r>
      <w:r w:rsidR="006D49FD">
        <w:rPr>
          <w:rFonts w:ascii="Times New Roman" w:eastAsia="Calibri" w:hAnsi="Times New Roman" w:cs="Times New Roman"/>
          <w:color w:val="333333"/>
          <w:sz w:val="24"/>
          <w:szCs w:val="24"/>
          <w:highlight w:val="white"/>
        </w:rPr>
        <w:t>with</w:t>
      </w:r>
      <w:r w:rsidR="00B170B8">
        <w:rPr>
          <w:rFonts w:ascii="Times New Roman" w:eastAsia="Calibri" w:hAnsi="Times New Roman" w:cs="Times New Roman"/>
          <w:color w:val="333333"/>
          <w:sz w:val="24"/>
          <w:szCs w:val="24"/>
          <w:highlight w:val="white"/>
        </w:rPr>
        <w:t xml:space="preserve"> the goal of causal inference, </w:t>
      </w:r>
      <w:r w:rsidR="0077036D">
        <w:rPr>
          <w:rFonts w:ascii="Times New Roman" w:eastAsia="Calibri" w:hAnsi="Times New Roman" w:cs="Times New Roman"/>
          <w:color w:val="333333"/>
          <w:sz w:val="24"/>
          <w:szCs w:val="24"/>
          <w:highlight w:val="white"/>
        </w:rPr>
        <w:t>the fixed effects</w:t>
      </w:r>
      <w:r w:rsidR="0077036D"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framework is still preferable over</w:t>
      </w:r>
      <w:r w:rsidR="001E2BF6">
        <w:rPr>
          <w:rFonts w:ascii="Times New Roman" w:eastAsia="Calibri" w:hAnsi="Times New Roman" w:cs="Times New Roman"/>
          <w:color w:val="333333"/>
          <w:sz w:val="24"/>
          <w:szCs w:val="24"/>
          <w:highlight w:val="white"/>
        </w:rPr>
        <w:t xml:space="preserve"> a</w:t>
      </w:r>
      <w:r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r w:rsidR="006D49FD">
        <w:rPr>
          <w:rFonts w:ascii="Times New Roman" w:eastAsia="Calibri" w:hAnsi="Times New Roman" w:cs="Times New Roman"/>
          <w:color w:val="333333"/>
          <w:sz w:val="24"/>
          <w:szCs w:val="24"/>
          <w:highlight w:val="white"/>
        </w:rPr>
        <w:t>. Fixed effects make weaker assumptions about our ability to observe, measure, and control for confounding variables compared to random or effects</w:t>
      </w:r>
      <w:r w:rsidRPr="002C3801">
        <w:rPr>
          <w:rFonts w:ascii="Times New Roman" w:eastAsia="Calibri" w:hAnsi="Times New Roman" w:cs="Times New Roman"/>
          <w:color w:val="333333"/>
          <w:sz w:val="24"/>
          <w:szCs w:val="24"/>
          <w:highlight w:val="white"/>
        </w:rPr>
        <w:t xml:space="preserve">. </w:t>
      </w:r>
    </w:p>
    <w:p w14:paraId="7F96CAF2" w14:textId="589C66A9" w:rsidR="00766C2E" w:rsidRDefault="0077036D"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Finally</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with the fixed effects approach, </w:t>
      </w:r>
      <w:r w:rsidR="00037819" w:rsidRPr="002C3801">
        <w:rPr>
          <w:rFonts w:ascii="Times New Roman" w:eastAsia="Calibri" w:hAnsi="Times New Roman" w:cs="Times New Roman"/>
          <w:color w:val="333333"/>
          <w:sz w:val="24"/>
          <w:szCs w:val="24"/>
          <w:highlight w:val="white"/>
        </w:rPr>
        <w:t xml:space="preserve">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r>
        <w:rPr>
          <w:rFonts w:ascii="Times New Roman" w:eastAsia="Calibri" w:hAnsi="Times New Roman" w:cs="Times New Roman"/>
          <w:color w:val="333333"/>
          <w:sz w:val="24"/>
          <w:szCs w:val="24"/>
          <w:highlight w:val="white"/>
        </w:rPr>
        <w:t>. T</w:t>
      </w:r>
      <w:r w:rsidR="00B170B8">
        <w:rPr>
          <w:rFonts w:ascii="Times New Roman" w:eastAsia="Calibri" w:hAnsi="Times New Roman" w:cs="Times New Roman"/>
          <w:color w:val="333333"/>
          <w:sz w:val="24"/>
          <w:szCs w:val="24"/>
          <w:highlight w:val="white"/>
        </w:rPr>
        <w:t>his variation is absorbed in</w:t>
      </w:r>
      <w:r>
        <w:rPr>
          <w:rFonts w:ascii="Times New Roman" w:eastAsia="Calibri" w:hAnsi="Times New Roman" w:cs="Times New Roman"/>
          <w:color w:val="333333"/>
          <w:sz w:val="24"/>
          <w:szCs w:val="24"/>
          <w:highlight w:val="white"/>
        </w:rPr>
        <w:t>to</w:t>
      </w:r>
      <w:r w:rsidR="00B170B8">
        <w:rPr>
          <w:rFonts w:ascii="Times New Roman" w:eastAsia="Calibri" w:hAnsi="Times New Roman" w:cs="Times New Roman"/>
          <w:color w:val="333333"/>
          <w:sz w:val="24"/>
          <w:szCs w:val="24"/>
          <w:highlight w:val="white"/>
        </w:rPr>
        <w:t xml:space="preserve"> the fixed effects.</w:t>
      </w:r>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34B5849A" w14:textId="186D6FA2"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lastRenderedPageBreak/>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18"/>
                    <a:stretch>
                      <a:fillRect/>
                    </a:stretch>
                  </pic:blipFill>
                  <pic:spPr>
                    <a:xfrm>
                      <a:off x="0" y="0"/>
                      <a:ext cx="5943600" cy="3128645"/>
                    </a:xfrm>
                    <a:prstGeom prst="rect">
                      <a:avLst/>
                    </a:prstGeom>
                  </pic:spPr>
                </pic:pic>
              </a:graphicData>
            </a:graphic>
          </wp:inline>
        </w:drawing>
      </w:r>
    </w:p>
    <w:p w14:paraId="2C6C1F16" w14:textId="4178BE94"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sidRPr="00EA0493">
        <w:rPr>
          <w:b/>
          <w:bCs/>
          <w:i w:val="0"/>
          <w:iCs w:val="0"/>
          <w:color w:val="000000" w:themeColor="text1"/>
          <w:lang w:val="en-US"/>
        </w:rPr>
        <w:t>Directed Acyclic Graph</w:t>
      </w:r>
      <w:r w:rsidRPr="00EA0493">
        <w:rPr>
          <w:b/>
          <w:bCs/>
          <w:i w:val="0"/>
          <w:iCs w:val="0"/>
          <w:color w:val="000000" w:themeColor="text1"/>
          <w:lang w:val="en-US"/>
        </w:rPr>
        <w:t xml:space="preserve"> representations of different statistical models handling omitted variables in the text</w:t>
      </w:r>
      <w:r w:rsidRPr="003951B3">
        <w:rPr>
          <w:i w:val="0"/>
          <w:iCs w:val="0"/>
          <w:color w:val="000000" w:themeColor="text1"/>
          <w:lang w:val="en-US"/>
        </w:rPr>
        <w:t>.</w:t>
      </w:r>
      <w:r w:rsidR="001D4D6E">
        <w:rPr>
          <w:i w:val="0"/>
          <w:iCs w:val="0"/>
          <w:color w:val="000000" w:themeColor="text1"/>
          <w:lang w:val="en-US"/>
        </w:rPr>
        <w:t xml:space="preserve"> (</w:t>
      </w:r>
      <w:r w:rsidR="001D4D6E" w:rsidRPr="00EA0493">
        <w:rPr>
          <w:b/>
          <w:bCs/>
          <w:i w:val="0"/>
          <w:iCs w:val="0"/>
          <w:color w:val="000000" w:themeColor="text1"/>
          <w:lang w:val="en-US"/>
        </w:rPr>
        <w:t>A</w:t>
      </w:r>
      <w:r w:rsidR="001D4D6E">
        <w:rPr>
          <w:i w:val="0"/>
          <w:iCs w:val="0"/>
          <w:color w:val="000000" w:themeColor="text1"/>
          <w:lang w:val="en-US"/>
        </w:rPr>
        <w:t>) and (</w:t>
      </w:r>
      <w:r w:rsidR="001D4D6E" w:rsidRPr="00EA0493">
        <w:rPr>
          <w:b/>
          <w:bCs/>
          <w:i w:val="0"/>
          <w:iCs w:val="0"/>
          <w:color w:val="000000" w:themeColor="text1"/>
          <w:lang w:val="en-US"/>
        </w:rPr>
        <w:t>B</w:t>
      </w:r>
      <w:r w:rsidR="001D4D6E">
        <w:rPr>
          <w:i w:val="0"/>
          <w:iCs w:val="0"/>
          <w:color w:val="000000" w:themeColor="text1"/>
          <w:lang w:val="en-US"/>
        </w:rPr>
        <w:t>) show two variations on the econometric fixed effect model design</w:t>
      </w:r>
      <w:r w:rsidR="00605253">
        <w:rPr>
          <w:i w:val="0"/>
          <w:iCs w:val="0"/>
          <w:color w:val="000000" w:themeColor="text1"/>
          <w:lang w:val="en-US"/>
        </w:rPr>
        <w:t xml:space="preserve"> corresponding to equations [5] and [6] respectively</w:t>
      </w:r>
      <w:r w:rsidR="001D4D6E">
        <w:rPr>
          <w:i w:val="0"/>
          <w:iCs w:val="0"/>
          <w:color w:val="000000" w:themeColor="text1"/>
          <w:lang w:val="en-US"/>
        </w:rPr>
        <w:t>. (</w:t>
      </w:r>
      <w:r w:rsidR="001D4D6E" w:rsidRPr="00EA0493">
        <w:rPr>
          <w:b/>
          <w:bCs/>
          <w:i w:val="0"/>
          <w:iCs w:val="0"/>
          <w:color w:val="000000" w:themeColor="text1"/>
          <w:lang w:val="en-US"/>
        </w:rPr>
        <w:t>C</w:t>
      </w:r>
      <w:r w:rsidR="001D4D6E">
        <w:rPr>
          <w:i w:val="0"/>
          <w:iCs w:val="0"/>
          <w:color w:val="000000" w:themeColor="text1"/>
          <w:lang w:val="en-US"/>
        </w:rPr>
        <w:t xml:space="preserve">) represents the group mean covariate design </w:t>
      </w:r>
      <w:r w:rsidR="00605253">
        <w:rPr>
          <w:i w:val="0"/>
          <w:iCs w:val="0"/>
          <w:color w:val="000000" w:themeColor="text1"/>
          <w:lang w:val="en-US"/>
        </w:rPr>
        <w:t xml:space="preserve">in equation [7] </w:t>
      </w:r>
      <w:r w:rsidR="001D4D6E">
        <w:rPr>
          <w:i w:val="0"/>
          <w:iCs w:val="0"/>
          <w:color w:val="000000" w:themeColor="text1"/>
          <w:lang w:val="en-US"/>
        </w:rPr>
        <w:t>and (</w:t>
      </w:r>
      <w:r w:rsidR="001D4D6E" w:rsidRPr="00EA0493">
        <w:rPr>
          <w:b/>
          <w:bCs/>
          <w:i w:val="0"/>
          <w:iCs w:val="0"/>
          <w:color w:val="000000" w:themeColor="text1"/>
          <w:lang w:val="en-US"/>
        </w:rPr>
        <w:t>D</w:t>
      </w:r>
      <w:r w:rsidR="001D4D6E">
        <w:rPr>
          <w:i w:val="0"/>
          <w:iCs w:val="0"/>
          <w:color w:val="000000" w:themeColor="text1"/>
          <w:lang w:val="en-US"/>
        </w:rPr>
        <w:t>) represents the group mean centered design</w:t>
      </w:r>
      <w:r w:rsidR="00605253">
        <w:rPr>
          <w:i w:val="0"/>
          <w:iCs w:val="0"/>
          <w:color w:val="000000" w:themeColor="text1"/>
          <w:lang w:val="en-US"/>
        </w:rPr>
        <w:t xml:space="preserve"> from equation [8]</w:t>
      </w:r>
      <w:r w:rsidR="001D4D6E">
        <w:rPr>
          <w:i w:val="0"/>
          <w:iCs w:val="0"/>
          <w:color w:val="000000" w:themeColor="text1"/>
          <w:lang w:val="en-US"/>
        </w:rPr>
        <w:t xml:space="preserve">. </w:t>
      </w:r>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4" w:name="_3dy6vkm" w:colFirst="0" w:colLast="0"/>
      <w:bookmarkEnd w:id="4"/>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22235E02" w:rsidR="005C6A46" w:rsidRDefault="00A168C0" w:rsidP="002C3801">
      <w:pPr>
        <w:shd w:val="clear" w:color="auto" w:fill="FFFFFF"/>
        <w:spacing w:after="160" w:line="360" w:lineRule="auto"/>
        <w:ind w:firstLine="720"/>
        <w:rPr>
          <w:rFonts w:ascii="Times New Roman" w:eastAsia="Calibri" w:hAnsi="Times New Roman" w:cs="Times New Roman"/>
          <w:color w:val="333333"/>
          <w:sz w:val="24"/>
          <w:szCs w:val="24"/>
        </w:rPr>
      </w:pPr>
      <w:r w:rsidRPr="00F64F63">
        <w:rPr>
          <w:rFonts w:ascii="Times New Roman" w:eastAsia="Calibri" w:hAnsi="Times New Roman" w:cs="Times New Roman"/>
          <w:color w:val="333333"/>
          <w:sz w:val="24"/>
          <w:szCs w:val="24"/>
          <w:highlight w:val="white"/>
        </w:rPr>
        <w:t>What if we care about the between-site variation and comparisons across site are central to our question?</w:t>
      </w:r>
      <w:r>
        <w:rPr>
          <w:rFonts w:ascii="Times New Roman" w:eastAsia="Calibri" w:hAnsi="Times New Roman" w:cs="Times New Roman"/>
          <w:color w:val="333333"/>
          <w:sz w:val="24"/>
          <w:szCs w:val="24"/>
          <w:highlight w:val="white"/>
        </w:rPr>
        <w:t xml:space="preserve"> </w:t>
      </w:r>
      <w:r w:rsidR="001712EB">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w:t>
      </w:r>
      <w:r w:rsidR="009C5CF7" w:rsidRPr="00276E85">
        <w:rPr>
          <w:rFonts w:ascii="Times New Roman" w:eastAsia="Calibri" w:hAnsi="Times New Roman" w:cs="Times New Roman"/>
          <w:color w:val="333333"/>
          <w:sz w:val="24"/>
          <w:szCs w:val="24"/>
          <w:highlight w:val="white"/>
        </w:rPr>
        <w:t xml:space="preserve">variation and mitigate the loss of efficiency from the fixed effect design, </w:t>
      </w:r>
      <w:r w:rsidR="00037819" w:rsidRPr="00276E85">
        <w:rPr>
          <w:rFonts w:ascii="Times New Roman" w:eastAsia="Calibri" w:hAnsi="Times New Roman" w:cs="Times New Roman"/>
          <w:color w:val="333333"/>
          <w:sz w:val="24"/>
          <w:szCs w:val="24"/>
          <w:highlight w:val="white"/>
        </w:rPr>
        <w:t>we can</w:t>
      </w:r>
      <w:r w:rsidR="005C6A46" w:rsidRPr="00276E85">
        <w:rPr>
          <w:rFonts w:ascii="Times New Roman" w:eastAsia="Calibri" w:hAnsi="Times New Roman" w:cs="Times New Roman"/>
          <w:color w:val="333333"/>
          <w:sz w:val="24"/>
          <w:szCs w:val="24"/>
          <w:highlight w:val="white"/>
        </w:rPr>
        <w:t xml:space="preserve"> instead use</w:t>
      </w:r>
      <w:r w:rsidR="00037819" w:rsidRPr="00276E85">
        <w:rPr>
          <w:rFonts w:ascii="Times New Roman" w:eastAsia="Calibri" w:hAnsi="Times New Roman" w:cs="Times New Roman"/>
          <w:color w:val="333333"/>
          <w:sz w:val="24"/>
          <w:szCs w:val="24"/>
          <w:highlight w:val="white"/>
        </w:rPr>
        <w:t xml:space="preserve"> </w:t>
      </w:r>
      <w:r w:rsidR="00037819" w:rsidRPr="00276E85">
        <w:rPr>
          <w:rFonts w:ascii="Times New Roman" w:eastAsia="Calibri" w:hAnsi="Times New Roman" w:cs="Times New Roman"/>
          <w:b/>
          <w:color w:val="333333"/>
          <w:sz w:val="24"/>
          <w:szCs w:val="24"/>
          <w:highlight w:val="white"/>
        </w:rPr>
        <w:t>correlated random effects designs</w:t>
      </w:r>
      <w:r w:rsidR="00B12285" w:rsidRPr="00276E85">
        <w:rPr>
          <w:rFonts w:ascii="Times New Roman" w:eastAsia="Calibri" w:hAnsi="Times New Roman" w:cs="Times New Roman"/>
          <w:b/>
          <w:color w:val="333333"/>
          <w:sz w:val="24"/>
          <w:szCs w:val="24"/>
          <w:highlight w:val="white"/>
        </w:rPr>
        <w:t xml:space="preserve"> </w:t>
      </w:r>
      <w:r w:rsidR="00B12285" w:rsidRPr="00276E85">
        <w:rPr>
          <w:rFonts w:ascii="Times New Roman" w:eastAsia="Calibri" w:hAnsi="Times New Roman" w:cs="Times New Roman"/>
          <w:b/>
          <w:color w:val="333333"/>
          <w:sz w:val="24"/>
          <w:szCs w:val="24"/>
          <w:highlight w:val="white"/>
        </w:rPr>
        <w:fldChar w:fldCharType="begin"/>
      </w:r>
      <w:r w:rsidR="00E97026">
        <w:rPr>
          <w:rFonts w:ascii="Times New Roman" w:eastAsia="Calibri" w:hAnsi="Times New Roman" w:cs="Times New Roman"/>
          <w:b/>
          <w:color w:val="333333"/>
          <w:sz w:val="24"/>
          <w:szCs w:val="24"/>
          <w:highlight w:val="white"/>
        </w:rPr>
        <w:instrText xml:space="preserve"> ADDIN ZOTERO_ITEM CSL_CITATION {"citationID":"a146h0t30lo","properties":{"formattedCitation":"(using terminology of Antonakis {\\i{}et al.} 2021)","plainCitation":"(using terminology of 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label":"page","prefix":"using terminology of"}],"schema":"https://github.com/citation-style-language/schema/raw/master/csl-citation.json"} </w:instrText>
      </w:r>
      <w:r w:rsidR="00B12285" w:rsidRPr="00276E85">
        <w:rPr>
          <w:rFonts w:ascii="Times New Roman" w:eastAsia="Calibri" w:hAnsi="Times New Roman" w:cs="Times New Roman"/>
          <w:b/>
          <w:color w:val="333333"/>
          <w:sz w:val="24"/>
          <w:szCs w:val="24"/>
          <w:highlight w:val="white"/>
        </w:rPr>
        <w:fldChar w:fldCharType="separate"/>
      </w:r>
      <w:r w:rsidR="00E97026" w:rsidRPr="00E97026">
        <w:rPr>
          <w:rFonts w:ascii="Times New Roman" w:hAnsi="Times New Roman" w:cs="Times New Roman"/>
          <w:color w:val="000000"/>
          <w:sz w:val="24"/>
        </w:rPr>
        <w:t xml:space="preserve">(using terminology of Antonakis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2021)</w:t>
      </w:r>
      <w:r w:rsidR="00B12285" w:rsidRPr="00276E85">
        <w:rPr>
          <w:rFonts w:ascii="Times New Roman" w:eastAsia="Calibri" w:hAnsi="Times New Roman" w:cs="Times New Roman"/>
          <w:b/>
          <w:color w:val="333333"/>
          <w:sz w:val="24"/>
          <w:szCs w:val="24"/>
          <w:highlight w:val="white"/>
        </w:rPr>
        <w:fldChar w:fldCharType="end"/>
      </w:r>
      <w:r w:rsidR="00276E85" w:rsidRPr="00276E85">
        <w:rPr>
          <w:rFonts w:ascii="Times New Roman" w:eastAsia="Calibri" w:hAnsi="Times New Roman" w:cs="Times New Roman"/>
          <w:b/>
          <w:color w:val="333333"/>
          <w:sz w:val="24"/>
          <w:szCs w:val="24"/>
          <w:highlight w:val="white"/>
        </w:rPr>
        <w:t xml:space="preserve">. </w:t>
      </w:r>
      <w:r w:rsidR="005C6A46" w:rsidRPr="00276E85">
        <w:rPr>
          <w:rFonts w:ascii="Times New Roman" w:eastAsia="Calibri" w:hAnsi="Times New Roman" w:cs="Times New Roman"/>
          <w:color w:val="333333"/>
          <w:sz w:val="24"/>
          <w:szCs w:val="24"/>
          <w:highlight w:val="white"/>
        </w:rPr>
        <w:t>C</w:t>
      </w:r>
      <w:r w:rsidR="00037819" w:rsidRPr="00276E85">
        <w:rPr>
          <w:rFonts w:ascii="Times New Roman" w:eastAsia="Calibri" w:hAnsi="Times New Roman" w:cs="Times New Roman"/>
          <w:color w:val="333333"/>
          <w:sz w:val="24"/>
          <w:szCs w:val="24"/>
          <w:highlight w:val="white"/>
        </w:rPr>
        <w:t xml:space="preserve">orrelated random </w:t>
      </w:r>
      <w:r w:rsidR="00037819" w:rsidRPr="00276E85">
        <w:rPr>
          <w:rFonts w:ascii="Times New Roman" w:eastAsia="Calibri" w:hAnsi="Times New Roman" w:cs="Times New Roman"/>
          <w:color w:val="333333"/>
          <w:sz w:val="24"/>
          <w:szCs w:val="24"/>
        </w:rPr>
        <w:t xml:space="preserve">effects </w:t>
      </w:r>
      <w:r w:rsidR="00361A36">
        <w:rPr>
          <w:rFonts w:ascii="Times New Roman" w:eastAsia="Calibri" w:hAnsi="Times New Roman" w:cs="Times New Roman"/>
          <w:color w:val="333333"/>
          <w:sz w:val="24"/>
          <w:szCs w:val="24"/>
        </w:rPr>
        <w:t>use</w:t>
      </w:r>
      <w:r w:rsidR="00037819" w:rsidRPr="00276E85">
        <w:rPr>
          <w:rFonts w:ascii="Times New Roman" w:eastAsia="Calibri" w:hAnsi="Times New Roman" w:cs="Times New Roman"/>
          <w:color w:val="333333"/>
          <w:sz w:val="24"/>
          <w:szCs w:val="24"/>
        </w:rPr>
        <w:t xml:space="preserve"> group means</w:t>
      </w:r>
      <w:r w:rsidR="009C5CF7" w:rsidRPr="00276E85">
        <w:rPr>
          <w:rFonts w:ascii="Times New Roman" w:eastAsia="Calibri" w:hAnsi="Times New Roman" w:cs="Times New Roman"/>
          <w:color w:val="333333"/>
          <w:sz w:val="24"/>
          <w:szCs w:val="24"/>
        </w:rPr>
        <w:t xml:space="preserve"> of </w:t>
      </w:r>
      <w:r w:rsidR="00A44972" w:rsidRPr="00276E85">
        <w:rPr>
          <w:rFonts w:ascii="Times New Roman" w:eastAsia="Calibri" w:hAnsi="Times New Roman" w:cs="Times New Roman"/>
          <w:color w:val="333333"/>
          <w:sz w:val="24"/>
          <w:szCs w:val="24"/>
        </w:rPr>
        <w:t>our causal variable of interest</w:t>
      </w:r>
      <w:r w:rsidR="00037819" w:rsidRPr="00276E85">
        <w:rPr>
          <w:rFonts w:ascii="Times New Roman" w:eastAsia="Calibri" w:hAnsi="Times New Roman" w:cs="Times New Roman"/>
          <w:i/>
          <w:color w:val="333333"/>
          <w:sz w:val="24"/>
          <w:szCs w:val="24"/>
        </w:rPr>
        <w:t xml:space="preserve"> </w:t>
      </w:r>
      <w:r w:rsidR="00620FDC" w:rsidRPr="00276E85">
        <w:rPr>
          <w:rFonts w:ascii="Times New Roman" w:eastAsia="Calibri" w:hAnsi="Times New Roman" w:cs="Times New Roman"/>
          <w:iCs/>
          <w:color w:val="333333"/>
          <w:sz w:val="24"/>
          <w:szCs w:val="24"/>
        </w:rPr>
        <w:t xml:space="preserve">to </w:t>
      </w:r>
      <w:r w:rsidR="00A44972" w:rsidRPr="00276E85">
        <w:rPr>
          <w:rFonts w:ascii="Times New Roman" w:eastAsia="Calibri" w:hAnsi="Times New Roman" w:cs="Times New Roman"/>
          <w:iCs/>
          <w:color w:val="333333"/>
          <w:sz w:val="24"/>
          <w:szCs w:val="24"/>
        </w:rPr>
        <w:t xml:space="preserve">control for </w:t>
      </w:r>
      <w:r w:rsidR="00620FDC" w:rsidRPr="00276E85">
        <w:rPr>
          <w:rFonts w:ascii="Times New Roman" w:eastAsia="Calibri" w:hAnsi="Times New Roman" w:cs="Times New Roman"/>
          <w:iCs/>
          <w:color w:val="333333"/>
          <w:sz w:val="24"/>
          <w:szCs w:val="24"/>
        </w:rPr>
        <w:t>confounding variables.</w:t>
      </w:r>
      <w:r w:rsidR="00037819" w:rsidRPr="00276E85">
        <w:rPr>
          <w:rFonts w:ascii="Times New Roman" w:eastAsia="Calibri" w:hAnsi="Times New Roman" w:cs="Times New Roman"/>
          <w:color w:val="333333"/>
          <w:sz w:val="24"/>
          <w:szCs w:val="24"/>
        </w:rPr>
        <w:t xml:space="preserve"> For every cluster </w:t>
      </w:r>
      <w:r w:rsidR="005C6A46"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e.g., </w:t>
      </w:r>
      <w:r w:rsidR="0097769E" w:rsidRPr="00276E85">
        <w:rPr>
          <w:rFonts w:ascii="Times New Roman" w:eastAsia="Calibri" w:hAnsi="Times New Roman" w:cs="Times New Roman"/>
          <w:color w:val="333333"/>
          <w:sz w:val="24"/>
          <w:szCs w:val="24"/>
        </w:rPr>
        <w:t xml:space="preserve">each </w:t>
      </w:r>
      <w:r w:rsidR="00037819" w:rsidRPr="00276E85">
        <w:rPr>
          <w:rFonts w:ascii="Times New Roman" w:eastAsia="Calibri" w:hAnsi="Times New Roman" w:cs="Times New Roman"/>
          <w:color w:val="333333"/>
          <w:sz w:val="24"/>
          <w:szCs w:val="24"/>
        </w:rPr>
        <w:t xml:space="preserve">site, year, </w:t>
      </w:r>
      <w:r w:rsidR="0097769E" w:rsidRPr="00276E85">
        <w:rPr>
          <w:rFonts w:ascii="Times New Roman" w:eastAsia="Calibri" w:hAnsi="Times New Roman" w:cs="Times New Roman"/>
          <w:color w:val="333333"/>
          <w:sz w:val="24"/>
          <w:szCs w:val="24"/>
        </w:rPr>
        <w:t xml:space="preserve">or </w:t>
      </w:r>
      <w:r w:rsidR="00037819" w:rsidRPr="00276E85">
        <w:rPr>
          <w:rFonts w:ascii="Times New Roman" w:eastAsia="Calibri" w:hAnsi="Times New Roman" w:cs="Times New Roman"/>
          <w:color w:val="333333"/>
          <w:sz w:val="24"/>
          <w:szCs w:val="24"/>
        </w:rPr>
        <w:t>region</w:t>
      </w:r>
      <w:r w:rsidR="005C6A46" w:rsidRPr="00276E85">
        <w:rPr>
          <w:rFonts w:ascii="Times New Roman" w:eastAsia="Calibri" w:hAnsi="Times New Roman" w:cs="Times New Roman"/>
          <w:color w:val="333333"/>
          <w:sz w:val="24"/>
          <w:szCs w:val="24"/>
        </w:rPr>
        <w:t>)</w:t>
      </w:r>
      <w:r w:rsidR="0023226A"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 researchers calculate a group mean </w:t>
      </w:r>
      <w:r w:rsidR="009C5CF7" w:rsidRPr="00276E85">
        <w:rPr>
          <w:rFonts w:ascii="Times New Roman" w:eastAsia="Calibri" w:hAnsi="Times New Roman" w:cs="Times New Roman"/>
          <w:color w:val="333333"/>
          <w:sz w:val="24"/>
          <w:szCs w:val="24"/>
        </w:rPr>
        <w:t xml:space="preserve">of </w:t>
      </w:r>
      <w:r w:rsidR="00A44972" w:rsidRPr="00276E85">
        <w:rPr>
          <w:rFonts w:ascii="Times New Roman" w:eastAsia="Calibri" w:hAnsi="Times New Roman" w:cs="Times New Roman"/>
          <w:color w:val="333333"/>
          <w:sz w:val="24"/>
          <w:szCs w:val="24"/>
        </w:rPr>
        <w:t>the causal variable of interest</w:t>
      </w:r>
      <w:r w:rsidR="009C5CF7" w:rsidRPr="00276E85">
        <w:rPr>
          <w:rFonts w:ascii="Times New Roman" w:eastAsia="Calibri" w:hAnsi="Times New Roman" w:cs="Times New Roman"/>
          <w:color w:val="333333"/>
          <w:sz w:val="24"/>
          <w:szCs w:val="24"/>
        </w:rPr>
        <w:t xml:space="preserve"> </w:t>
      </w:r>
      <w:r w:rsidR="00863349">
        <w:rPr>
          <w:rFonts w:ascii="Times New Roman" w:eastAsia="Calibri" w:hAnsi="Times New Roman" w:cs="Times New Roman"/>
          <w:color w:val="333333"/>
          <w:sz w:val="24"/>
          <w:szCs w:val="24"/>
        </w:rPr>
        <w:t xml:space="preserve">(e.g. average temperature of a site) </w:t>
      </w:r>
      <w:r w:rsidR="008C7DC0">
        <w:rPr>
          <w:rFonts w:ascii="Times New Roman" w:eastAsia="Calibri" w:hAnsi="Times New Roman" w:cs="Times New Roman"/>
          <w:color w:val="333333"/>
          <w:sz w:val="24"/>
          <w:szCs w:val="24"/>
        </w:rPr>
        <w:t xml:space="preserve">and </w:t>
      </w:r>
      <w:r w:rsidR="00037819" w:rsidRPr="00276E85">
        <w:rPr>
          <w:rFonts w:ascii="Times New Roman" w:eastAsia="Calibri" w:hAnsi="Times New Roman" w:cs="Times New Roman"/>
          <w:color w:val="333333"/>
          <w:sz w:val="24"/>
          <w:szCs w:val="24"/>
        </w:rPr>
        <w:t xml:space="preserve">include </w:t>
      </w:r>
      <w:r w:rsidR="008C7DC0">
        <w:rPr>
          <w:rFonts w:ascii="Times New Roman" w:eastAsia="Calibri" w:hAnsi="Times New Roman" w:cs="Times New Roman"/>
          <w:color w:val="333333"/>
          <w:sz w:val="24"/>
          <w:szCs w:val="24"/>
        </w:rPr>
        <w:t xml:space="preserve">it </w:t>
      </w:r>
      <w:r w:rsidR="00037819" w:rsidRPr="00276E85">
        <w:rPr>
          <w:rFonts w:ascii="Times New Roman" w:eastAsia="Calibri" w:hAnsi="Times New Roman" w:cs="Times New Roman"/>
          <w:color w:val="333333"/>
          <w:sz w:val="24"/>
          <w:szCs w:val="24"/>
        </w:rPr>
        <w:t xml:space="preserve">as a </w:t>
      </w:r>
      <w:r w:rsidR="00276E85" w:rsidRPr="00276E85">
        <w:rPr>
          <w:rFonts w:ascii="Times New Roman" w:eastAsia="Calibri" w:hAnsi="Times New Roman" w:cs="Times New Roman"/>
          <w:color w:val="333333"/>
          <w:sz w:val="24"/>
          <w:szCs w:val="24"/>
        </w:rPr>
        <w:t xml:space="preserve">group-level </w:t>
      </w:r>
      <w:r w:rsidR="00037819" w:rsidRPr="00276E85">
        <w:rPr>
          <w:rFonts w:ascii="Times New Roman" w:eastAsia="Calibri" w:hAnsi="Times New Roman" w:cs="Times New Roman"/>
          <w:color w:val="333333"/>
          <w:sz w:val="24"/>
          <w:szCs w:val="24"/>
        </w:rPr>
        <w:t>predictor. Th</w:t>
      </w:r>
      <w:r w:rsidR="009C5CF7" w:rsidRPr="00276E85">
        <w:rPr>
          <w:rFonts w:ascii="Times New Roman" w:eastAsia="Calibri" w:hAnsi="Times New Roman" w:cs="Times New Roman"/>
          <w:color w:val="333333"/>
          <w:sz w:val="24"/>
          <w:szCs w:val="24"/>
        </w:rPr>
        <w:t>ese</w:t>
      </w:r>
      <w:r w:rsidR="00620FDC" w:rsidRPr="00276E85">
        <w:rPr>
          <w:rFonts w:ascii="Times New Roman" w:eastAsia="Calibri" w:hAnsi="Times New Roman" w:cs="Times New Roman"/>
          <w:color w:val="333333"/>
          <w:sz w:val="24"/>
          <w:szCs w:val="24"/>
        </w:rPr>
        <w:t xml:space="preserve"> group</w:t>
      </w:r>
      <w:r w:rsidR="00620FDC" w:rsidRPr="001F09D9">
        <w:rPr>
          <w:rFonts w:ascii="Times New Roman" w:eastAsia="Calibri" w:hAnsi="Times New Roman" w:cs="Times New Roman"/>
          <w:color w:val="333333"/>
          <w:sz w:val="24"/>
          <w:szCs w:val="24"/>
        </w:rPr>
        <w:t xml:space="preserve">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of our </w:t>
      </w:r>
      <w:r w:rsidR="002A21CB">
        <w:rPr>
          <w:rFonts w:ascii="Times New Roman" w:eastAsia="Calibri" w:hAnsi="Times New Roman" w:cs="Times New Roman"/>
          <w:color w:val="333333"/>
          <w:sz w:val="24"/>
          <w:szCs w:val="24"/>
        </w:rPr>
        <w:t>causal variable</w:t>
      </w:r>
      <w:r w:rsidR="00E96F8B">
        <w:rPr>
          <w:rFonts w:ascii="Times New Roman" w:eastAsia="Calibri" w:hAnsi="Times New Roman" w:cs="Times New Roman"/>
          <w:color w:val="333333"/>
          <w:sz w:val="24"/>
          <w:szCs w:val="24"/>
        </w:rPr>
        <w:t xml:space="preserve"> of interest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t xml:space="preserve">effects of confounders at the cluster </w:t>
      </w:r>
      <w:r w:rsidR="002A21CB">
        <w:rPr>
          <w:rFonts w:ascii="Times New Roman" w:eastAsia="Calibri" w:hAnsi="Times New Roman" w:cs="Times New Roman"/>
          <w:color w:val="333333"/>
          <w:sz w:val="24"/>
          <w:szCs w:val="24"/>
        </w:rPr>
        <w:t xml:space="preserve">(e.g., site) </w:t>
      </w:r>
      <w:r w:rsidR="00A44972" w:rsidRPr="001F09D9">
        <w:rPr>
          <w:rFonts w:ascii="Times New Roman" w:eastAsia="Calibri" w:hAnsi="Times New Roman" w:cs="Times New Roman"/>
          <w:color w:val="333333"/>
          <w:sz w:val="24"/>
          <w:szCs w:val="24"/>
        </w:rPr>
        <w:t>level</w:t>
      </w:r>
      <w:r w:rsidR="005C6A46">
        <w:rPr>
          <w:rFonts w:ascii="Times New Roman" w:eastAsia="Calibri" w:hAnsi="Times New Roman" w:cs="Times New Roman"/>
          <w:color w:val="333333"/>
          <w:sz w:val="24"/>
          <w:szCs w:val="24"/>
        </w:rPr>
        <w:t xml:space="preserve"> </w:t>
      </w:r>
      <w:r w:rsidR="008C7DC0">
        <w:rPr>
          <w:rFonts w:ascii="Times New Roman" w:eastAsia="Calibri" w:hAnsi="Times New Roman" w:cs="Times New Roman"/>
          <w:color w:val="333333"/>
          <w:sz w:val="24"/>
          <w:szCs w:val="24"/>
        </w:rPr>
        <w:t xml:space="preserve">by </w:t>
      </w:r>
      <w:r w:rsidR="001712EB">
        <w:rPr>
          <w:rFonts w:ascii="Times New Roman" w:eastAsia="Calibri" w:hAnsi="Times New Roman" w:cs="Times New Roman"/>
          <w:color w:val="333333"/>
          <w:sz w:val="24"/>
          <w:szCs w:val="24"/>
        </w:rPr>
        <w:t>acting as a proxy for confounders</w:t>
      </w:r>
      <w:r w:rsidR="00A44972" w:rsidRPr="001F09D9">
        <w:rPr>
          <w:rFonts w:ascii="Times New Roman" w:eastAsia="Calibri" w:hAnsi="Times New Roman" w:cs="Times New Roman"/>
          <w:color w:val="333333"/>
          <w:sz w:val="24"/>
          <w:szCs w:val="24"/>
        </w:rPr>
        <w:t>. Using group means of 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r w:rsidR="005C6A46">
        <w:rPr>
          <w:rFonts w:ascii="Times New Roman" w:eastAsia="Calibri" w:hAnsi="Times New Roman" w:cs="Times New Roman"/>
          <w:color w:val="333333"/>
          <w:sz w:val="24"/>
          <w:szCs w:val="24"/>
        </w:rPr>
        <w:t>-</w:t>
      </w:r>
      <w:r w:rsidR="00A50E4C" w:rsidRPr="001F09D9">
        <w:rPr>
          <w:rFonts w:ascii="Times New Roman" w:eastAsia="Calibri" w:hAnsi="Times New Roman" w:cs="Times New Roman"/>
          <w:color w:val="333333"/>
          <w:sz w:val="24"/>
          <w:szCs w:val="24"/>
        </w:rPr>
        <w:t xml:space="preserve">cluster </w:t>
      </w:r>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(e.g., between site) </w:t>
      </w:r>
      <w:r w:rsidR="00A44972" w:rsidRPr="001F09D9">
        <w:rPr>
          <w:rFonts w:ascii="Times New Roman" w:eastAsia="Calibri" w:hAnsi="Times New Roman" w:cs="Times New Roman"/>
          <w:color w:val="333333"/>
          <w:sz w:val="24"/>
          <w:szCs w:val="24"/>
        </w:rPr>
        <w:t>in our causal variable of interest</w:t>
      </w:r>
      <w:r w:rsidR="001712EB">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r w:rsidR="005C6A46">
        <w:rPr>
          <w:rFonts w:ascii="Times New Roman" w:eastAsia="Calibri" w:hAnsi="Times New Roman" w:cs="Times New Roman"/>
          <w:color w:val="333333"/>
          <w:sz w:val="24"/>
          <w:szCs w:val="24"/>
        </w:rPr>
        <w:t xml:space="preserve">coefficients contain </w:t>
      </w:r>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60392D32" w14:textId="2E4678C4"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In Econometrics, </w:t>
      </w:r>
      <w:r w:rsidR="00276E85">
        <w:rPr>
          <w:rFonts w:ascii="Times New Roman" w:eastAsia="Calibri" w:hAnsi="Times New Roman" w:cs="Times New Roman"/>
          <w:color w:val="333333"/>
          <w:sz w:val="24"/>
          <w:szCs w:val="24"/>
          <w:highlight w:val="white"/>
        </w:rPr>
        <w:t>one CRE</w:t>
      </w:r>
      <w:r w:rsidR="00276E85"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design is </w:t>
      </w:r>
      <w:r w:rsidR="00276E85">
        <w:rPr>
          <w:rFonts w:ascii="Times New Roman" w:eastAsia="Calibri" w:hAnsi="Times New Roman" w:cs="Times New Roman"/>
          <w:color w:val="333333"/>
          <w:sz w:val="24"/>
          <w:szCs w:val="24"/>
          <w:highlight w:val="white"/>
        </w:rPr>
        <w:t>the</w:t>
      </w:r>
      <w:r w:rsidRPr="002C3801">
        <w:rPr>
          <w:rFonts w:ascii="Times New Roman" w:eastAsia="Calibri" w:hAnsi="Times New Roman" w:cs="Times New Roman"/>
          <w:color w:val="333333"/>
          <w:sz w:val="24"/>
          <w:szCs w:val="24"/>
          <w:highlight w:val="white"/>
        </w:rPr>
        <w:t xml:space="preserve"> </w:t>
      </w:r>
      <w:proofErr w:type="spellStart"/>
      <w:r w:rsidRPr="002C3801">
        <w:rPr>
          <w:rFonts w:ascii="Times New Roman" w:eastAsia="Calibri" w:hAnsi="Times New Roman" w:cs="Times New Roman"/>
          <w:b/>
          <w:color w:val="333333"/>
          <w:sz w:val="24"/>
          <w:szCs w:val="24"/>
          <w:highlight w:val="white"/>
        </w:rPr>
        <w:t>Mundlak</w:t>
      </w:r>
      <w:proofErr w:type="spellEnd"/>
      <w:r w:rsidRPr="002C3801">
        <w:rPr>
          <w:rFonts w:ascii="Times New Roman" w:eastAsia="Calibri" w:hAnsi="Times New Roman" w:cs="Times New Roman"/>
          <w:b/>
          <w:color w:val="333333"/>
          <w:sz w:val="24"/>
          <w:szCs w:val="24"/>
          <w:highlight w:val="white"/>
        </w:rPr>
        <w:t xml:space="preserve">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w:t>
      </w:r>
      <w:proofErr w:type="spellStart"/>
      <w:r w:rsidRPr="002C3801">
        <w:rPr>
          <w:rFonts w:ascii="Times New Roman" w:hAnsi="Times New Roman" w:cs="Times New Roman"/>
          <w:sz w:val="24"/>
          <w:szCs w:val="24"/>
          <w:highlight w:val="white"/>
        </w:rPr>
        <w:t>Mundlak</w:t>
      </w:r>
      <w:proofErr w:type="spellEnd"/>
      <w:r w:rsidRPr="002C3801">
        <w:rPr>
          <w:rFonts w:ascii="Times New Roman" w:hAnsi="Times New Roman" w:cs="Times New Roman"/>
          <w:sz w:val="24"/>
          <w:szCs w:val="24"/>
          <w:highlight w:val="white"/>
        </w:rPr>
        <w:t xml:space="preserve">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equation</w:t>
      </w:r>
      <w:r w:rsidR="00037819" w:rsidRPr="002C3801">
        <w:rPr>
          <w:rFonts w:ascii="Times New Roman" w:eastAsia="Calibri" w:hAnsi="Times New Roman" w:cs="Times New Roman"/>
          <w:color w:val="333333"/>
          <w:sz w:val="24"/>
          <w:szCs w:val="24"/>
          <w:highlight w:val="white"/>
        </w:rPr>
        <w:t>:</w:t>
      </w:r>
    </w:p>
    <w:p w14:paraId="776915BE" w14:textId="288E8826" w:rsidR="00B86FBC" w:rsidRPr="002C3801" w:rsidRDefault="00000000" w:rsidP="001740AC">
      <w:pPr>
        <w:keepNext/>
        <w:shd w:val="clear" w:color="auto" w:fill="FFFFFF"/>
        <w:spacing w:after="160" w:line="360" w:lineRule="auto"/>
        <w:jc w:val="center"/>
        <w:rPr>
          <w:rFonts w:eastAsia="Calibri"/>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Para>
      <m:oMath>
        <m:r>
          <w:rPr>
            <w:rFonts w:ascii="Cambria Math" w:eastAsia="Calibri" w:hAnsi="Cambria Math" w:cs="Calibri"/>
            <w:color w:val="333333"/>
            <w:sz w:val="24"/>
            <w:szCs w:val="24"/>
          </w:rPr>
          <m:t xml:space="preserve"> </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rPr>
            <w:rFonts w:ascii="Cambria Math" w:eastAsia="Calibri" w:hAnsi="Cambria Math" w:cs="Calibri"/>
            <w:color w:val="333333"/>
            <w:sz w:val="24"/>
            <w:szCs w:val="24"/>
          </w:rPr>
          <m:t xml:space="preserve">                                      </m:t>
        </m:r>
      </m:oMath>
      <w:r w:rsidR="00B86FBC" w:rsidRPr="002C3801">
        <w:t>(</w:t>
      </w:r>
      <w:r w:rsidR="00FD4E69">
        <w:t>7</w:t>
      </w:r>
      <w:r w:rsidR="00B86FBC" w:rsidRPr="002C3801">
        <w:t>)</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7130C85E" w14:textId="7EAE81BA"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t>
      </w:r>
      <w:r w:rsidR="00AB4EA6">
        <w:rPr>
          <w:rFonts w:ascii="Times New Roman" w:eastAsia="Calibri" w:hAnsi="Times New Roman" w:cs="Times New Roman"/>
          <w:color w:val="333333"/>
          <w:sz w:val="24"/>
          <w:szCs w:val="24"/>
        </w:rPr>
        <w:t>due to between-site variability</w:t>
      </w:r>
      <w:r w:rsidR="00F64F63">
        <w:rPr>
          <w:rFonts w:ascii="Times New Roman" w:eastAsia="Calibri" w:hAnsi="Times New Roman" w:cs="Times New Roman"/>
          <w:color w:val="333333"/>
          <w:sz w:val="24"/>
          <w:szCs w:val="24"/>
        </w:rPr>
        <w:t xml:space="preserve"> that does not come from confounders</w:t>
      </w:r>
      <w:r w:rsidR="00AB4EA6">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when estimating standard errors used for statistical tests. 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r w:rsidR="00562208">
        <w:rPr>
          <w:rFonts w:ascii="Times New Roman" w:eastAsia="Calibri" w:hAnsi="Times New Roman" w:cs="Times New Roman"/>
          <w:color w:val="333333"/>
          <w:sz w:val="24"/>
          <w:szCs w:val="24"/>
        </w:rPr>
        <w:t xml:space="preserve"> to account for </w:t>
      </w:r>
      <w:r w:rsidR="00AB4EA6">
        <w:rPr>
          <w:rFonts w:ascii="Times New Roman" w:eastAsia="Calibri" w:hAnsi="Times New Roman" w:cs="Times New Roman"/>
          <w:color w:val="333333"/>
          <w:sz w:val="24"/>
          <w:szCs w:val="24"/>
        </w:rPr>
        <w:t>cluster-level (i.e., site-level) variability</w:t>
      </w:r>
      <w:r w:rsidR="00562208">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This random effect now encompasses </w:t>
      </w:r>
      <w:r w:rsidRPr="002C3801">
        <w:rPr>
          <w:rFonts w:ascii="Times New Roman" w:eastAsia="Calibri" w:hAnsi="Times New Roman" w:cs="Times New Roman"/>
          <w:color w:val="333333"/>
          <w:sz w:val="24"/>
          <w:szCs w:val="24"/>
        </w:rPr>
        <w:t xml:space="preserve">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p>
    <w:p w14:paraId="40E2E6D9" w14:textId="29ED0CEB"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The </w:t>
      </w:r>
      <w:r w:rsidR="00516688">
        <w:rPr>
          <w:rFonts w:ascii="Times New Roman" w:eastAsia="Calibri" w:hAnsi="Times New Roman" w:cs="Times New Roman"/>
          <w:color w:val="333333"/>
          <w:sz w:val="24"/>
          <w:szCs w:val="24"/>
        </w:rPr>
        <w:t>Group Mean Covariate</w:t>
      </w:r>
      <w:r w:rsidRPr="002C3801">
        <w:rPr>
          <w:rFonts w:ascii="Times New Roman" w:eastAsia="Calibri" w:hAnsi="Times New Roman" w:cs="Times New Roman"/>
          <w:color w:val="333333"/>
          <w:sz w:val="24"/>
          <w:szCs w:val="24"/>
        </w:rPr>
        <w:t xml:space="preserve">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r w:rsidR="000B390C">
        <w:rPr>
          <w:rFonts w:ascii="Times New Roman" w:eastAsia="Calibri" w:hAnsi="Times New Roman" w:cs="Times New Roman"/>
          <w:color w:val="333333"/>
          <w:sz w:val="24"/>
          <w:szCs w:val="24"/>
          <w:highlight w:val="white"/>
        </w:rPr>
        <w:t xml:space="preserve">can use </w:t>
      </w:r>
      <w:r w:rsidRPr="002C3801">
        <w:rPr>
          <w:rFonts w:ascii="Times New Roman" w:eastAsia="Calibri" w:hAnsi="Times New Roman" w:cs="Times New Roman"/>
          <w:color w:val="333333"/>
          <w:sz w:val="24"/>
          <w:szCs w:val="24"/>
          <w:highlight w:val="white"/>
        </w:rPr>
        <w:t xml:space="preserve">a design that </w:t>
      </w:r>
      <w:r w:rsidR="00CC6D70">
        <w:rPr>
          <w:rFonts w:ascii="Times New Roman" w:eastAsia="Calibri" w:hAnsi="Times New Roman" w:cs="Times New Roman"/>
          <w:color w:val="333333"/>
          <w:sz w:val="24"/>
          <w:szCs w:val="24"/>
          <w:highlight w:val="white"/>
        </w:rPr>
        <w:t xml:space="preserve">transforms our causal variable 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r w:rsidR="001740AC">
        <w:rPr>
          <w:rFonts w:ascii="Times New Roman" w:eastAsia="Calibri" w:hAnsi="Times New Roman" w:cs="Times New Roman"/>
          <w:color w:val="333333"/>
          <w:sz w:val="24"/>
          <w:szCs w:val="24"/>
        </w:rPr>
        <w:t xml:space="preserve">a </w:t>
      </w:r>
      <w:r w:rsidRPr="00CF6D43">
        <w:rPr>
          <w:rFonts w:ascii="Times New Roman" w:eastAsia="Calibri" w:hAnsi="Times New Roman" w:cs="Times New Roman"/>
          <w:b/>
          <w:color w:val="333333"/>
          <w:sz w:val="24"/>
          <w:szCs w:val="24"/>
        </w:rPr>
        <w:t>Group Mean Centering</w:t>
      </w:r>
      <w:r w:rsidR="001740AC">
        <w:rPr>
          <w:rFonts w:ascii="Times New Roman" w:eastAsia="Calibri" w:hAnsi="Times New Roman" w:cs="Times New Roman"/>
          <w:b/>
          <w:color w:val="333333"/>
          <w:sz w:val="24"/>
          <w:szCs w:val="24"/>
        </w:rPr>
        <w:t xml:space="preserve"> </w:t>
      </w:r>
      <w:r w:rsidR="001740AC" w:rsidRPr="001740AC">
        <w:rPr>
          <w:rFonts w:ascii="Times New Roman" w:eastAsia="Calibri" w:hAnsi="Times New Roman" w:cs="Times New Roman"/>
          <w:bCs/>
          <w:color w:val="333333"/>
          <w:sz w:val="24"/>
          <w:szCs w:val="24"/>
        </w:rPr>
        <w:t>design</w:t>
      </w:r>
      <w:r w:rsidR="000B390C">
        <w:rPr>
          <w:rFonts w:ascii="Times New Roman" w:eastAsia="Calibri" w:hAnsi="Times New Roman" w:cs="Times New Roman"/>
          <w:color w:val="333333"/>
          <w:sz w:val="24"/>
          <w:szCs w:val="24"/>
        </w:rPr>
        <w:t xml:space="preserve">, </w:t>
      </w:r>
      <w:r w:rsidR="00AB773F">
        <w:rPr>
          <w:rFonts w:ascii="Times New Roman" w:eastAsia="Calibri" w:hAnsi="Times New Roman" w:cs="Times New Roman"/>
          <w:color w:val="333333"/>
          <w:sz w:val="24"/>
          <w:szCs w:val="24"/>
        </w:rPr>
        <w:t>which</w:t>
      </w:r>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w:t>
      </w:r>
      <w:r w:rsidR="00AB773F">
        <w:rPr>
          <w:rFonts w:ascii="Times New Roman" w:eastAsia="Calibri" w:hAnsi="Times New Roman" w:cs="Times New Roman"/>
          <w:color w:val="333333"/>
          <w:sz w:val="24"/>
          <w:szCs w:val="24"/>
        </w:rPr>
        <w:t>s</w:t>
      </w:r>
      <w:r w:rsidRPr="00CF6D43">
        <w:rPr>
          <w:rFonts w:ascii="Times New Roman" w:eastAsia="Calibri" w:hAnsi="Times New Roman" w:cs="Times New Roman"/>
          <w:color w:val="333333"/>
          <w:sz w:val="24"/>
          <w:szCs w:val="24"/>
        </w:rPr>
        <w:t xml:space="preserve">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t>from</w:t>
      </w:r>
      <w:r w:rsidR="0056724A" w:rsidRPr="00CF6D43">
        <w:rPr>
          <w:rFonts w:ascii="Times New Roman" w:eastAsia="Calibri" w:hAnsi="Times New Roman" w:cs="Times New Roman"/>
          <w:color w:val="333333"/>
          <w:sz w:val="24"/>
          <w:szCs w:val="24"/>
        </w:rPr>
        <w:t xml:space="preserve"> 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r w:rsidR="000B390C" w:rsidRPr="000B390C">
        <w:rPr>
          <w:rFonts w:ascii="Times New Roman" w:eastAsia="Calibri" w:hAnsi="Times New Roman" w:cs="Times New Roman"/>
          <w:color w:val="333333"/>
          <w:sz w:val="24"/>
          <w:szCs w:val="24"/>
        </w:rPr>
        <w:t xml:space="preserve"> </w:t>
      </w:r>
      <w:r w:rsidR="00137130">
        <w:rPr>
          <w:rFonts w:ascii="Times New Roman" w:eastAsia="Calibri" w:hAnsi="Times New Roman" w:cs="Times New Roman"/>
          <w:color w:val="333333"/>
          <w:sz w:val="24"/>
          <w:szCs w:val="24"/>
        </w:rPr>
        <w:t xml:space="preserve">In our example, this would mean that for each year at each site, we subtract the observed temperature from that site's average temperature across the whole time series. </w:t>
      </w:r>
      <w:r w:rsidR="000B390C" w:rsidRPr="00F8103C">
        <w:rPr>
          <w:rFonts w:ascii="Times New Roman" w:eastAsia="Calibri" w:hAnsi="Times New Roman" w:cs="Times New Roman"/>
          <w:color w:val="333333"/>
          <w:sz w:val="24"/>
          <w:szCs w:val="24"/>
        </w:rPr>
        <w:t xml:space="preserve">Figure 6d shows the DAG for this design and the similarities and key differences </w:t>
      </w:r>
      <w:r w:rsidR="000B390C" w:rsidRPr="00F8103C">
        <w:rPr>
          <w:rFonts w:ascii="Times New Roman" w:eastAsia="Calibri" w:hAnsi="Times New Roman" w:cs="Times New Roman"/>
          <w:color w:val="333333"/>
          <w:sz w:val="24"/>
          <w:szCs w:val="24"/>
        </w:rPr>
        <w:lastRenderedPageBreak/>
        <w:t xml:space="preserve">with the previous designs. </w:t>
      </w:r>
      <w:r w:rsidR="000B390C">
        <w:rPr>
          <w:rFonts w:ascii="Times New Roman" w:eastAsia="Calibri" w:hAnsi="Times New Roman" w:cs="Times New Roman"/>
          <w:color w:val="333333"/>
          <w:sz w:val="24"/>
          <w:szCs w:val="24"/>
        </w:rPr>
        <w:t xml:space="preserve">After this transformation, </w:t>
      </w:r>
      <w:r w:rsidR="00402B63">
        <w:rPr>
          <w:rFonts w:ascii="Times New Roman" w:eastAsia="Calibri" w:hAnsi="Times New Roman" w:cs="Times New Roman"/>
          <w:color w:val="333333"/>
          <w:sz w:val="24"/>
          <w:szCs w:val="24"/>
        </w:rPr>
        <w:t xml:space="preserve">the variation </w:t>
      </w:r>
      <w:r w:rsidR="000B390C">
        <w:rPr>
          <w:rFonts w:ascii="Times New Roman" w:eastAsia="Calibri" w:hAnsi="Times New Roman" w:cs="Times New Roman"/>
          <w:color w:val="333333"/>
          <w:sz w:val="24"/>
          <w:szCs w:val="24"/>
        </w:rPr>
        <w:t xml:space="preserve">we use </w:t>
      </w:r>
      <w:r w:rsidR="001539FA">
        <w:rPr>
          <w:rFonts w:ascii="Times New Roman" w:eastAsia="Calibri" w:hAnsi="Times New Roman" w:cs="Times New Roman"/>
          <w:color w:val="333333"/>
          <w:sz w:val="24"/>
          <w:szCs w:val="24"/>
        </w:rPr>
        <w:t>in</w:t>
      </w:r>
      <w:r w:rsidR="00CF6D43" w:rsidRPr="00CF6D43">
        <w:rPr>
          <w:rFonts w:ascii="Times New Roman" w:eastAsia="Calibri" w:hAnsi="Times New Roman" w:cs="Times New Roman"/>
          <w:color w:val="333333"/>
          <w:sz w:val="24"/>
          <w:szCs w:val="24"/>
        </w:rPr>
        <w:t xml:space="preserve"> cluster-level anomal</w:t>
      </w:r>
      <w:r w:rsidR="005A46E0">
        <w:rPr>
          <w:rFonts w:ascii="Times New Roman" w:eastAsia="Calibri" w:hAnsi="Times New Roman" w:cs="Times New Roman"/>
          <w:color w:val="333333"/>
          <w:sz w:val="24"/>
          <w:szCs w:val="24"/>
        </w:rPr>
        <w:t>ies</w:t>
      </w:r>
      <w:r w:rsidR="00CF6D43" w:rsidRPr="00CF6D43">
        <w:rPr>
          <w:rFonts w:ascii="Times New Roman" w:eastAsia="Calibri" w:hAnsi="Times New Roman" w:cs="Times New Roman"/>
          <w:color w:val="333333"/>
          <w:sz w:val="24"/>
          <w:szCs w:val="24"/>
        </w:rPr>
        <w:t xml:space="preserve"> </w:t>
      </w:r>
      <w:r w:rsidR="001539FA">
        <w:rPr>
          <w:rFonts w:ascii="Times New Roman" w:eastAsia="Calibri" w:hAnsi="Times New Roman" w:cs="Times New Roman"/>
          <w:color w:val="333333"/>
          <w:sz w:val="24"/>
          <w:szCs w:val="24"/>
        </w:rPr>
        <w:t xml:space="preserve">(i.e., within cluster variability) </w:t>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271447F4"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8</w:t>
      </w:r>
      <w:r w:rsidRPr="00CF6D43">
        <w:rPr>
          <w:rFonts w:ascii="Times New Roman" w:hAnsi="Times New Roman" w:cs="Times New Roman"/>
          <w:color w:val="000000" w:themeColor="text1"/>
          <w:sz w:val="24"/>
          <w:szCs w:val="24"/>
        </w:rPr>
        <w:t xml:space="preserve">) </w:t>
      </w:r>
    </w:p>
    <w:p w14:paraId="22F6B3A3" w14:textId="6BD0E1A6"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F8103C">
        <w:rPr>
          <w:rFonts w:ascii="Times New Roman" w:eastAsia="Calibri" w:hAnsi="Times New Roman" w:cs="Times New Roman"/>
          <w:color w:val="333333"/>
          <w:sz w:val="24"/>
          <w:szCs w:val="24"/>
        </w:rPr>
        <w:t xml:space="preserve">The </w:t>
      </w:r>
      <w:r w:rsidR="00921FCD">
        <w:rPr>
          <w:rFonts w:ascii="Times New Roman" w:eastAsia="Calibri" w:hAnsi="Times New Roman" w:cs="Times New Roman"/>
          <w:color w:val="333333"/>
          <w:sz w:val="24"/>
          <w:szCs w:val="24"/>
        </w:rPr>
        <w:t>coefficient o</w:t>
      </w:r>
      <w:r w:rsidR="002C4032">
        <w:rPr>
          <w:rFonts w:ascii="Times New Roman" w:eastAsia="Calibri" w:hAnsi="Times New Roman" w:cs="Times New Roman"/>
          <w:color w:val="333333"/>
          <w:sz w:val="24"/>
          <w:szCs w:val="24"/>
        </w:rPr>
        <w:t>f</w:t>
      </w:r>
      <w:r w:rsidR="00921FCD">
        <w:rPr>
          <w:rFonts w:ascii="Times New Roman" w:eastAsia="Calibri" w:hAnsi="Times New Roman" w:cs="Times New Roman"/>
          <w:color w:val="333333"/>
          <w:sz w:val="24"/>
          <w:szCs w:val="24"/>
        </w:rPr>
        <w:t xml:space="preserve"> the </w:t>
      </w:r>
      <w:r w:rsidRPr="00F8103C">
        <w:rPr>
          <w:rFonts w:ascii="Times New Roman" w:eastAsia="Calibri" w:hAnsi="Times New Roman" w:cs="Times New Roman"/>
          <w:color w:val="333333"/>
          <w:sz w:val="24"/>
          <w:szCs w:val="24"/>
        </w:rPr>
        <w:t xml:space="preserve">site </w:t>
      </w:r>
      <w:proofErr w:type="gramStart"/>
      <w:r w:rsidRPr="00F8103C">
        <w:rPr>
          <w:rFonts w:ascii="Times New Roman" w:eastAsia="Calibri" w:hAnsi="Times New Roman" w:cs="Times New Roman"/>
          <w:color w:val="333333"/>
          <w:sz w:val="24"/>
          <w:szCs w:val="24"/>
        </w:rPr>
        <w:t>mean</w:t>
      </w:r>
      <w:proofErr w:type="gramEnd"/>
      <w:r w:rsidR="00921FCD">
        <w:rPr>
          <w:rFonts w:ascii="Times New Roman" w:eastAsia="Calibri" w:hAnsi="Times New Roman" w:cs="Times New Roman"/>
          <w:color w:val="333333"/>
          <w:sz w:val="24"/>
          <w:szCs w:val="24"/>
        </w:rPr>
        <w:t xml:space="preserve"> of</w:t>
      </w:r>
      <w:r w:rsidR="00A37725">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temperature</w:t>
      </w:r>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r w:rsidR="000B390C">
        <w:rPr>
          <w:rFonts w:ascii="Times New Roman" w:eastAsia="Calibri" w:hAnsi="Times New Roman" w:cs="Times New Roman"/>
          <w:color w:val="333333"/>
          <w:sz w:val="24"/>
          <w:szCs w:val="24"/>
        </w:rPr>
        <w:t>Thus, e</w:t>
      </w:r>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r w:rsidR="000B390C">
        <w:rPr>
          <w:rFonts w:ascii="Times New Roman" w:eastAsia="Calibri" w:hAnsi="Times New Roman" w:cs="Times New Roman"/>
          <w:color w:val="333333"/>
          <w:sz w:val="24"/>
          <w:szCs w:val="24"/>
        </w:rPr>
        <w:t>Here,</w:t>
      </w:r>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r w:rsidR="0039787A">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r w:rsidR="0067675D">
        <w:rPr>
          <w:rFonts w:ascii="Times New Roman" w:eastAsia="Calibri" w:hAnsi="Times New Roman" w:cs="Times New Roman"/>
          <w:color w:val="333333"/>
          <w:sz w:val="24"/>
          <w:szCs w:val="24"/>
          <w:highlight w:val="white"/>
        </w:rPr>
        <w:t xml:space="preserve">perfectly </w:t>
      </w:r>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0702612C"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r w:rsidR="00402B63">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r w:rsidR="00F30B9F">
        <w:rPr>
          <w:rFonts w:ascii="Times New Roman" w:eastAsia="Calibri" w:hAnsi="Times New Roman" w:cs="Times New Roman"/>
          <w:color w:val="333333"/>
          <w:sz w:val="24"/>
          <w:szCs w:val="24"/>
        </w:rPr>
        <w:t xml:space="preserve"> and balanced data</w:t>
      </w:r>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w:t>
      </w:r>
      <w:r w:rsidR="00EC6DD3">
        <w:rPr>
          <w:rFonts w:ascii="Times New Roman" w:eastAsia="Calibri" w:hAnsi="Times New Roman" w:cs="Times New Roman"/>
          <w:color w:val="333333"/>
          <w:sz w:val="24"/>
          <w:szCs w:val="24"/>
          <w:highlight w:val="white"/>
        </w:rPr>
        <w:t xml:space="preserve"> variables</w:t>
      </w:r>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r w:rsidR="00A432D9">
        <w:rPr>
          <w:rFonts w:ascii="Times New Roman" w:eastAsia="Calibri" w:hAnsi="Times New Roman" w:cs="Times New Roman"/>
          <w:color w:val="333333"/>
          <w:sz w:val="24"/>
          <w:szCs w:val="24"/>
          <w:highlight w:val="white"/>
        </w:rPr>
        <w:t xml:space="preserve"> </w:t>
      </w:r>
      <w:r w:rsidR="00962049">
        <w:rPr>
          <w:rFonts w:ascii="Times New Roman" w:eastAsia="Calibri" w:hAnsi="Times New Roman" w:cs="Times New Roman"/>
          <w:color w:val="333333"/>
          <w:sz w:val="24"/>
          <w:szCs w:val="24"/>
          <w:highlight w:val="white"/>
        </w:rPr>
        <w:t>see</w:t>
      </w:r>
      <w:r w:rsidR="00037819" w:rsidRPr="005A3041">
        <w:rPr>
          <w:rFonts w:ascii="Times New Roman" w:eastAsia="Calibri" w:hAnsi="Times New Roman" w:cs="Times New Roman"/>
          <w:i/>
          <w:iCs/>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5" w:name="_1t3h5sf" w:colFirst="0" w:colLast="0"/>
      <w:bookmarkEnd w:id="5"/>
      <w:r w:rsidRPr="002C3801">
        <w:rPr>
          <w:rFonts w:ascii="Times New Roman" w:eastAsia="Calibri" w:hAnsi="Times New Roman" w:cs="Times New Roman"/>
          <w:i/>
          <w:sz w:val="24"/>
          <w:szCs w:val="24"/>
        </w:rPr>
        <w:lastRenderedPageBreak/>
        <w:t>What a Difference Differencing Makes</w:t>
      </w:r>
    </w:p>
    <w:p w14:paraId="1DE6EBD6" w14:textId="550021D2"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w:t>
      </w:r>
      <w:r w:rsidR="00DC77F7">
        <w:rPr>
          <w:rFonts w:ascii="Times New Roman" w:eastAsia="Calibri" w:hAnsi="Times New Roman" w:cs="Times New Roman"/>
          <w:color w:val="333333"/>
          <w:sz w:val="24"/>
          <w:szCs w:val="24"/>
        </w:rPr>
        <w:t xml:space="preserve">yet </w:t>
      </w:r>
      <w:r w:rsidRPr="00AE33BE">
        <w:rPr>
          <w:rFonts w:ascii="Times New Roman" w:eastAsia="Calibri" w:hAnsi="Times New Roman" w:cs="Times New Roman"/>
          <w:color w:val="333333"/>
          <w:sz w:val="24"/>
          <w:szCs w:val="24"/>
        </w:rPr>
        <w:t xml:space="preserve">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r w:rsidR="00C2690C">
        <w:rPr>
          <w:rFonts w:ascii="Times New Roman" w:eastAsia="Calibri" w:hAnsi="Times New Roman" w:cs="Times New Roman"/>
          <w:color w:val="333333"/>
          <w:sz w:val="24"/>
          <w:szCs w:val="24"/>
        </w:rPr>
        <w:t xml:space="preserve">rather than </w:t>
      </w:r>
      <w:r w:rsidRPr="00AE33BE">
        <w:rPr>
          <w:rFonts w:ascii="Times New Roman" w:eastAsia="Calibri" w:hAnsi="Times New Roman" w:cs="Times New Roman"/>
          <w:color w:val="333333"/>
          <w:sz w:val="24"/>
          <w:szCs w:val="24"/>
        </w:rPr>
        <w:t>sites as clusters</w:t>
      </w:r>
      <w:r w:rsidR="00C2690C">
        <w:rPr>
          <w:rFonts w:ascii="Times New Roman" w:eastAsia="Calibri" w:hAnsi="Times New Roman" w:cs="Times New Roman"/>
          <w:color w:val="333333"/>
          <w:sz w:val="24"/>
          <w:szCs w:val="24"/>
        </w:rPr>
        <w:t xml:space="preserve"> as in our example</w:t>
      </w:r>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r w:rsidR="00137130">
        <w:rPr>
          <w:rFonts w:ascii="Times New Roman" w:eastAsia="Calibri" w:hAnsi="Times New Roman" w:cs="Times New Roman"/>
          <w:color w:val="333333"/>
          <w:sz w:val="24"/>
          <w:szCs w:val="24"/>
        </w:rPr>
        <w:t xml:space="preserve"> </w:t>
      </w:r>
      <w:r w:rsidR="00093A91">
        <w:rPr>
          <w:rFonts w:ascii="Times New Roman" w:eastAsia="Calibri" w:hAnsi="Times New Roman" w:cs="Times New Roman"/>
          <w:color w:val="333333"/>
          <w:sz w:val="24"/>
          <w:szCs w:val="24"/>
        </w:rPr>
        <w:t xml:space="preserve">and </w:t>
      </w:r>
      <w:r w:rsidR="00137130">
        <w:rPr>
          <w:rFonts w:ascii="Times New Roman" w:eastAsia="Calibri" w:hAnsi="Times New Roman" w:cs="Times New Roman"/>
          <w:color w:val="333333"/>
          <w:sz w:val="24"/>
          <w:szCs w:val="24"/>
        </w:rPr>
        <w:t>extensions</w:t>
      </w:r>
      <w:r w:rsidR="00093A91">
        <w:rPr>
          <w:rFonts w:ascii="Times New Roman" w:eastAsia="Calibri" w:hAnsi="Times New Roman" w:cs="Times New Roman"/>
          <w:color w:val="333333"/>
          <w:sz w:val="24"/>
          <w:szCs w:val="24"/>
        </w:rPr>
        <w:t xml:space="preserve"> </w:t>
      </w:r>
      <w:r w:rsidR="00F32D56" w:rsidRPr="00F32D56">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{"citationID":"a16jlsudtkp","properties":{"formattedCitation":"(Roth {\\i{}et al.} 2023)","plainCitation":"(Roth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C."},{"family":"Bilinski","given":"Alyssa"},{"family":"Poe","given":"John"}],"accessed":{"date-parts":[["2023",11,20]]},"issued":{"date-parts":[["2023",8,1]]}}}],"schema":"https://github.com/citation-style-language/schema/raw/master/csl-citation.json"} </w:instrText>
      </w:r>
      <w:r w:rsidR="00F32D56" w:rsidRPr="00F32D56">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(Roth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w:t>
      </w:r>
      <w:r w:rsidR="00F32D56" w:rsidRPr="00F32D56">
        <w:rPr>
          <w:rFonts w:ascii="Times New Roman" w:eastAsia="Calibri" w:hAnsi="Times New Roman" w:cs="Times New Roman"/>
          <w:color w:val="333333"/>
          <w:sz w:val="24"/>
          <w:szCs w:val="24"/>
        </w:rPr>
        <w:fldChar w:fldCharType="end"/>
      </w:r>
      <w:r w:rsidR="00093A91">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 xml:space="preserve">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20D34F" w14:textId="71B623D4" w:rsidR="00766C2E" w:rsidRPr="002C3801" w:rsidRDefault="00B2675F"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r w:rsidR="005A3041">
        <w:rPr>
          <w:rFonts w:ascii="Times New Roman" w:eastAsia="Calibri" w:hAnsi="Times New Roman" w:cs="Times New Roman"/>
          <w:color w:val="333333"/>
          <w:sz w:val="24"/>
          <w:szCs w:val="24"/>
          <w:highlight w:val="white"/>
        </w:rPr>
        <w:t xml:space="preserve">model </w:t>
      </w:r>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r w:rsidR="00F86F35">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To illustrate,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00D109CA"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317B343D"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 xml:space="preserve">and temporal confounders. </w:t>
      </w:r>
      <w:r w:rsidR="00885D6D">
        <w:rPr>
          <w:rFonts w:ascii="Times New Roman" w:eastAsia="Calibri" w:hAnsi="Times New Roman" w:cs="Times New Roman"/>
          <w:color w:val="333333"/>
          <w:sz w:val="24"/>
          <w:szCs w:val="24"/>
          <w:highlight w:val="white"/>
        </w:rPr>
        <w:t>All terms are the same as in eqn. 1, except we now have</w:t>
      </w:r>
      <w:r>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a</w:t>
      </w:r>
      <w:r>
        <w:rPr>
          <w:rFonts w:ascii="Times New Roman" w:eastAsia="Calibri" w:hAnsi="Times New Roman" w:cs="Times New Roman"/>
          <w:color w:val="333333"/>
          <w:sz w:val="24"/>
          <w:szCs w:val="24"/>
          <w:highlight w:val="white"/>
        </w:rPr>
        <w:t xml:space="preserve"> temporal confounder</w:t>
      </w:r>
      <w:r w:rsidR="00885D6D">
        <w:rPr>
          <w:rFonts w:ascii="Times New Roman" w:eastAsia="Calibri" w:hAnsi="Times New Roman" w:cs="Times New Roman"/>
          <w:color w:val="333333"/>
          <w:sz w:val="24"/>
          <w:szCs w:val="24"/>
          <w:highlight w:val="white"/>
        </w:rPr>
        <w:t xml:space="preserve"> that varies by site</w:t>
      </w:r>
      <w:r w:rsidRPr="00885D6D">
        <w:rPr>
          <w:rFonts w:ascii="Times New Roman" w:eastAsia="Calibri" w:hAnsi="Times New Roman" w:cs="Times New Roman"/>
          <w:i/>
          <w:iCs/>
          <w:color w:val="333333"/>
          <w:sz w:val="24"/>
          <w:szCs w:val="24"/>
          <w:highlight w:val="white"/>
        </w:rPr>
        <w:t xml:space="preserve"> </w:t>
      </w:r>
      <w:r w:rsidR="00885D6D" w:rsidRPr="00885D6D">
        <w:rPr>
          <w:rFonts w:ascii="Times New Roman" w:eastAsia="Calibri" w:hAnsi="Times New Roman" w:cs="Times New Roman"/>
          <w:i/>
          <w:iCs/>
          <w:color w:val="333333"/>
          <w:sz w:val="24"/>
          <w:szCs w:val="24"/>
        </w:rPr>
        <w:t>(</w:t>
      </w:r>
      <m:oMath>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highlight w:val="white"/>
              </w:rPr>
              <m:t>λ</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oMath>
      <w:r w:rsidR="00793630" w:rsidRPr="002C3801">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that drives change in</w:t>
      </w:r>
      <w:r w:rsidR="00037819" w:rsidRPr="002C3801">
        <w:rPr>
          <w:rFonts w:ascii="Times New Roman" w:eastAsia="Calibri" w:hAnsi="Times New Roman" w:cs="Times New Roman"/>
          <w:color w:val="333333"/>
          <w:sz w:val="24"/>
          <w:szCs w:val="24"/>
          <w:highlight w:val="white"/>
        </w:rPr>
        <w:t xml:space="preserve"> snails over time</w:t>
      </w:r>
      <w:r w:rsidR="00885D6D">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B1739D">
        <w:rPr>
          <w:rFonts w:ascii="Times New Roman" w:eastAsia="Calibri" w:hAnsi="Times New Roman" w:cs="Times New Roman"/>
          <w:color w:val="333333"/>
          <w:sz w:val="24"/>
          <w:szCs w:val="24"/>
        </w:rPr>
        <w:t xml:space="preserve">One solution to this scenario is </w:t>
      </w:r>
      <w:r w:rsidRPr="00B1739D">
        <w:rPr>
          <w:rFonts w:ascii="Times New Roman" w:eastAsia="Calibri" w:hAnsi="Times New Roman" w:cs="Times New Roman"/>
          <w:color w:val="333333"/>
          <w:sz w:val="24"/>
          <w:szCs w:val="24"/>
        </w:rPr>
        <w:lastRenderedPageBreak/>
        <w:t xml:space="preserve">to </w:t>
      </w:r>
      <w:r w:rsidR="00C726B1" w:rsidRPr="00B1739D">
        <w:rPr>
          <w:rFonts w:ascii="Times New Roman" w:eastAsia="Calibri" w:hAnsi="Times New Roman" w:cs="Times New Roman"/>
          <w:color w:val="333333"/>
          <w:sz w:val="24"/>
          <w:szCs w:val="24"/>
        </w:rPr>
        <w:t>fit a model with a</w:t>
      </w:r>
      <w:r w:rsidRPr="00B1739D">
        <w:rPr>
          <w:rFonts w:ascii="Times New Roman" w:eastAsia="Calibri" w:hAnsi="Times New Roman" w:cs="Times New Roman"/>
          <w:color w:val="333333"/>
          <w:sz w:val="24"/>
          <w:szCs w:val="24"/>
        </w:rPr>
        <w:t>n econometric</w:t>
      </w:r>
      <w:r w:rsidR="00C726B1" w:rsidRPr="00B1739D">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fixed effect of site to account for spatial confounders </w:t>
      </w:r>
      <w:r w:rsidR="002037CD" w:rsidRPr="0093380F">
        <w:rPr>
          <w:rFonts w:ascii="Times New Roman" w:eastAsia="Calibri" w:hAnsi="Times New Roman" w:cs="Times New Roman"/>
          <w:color w:val="333333"/>
          <w:sz w:val="24"/>
          <w:szCs w:val="24"/>
        </w:rPr>
        <w:t>and</w:t>
      </w:r>
      <w:r w:rsidRPr="0093380F">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a site by time effect </w:t>
      </w:r>
      <w:r w:rsidR="00604165">
        <w:rPr>
          <w:rFonts w:ascii="Times New Roman" w:eastAsia="Calibri" w:hAnsi="Times New Roman" w:cs="Times New Roman"/>
          <w:color w:val="333333"/>
          <w:sz w:val="24"/>
          <w:szCs w:val="24"/>
        </w:rPr>
        <w:t xml:space="preserve"> - a separate temporal trend for each site - </w:t>
      </w:r>
      <w:r w:rsidR="00C726B1" w:rsidRPr="0093380F">
        <w:rPr>
          <w:rFonts w:ascii="Times New Roman" w:eastAsia="Calibri" w:hAnsi="Times New Roman" w:cs="Times New Roman"/>
          <w:color w:val="333333"/>
          <w:sz w:val="24"/>
          <w:szCs w:val="24"/>
        </w:rPr>
        <w:t>to account for the</w:t>
      </w:r>
      <w:r w:rsidR="00CE7272" w:rsidRPr="0093380F">
        <w:rPr>
          <w:rFonts w:ascii="Times New Roman" w:eastAsia="Calibri" w:hAnsi="Times New Roman" w:cs="Times New Roman"/>
          <w:color w:val="333333"/>
          <w:sz w:val="24"/>
          <w:szCs w:val="24"/>
        </w:rPr>
        <w:t xml:space="preserve"> confounding v</w:t>
      </w:r>
      <w:r w:rsidR="00B1739D">
        <w:rPr>
          <w:rFonts w:ascii="Times New Roman" w:eastAsia="Calibri" w:hAnsi="Times New Roman" w:cs="Times New Roman"/>
          <w:color w:val="333333"/>
          <w:sz w:val="24"/>
          <w:szCs w:val="24"/>
        </w:rPr>
        <w:t>a</w:t>
      </w:r>
      <w:r w:rsidR="00CE7272" w:rsidRPr="0093380F">
        <w:rPr>
          <w:rFonts w:ascii="Times New Roman" w:eastAsia="Calibri" w:hAnsi="Times New Roman" w:cs="Times New Roman"/>
          <w:color w:val="333333"/>
          <w:sz w:val="24"/>
          <w:szCs w:val="24"/>
        </w:rPr>
        <w:t>riables that are site specific and vary through time at the site</w:t>
      </w:r>
      <w:r w:rsidR="00CE7272" w:rsidRPr="00604165">
        <w:rPr>
          <w:rFonts w:ascii="Times New Roman" w:eastAsia="Calibri" w:hAnsi="Times New Roman" w:cs="Times New Roman"/>
          <w:color w:val="333333"/>
          <w:sz w:val="24"/>
          <w:szCs w:val="24"/>
        </w:rPr>
        <w:t xml:space="preserve"> level</w:t>
      </w:r>
      <w:r w:rsidR="00604165" w:rsidRPr="00604165">
        <w:rPr>
          <w:rFonts w:ascii="Times New Roman" w:eastAsia="Calibri" w:hAnsi="Times New Roman" w:cs="Times New Roman"/>
          <w:color w:val="333333"/>
          <w:sz w:val="24"/>
          <w:szCs w:val="24"/>
        </w:rPr>
        <w:t xml:space="preserve"> </w:t>
      </w:r>
      <w:r w:rsidR="00604165" w:rsidRPr="006041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{"citationID":"a2br0dadoav","properties":{"formattedCitation":"(e.g., Dee {\\i{}et al.} 2016)","plainCitation":"(e.g.,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E."}],"issued":{"date-parts":[["2016"]]}},"label":"page","prefix":"e.g., "}],"schema":"https://github.com/citation-style-language/schema/raw/master/csl-citation.json"} </w:instrText>
      </w:r>
      <w:r w:rsidR="00604165" w:rsidRPr="006041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(e.g.,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2016)</w:t>
      </w:r>
      <w:r w:rsidR="00604165" w:rsidRPr="00604165">
        <w:rPr>
          <w:rFonts w:ascii="Times New Roman" w:eastAsia="Calibri" w:hAnsi="Times New Roman" w:cs="Times New Roman"/>
          <w:color w:val="333333"/>
          <w:sz w:val="24"/>
          <w:szCs w:val="24"/>
        </w:rPr>
        <w:fldChar w:fldCharType="end"/>
      </w:r>
      <w:r w:rsidR="00604165" w:rsidRPr="00604165">
        <w:rPr>
          <w:rFonts w:ascii="Times New Roman" w:eastAsia="Calibri" w:hAnsi="Times New Roman" w:cs="Times New Roman"/>
          <w:color w:val="333333"/>
          <w:sz w:val="24"/>
          <w:szCs w:val="24"/>
        </w:rPr>
        <w:t>.</w:t>
      </w:r>
      <w:r w:rsidR="00C726B1" w:rsidRPr="00604165">
        <w:rPr>
          <w:rFonts w:ascii="Times New Roman" w:eastAsia="Calibri" w:hAnsi="Times New Roman" w:cs="Times New Roman"/>
          <w:color w:val="333333"/>
          <w:sz w:val="24"/>
          <w:szCs w:val="24"/>
        </w:rPr>
        <w:t xml:space="preserve"> </w:t>
      </w:r>
      <w:r w:rsidR="00604165">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w:t>
      </w:r>
      <w:r w:rsidR="00604165">
        <w:rPr>
          <w:rFonts w:ascii="Times New Roman" w:eastAsia="Calibri" w:hAnsi="Times New Roman" w:cs="Times New Roman"/>
          <w:color w:val="333333"/>
          <w:sz w:val="24"/>
          <w:szCs w:val="24"/>
        </w:rPr>
        <w:t xml:space="preserve">assumes linear trends in each site, </w:t>
      </w:r>
      <w:r w:rsidRPr="001810E9">
        <w:rPr>
          <w:rFonts w:ascii="Times New Roman" w:eastAsia="Calibri" w:hAnsi="Times New Roman" w:cs="Times New Roman"/>
          <w:color w:val="333333"/>
          <w:sz w:val="24"/>
          <w:szCs w:val="24"/>
        </w:rPr>
        <w:t xml:space="preserve">and might not be a feasible </w:t>
      </w:r>
      <w:r w:rsidR="00CE7272">
        <w:rPr>
          <w:rFonts w:ascii="Times New Roman" w:eastAsia="Calibri" w:hAnsi="Times New Roman" w:cs="Times New Roman"/>
          <w:color w:val="333333"/>
          <w:sz w:val="24"/>
          <w:szCs w:val="24"/>
        </w:rPr>
        <w:t xml:space="preserve">given data and power constraints. </w:t>
      </w:r>
      <w:r w:rsidR="00604165">
        <w:rPr>
          <w:rFonts w:ascii="Times New Roman" w:eastAsia="Calibri" w:hAnsi="Times New Roman" w:cs="Times New Roman"/>
          <w:color w:val="333333"/>
          <w:sz w:val="24"/>
          <w:szCs w:val="24"/>
        </w:rPr>
        <w:t>Or, with more data, and replicated samples within years, one could have a categorical site by year effect. See Box 3 for more on these more difficult problems.</w:t>
      </w:r>
    </w:p>
    <w:p w14:paraId="1141C5F5" w14:textId="604DD8A5" w:rsidR="008D24E8" w:rsidRDefault="00EA0493" w:rsidP="008D24E8">
      <w:pPr>
        <w:keepNext/>
        <w:shd w:val="clear" w:color="auto" w:fill="FFFFFF"/>
        <w:spacing w:after="160" w:line="360" w:lineRule="auto"/>
      </w:pPr>
      <w:r w:rsidRPr="00EA0493">
        <w:rPr>
          <w:rFonts w:ascii="Times New Roman" w:eastAsia="Calibri" w:hAnsi="Times New Roman" w:cs="Times New Roman"/>
          <w:noProof/>
          <w:color w:val="333333"/>
          <w:sz w:val="24"/>
          <w:szCs w:val="24"/>
        </w:rPr>
        <w:drawing>
          <wp:inline distT="0" distB="0" distL="0" distR="0" wp14:anchorId="70E0F2C6" wp14:editId="448303E5">
            <wp:extent cx="5943600" cy="3194685"/>
            <wp:effectExtent l="0" t="0" r="0" b="5715"/>
            <wp:docPr id="158484109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1098" name="Picture 1" descr="A diagram of a flowchart&#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p w14:paraId="47336379" w14:textId="0AD41C0B" w:rsidR="008D24E8" w:rsidRPr="00FA2425" w:rsidRDefault="008D24E8" w:rsidP="00885D6D">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r w:rsidR="00F86F35" w:rsidRPr="009472A4">
        <w:rPr>
          <w:b/>
          <w:bCs/>
          <w:i w:val="0"/>
          <w:iCs w:val="0"/>
          <w:color w:val="000000" w:themeColor="text1"/>
          <w:lang w:val="en-US"/>
        </w:rPr>
        <w:t xml:space="preserve">s </w:t>
      </w:r>
      <w:r w:rsidRPr="009472A4">
        <w:rPr>
          <w:b/>
          <w:bCs/>
          <w:i w:val="0"/>
          <w:iCs w:val="0"/>
          <w:color w:val="000000" w:themeColor="text1"/>
          <w:lang w:val="en-US"/>
        </w:rPr>
        <w:t>r</w:t>
      </w:r>
      <w:r w:rsidR="00F86F35" w:rsidRPr="009472A4">
        <w:rPr>
          <w:b/>
          <w:bCs/>
          <w:i w:val="0"/>
          <w:iCs w:val="0"/>
          <w:color w:val="000000" w:themeColor="text1"/>
          <w:lang w:val="en-US"/>
        </w:rPr>
        <w:t>epresenting</w:t>
      </w:r>
      <w:r w:rsidRPr="009472A4">
        <w:rPr>
          <w:b/>
          <w:bCs/>
          <w:i w:val="0"/>
          <w:iCs w:val="0"/>
          <w:color w:val="000000" w:themeColor="text1"/>
          <w:lang w:val="en-US"/>
        </w:rPr>
        <w:t xml:space="preserve"> </w:t>
      </w:r>
      <w:r w:rsidR="00F86F35" w:rsidRPr="009472A4">
        <w:rPr>
          <w:b/>
          <w:bCs/>
          <w:i w:val="0"/>
          <w:iCs w:val="0"/>
          <w:color w:val="000000" w:themeColor="text1"/>
          <w:lang w:val="en-US"/>
        </w:rPr>
        <w:t xml:space="preserve">the way that different designs handle </w:t>
      </w:r>
      <w:r w:rsidRPr="009472A4">
        <w:rPr>
          <w:b/>
          <w:bCs/>
          <w:i w:val="0"/>
          <w:iCs w:val="0"/>
          <w:color w:val="000000" w:themeColor="text1"/>
          <w:lang w:val="en-US"/>
        </w:rPr>
        <w:t>spatial and temporal omitted variables.</w:t>
      </w:r>
      <w:r w:rsidR="00F86F35">
        <w:rPr>
          <w:b/>
          <w:bCs/>
          <w:i w:val="0"/>
          <w:iCs w:val="0"/>
          <w:color w:val="000000" w:themeColor="text1"/>
          <w:lang w:val="en-US"/>
        </w:rPr>
        <w:t xml:space="preserve"> </w:t>
      </w:r>
      <w:r w:rsidR="00885D6D" w:rsidRPr="00EA0493">
        <w:rPr>
          <w:b/>
          <w:bCs/>
          <w:i w:val="0"/>
          <w:iCs w:val="0"/>
          <w:color w:val="000000" w:themeColor="text1"/>
          <w:lang w:val="en-US"/>
        </w:rPr>
        <w:t>(A)</w:t>
      </w:r>
      <w:r w:rsidR="005D102B">
        <w:rPr>
          <w:i w:val="0"/>
          <w:iCs w:val="0"/>
          <w:color w:val="000000" w:themeColor="text1"/>
          <w:lang w:val="en-US"/>
        </w:rPr>
        <w:t xml:space="preserve"> shows the true data generating process of this hypothetical </w:t>
      </w:r>
      <w:r w:rsidR="00885D6D">
        <w:rPr>
          <w:i w:val="0"/>
          <w:iCs w:val="0"/>
          <w:color w:val="000000" w:themeColor="text1"/>
          <w:lang w:val="en-US"/>
        </w:rPr>
        <w:t>system, with not only recruitment confounded with temperature, but also with local coastal development increasing over time alongside local temperature also increasing over time. Thus, we have both temporal and spatial confounding</w:t>
      </w:r>
      <w:r w:rsidR="00ED69A5">
        <w:rPr>
          <w:i w:val="0"/>
          <w:iCs w:val="0"/>
          <w:color w:val="000000" w:themeColor="text1"/>
          <w:lang w:val="en-US"/>
        </w:rPr>
        <w:t xml:space="preserve"> variables</w:t>
      </w:r>
      <w:r w:rsidR="00885D6D">
        <w:rPr>
          <w:i w:val="0"/>
          <w:iCs w:val="0"/>
          <w:color w:val="000000" w:themeColor="text1"/>
          <w:lang w:val="en-US"/>
        </w:rPr>
        <w:t xml:space="preserve">. In </w:t>
      </w:r>
      <w:r w:rsidR="00885D6D" w:rsidRPr="00EA0493">
        <w:rPr>
          <w:b/>
          <w:bCs/>
          <w:i w:val="0"/>
          <w:iCs w:val="0"/>
          <w:color w:val="000000" w:themeColor="text1"/>
          <w:lang w:val="en-US"/>
        </w:rPr>
        <w:t>(B)</w:t>
      </w:r>
      <w:r w:rsidR="00885D6D">
        <w:rPr>
          <w:i w:val="0"/>
          <w:iCs w:val="0"/>
          <w:color w:val="000000" w:themeColor="text1"/>
          <w:lang w:val="en-US"/>
        </w:rPr>
        <w:t xml:space="preserve"> we see the causal diagram represented by the first differences model, where due to differencing we separate temporal confounders from the signal of change in temperature. In </w:t>
      </w:r>
      <w:r w:rsidR="00885D6D" w:rsidRPr="00EA0493">
        <w:rPr>
          <w:b/>
          <w:bCs/>
          <w:i w:val="0"/>
          <w:iCs w:val="0"/>
          <w:color w:val="000000" w:themeColor="text1"/>
          <w:lang w:val="en-US"/>
        </w:rPr>
        <w:t>(C)</w:t>
      </w:r>
      <w:r w:rsidR="00885D6D">
        <w:rPr>
          <w:i w:val="0"/>
          <w:iCs w:val="0"/>
          <w:color w:val="000000" w:themeColor="text1"/>
          <w:lang w:val="en-US"/>
        </w:rPr>
        <w:t xml:space="preserve"> the second difference model, temporal confounders are removed, and now we are estimating the effects of acceleration in change in temperature on acceleration in change in snail abundance.</w:t>
      </w:r>
      <w:r w:rsidR="00670A6B">
        <w:rPr>
          <w:i w:val="0"/>
          <w:iCs w:val="0"/>
          <w:color w:val="000000" w:themeColor="text1"/>
          <w:lang w:val="en-US"/>
        </w:rPr>
        <w:t xml:space="preserve"> Also note that the fixed effects design in equations [5] and [6] can be extended to a “two-way fixed effects” design to control for both site and year.</w:t>
      </w:r>
    </w:p>
    <w:p w14:paraId="4AC1E3F6" w14:textId="6976A31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w:t>
      </w:r>
      <w:r w:rsidR="007C1A62">
        <w:rPr>
          <w:rFonts w:ascii="Times New Roman" w:eastAsia="Calibri" w:hAnsi="Times New Roman" w:cs="Times New Roman"/>
          <w:color w:val="333333"/>
          <w:sz w:val="24"/>
          <w:szCs w:val="24"/>
          <w:highlight w:val="white"/>
        </w:rPr>
        <w:t xml:space="preserve">(e.g. are time invariant over the study period) </w:t>
      </w:r>
      <w:r w:rsidR="00405367" w:rsidRPr="002C3801">
        <w:rPr>
          <w:rFonts w:ascii="Times New Roman" w:eastAsia="Calibri" w:hAnsi="Times New Roman" w:cs="Times New Roman"/>
          <w:color w:val="333333"/>
          <w:sz w:val="24"/>
          <w:szCs w:val="24"/>
          <w:highlight w:val="white"/>
        </w:rPr>
        <w:t>are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w:t>
      </w:r>
      <w:r w:rsidR="00C7519A" w:rsidRPr="002C3801">
        <w:rPr>
          <w:rFonts w:ascii="Times New Roman" w:eastAsia="Calibri" w:hAnsi="Times New Roman" w:cs="Times New Roman"/>
          <w:color w:val="333333"/>
          <w:sz w:val="24"/>
          <w:szCs w:val="24"/>
          <w:highlight w:val="white"/>
        </w:rPr>
        <w:lastRenderedPageBreak/>
        <w:t>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5CC1142F"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w:t>
      </w:r>
      <w:r w:rsidR="00891334">
        <w:rPr>
          <w:rFonts w:ascii="Times New Roman" w:eastAsia="Calibri" w:hAnsi="Times New Roman" w:cs="Times New Roman"/>
          <w:color w:val="333333"/>
          <w:sz w:val="24"/>
          <w:szCs w:val="24"/>
          <w:highlight w:val="white"/>
        </w:rPr>
        <w:t xml:space="preserve"> This formulation eliminates the need to make assumptions about multiple forms of confounding at the cost of two time-points worth of data. </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53A4C0A6" w14:textId="10CC9A7D" w:rsidR="00862082" w:rsidRPr="002C3801" w:rsidRDefault="00037819" w:rsidP="00F32D56">
      <w:pPr>
        <w:pStyle w:val="NormalWeb"/>
        <w:spacing w:line="360" w:lineRule="auto"/>
        <w:ind w:firstLine="720"/>
        <w:rPr>
          <w:rFonts w:ascii="Calibri" w:eastAsia="Calibri" w:hAnsi="Calibri" w:cs="Calibri"/>
          <w:color w:val="333333"/>
        </w:rPr>
      </w:pPr>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w:t>
      </w:r>
      <w:r w:rsidR="00891334">
        <w:rPr>
          <w:rFonts w:eastAsia="Calibri"/>
          <w:color w:val="333333"/>
          <w:highlight w:val="white"/>
        </w:rPr>
        <w:t>O</w:t>
      </w:r>
      <w:r w:rsidRPr="002C3801">
        <w:rPr>
          <w:rFonts w:eastAsia="Calibri"/>
          <w:color w:val="333333"/>
          <w:highlight w:val="white"/>
        </w:rPr>
        <w:t xml:space="preserve">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r w:rsidR="00891334">
        <w:rPr>
          <w:rFonts w:eastAsia="Calibri"/>
          <w:color w:val="333333"/>
          <w:highlight w:val="white"/>
        </w:rPr>
        <w:t xml:space="preserve"> </w:t>
      </w:r>
      <w:r w:rsidR="008A59B4">
        <w:rPr>
          <w:rFonts w:eastAsia="Calibri"/>
          <w:color w:val="333333"/>
          <w:highlight w:val="white"/>
        </w:rPr>
        <w:t xml:space="preserve">In contrast, it requires variation within sites. </w:t>
      </w:r>
      <w:r w:rsidR="00891334">
        <w:rPr>
          <w:rFonts w:eastAsia="Calibri"/>
          <w:color w:val="333333"/>
          <w:highlight w:val="white"/>
        </w:rPr>
        <w:t>L</w:t>
      </w:r>
      <w:r w:rsidR="00E66669">
        <w:rPr>
          <w:rFonts w:eastAsia="Calibri"/>
          <w:color w:val="333333"/>
          <w:highlight w:val="white"/>
        </w:rPr>
        <w:t xml:space="preserve">ike the econometric fixed effect design, differencing </w:t>
      </w:r>
      <w:r w:rsidR="008A59B4">
        <w:rPr>
          <w:rFonts w:eastAsia="Calibri"/>
          <w:color w:val="333333"/>
          <w:highlight w:val="white"/>
        </w:rPr>
        <w:t xml:space="preserve">relies on </w:t>
      </w:r>
      <w:r w:rsidR="008A59B4">
        <w:rPr>
          <w:rFonts w:eastAsia="Calibri"/>
          <w:i/>
          <w:iCs/>
          <w:color w:val="333333"/>
          <w:highlight w:val="white"/>
        </w:rPr>
        <w:t xml:space="preserve">within site </w:t>
      </w:r>
      <w:r w:rsidR="008A59B4">
        <w:rPr>
          <w:rFonts w:eastAsia="Calibri"/>
          <w:color w:val="333333"/>
          <w:highlight w:val="white"/>
        </w:rPr>
        <w:t xml:space="preserve">variation as it </w:t>
      </w:r>
      <w:r w:rsidR="00E66669">
        <w:rPr>
          <w:rFonts w:eastAsia="Calibri"/>
          <w:color w:val="333333"/>
          <w:highlight w:val="white"/>
        </w:rPr>
        <w:t xml:space="preserve">removes </w:t>
      </w:r>
      <w:r w:rsidR="00C74B2B">
        <w:rPr>
          <w:rFonts w:eastAsia="Calibri"/>
          <w:color w:val="333333"/>
          <w:highlight w:val="white"/>
        </w:rPr>
        <w:t xml:space="preserve">the confounded </w:t>
      </w:r>
      <w:r w:rsidR="00E66669" w:rsidRPr="008A59B4">
        <w:rPr>
          <w:rFonts w:eastAsia="Calibri"/>
          <w:i/>
          <w:iCs/>
          <w:color w:val="333333"/>
          <w:highlight w:val="whit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xml:space="preserve">. </w:t>
      </w:r>
      <w:r w:rsidR="008A59B4">
        <w:rPr>
          <w:rFonts w:eastAsia="Calibri"/>
          <w:color w:val="333333"/>
        </w:rPr>
        <w:t>Further, it</w:t>
      </w:r>
      <w:r w:rsidR="00EC0D78">
        <w:rPr>
          <w:rFonts w:eastAsia="Calibri"/>
          <w:color w:val="333333"/>
        </w:rPr>
        <w:t xml:space="preserve"> cannot be estimated if the causal variable </w:t>
      </w:r>
      <w:r w:rsidR="008A59B4">
        <w:rPr>
          <w:rFonts w:eastAsia="Calibri"/>
          <w:color w:val="333333"/>
        </w:rPr>
        <w:t xml:space="preserve">of interest </w:t>
      </w:r>
      <w:r w:rsidR="00EC0D78">
        <w:rPr>
          <w:rFonts w:eastAsia="Calibri"/>
          <w:color w:val="333333"/>
        </w:rPr>
        <w:t>is time invariant</w:t>
      </w:r>
      <w:r w:rsidR="008A59B4">
        <w:rPr>
          <w:rFonts w:eastAsia="Calibri"/>
          <w:color w:val="333333"/>
        </w:rPr>
        <w:t>; it yields</w:t>
      </w:r>
      <w:r w:rsidR="00EC0D78">
        <w:rPr>
          <w:rFonts w:eastAsia="Calibri"/>
          <w:color w:val="333333"/>
        </w:rPr>
        <w:t xml:space="preserve"> imprecise </w:t>
      </w:r>
      <w:r w:rsidR="006019BA">
        <w:rPr>
          <w:rFonts w:eastAsia="Calibri"/>
          <w:color w:val="333333"/>
        </w:rPr>
        <w:t xml:space="preserve">estimates </w:t>
      </w:r>
      <w:r w:rsidR="00EC0D78">
        <w:rPr>
          <w:rFonts w:eastAsia="Calibri"/>
          <w:color w:val="333333"/>
        </w:rPr>
        <w:t xml:space="preserve">if </w:t>
      </w:r>
      <w:r w:rsidR="008A59B4">
        <w:rPr>
          <w:rFonts w:eastAsia="Calibri"/>
          <w:color w:val="333333"/>
        </w:rPr>
        <w:t>the variable</w:t>
      </w:r>
      <w:r w:rsidR="00EC0D78">
        <w:rPr>
          <w:rFonts w:eastAsia="Calibri"/>
          <w:color w:val="333333"/>
        </w:rPr>
        <w:t xml:space="preserve"> changes little over time.</w:t>
      </w:r>
      <w:r w:rsidR="00E66669">
        <w:rPr>
          <w:rFonts w:eastAsia="Calibri"/>
          <w:color w:val="333333"/>
          <w:highlight w:val="white"/>
        </w:rPr>
        <w:t xml:space="preserve"> </w:t>
      </w:r>
      <w:r w:rsidRPr="002C3801">
        <w:rPr>
          <w:rFonts w:eastAsia="Calibri"/>
          <w:color w:val="333333"/>
          <w:highlight w:val="white"/>
        </w:rPr>
        <w:t>The</w:t>
      </w:r>
      <w:r w:rsidR="00E66669">
        <w:rPr>
          <w:rFonts w:eastAsia="Calibri"/>
          <w:color w:val="333333"/>
          <w:highlight w:val="white"/>
        </w:rPr>
        <w:t xml:space="preserve"> </w:t>
      </w:r>
      <w:r w:rsidR="008A59B4">
        <w:rPr>
          <w:rFonts w:eastAsia="Calibri"/>
          <w:color w:val="333333"/>
          <w:highlight w:val="white"/>
        </w:rPr>
        <w:t>final</w:t>
      </w:r>
      <w:r w:rsidRPr="002C3801">
        <w:rPr>
          <w:rFonts w:eastAsia="Calibri"/>
          <w:color w:val="333333"/>
          <w:highlight w:val="white"/>
        </w:rPr>
        <w:t xml:space="preserve"> main drawback of the</w:t>
      </w:r>
      <w:r w:rsidR="00E66669">
        <w:rPr>
          <w:rFonts w:eastAsia="Calibri"/>
          <w:color w:val="333333"/>
          <w:highlight w:val="white"/>
        </w:rPr>
        <w:t xml:space="preserve"> differencing</w:t>
      </w:r>
      <w:r w:rsidRPr="002C3801">
        <w:rPr>
          <w:rFonts w:eastAsia="Calibri"/>
          <w:color w:val="333333"/>
          <w:highlight w:val="white"/>
        </w:rPr>
        <w:t xml:space="preserve"> approac</w:t>
      </w:r>
      <w:r w:rsidR="00E66669">
        <w:rPr>
          <w:rFonts w:eastAsia="Calibri"/>
          <w:color w:val="333333"/>
          <w:highlight w:val="white"/>
        </w:rPr>
        <w:t>h</w:t>
      </w:r>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r w:rsidR="00452CC6">
        <w:rPr>
          <w:rFonts w:eastAsia="Calibri"/>
          <w:color w:val="333333"/>
          <w:highlight w:val="white"/>
        </w:rPr>
        <w:t xml:space="preserve"> which </w:t>
      </w:r>
      <w:r w:rsidR="008A59B4">
        <w:rPr>
          <w:rFonts w:eastAsia="Calibri"/>
          <w:color w:val="333333"/>
          <w:highlight w:val="white"/>
        </w:rPr>
        <w:t xml:space="preserve">can become problematic for small numbers of sites relative and only a few years. </w:t>
      </w:r>
      <w:r w:rsidR="004F750D" w:rsidRPr="002C3801">
        <w:rPr>
          <w:rFonts w:eastAsia="Calibri"/>
          <w:color w:val="333333"/>
          <w:highlight w:val="white"/>
        </w:rPr>
        <w:t xml:space="preserve">This reduction in sample size </w:t>
      </w:r>
      <w:r w:rsidR="004F750D" w:rsidRPr="008A59B4">
        <w:rPr>
          <w:rFonts w:eastAsia="Calibri"/>
          <w:color w:val="333333"/>
        </w:rPr>
        <w:t xml:space="preserve">reduces </w:t>
      </w:r>
      <w:r w:rsidRPr="008A59B4">
        <w:rPr>
          <w:rFonts w:eastAsia="Calibri"/>
          <w:color w:val="333333"/>
        </w:rPr>
        <w:t xml:space="preserve">power </w:t>
      </w:r>
      <w:r w:rsidR="004F750D" w:rsidRPr="008A59B4">
        <w:rPr>
          <w:rFonts w:eastAsia="Calibri"/>
          <w:color w:val="333333"/>
        </w:rPr>
        <w:t xml:space="preserve">and can lead to less precise </w:t>
      </w:r>
      <w:r w:rsidRPr="008A59B4">
        <w:rPr>
          <w:rFonts w:eastAsia="Calibri"/>
          <w:color w:val="333333"/>
        </w:rPr>
        <w:t>stand</w:t>
      </w:r>
      <w:r w:rsidR="004F750D" w:rsidRPr="008A59B4">
        <w:rPr>
          <w:rFonts w:eastAsia="Calibri"/>
          <w:color w:val="333333"/>
        </w:rPr>
        <w:t>ard</w:t>
      </w:r>
      <w:r w:rsidRPr="008A59B4">
        <w:rPr>
          <w:rFonts w:eastAsia="Calibri"/>
          <w:color w:val="333333"/>
        </w:rPr>
        <w:t xml:space="preserve"> errors</w:t>
      </w:r>
      <w:r w:rsidR="004F750D" w:rsidRPr="008A59B4">
        <w:rPr>
          <w:rFonts w:eastAsia="Calibri"/>
          <w:color w:val="333333"/>
        </w:rPr>
        <w:t xml:space="preserve">, especially in the case </w:t>
      </w:r>
      <w:r w:rsidRPr="008A59B4">
        <w:rPr>
          <w:rFonts w:eastAsia="Calibri"/>
          <w:color w:val="333333"/>
        </w:rPr>
        <w:t xml:space="preserve">of the second difference </w:t>
      </w:r>
      <w:r w:rsidRPr="008A59B4">
        <w:rPr>
          <w:rFonts w:eastAsia="Calibri"/>
          <w:color w:val="333333"/>
        </w:rPr>
        <w:lastRenderedPageBreak/>
        <w:t>design</w:t>
      </w:r>
      <w:r w:rsidR="004F750D" w:rsidRPr="008A59B4">
        <w:rPr>
          <w:rFonts w:eastAsia="Calibri"/>
          <w:color w:val="333333"/>
        </w:rPr>
        <w:t xml:space="preserve">. However, this reduction in </w:t>
      </w:r>
      <w:r w:rsidR="00EC0491" w:rsidRPr="008A59B4">
        <w:rPr>
          <w:rFonts w:eastAsia="Calibri"/>
          <w:color w:val="333333"/>
        </w:rPr>
        <w:t>sample size</w:t>
      </w:r>
      <w:r w:rsidR="004F750D" w:rsidRPr="008A59B4">
        <w:rPr>
          <w:rFonts w:eastAsia="Calibri"/>
          <w:color w:val="333333"/>
        </w:rPr>
        <w:t xml:space="preserve"> </w:t>
      </w:r>
      <w:r w:rsidRPr="008A59B4">
        <w:rPr>
          <w:rFonts w:eastAsia="Calibri"/>
          <w:color w:val="333333"/>
        </w:rPr>
        <w:t xml:space="preserve">could be </w:t>
      </w:r>
      <w:r w:rsidR="000E2BEC" w:rsidRPr="008A59B4">
        <w:rPr>
          <w:rFonts w:eastAsia="Calibri"/>
          <w:color w:val="333333"/>
        </w:rPr>
        <w:t xml:space="preserve">outweighed </w:t>
      </w:r>
      <w:r w:rsidRPr="008A59B4">
        <w:rPr>
          <w:rFonts w:eastAsia="Calibri"/>
          <w:color w:val="333333"/>
        </w:rPr>
        <w:t xml:space="preserve">by </w:t>
      </w:r>
      <w:r w:rsidR="00632ED9" w:rsidRPr="008A59B4">
        <w:rPr>
          <w:rFonts w:eastAsia="Calibri"/>
          <w:color w:val="333333"/>
        </w:rPr>
        <w:t>more robust</w:t>
      </w:r>
      <w:r w:rsidR="00FD4D1D" w:rsidRPr="008A59B4">
        <w:rPr>
          <w:rFonts w:eastAsia="Calibri"/>
          <w:color w:val="333333"/>
        </w:rPr>
        <w:t xml:space="preserve"> and flexible</w:t>
      </w:r>
      <w:r w:rsidR="00632ED9" w:rsidRPr="008A59B4">
        <w:rPr>
          <w:rFonts w:eastAsia="Calibri"/>
          <w:color w:val="333333"/>
        </w:rPr>
        <w:t xml:space="preserve"> control over </w:t>
      </w:r>
      <w:r w:rsidR="005E6D0B" w:rsidRPr="008A59B4">
        <w:rPr>
          <w:rFonts w:eastAsia="Calibri"/>
          <w:color w:val="333333"/>
        </w:rPr>
        <w:t>confounders</w:t>
      </w:r>
      <w:r w:rsidR="00FD4D1D" w:rsidRPr="008A59B4">
        <w:rPr>
          <w:rFonts w:eastAsia="Calibri"/>
          <w:color w:val="333333"/>
        </w:rPr>
        <w:t xml:space="preserve">, both measured </w:t>
      </w:r>
      <w:r w:rsidR="008A59B4" w:rsidRPr="008A59B4">
        <w:rPr>
          <w:rFonts w:eastAsia="Calibri"/>
          <w:color w:val="333333"/>
        </w:rPr>
        <w:t>and</w:t>
      </w:r>
      <w:r w:rsidR="00FD4D1D" w:rsidRPr="008A59B4">
        <w:rPr>
          <w:rFonts w:eastAsia="Calibri"/>
          <w:color w:val="333333"/>
        </w:rPr>
        <w:t xml:space="preserve"> unmeasured</w:t>
      </w:r>
      <w:r w:rsidR="006019BA" w:rsidRPr="008A59B4">
        <w:rPr>
          <w:rFonts w:eastAsia="Calibri"/>
          <w:color w:val="333333"/>
        </w:rPr>
        <w:t xml:space="preserve">. </w:t>
      </w:r>
      <w:r w:rsidR="008A59B4" w:rsidRPr="008A59B4">
        <w:rPr>
          <w:rFonts w:eastAsia="Calibri"/>
          <w:color w:val="333333"/>
        </w:rPr>
        <w:t xml:space="preserve">There are other cases where how temporal and spatial confounders affect a system can create a need for more careful designs – interactions between the two, non-linearities, spatiotemporal confounders, </w:t>
      </w:r>
      <w:r w:rsidR="008A59B4">
        <w:rPr>
          <w:rFonts w:eastAsia="Calibri"/>
          <w:color w:val="333333"/>
        </w:rPr>
        <w:t>and more</w:t>
      </w:r>
      <w:r w:rsidR="008A59B4" w:rsidRPr="008A59B4">
        <w:rPr>
          <w:rFonts w:eastAsia="Calibri"/>
          <w:color w:val="333333"/>
        </w:rPr>
        <w:t>.</w:t>
      </w:r>
      <w:r w:rsidR="008A59B4">
        <w:rPr>
          <w:rFonts w:eastAsia="Calibri"/>
          <w:color w:val="333333"/>
        </w:rPr>
        <w:t xml:space="preserve"> </w:t>
      </w:r>
      <w:r w:rsidR="006019BA" w:rsidRPr="008A59B4">
        <w:rPr>
          <w:rFonts w:eastAsia="Calibri"/>
          <w:color w:val="333333"/>
        </w:rPr>
        <w:t xml:space="preserve">We outline </w:t>
      </w:r>
      <w:r w:rsidR="00DD259B" w:rsidRPr="008A59B4">
        <w:rPr>
          <w:rFonts w:eastAsia="Calibri"/>
          <w:color w:val="333333"/>
        </w:rPr>
        <w:t xml:space="preserve">how </w:t>
      </w:r>
      <w:r w:rsidR="0015271F" w:rsidRPr="008A59B4">
        <w:rPr>
          <w:rFonts w:eastAsia="Calibri"/>
          <w:color w:val="333333"/>
        </w:rPr>
        <w:t xml:space="preserve">other designs can also be extended </w:t>
      </w:r>
      <w:r w:rsidR="008A59B4" w:rsidRPr="008A59B4">
        <w:rPr>
          <w:rFonts w:eastAsia="Calibri"/>
          <w:color w:val="333333"/>
        </w:rPr>
        <w:t>these cases</w:t>
      </w:r>
      <w:r w:rsidR="0015271F" w:rsidRPr="008A59B4">
        <w:rPr>
          <w:rFonts w:eastAsia="Calibri"/>
          <w:color w:val="333333"/>
        </w:rPr>
        <w:t xml:space="preserve"> </w:t>
      </w:r>
      <w:r w:rsidR="006019BA" w:rsidRPr="008A59B4">
        <w:rPr>
          <w:rFonts w:eastAsia="Calibri"/>
          <w:color w:val="333333"/>
        </w:rPr>
        <w:t xml:space="preserve">in Box 3. </w:t>
      </w: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t>Box 2: A Difficult Slope: Omitted Variables that Cause Variation in the Magnitude of the Causal Effect</w:t>
      </w:r>
    </w:p>
    <w:p w14:paraId="20976271" w14:textId="69A5A2FF" w:rsidR="00862082" w:rsidRPr="002C3801" w:rsidRDefault="00873CB4"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A</w:t>
      </w:r>
      <w:r w:rsidR="00862082" w:rsidRPr="002C3801">
        <w:rPr>
          <w:rFonts w:ascii="Times New Roman" w:eastAsia="Calibri" w:hAnsi="Times New Roman" w:cs="Times New Roman"/>
          <w:color w:val="333333"/>
          <w:sz w:val="24"/>
          <w:szCs w:val="24"/>
          <w:shd w:val="pct15" w:color="auto" w:fill="FFFFFF"/>
        </w:rPr>
        <w:t xml:space="preserve">n omitted confounder </w:t>
      </w:r>
      <w:r w:rsidR="00AA4846">
        <w:rPr>
          <w:rFonts w:ascii="Times New Roman" w:eastAsia="Calibri" w:hAnsi="Times New Roman" w:cs="Times New Roman"/>
          <w:color w:val="333333"/>
          <w:sz w:val="24"/>
          <w:szCs w:val="24"/>
          <w:shd w:val="pct15" w:color="auto" w:fill="FFFFFF"/>
        </w:rPr>
        <w:t>might</w:t>
      </w:r>
      <w:r w:rsidR="00862082" w:rsidRPr="002C3801">
        <w:rPr>
          <w:rFonts w:ascii="Times New Roman" w:eastAsia="Calibri" w:hAnsi="Times New Roman" w:cs="Times New Roman"/>
          <w:color w:val="333333"/>
          <w:sz w:val="24"/>
          <w:szCs w:val="24"/>
          <w:shd w:val="pct15" w:color="auto" w:fill="FFFFFF"/>
        </w:rPr>
        <w:t xml:space="preserve">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00862082"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thermal effects</w:t>
      </w:r>
      <w:r w:rsidR="00E2366A">
        <w:rPr>
          <w:rFonts w:ascii="Times New Roman" w:eastAsia="Calibri" w:hAnsi="Times New Roman" w:cs="Times New Roman"/>
          <w:color w:val="333333"/>
          <w:sz w:val="24"/>
          <w:szCs w:val="24"/>
          <w:shd w:val="pct15" w:color="auto" w:fill="FFFFFF"/>
        </w:rPr>
        <w:t xml:space="preserve"> on snail abundance</w:t>
      </w:r>
      <w:r w:rsidR="00862082" w:rsidRPr="002C3801">
        <w:rPr>
          <w:rFonts w:ascii="Times New Roman" w:eastAsia="Calibri" w:hAnsi="Times New Roman" w:cs="Times New Roman"/>
          <w:color w:val="333333"/>
          <w:sz w:val="24"/>
          <w:szCs w:val="24"/>
          <w:shd w:val="pct15" w:color="auto" w:fill="FFFFFF"/>
        </w:rPr>
        <w:t xml:space="preserve"> </w:t>
      </w:r>
      <w:r w:rsidR="00E2366A">
        <w:rPr>
          <w:rFonts w:ascii="Times New Roman" w:eastAsia="Calibri" w:hAnsi="Times New Roman" w:cs="Times New Roman"/>
          <w:color w:val="333333"/>
          <w:sz w:val="24"/>
          <w:szCs w:val="24"/>
          <w:shd w:val="pct15" w:color="auto" w:fill="FFFFFF"/>
        </w:rPr>
        <w:t>could</w:t>
      </w:r>
      <w:r w:rsidR="00E2366A" w:rsidRPr="002C380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depend on levels of recruitment because dense aggregations of intertidal organisms are often better at retaining water and thus resisting desiccation or other forms of thermal stress </w:t>
      </w:r>
      <w:r w:rsidR="00862082"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00862082"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00862082" w:rsidRPr="002C3801">
        <w:rPr>
          <w:rFonts w:ascii="Times New Roman" w:eastAsia="Calibri" w:hAnsi="Times New Roman" w:cs="Times New Roman"/>
          <w:color w:val="333333"/>
          <w:sz w:val="24"/>
          <w:szCs w:val="24"/>
          <w:shd w:val="pct15" w:color="auto" w:fill="FFFFFF"/>
        </w:rPr>
        <w:fldChar w:fldCharType="end"/>
      </w:r>
      <w:r w:rsidR="00862082" w:rsidRPr="002C3801">
        <w:rPr>
          <w:rFonts w:ascii="Times New Roman" w:eastAsia="Calibri" w:hAnsi="Times New Roman" w:cs="Times New Roman"/>
          <w:color w:val="333333"/>
          <w:sz w:val="24"/>
          <w:szCs w:val="24"/>
          <w:shd w:val="pct15" w:color="auto" w:fill="FFFFFF"/>
        </w:rPr>
        <w:t>. This</w:t>
      </w:r>
      <w:r w:rsidR="003C21E3">
        <w:rPr>
          <w:rFonts w:ascii="Times New Roman" w:eastAsia="Calibri" w:hAnsi="Times New Roman" w:cs="Times New Roman"/>
          <w:color w:val="333333"/>
          <w:sz w:val="24"/>
          <w:szCs w:val="24"/>
          <w:shd w:val="pct15" w:color="auto" w:fill="FFFFFF"/>
        </w:rPr>
        <w:t xml:space="preserve"> dependence</w:t>
      </w:r>
      <w:r w:rsidR="005E37A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00862082"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00862082"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00862082"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w:t>
      </w:r>
      <w:r w:rsidR="00DF06FA" w:rsidRPr="002C3801">
        <w:rPr>
          <w:rFonts w:ascii="Times New Roman" w:eastAsia="Calibri" w:hAnsi="Times New Roman" w:cs="Times New Roman"/>
          <w:color w:val="333333"/>
          <w:sz w:val="24"/>
          <w:szCs w:val="24"/>
          <w:shd w:val="pct15" w:color="auto" w:fill="FFFFFF"/>
        </w:rPr>
        <w:t xml:space="preserve">design </w:t>
      </w:r>
      <w:r w:rsidR="00862082" w:rsidRPr="002C3801">
        <w:rPr>
          <w:rFonts w:ascii="Times New Roman" w:eastAsia="Calibri" w:hAnsi="Times New Roman" w:cs="Times New Roman"/>
          <w:color w:val="333333"/>
          <w:sz w:val="24"/>
          <w:szCs w:val="24"/>
          <w:shd w:val="pct15" w:color="auto" w:fill="FFFFFF"/>
        </w:rPr>
        <w:t xml:space="preserve">(i.e. </w:t>
      </w:r>
      <w:proofErr w:type="spellStart"/>
      <w:r w:rsidR="00862082" w:rsidRPr="002C3801">
        <w:rPr>
          <w:rFonts w:ascii="Times New Roman" w:eastAsia="Calibri" w:hAnsi="Times New Roman" w:cs="Times New Roman"/>
          <w:color w:val="333333"/>
          <w:sz w:val="24"/>
          <w:szCs w:val="24"/>
          <w:shd w:val="pct15" w:color="auto" w:fill="FFFFFF"/>
        </w:rPr>
        <w:t>Mundlak</w:t>
      </w:r>
      <w:proofErr w:type="spellEnd"/>
      <w:r w:rsidR="00862082" w:rsidRPr="002C3801">
        <w:rPr>
          <w:rFonts w:ascii="Times New Roman" w:eastAsia="Calibri" w:hAnsi="Times New Roman" w:cs="Times New Roman"/>
          <w:color w:val="333333"/>
          <w:sz w:val="24"/>
          <w:szCs w:val="24"/>
          <w:shd w:val="pct15" w:color="auto" w:fill="FFFFFF"/>
        </w:rPr>
        <w:t xml:space="preserve"> device),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5B638F5C" w14:textId="4627A9BC" w:rsidR="00862082" w:rsidRPr="002C3801" w:rsidRDefault="00862082" w:rsidP="008A59B4">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w:t>
      </w:r>
      <w:r w:rsidRPr="002C3801">
        <w:rPr>
          <w:rFonts w:ascii="Times New Roman" w:eastAsia="Calibri" w:hAnsi="Times New Roman" w:cs="Times New Roman"/>
          <w:color w:val="333333"/>
          <w:sz w:val="24"/>
          <w:szCs w:val="24"/>
          <w:shd w:val="pct15" w:color="auto" w:fill="FFFFFF"/>
        </w:rPr>
        <w:lastRenderedPageBreak/>
        <w:t xml:space="preserve">effect varied with other non-confounded covariates, we </w:t>
      </w:r>
      <w:r w:rsidR="002A2FDB">
        <w:rPr>
          <w:rFonts w:ascii="Times New Roman" w:eastAsia="Calibri" w:hAnsi="Times New Roman" w:cs="Times New Roman"/>
          <w:color w:val="333333"/>
          <w:sz w:val="24"/>
          <w:szCs w:val="24"/>
          <w:shd w:val="pct15" w:color="auto" w:fill="FFFFFF"/>
        </w:rPr>
        <w:t>c</w:t>
      </w:r>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6" w:name="_4d34og8" w:colFirst="0" w:colLast="0"/>
      <w:bookmarkEnd w:id="6"/>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02473FEF" w14:textId="64D44972" w:rsidR="00A53F30" w:rsidRPr="00C93C61" w:rsidRDefault="00A53F30" w:rsidP="00504C9F">
      <w:pPr>
        <w:shd w:val="clear" w:color="auto" w:fill="FFFFFF"/>
        <w:spacing w:after="160" w:line="360" w:lineRule="auto"/>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sz w:val="24"/>
          <w:szCs w:val="24"/>
          <w:highlight w:val="white"/>
        </w:rPr>
        <w:t xml:space="preserve">Snail abundance at site </w:t>
      </w:r>
      <w:proofErr w:type="spellStart"/>
      <w:r w:rsidRPr="00F97EBA">
        <w:rPr>
          <w:rFonts w:ascii="Times New Roman" w:eastAsia="Calibri" w:hAnsi="Times New Roman" w:cs="Times New Roman"/>
          <w:i/>
          <w:iCs/>
          <w:sz w:val="24"/>
          <w:szCs w:val="24"/>
          <w:highlight w:val="white"/>
        </w:rPr>
        <w:t>i</w:t>
      </w:r>
      <w:proofErr w:type="spellEnd"/>
      <w:r w:rsidRPr="00F97EBA">
        <w:rPr>
          <w:rFonts w:ascii="Times New Roman" w:eastAsia="Calibri" w:hAnsi="Times New Roman" w:cs="Times New Roman"/>
          <w:i/>
          <w:iCs/>
          <w:sz w:val="24"/>
          <w:szCs w:val="24"/>
          <w:highlight w:val="white"/>
        </w:rPr>
        <w:t xml:space="preserve">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in a given year </w:t>
      </w:r>
      <w:r w:rsidR="001F1FE2">
        <w:rPr>
          <w:rFonts w:ascii="Times New Roman" w:eastAsia="Calibri" w:hAnsi="Times New Roman" w:cs="Times New Roman"/>
          <w:sz w:val="24"/>
          <w:szCs w:val="24"/>
          <w:highlight w:val="white"/>
        </w:rPr>
        <w:t>as in</w:t>
      </w:r>
      <w:r w:rsidRPr="00F97EBA">
        <w:rPr>
          <w:rFonts w:ascii="Times New Roman" w:eastAsia="Calibri" w:hAnsi="Times New Roman" w:cs="Times New Roman"/>
          <w:sz w:val="24"/>
          <w:szCs w:val="24"/>
          <w:highlight w:val="white"/>
        </w:rPr>
        <w:t xml:space="preserve"> Fig. 3</w:t>
      </w:r>
      <w:r w:rsidR="00F243B1">
        <w:rPr>
          <w:rFonts w:ascii="Times New Roman" w:eastAsia="Calibri" w:hAnsi="Times New Roman" w:cs="Times New Roman"/>
          <w:sz w:val="24"/>
          <w:szCs w:val="24"/>
          <w:highlight w:val="white"/>
        </w:rPr>
        <w:t xml:space="preserve">, where snails are a function of recruitment, temperature and other drivers. We </w:t>
      </w:r>
      <w:r w:rsidR="0004434E">
        <w:rPr>
          <w:rFonts w:ascii="Times New Roman" w:eastAsia="Calibri" w:hAnsi="Times New Roman" w:cs="Times New Roman"/>
          <w:sz w:val="24"/>
          <w:szCs w:val="24"/>
          <w:highlight w:val="white"/>
        </w:rPr>
        <w:t xml:space="preserve">simulated data where </w:t>
      </w:r>
      <w:r w:rsidR="00F243B1">
        <w:rPr>
          <w:rFonts w:ascii="Times New Roman" w:eastAsia="Calibri" w:hAnsi="Times New Roman" w:cs="Times New Roman"/>
          <w:sz w:val="24"/>
          <w:szCs w:val="24"/>
          <w:highlight w:val="white"/>
        </w:rPr>
        <w:t xml:space="preserve">the effect of </w:t>
      </w:r>
      <w:r w:rsidR="00F32D56">
        <w:rPr>
          <w:rFonts w:ascii="Times New Roman" w:eastAsia="Calibri" w:hAnsi="Times New Roman" w:cs="Times New Roman"/>
          <w:sz w:val="24"/>
          <w:szCs w:val="24"/>
          <w:highlight w:val="white"/>
        </w:rPr>
        <w:t xml:space="preserve">temperature </w:t>
      </w:r>
      <w:r w:rsidR="00F243B1">
        <w:rPr>
          <w:rFonts w:ascii="Times New Roman" w:eastAsia="Calibri" w:hAnsi="Times New Roman" w:cs="Times New Roman"/>
          <w:sz w:val="24"/>
          <w:szCs w:val="24"/>
          <w:highlight w:val="white"/>
        </w:rPr>
        <w:t xml:space="preserve">on snails </w:t>
      </w:r>
      <w:r w:rsidR="0004434E">
        <w:rPr>
          <w:rFonts w:ascii="Times New Roman" w:eastAsia="Calibri" w:hAnsi="Times New Roman" w:cs="Times New Roman"/>
          <w:sz w:val="24"/>
          <w:szCs w:val="24"/>
          <w:highlight w:val="white"/>
        </w:rPr>
        <w:t xml:space="preserve">is 1 </w:t>
      </w:r>
      <w:r w:rsidR="00504C9F">
        <w:rPr>
          <w:rFonts w:ascii="Times New Roman" w:eastAsia="Calibri" w:hAnsi="Times New Roman" w:cs="Times New Roman"/>
          <w:sz w:val="24"/>
          <w:szCs w:val="24"/>
          <w:highlight w:val="white"/>
        </w:rPr>
        <w:t>as is the effect of recruitment on snails; t</w:t>
      </w:r>
      <w:r w:rsidRPr="00F97EBA">
        <w:rPr>
          <w:rFonts w:ascii="Times New Roman" w:eastAsia="Calibri" w:hAnsi="Times New Roman" w:cs="Times New Roman"/>
          <w:sz w:val="24"/>
          <w:szCs w:val="24"/>
          <w:highlight w:val="white"/>
        </w:rPr>
        <w:t xml:space="preserve">he effect of other drivers varying with a mean of 0 and standard deviation of 1. We then simulate sampling 10 sites over 10 years. </w:t>
      </w:r>
      <w:r w:rsidR="001349BD" w:rsidRPr="00F97EBA">
        <w:rPr>
          <w:rFonts w:ascii="Times New Roman" w:eastAsia="Calibri" w:hAnsi="Times New Roman" w:cs="Times New Roman"/>
          <w:color w:val="333333"/>
          <w:sz w:val="24"/>
          <w:szCs w:val="24"/>
          <w:highlight w:val="white"/>
        </w:rPr>
        <w:t xml:space="preserve">We provide </w:t>
      </w:r>
      <w:r w:rsidR="002902FE">
        <w:rPr>
          <w:rFonts w:ascii="Times New Roman" w:eastAsia="Calibri" w:hAnsi="Times New Roman" w:cs="Times New Roman"/>
          <w:color w:val="333333"/>
          <w:sz w:val="24"/>
          <w:szCs w:val="24"/>
          <w:highlight w:val="white"/>
        </w:rPr>
        <w:t xml:space="preserve">the code to generate and </w:t>
      </w:r>
      <w:r w:rsidR="001349BD" w:rsidRPr="00F97EBA">
        <w:rPr>
          <w:rFonts w:ascii="Times New Roman" w:eastAsia="Calibri" w:hAnsi="Times New Roman" w:cs="Times New Roman"/>
          <w:color w:val="333333"/>
          <w:sz w:val="24"/>
          <w:szCs w:val="24"/>
          <w:highlight w:val="white"/>
        </w:rPr>
        <w:t>results from 100 simulated data sets</w:t>
      </w:r>
      <w:r w:rsidR="002902FE">
        <w:rPr>
          <w:rFonts w:ascii="Times New Roman" w:eastAsia="Calibri" w:hAnsi="Times New Roman" w:cs="Times New Roman"/>
          <w:color w:val="333333"/>
          <w:sz w:val="24"/>
          <w:szCs w:val="24"/>
          <w:highlight w:val="white"/>
        </w:rPr>
        <w:t xml:space="preserve"> </w:t>
      </w:r>
      <w:r w:rsidR="001349BD" w:rsidRPr="00F97EBA">
        <w:rPr>
          <w:rFonts w:ascii="Times New Roman" w:eastAsia="Calibri" w:hAnsi="Times New Roman" w:cs="Times New Roman"/>
          <w:color w:val="333333"/>
          <w:sz w:val="24"/>
          <w:szCs w:val="24"/>
          <w:highlight w:val="white"/>
        </w:rPr>
        <w:t>in Appendix A</w:t>
      </w:r>
      <w:r w:rsidR="001349BD" w:rsidRPr="002C3801">
        <w:rPr>
          <w:rFonts w:ascii="Times New Roman" w:eastAsia="Calibri" w:hAnsi="Times New Roman" w:cs="Times New Roman"/>
          <w:color w:val="333333"/>
          <w:sz w:val="24"/>
          <w:szCs w:val="24"/>
          <w:highlight w:val="white"/>
        </w:rPr>
        <w:t xml:space="preserve"> </w:t>
      </w:r>
      <w:r w:rsidR="002902FE">
        <w:rPr>
          <w:rFonts w:ascii="Times New Roman" w:eastAsia="Calibri" w:hAnsi="Times New Roman" w:cs="Times New Roman"/>
          <w:color w:val="333333"/>
          <w:sz w:val="24"/>
          <w:szCs w:val="24"/>
          <w:highlight w:val="white"/>
        </w:rPr>
        <w:t>and</w:t>
      </w:r>
      <w:r w:rsidR="001349BD">
        <w:rPr>
          <w:rFonts w:ascii="Times New Roman" w:eastAsia="Calibri" w:hAnsi="Times New Roman" w:cs="Times New Roman"/>
          <w:color w:val="333333"/>
          <w:sz w:val="24"/>
          <w:szCs w:val="24"/>
          <w:highlight w:val="white"/>
        </w:rPr>
        <w:t xml:space="preserve"> </w:t>
      </w:r>
      <w:r w:rsidR="001349BD" w:rsidRPr="002C3801">
        <w:rPr>
          <w:rFonts w:ascii="Times New Roman" w:eastAsia="Calibri" w:hAnsi="Times New Roman" w:cs="Times New Roman"/>
          <w:color w:val="333333"/>
          <w:sz w:val="24"/>
          <w:szCs w:val="24"/>
          <w:highlight w:val="white"/>
        </w:rPr>
        <w:t xml:space="preserve">at https://github.com/jebyrnes/ovb_yeah_you_know_me. </w:t>
      </w:r>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r w:rsidR="0095385D" w:rsidRPr="00F97EBA">
        <w:rPr>
          <w:rFonts w:ascii="Times New Roman" w:eastAsia="Calibri" w:hAnsi="Times New Roman" w:cs="Times New Roman"/>
          <w:color w:val="333333"/>
          <w:sz w:val="24"/>
          <w:szCs w:val="24"/>
          <w:highlight w:val="white"/>
        </w:rPr>
        <w:t xml:space="preserve">simulation </w:t>
      </w:r>
      <w:r w:rsidRPr="00F97EBA">
        <w:rPr>
          <w:rFonts w:ascii="Times New Roman" w:eastAsia="Calibri" w:hAnsi="Times New Roman" w:cs="Times New Roman"/>
          <w:color w:val="333333"/>
          <w:sz w:val="24"/>
          <w:szCs w:val="24"/>
          <w:highlight w:val="white"/>
        </w:rPr>
        <w:t xml:space="preserve">run using all the statistical model designs described above, compared to </w:t>
      </w:r>
      <w:r w:rsidRPr="00B1739D">
        <w:rPr>
          <w:rFonts w:ascii="Times New Roman" w:eastAsia="Calibri" w:hAnsi="Times New Roman" w:cs="Times New Roman"/>
          <w:color w:val="333333"/>
          <w:sz w:val="24"/>
          <w:szCs w:val="24"/>
        </w:rPr>
        <w:t xml:space="preserve">naive models with no site effect. We also included group mean covariate and group mean centered models </w:t>
      </w:r>
      <w:r w:rsidR="0095385D" w:rsidRPr="00B1739D">
        <w:rPr>
          <w:rFonts w:ascii="Times New Roman" w:eastAsia="Calibri" w:hAnsi="Times New Roman" w:cs="Times New Roman"/>
          <w:color w:val="333333"/>
          <w:sz w:val="24"/>
          <w:szCs w:val="24"/>
        </w:rPr>
        <w:t xml:space="preserve">with and </w:t>
      </w:r>
      <w:r w:rsidRPr="00B1739D">
        <w:rPr>
          <w:rFonts w:ascii="Times New Roman" w:eastAsia="Calibri" w:hAnsi="Times New Roman" w:cs="Times New Roman"/>
          <w:color w:val="333333"/>
          <w:sz w:val="24"/>
          <w:szCs w:val="24"/>
        </w:rPr>
        <w:t xml:space="preserve">without a random effect to demonstrate </w:t>
      </w:r>
      <w:r w:rsidR="00A92732">
        <w:rPr>
          <w:rFonts w:ascii="Times New Roman" w:eastAsia="Calibri" w:hAnsi="Times New Roman" w:cs="Times New Roman"/>
          <w:color w:val="333333"/>
          <w:sz w:val="24"/>
          <w:szCs w:val="24"/>
        </w:rPr>
        <w:t xml:space="preserve">the role of </w:t>
      </w:r>
      <w:r w:rsidRPr="00B1739D">
        <w:rPr>
          <w:rFonts w:ascii="Times New Roman" w:eastAsia="Calibri" w:hAnsi="Times New Roman" w:cs="Times New Roman"/>
          <w:color w:val="333333"/>
          <w:sz w:val="24"/>
          <w:szCs w:val="24"/>
        </w:rPr>
        <w:t xml:space="preserve">a random effect in these models </w:t>
      </w:r>
      <w:r w:rsidR="004E5546" w:rsidRPr="00B1739D">
        <w:rPr>
          <w:rFonts w:ascii="Times New Roman" w:eastAsia="Calibri" w:hAnsi="Times New Roman" w:cs="Times New Roman"/>
          <w:color w:val="333333"/>
          <w:sz w:val="24"/>
          <w:szCs w:val="24"/>
        </w:rPr>
        <w:t xml:space="preserve">with respect to </w:t>
      </w:r>
      <w:r w:rsidR="00B1739D" w:rsidRPr="00B1739D">
        <w:rPr>
          <w:rFonts w:ascii="Times New Roman" w:eastAsia="Calibri" w:hAnsi="Times New Roman" w:cs="Times New Roman"/>
          <w:color w:val="333333"/>
          <w:sz w:val="24"/>
          <w:szCs w:val="24"/>
        </w:rPr>
        <w:t>influencing parameter</w:t>
      </w:r>
      <w:r w:rsidR="004E5546" w:rsidRPr="00B1739D">
        <w:rPr>
          <w:rFonts w:ascii="Times New Roman" w:eastAsia="Calibri" w:hAnsi="Times New Roman" w:cs="Times New Roman"/>
          <w:color w:val="333333"/>
          <w:sz w:val="24"/>
          <w:szCs w:val="24"/>
        </w:rPr>
        <w:t xml:space="preserve"> standard error</w:t>
      </w:r>
      <w:r w:rsidR="00B1739D" w:rsidRPr="00B1739D">
        <w:rPr>
          <w:rFonts w:ascii="Times New Roman" w:eastAsia="Calibri" w:hAnsi="Times New Roman" w:cs="Times New Roman"/>
          <w:color w:val="333333"/>
          <w:sz w:val="24"/>
          <w:szCs w:val="24"/>
        </w:rPr>
        <w:t>s</w:t>
      </w:r>
      <w:r w:rsidR="00F84B12" w:rsidRPr="00B1739D">
        <w:rPr>
          <w:rFonts w:ascii="Times New Roman" w:eastAsia="Calibri" w:hAnsi="Times New Roman" w:cs="Times New Roman"/>
          <w:color w:val="333333"/>
          <w:sz w:val="24"/>
          <w:szCs w:val="24"/>
        </w:rPr>
        <w:t xml:space="preserve"> and handling unbalanced data</w:t>
      </w:r>
      <w:r w:rsidRPr="00B1739D">
        <w:rPr>
          <w:rFonts w:ascii="Times New Roman" w:eastAsia="Calibri" w:hAnsi="Times New Roman" w:cs="Times New Roman"/>
          <w:color w:val="333333"/>
          <w:sz w:val="24"/>
          <w:szCs w:val="24"/>
        </w:rPr>
        <w:t xml:space="preserve">. </w:t>
      </w:r>
      <w:r w:rsidR="00CE4CA7">
        <w:rPr>
          <w:rFonts w:ascii="Times New Roman" w:eastAsia="Calibri" w:hAnsi="Times New Roman" w:cs="Times New Roman"/>
          <w:color w:val="333333"/>
          <w:sz w:val="24"/>
          <w:szCs w:val="24"/>
          <w:highlight w:val="white"/>
        </w:rPr>
        <w:t xml:space="preserve">Appendix B and Supplementary Data 1 </w:t>
      </w:r>
      <w:r w:rsidR="009464EE">
        <w:rPr>
          <w:rFonts w:ascii="Times New Roman" w:eastAsia="Calibri" w:hAnsi="Times New Roman" w:cs="Times New Roman"/>
          <w:color w:val="333333"/>
          <w:sz w:val="24"/>
          <w:szCs w:val="24"/>
          <w:highlight w:val="white"/>
        </w:rPr>
        <w:t>walk through the analysis of a single data set. F</w:t>
      </w:r>
      <w:r w:rsidRPr="002C3801">
        <w:rPr>
          <w:rFonts w:ascii="Times New Roman" w:eastAsia="Calibri" w:hAnsi="Times New Roman" w:cs="Times New Roman"/>
          <w:color w:val="333333"/>
          <w:sz w:val="24"/>
          <w:szCs w:val="24"/>
          <w:highlight w:val="white"/>
        </w:rPr>
        <w:t>or a more interactive exploration</w:t>
      </w:r>
      <w:r w:rsidR="00CE4CA7">
        <w:rPr>
          <w:rFonts w:ascii="Times New Roman" w:eastAsia="Calibri" w:hAnsi="Times New Roman" w:cs="Times New Roman"/>
          <w:color w:val="333333"/>
          <w:sz w:val="24"/>
          <w:szCs w:val="24"/>
          <w:highlight w:val="white"/>
        </w:rPr>
        <w:t xml:space="preserve"> of th</w:t>
      </w:r>
      <w:r w:rsidR="00365A04">
        <w:rPr>
          <w:rFonts w:ascii="Times New Roman" w:eastAsia="Calibri" w:hAnsi="Times New Roman" w:cs="Times New Roman"/>
          <w:color w:val="333333"/>
          <w:sz w:val="24"/>
          <w:szCs w:val="24"/>
          <w:highlight w:val="white"/>
        </w:rPr>
        <w:t>is and the</w:t>
      </w:r>
      <w:r w:rsidR="00CE4CA7">
        <w:rPr>
          <w:rFonts w:ascii="Times New Roman" w:eastAsia="Calibri" w:hAnsi="Times New Roman" w:cs="Times New Roman"/>
          <w:color w:val="333333"/>
          <w:sz w:val="24"/>
          <w:szCs w:val="24"/>
          <w:highlight w:val="white"/>
        </w:rPr>
        <w:t xml:space="preserve"> full suite of simulated data and parameters</w:t>
      </w:r>
      <w:r w:rsidRPr="002C3801">
        <w:rPr>
          <w:rFonts w:ascii="Times New Roman" w:eastAsia="Calibri" w:hAnsi="Times New Roman" w:cs="Times New Roman"/>
          <w:color w:val="333333"/>
          <w:sz w:val="24"/>
          <w:szCs w:val="24"/>
          <w:highlight w:val="white"/>
        </w:rPr>
        <w:t xml:space="preserve">, see the web applications </w:t>
      </w:r>
      <w:r w:rsidRPr="002C3801">
        <w:rPr>
          <w:rFonts w:ascii="Times New Roman" w:eastAsia="Calibri" w:hAnsi="Times New Roman" w:cs="Times New Roman"/>
          <w:color w:val="333333"/>
          <w:sz w:val="24"/>
          <w:szCs w:val="24"/>
          <w:highlight w:val="white"/>
        </w:rPr>
        <w:lastRenderedPageBreak/>
        <w:t xml:space="preserve">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r w:rsidR="00365A04">
        <w:rPr>
          <w:rFonts w:ascii="Times New Roman" w:eastAsia="Calibri" w:hAnsi="Times New Roman" w:cs="Times New Roman"/>
          <w:color w:val="333333"/>
          <w:sz w:val="24"/>
          <w:szCs w:val="24"/>
          <w:highlight w:val="white"/>
        </w:rPr>
        <w:t>parameters</w:t>
      </w:r>
      <w:r w:rsidRPr="002C3801">
        <w:rPr>
          <w:rFonts w:ascii="Times New Roman" w:eastAsia="Calibri" w:hAnsi="Times New Roman" w:cs="Times New Roman"/>
          <w:color w:val="333333"/>
          <w:sz w:val="24"/>
          <w:szCs w:val="24"/>
          <w:highlight w:val="white"/>
        </w:rPr>
        <w:t>).</w:t>
      </w:r>
    </w:p>
    <w:p w14:paraId="4002308C" w14:textId="6BFFBE85" w:rsidR="00D9492C" w:rsidRDefault="00FD4E69" w:rsidP="00042686">
      <w:pPr>
        <w:shd w:val="clear" w:color="auto" w:fill="FFFFFF"/>
        <w:spacing w:after="160" w:line="360" w:lineRule="auto"/>
        <w:jc w:val="both"/>
      </w:pPr>
      <w:r>
        <w:rPr>
          <w:noProof/>
        </w:rPr>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19A25F0C"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r w:rsidR="00365A04">
        <w:rPr>
          <w:i w:val="0"/>
          <w:iCs w:val="0"/>
          <w:color w:val="000000" w:themeColor="text1"/>
        </w:rPr>
        <w:t xml:space="preserve">(= </w:t>
      </w:r>
      <w:r w:rsidR="00FD4E69">
        <w:rPr>
          <w:i w:val="0"/>
          <w:iCs w:val="0"/>
          <w:color w:val="000000" w:themeColor="text1"/>
        </w:rPr>
        <w:t>1)</w:t>
      </w:r>
      <w:r w:rsidR="00365A04">
        <w:rPr>
          <w:i w:val="0"/>
          <w:iCs w:val="0"/>
          <w:color w:val="000000" w:themeColor="text1"/>
        </w:rPr>
        <w:t xml:space="preserve"> </w:t>
      </w:r>
      <w:r w:rsidR="00FD4E69">
        <w:rPr>
          <w:i w:val="0"/>
          <w:iCs w:val="0"/>
          <w:color w:val="000000" w:themeColor="text1"/>
        </w:rPr>
        <w:t xml:space="preserve">is highlighted with a dotted line. </w:t>
      </w:r>
      <w:r w:rsidR="00365A04">
        <w:rPr>
          <w:i w:val="0"/>
          <w:iCs w:val="0"/>
          <w:color w:val="000000" w:themeColor="text1"/>
        </w:rPr>
        <w:t>T</w:t>
      </w:r>
      <w:r w:rsidR="00F26576">
        <w:rPr>
          <w:i w:val="0"/>
          <w:iCs w:val="0"/>
          <w:color w:val="000000" w:themeColor="text1"/>
        </w:rPr>
        <w:t>he y-axis labels correspond to t</w:t>
      </w:r>
      <w:r w:rsidR="00FD4E69">
        <w:rPr>
          <w:i w:val="0"/>
          <w:iCs w:val="0"/>
          <w:color w:val="000000" w:themeColor="text1"/>
        </w:rPr>
        <w:t xml:space="preserve">he Naïve model </w:t>
      </w:r>
      <w:r w:rsidR="00365A04">
        <w:rPr>
          <w:i w:val="0"/>
          <w:iCs w:val="0"/>
          <w:color w:val="000000" w:themeColor="text1"/>
        </w:rPr>
        <w:t>in</w:t>
      </w:r>
      <w:r w:rsidR="00FD4E69">
        <w:rPr>
          <w:i w:val="0"/>
          <w:iCs w:val="0"/>
          <w:color w:val="000000" w:themeColor="text1"/>
        </w:rPr>
        <w:t xml:space="preserve"> equation 1, Random Effects model </w:t>
      </w:r>
      <w:r w:rsidR="00365A04">
        <w:rPr>
          <w:i w:val="0"/>
          <w:iCs w:val="0"/>
          <w:color w:val="000000" w:themeColor="text1"/>
        </w:rPr>
        <w:t xml:space="preserve">in </w:t>
      </w:r>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r w:rsidR="00365A04">
        <w:rPr>
          <w:i w:val="0"/>
          <w:iCs w:val="0"/>
          <w:color w:val="000000" w:themeColor="text1"/>
        </w:rPr>
        <w:t>in equations</w:t>
      </w:r>
      <w:r w:rsidR="00FD4E69">
        <w:rPr>
          <w:i w:val="0"/>
          <w:iCs w:val="0"/>
          <w:color w:val="000000" w:themeColor="text1"/>
        </w:rPr>
        <w:t xml:space="preserve"> 5 and 6, the Group Mean Covariate models </w:t>
      </w:r>
      <w:r w:rsidR="00365A04">
        <w:rPr>
          <w:i w:val="0"/>
          <w:iCs w:val="0"/>
          <w:color w:val="000000" w:themeColor="text1"/>
        </w:rPr>
        <w:t>in</w:t>
      </w:r>
      <w:r w:rsidR="00FD4E69">
        <w:rPr>
          <w:i w:val="0"/>
          <w:iCs w:val="0"/>
          <w:color w:val="000000" w:themeColor="text1"/>
        </w:rPr>
        <w:t xml:space="preserve"> equation 7and the Group Mean Centered models to equation 8, and the First Differences model to equation 10.</w:t>
      </w:r>
      <w:r w:rsidR="00F26576">
        <w:rPr>
          <w:i w:val="0"/>
          <w:iCs w:val="0"/>
          <w:color w:val="000000" w:themeColor="text1"/>
        </w:rPr>
        <w:t xml:space="preserve"> </w:t>
      </w:r>
      <w:r w:rsidR="00D7174C">
        <w:rPr>
          <w:i w:val="0"/>
          <w:iCs w:val="0"/>
          <w:color w:val="000000" w:themeColor="text1"/>
        </w:rPr>
        <w:t>The Naïve and random effects models produce biased coefficient estimates on average, in contrast to all other methods.</w:t>
      </w:r>
    </w:p>
    <w:p w14:paraId="4A615F31" w14:textId="569CEB5A" w:rsidR="00D9492C" w:rsidRPr="00FD4E69" w:rsidRDefault="00037819" w:rsidP="00EA0493">
      <w:pPr>
        <w:shd w:val="clear" w:color="auto" w:fill="FFFFFF"/>
        <w:spacing w:after="160" w:line="360" w:lineRule="auto"/>
        <w:ind w:firstLine="720"/>
        <w:rPr>
          <w:highlight w:val="white"/>
        </w:rPr>
      </w:pPr>
      <w:r w:rsidRPr="00FD4E69">
        <w:rPr>
          <w:rFonts w:ascii="Times New Roman" w:eastAsia="Calibri" w:hAnsi="Times New Roman" w:cs="Times New Roman"/>
          <w:color w:val="333333"/>
          <w:sz w:val="24"/>
          <w:szCs w:val="24"/>
          <w:highlight w:val="white"/>
        </w:rPr>
        <w:t xml:space="preserve">Broadly, our simulations show that </w:t>
      </w:r>
      <w:r w:rsidR="00797F14" w:rsidRPr="00FD4E69">
        <w:rPr>
          <w:rFonts w:ascii="Times New Roman" w:eastAsia="Calibri" w:hAnsi="Times New Roman" w:cs="Times New Roman"/>
          <w:color w:val="333333"/>
          <w:sz w:val="24"/>
          <w:szCs w:val="24"/>
          <w:highlight w:val="white"/>
        </w:rPr>
        <w:t>the random effects (</w:t>
      </w:r>
      <w:r w:rsidRPr="00FD4E69">
        <w:rPr>
          <w:rFonts w:ascii="Times New Roman" w:eastAsia="Calibri" w:hAnsi="Times New Roman" w:cs="Times New Roman"/>
          <w:color w:val="333333"/>
          <w:sz w:val="24"/>
          <w:szCs w:val="24"/>
          <w:highlight w:val="white"/>
        </w:rPr>
        <w:t>RE</w:t>
      </w:r>
      <w:r w:rsidR="00797F14" w:rsidRPr="00FD4E69">
        <w:rPr>
          <w:rFonts w:ascii="Times New Roman" w:eastAsia="Calibri" w:hAnsi="Times New Roman" w:cs="Times New Roman"/>
          <w:color w:val="333333"/>
          <w:sz w:val="24"/>
          <w:szCs w:val="24"/>
          <w:highlight w:val="white"/>
        </w:rPr>
        <w:t>)</w:t>
      </w:r>
      <w:r w:rsidRPr="00FD4E69">
        <w:rPr>
          <w:rFonts w:ascii="Times New Roman" w:eastAsia="Calibri" w:hAnsi="Times New Roman" w:cs="Times New Roman"/>
          <w:color w:val="333333"/>
          <w:sz w:val="24"/>
          <w:szCs w:val="24"/>
          <w:highlight w:val="white"/>
        </w:rPr>
        <w:t xml:space="preserve"> model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what ecologists typically </w:t>
      </w:r>
      <w:r w:rsidR="002A2FDB">
        <w:rPr>
          <w:rFonts w:ascii="Times New Roman" w:eastAsia="Calibri" w:hAnsi="Times New Roman" w:cs="Times New Roman"/>
          <w:color w:val="333333"/>
          <w:sz w:val="24"/>
          <w:szCs w:val="24"/>
          <w:highlight w:val="white"/>
        </w:rPr>
        <w:t>use</w:t>
      </w:r>
      <w:r w:rsidR="002A2FDB" w:rsidRPr="00FD4E69">
        <w:rPr>
          <w:rFonts w:ascii="Times New Roman" w:eastAsia="Calibri" w:hAnsi="Times New Roman" w:cs="Times New Roman"/>
          <w:color w:val="333333"/>
          <w:sz w:val="24"/>
          <w:szCs w:val="24"/>
          <w:highlight w:val="white"/>
        </w:rPr>
        <w:t xml:space="preserve">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is </w:t>
      </w:r>
      <w:r w:rsidR="00485392" w:rsidRPr="00FD4E69">
        <w:rPr>
          <w:rFonts w:ascii="Times New Roman" w:eastAsia="Calibri" w:hAnsi="Times New Roman" w:cs="Times New Roman"/>
          <w:color w:val="333333"/>
          <w:sz w:val="24"/>
          <w:szCs w:val="24"/>
          <w:highlight w:val="white"/>
        </w:rPr>
        <w:t xml:space="preserve">consistently biased </w:t>
      </w:r>
      <w:r w:rsidRPr="00FD4E69">
        <w:rPr>
          <w:rFonts w:ascii="Times New Roman" w:eastAsia="Calibri" w:hAnsi="Times New Roman" w:cs="Times New Roman"/>
          <w:color w:val="333333"/>
          <w:sz w:val="24"/>
          <w:szCs w:val="24"/>
          <w:highlight w:val="white"/>
        </w:rPr>
        <w:t>in these simulations</w:t>
      </w:r>
      <w:r w:rsidR="00860299">
        <w:rPr>
          <w:rFonts w:ascii="Times New Roman" w:eastAsia="Calibri" w:hAnsi="Times New Roman" w:cs="Times New Roman"/>
          <w:color w:val="333333"/>
          <w:sz w:val="24"/>
          <w:szCs w:val="24"/>
          <w:highlight w:val="white"/>
        </w:rPr>
        <w:t>.</w:t>
      </w:r>
      <w:r w:rsidR="00A67A1D" w:rsidRPr="00FD4E69">
        <w:rPr>
          <w:rFonts w:ascii="Times New Roman" w:eastAsia="Calibri" w:hAnsi="Times New Roman" w:cs="Times New Roman"/>
          <w:color w:val="333333"/>
          <w:sz w:val="24"/>
          <w:szCs w:val="24"/>
          <w:highlight w:val="white"/>
        </w:rPr>
        <w:t xml:space="preserve"> </w:t>
      </w:r>
      <w:r w:rsidR="00860299" w:rsidRPr="00016A73">
        <w:rPr>
          <w:rFonts w:ascii="Times New Roman" w:eastAsia="Calibri" w:hAnsi="Times New Roman" w:cs="Times New Roman"/>
          <w:color w:val="333333"/>
          <w:sz w:val="24"/>
          <w:szCs w:val="24"/>
          <w:highlight w:val="white"/>
        </w:rPr>
        <w:t xml:space="preserve">The point estimates from RE model are </w:t>
      </w:r>
      <w:r w:rsidR="00A67A1D" w:rsidRPr="00016A73">
        <w:rPr>
          <w:rFonts w:ascii="Times New Roman" w:eastAsia="Calibri" w:hAnsi="Times New Roman" w:cs="Times New Roman"/>
          <w:color w:val="333333"/>
          <w:sz w:val="24"/>
          <w:szCs w:val="24"/>
          <w:highlight w:val="white"/>
        </w:rPr>
        <w:t>well-below</w:t>
      </w:r>
      <w:r w:rsidRPr="00016A73">
        <w:rPr>
          <w:rFonts w:ascii="Times New Roman" w:eastAsia="Calibri" w:hAnsi="Times New Roman" w:cs="Times New Roman"/>
          <w:color w:val="333333"/>
          <w:sz w:val="24"/>
          <w:szCs w:val="24"/>
          <w:highlight w:val="white"/>
        </w:rPr>
        <w:t xml:space="preserve"> </w:t>
      </w:r>
      <w:r w:rsidR="00485392" w:rsidRPr="00016A73">
        <w:rPr>
          <w:rFonts w:ascii="Times New Roman" w:eastAsia="Calibri" w:hAnsi="Times New Roman" w:cs="Times New Roman"/>
          <w:color w:val="333333"/>
          <w:sz w:val="24"/>
          <w:szCs w:val="24"/>
          <w:highlight w:val="white"/>
        </w:rPr>
        <w:t xml:space="preserve">the </w:t>
      </w:r>
      <w:r w:rsidRPr="00016A73">
        <w:rPr>
          <w:rFonts w:ascii="Times New Roman" w:eastAsia="Calibri" w:hAnsi="Times New Roman" w:cs="Times New Roman"/>
          <w:color w:val="333333"/>
          <w:sz w:val="24"/>
          <w:szCs w:val="24"/>
          <w:highlight w:val="white"/>
        </w:rPr>
        <w:t>estimat</w:t>
      </w:r>
      <w:r w:rsidR="00A67A1D" w:rsidRPr="00016A73">
        <w:rPr>
          <w:rFonts w:ascii="Times New Roman" w:eastAsia="Calibri" w:hAnsi="Times New Roman" w:cs="Times New Roman"/>
          <w:color w:val="333333"/>
          <w:sz w:val="24"/>
          <w:szCs w:val="24"/>
          <w:highlight w:val="white"/>
        </w:rPr>
        <w:t xml:space="preserve">es from </w:t>
      </w:r>
      <w:r w:rsidR="00D17BB0" w:rsidRPr="00016A73">
        <w:rPr>
          <w:rFonts w:ascii="Times New Roman" w:eastAsia="Calibri" w:hAnsi="Times New Roman" w:cs="Times New Roman"/>
          <w:color w:val="333333"/>
          <w:sz w:val="24"/>
          <w:szCs w:val="24"/>
          <w:highlight w:val="white"/>
        </w:rPr>
        <w:t xml:space="preserve">both </w:t>
      </w:r>
      <w:r w:rsidR="00A67A1D" w:rsidRPr="00016A73">
        <w:rPr>
          <w:rFonts w:ascii="Times New Roman" w:eastAsia="Calibri" w:hAnsi="Times New Roman" w:cs="Times New Roman"/>
          <w:color w:val="333333"/>
          <w:sz w:val="24"/>
          <w:szCs w:val="24"/>
          <w:highlight w:val="white"/>
        </w:rPr>
        <w:t>the other designs</w:t>
      </w:r>
      <w:r w:rsidR="00485392" w:rsidRPr="00016A73">
        <w:rPr>
          <w:rFonts w:ascii="Times New Roman" w:eastAsia="Calibri" w:hAnsi="Times New Roman" w:cs="Times New Roman"/>
          <w:color w:val="333333"/>
          <w:sz w:val="24"/>
          <w:szCs w:val="24"/>
          <w:highlight w:val="white"/>
        </w:rPr>
        <w:t xml:space="preserve"> and </w:t>
      </w:r>
      <w:r w:rsidR="00D17BB0" w:rsidRPr="00016A73">
        <w:rPr>
          <w:rFonts w:ascii="Times New Roman" w:eastAsia="Calibri" w:hAnsi="Times New Roman" w:cs="Times New Roman"/>
          <w:color w:val="333333"/>
          <w:sz w:val="24"/>
          <w:szCs w:val="24"/>
          <w:highlight w:val="white"/>
        </w:rPr>
        <w:t xml:space="preserve">the </w:t>
      </w:r>
      <w:r w:rsidR="00485392" w:rsidRPr="00016A73">
        <w:rPr>
          <w:rFonts w:ascii="Times New Roman" w:eastAsia="Calibri" w:hAnsi="Times New Roman" w:cs="Times New Roman"/>
          <w:color w:val="333333"/>
          <w:sz w:val="24"/>
          <w:szCs w:val="24"/>
          <w:highlight w:val="white"/>
        </w:rPr>
        <w:t>true effect size</w:t>
      </w:r>
      <w:r w:rsidRPr="00016A73">
        <w:rPr>
          <w:rFonts w:ascii="Times New Roman" w:eastAsia="Calibri" w:hAnsi="Times New Roman" w:cs="Times New Roman"/>
          <w:color w:val="333333"/>
          <w:sz w:val="24"/>
          <w:szCs w:val="24"/>
          <w:highlight w:val="white"/>
        </w:rPr>
        <w:t xml:space="preserve"> (Fig. 8, Table 1). Further, not on</w:t>
      </w:r>
      <w:r w:rsidRPr="00016A73">
        <w:rPr>
          <w:rFonts w:ascii="Times New Roman" w:eastAsia="Calibri" w:hAnsi="Times New Roman" w:cs="Times New Roman"/>
          <w:color w:val="333333"/>
          <w:sz w:val="24"/>
          <w:szCs w:val="24"/>
        </w:rPr>
        <w:t xml:space="preserve">ly is the estimated coefficient of the RE model always biased compared to other estimators in our simulations, </w:t>
      </w:r>
      <w:r w:rsidRPr="00016A73">
        <w:rPr>
          <w:rFonts w:ascii="Times New Roman" w:eastAsia="Calibri" w:hAnsi="Times New Roman" w:cs="Times New Roman"/>
          <w:color w:val="333333"/>
          <w:sz w:val="24"/>
          <w:szCs w:val="24"/>
          <w:highlight w:val="white"/>
        </w:rPr>
        <w:t xml:space="preserve">it </w:t>
      </w:r>
      <w:r w:rsidR="008731C7" w:rsidRPr="00016A73">
        <w:rPr>
          <w:rFonts w:ascii="Times New Roman" w:eastAsia="Calibri" w:hAnsi="Times New Roman" w:cs="Times New Roman"/>
          <w:color w:val="333333"/>
          <w:sz w:val="24"/>
          <w:szCs w:val="24"/>
          <w:highlight w:val="white"/>
        </w:rPr>
        <w:t xml:space="preserve">is </w:t>
      </w:r>
      <w:r w:rsidRPr="00016A73">
        <w:rPr>
          <w:rFonts w:ascii="Times New Roman" w:eastAsia="Calibri" w:hAnsi="Times New Roman" w:cs="Times New Roman"/>
          <w:color w:val="333333"/>
          <w:sz w:val="24"/>
          <w:szCs w:val="24"/>
          <w:highlight w:val="white"/>
        </w:rPr>
        <w:t xml:space="preserve">more often within 2SE of 0 </w:t>
      </w:r>
      <w:r w:rsidR="00206819" w:rsidRPr="00016A73">
        <w:rPr>
          <w:rFonts w:ascii="Times New Roman" w:eastAsia="Calibri" w:hAnsi="Times New Roman" w:cs="Times New Roman"/>
          <w:color w:val="333333"/>
          <w:sz w:val="24"/>
          <w:szCs w:val="24"/>
        </w:rPr>
        <w:t xml:space="preserve">(i.e., would fail to reject a null hypothesis) </w:t>
      </w:r>
      <w:r w:rsidR="00262E0A" w:rsidRPr="00016A73">
        <w:rPr>
          <w:rFonts w:ascii="Times New Roman" w:eastAsia="Calibri" w:hAnsi="Times New Roman" w:cs="Times New Roman"/>
          <w:color w:val="333333"/>
          <w:sz w:val="24"/>
          <w:szCs w:val="24"/>
        </w:rPr>
        <w:t>in comparison to</w:t>
      </w:r>
      <w:r w:rsidRPr="00016A73">
        <w:rPr>
          <w:rFonts w:ascii="Times New Roman" w:eastAsia="Calibri" w:hAnsi="Times New Roman" w:cs="Times New Roman"/>
          <w:color w:val="333333"/>
          <w:sz w:val="24"/>
          <w:szCs w:val="24"/>
          <w:highlight w:val="white"/>
        </w:rPr>
        <w:t xml:space="preserve"> all other model</w:t>
      </w:r>
      <w:r w:rsidR="00206819" w:rsidRPr="00016A73">
        <w:rPr>
          <w:rFonts w:ascii="Times New Roman" w:eastAsia="Calibri" w:hAnsi="Times New Roman" w:cs="Times New Roman"/>
          <w:color w:val="333333"/>
          <w:sz w:val="24"/>
          <w:szCs w:val="24"/>
          <w:highlight w:val="white"/>
        </w:rPr>
        <w:t xml:space="preserve"> designs</w:t>
      </w:r>
      <w:r w:rsidRPr="00016A73">
        <w:rPr>
          <w:rFonts w:ascii="Times New Roman" w:eastAsia="Calibri" w:hAnsi="Times New Roman" w:cs="Times New Roman"/>
          <w:color w:val="333333"/>
          <w:sz w:val="24"/>
          <w:szCs w:val="24"/>
          <w:highlight w:val="white"/>
        </w:rPr>
        <w:t xml:space="preserve">. </w:t>
      </w:r>
      <w:r w:rsidR="00206819" w:rsidRPr="00016A73">
        <w:rPr>
          <w:rFonts w:ascii="Times New Roman" w:eastAsia="Calibri" w:hAnsi="Times New Roman" w:cs="Times New Roman"/>
          <w:color w:val="333333"/>
          <w:sz w:val="24"/>
          <w:szCs w:val="24"/>
          <w:highlight w:val="white"/>
        </w:rPr>
        <w:t>More worrying, i</w:t>
      </w:r>
      <w:r w:rsidR="00C72CAB" w:rsidRPr="00016A73">
        <w:rPr>
          <w:rFonts w:ascii="Times New Roman" w:eastAsia="Calibri" w:hAnsi="Times New Roman" w:cs="Times New Roman"/>
          <w:color w:val="333333"/>
          <w:sz w:val="24"/>
          <w:szCs w:val="24"/>
          <w:highlight w:val="white"/>
        </w:rPr>
        <w:t xml:space="preserve">n </w:t>
      </w:r>
      <w:r w:rsidR="00206819" w:rsidRPr="00016A73">
        <w:rPr>
          <w:rFonts w:ascii="Times New Roman" w:eastAsia="Calibri" w:hAnsi="Times New Roman" w:cs="Times New Roman"/>
          <w:color w:val="333333"/>
          <w:sz w:val="24"/>
          <w:szCs w:val="24"/>
          <w:highlight w:val="white"/>
        </w:rPr>
        <w:t>the majority (54%) of</w:t>
      </w:r>
      <w:r w:rsidR="00C72CAB" w:rsidRPr="00016A73">
        <w:rPr>
          <w:rFonts w:ascii="Times New Roman" w:eastAsia="Calibri" w:hAnsi="Times New Roman" w:cs="Times New Roman"/>
          <w:color w:val="333333"/>
          <w:sz w:val="24"/>
          <w:szCs w:val="24"/>
          <w:highlight w:val="white"/>
        </w:rPr>
        <w:t xml:space="preserve"> simulations, the </w:t>
      </w:r>
      <w:r w:rsidRPr="00016A73">
        <w:rPr>
          <w:rFonts w:ascii="Times New Roman" w:eastAsia="Calibri" w:hAnsi="Times New Roman" w:cs="Times New Roman"/>
          <w:color w:val="333333"/>
          <w:sz w:val="24"/>
          <w:szCs w:val="24"/>
          <w:highlight w:val="white"/>
        </w:rPr>
        <w:t>95% confidence interval</w:t>
      </w:r>
      <w:r w:rsidR="00C72CAB" w:rsidRPr="00016A73">
        <w:rPr>
          <w:rFonts w:ascii="Times New Roman" w:eastAsia="Calibri" w:hAnsi="Times New Roman" w:cs="Times New Roman"/>
          <w:color w:val="333333"/>
          <w:sz w:val="24"/>
          <w:szCs w:val="24"/>
          <w:highlight w:val="white"/>
        </w:rPr>
        <w:t xml:space="preserve">s of the RE model </w:t>
      </w:r>
      <w:r w:rsidRPr="00016A73">
        <w:rPr>
          <w:rFonts w:ascii="Times New Roman" w:eastAsia="Calibri" w:hAnsi="Times New Roman" w:cs="Times New Roman"/>
          <w:color w:val="333333"/>
          <w:sz w:val="24"/>
          <w:szCs w:val="24"/>
          <w:highlight w:val="white"/>
        </w:rPr>
        <w:t xml:space="preserve">do not contain the true </w:t>
      </w:r>
      <w:r w:rsidR="00206819" w:rsidRPr="00016A73">
        <w:rPr>
          <w:rFonts w:ascii="Times New Roman" w:eastAsia="Calibri" w:hAnsi="Times New Roman" w:cs="Times New Roman"/>
          <w:color w:val="333333"/>
          <w:sz w:val="24"/>
          <w:szCs w:val="24"/>
          <w:highlight w:val="white"/>
        </w:rPr>
        <w:t>slope,1,</w:t>
      </w:r>
      <w:r w:rsidRPr="00016A73">
        <w:rPr>
          <w:rFonts w:ascii="Times New Roman" w:eastAsia="Calibri" w:hAnsi="Times New Roman" w:cs="Times New Roman"/>
          <w:color w:val="333333"/>
          <w:sz w:val="24"/>
          <w:szCs w:val="24"/>
          <w:highlight w:val="white"/>
        </w:rPr>
        <w:t xml:space="preserve"> of the temperature effect (Table </w:t>
      </w:r>
      <w:r w:rsidR="00D9492C" w:rsidRPr="00016A73">
        <w:rPr>
          <w:rFonts w:ascii="Times New Roman" w:eastAsia="Calibri" w:hAnsi="Times New Roman" w:cs="Times New Roman"/>
          <w:color w:val="333333"/>
          <w:sz w:val="24"/>
          <w:szCs w:val="24"/>
          <w:highlight w:val="white"/>
        </w:rPr>
        <w:t>1</w:t>
      </w:r>
      <w:r w:rsidRPr="00016A73">
        <w:rPr>
          <w:rFonts w:ascii="Times New Roman" w:eastAsia="Calibri" w:hAnsi="Times New Roman" w:cs="Times New Roman"/>
          <w:color w:val="333333"/>
          <w:sz w:val="24"/>
          <w:szCs w:val="24"/>
          <w:highlight w:val="white"/>
        </w:rPr>
        <w:t xml:space="preserve">). </w:t>
      </w:r>
      <w:r w:rsidR="00EF2AE6" w:rsidRPr="00016A73">
        <w:rPr>
          <w:rFonts w:ascii="Times New Roman" w:eastAsia="Calibri" w:hAnsi="Times New Roman" w:cs="Times New Roman"/>
          <w:color w:val="333333"/>
          <w:sz w:val="24"/>
          <w:szCs w:val="24"/>
        </w:rPr>
        <w:t xml:space="preserve">Other than the naïve and random effects model, the other designs </w:t>
      </w:r>
      <w:r w:rsidR="00EF2AE6" w:rsidRPr="00016A73">
        <w:rPr>
          <w:rFonts w:ascii="Times New Roman" w:eastAsia="Calibri" w:hAnsi="Times New Roman" w:cs="Times New Roman"/>
          <w:color w:val="333333"/>
          <w:sz w:val="24"/>
          <w:szCs w:val="24"/>
        </w:rPr>
        <w:lastRenderedPageBreak/>
        <w:t xml:space="preserve">show </w:t>
      </w:r>
      <w:r w:rsidR="002C4032" w:rsidRPr="00016A73">
        <w:rPr>
          <w:rFonts w:ascii="Times New Roman" w:eastAsia="Calibri" w:hAnsi="Times New Roman" w:cs="Times New Roman"/>
          <w:color w:val="333333"/>
          <w:sz w:val="24"/>
          <w:szCs w:val="24"/>
        </w:rPr>
        <w:t>similar</w:t>
      </w:r>
      <w:r w:rsidR="00EF2AE6" w:rsidRPr="00016A73">
        <w:rPr>
          <w:rFonts w:ascii="Times New Roman" w:eastAsia="Calibri" w:hAnsi="Times New Roman" w:cs="Times New Roman"/>
          <w:color w:val="333333"/>
          <w:sz w:val="24"/>
          <w:szCs w:val="24"/>
        </w:rPr>
        <w:t xml:space="preserve"> estimates with balanced data (in Table 1). </w:t>
      </w:r>
      <w:r w:rsidR="00FC20E4" w:rsidRPr="00016A73">
        <w:rPr>
          <w:rFonts w:ascii="Times New Roman" w:eastAsia="Calibri" w:hAnsi="Times New Roman" w:cs="Times New Roman"/>
          <w:color w:val="333333"/>
          <w:sz w:val="24"/>
          <w:szCs w:val="24"/>
        </w:rPr>
        <w:t>The</w:t>
      </w:r>
      <w:r w:rsidR="00EF2AE6" w:rsidRPr="00016A73">
        <w:rPr>
          <w:rFonts w:ascii="Times New Roman" w:eastAsia="Calibri" w:hAnsi="Times New Roman" w:cs="Times New Roman"/>
          <w:color w:val="333333"/>
          <w:sz w:val="24"/>
          <w:szCs w:val="24"/>
        </w:rPr>
        <w:t xml:space="preserve"> first</w:t>
      </w:r>
      <w:r w:rsidR="00EF2AE6" w:rsidRPr="00EF2AE6">
        <w:rPr>
          <w:rFonts w:ascii="Times New Roman" w:eastAsia="Calibri" w:hAnsi="Times New Roman" w:cs="Times New Roman"/>
          <w:color w:val="333333"/>
          <w:sz w:val="24"/>
          <w:szCs w:val="24"/>
        </w:rPr>
        <w:t xml:space="preserve"> differences model underperforms with respect to its CI not containing the true parameter value relative to other designs, but it is not even close to the random effects or naïve model design. </w:t>
      </w:r>
      <w:r w:rsidR="00DB34E7">
        <w:rPr>
          <w:rFonts w:ascii="Times New Roman" w:eastAsia="Calibri" w:hAnsi="Times New Roman" w:cs="Times New Roman"/>
          <w:color w:val="333333"/>
          <w:sz w:val="24"/>
          <w:szCs w:val="24"/>
        </w:rPr>
        <w:t>However, the relative performance of first difference versus econometric fixed effect depends on the structure of data, whether it has more time periods, or more units</w:t>
      </w:r>
      <w:r w:rsidR="00016A73">
        <w:rPr>
          <w:rFonts w:ascii="Times New Roman" w:eastAsia="Calibri" w:hAnsi="Times New Roman" w:cs="Times New Roman"/>
          <w:color w:val="333333"/>
          <w:sz w:val="24"/>
          <w:szCs w:val="24"/>
        </w:rPr>
        <w:t xml:space="preserve"> </w:t>
      </w:r>
      <w:r w:rsidR="00DB34E7">
        <w:rPr>
          <w:rFonts w:ascii="Times New Roman" w:eastAsia="Calibri" w:hAnsi="Times New Roman" w:cs="Times New Roman"/>
          <w:color w:val="333333"/>
          <w:sz w:val="24"/>
          <w:szCs w:val="24"/>
        </w:rPr>
        <w:t xml:space="preserve"> </w:t>
      </w:r>
      <w:r w:rsidR="00016A73">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{"citationID":"a1lurqhgsq5","properties":{"formattedCitation":"(Wooldridge 2010)","plainCitation":"(Wooldridge 2010)","noteIndex":0},"citationItems":[{"id":12341,"uris":["http://zotero.org/users/1810851/items/FI9C5GJP"],"itemData":{"id":12341,"type":"book","ISBN":"0-262-29679-9","publisher":"MIT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016A73">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(Wooldridge 2010)</w:t>
      </w:r>
      <w:r w:rsidR="00016A73">
        <w:rPr>
          <w:rFonts w:ascii="Times New Roman" w:eastAsia="Calibri" w:hAnsi="Times New Roman" w:cs="Times New Roman"/>
          <w:color w:val="333333"/>
          <w:sz w:val="24"/>
          <w:szCs w:val="24"/>
        </w:rPr>
        <w:fldChar w:fldCharType="end"/>
      </w:r>
      <w:r w:rsidR="00DB34E7">
        <w:rPr>
          <w:rFonts w:ascii="Times New Roman" w:eastAsia="Calibri" w:hAnsi="Times New Roman" w:cs="Times New Roman"/>
          <w:color w:val="333333"/>
          <w:sz w:val="24"/>
          <w:szCs w:val="24"/>
        </w:rPr>
        <w:t xml:space="preserve">, which likely explains this discrepancy. </w:t>
      </w:r>
    </w:p>
    <w:p w14:paraId="66540E70" w14:textId="17F25301"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5A3041">
        <w:rPr>
          <w:b/>
          <w:bCs/>
          <w:i w:val="0"/>
          <w:iCs w:val="0"/>
          <w:color w:val="000000" w:themeColor="text1"/>
        </w:rPr>
        <w:t xml:space="preserve">Summary </w:t>
      </w:r>
      <w:r w:rsidR="00B96B56" w:rsidRPr="005A3041">
        <w:rPr>
          <w:b/>
          <w:bCs/>
          <w:i w:val="0"/>
          <w:iCs w:val="0"/>
          <w:color w:val="000000" w:themeColor="text1"/>
        </w:rPr>
        <w:t xml:space="preserve">simulation </w:t>
      </w:r>
      <w:r w:rsidRPr="005A3041">
        <w:rPr>
          <w:b/>
          <w:bCs/>
          <w:i w:val="0"/>
          <w:iCs w:val="0"/>
          <w:color w:val="000000" w:themeColor="text1"/>
        </w:rPr>
        <w:t>results.</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32D65B6C" w:rsidR="00D9492C" w:rsidRPr="00D9492C" w:rsidRDefault="002C4032"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Naïve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69B64F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Rando</w:t>
            </w:r>
            <w:r w:rsidR="00542809">
              <w:rPr>
                <w:rFonts w:ascii="Times New Roman" w:eastAsia="Helvetica" w:hAnsi="Times New Roman" w:cs="Times New Roman"/>
                <w:color w:val="000000"/>
                <w:sz w:val="20"/>
                <w:szCs w:val="20"/>
              </w:rPr>
              <w:t>m</w:t>
            </w:r>
            <w:r>
              <w:rPr>
                <w:rFonts w:ascii="Times New Roman" w:eastAsia="Helvetica" w:hAnsi="Times New Roman" w:cs="Times New Roman"/>
                <w:color w:val="000000"/>
                <w:sz w:val="20"/>
                <w:szCs w:val="20"/>
              </w:rPr>
              <w:t xml:space="preserve"> Effects (</w:t>
            </w:r>
            <w:r w:rsidR="00D9492C" w:rsidRPr="00D9492C">
              <w:rPr>
                <w:rFonts w:ascii="Times New Roman" w:eastAsia="Helvetica" w:hAnsi="Times New Roman" w:cs="Times New Roman"/>
                <w:color w:val="000000"/>
                <w:sz w:val="20"/>
                <w:szCs w:val="20"/>
              </w:rPr>
              <w:t>RE</w:t>
            </w:r>
            <w:r>
              <w:rPr>
                <w:rFonts w:ascii="Times New Roman" w:eastAsia="Helvetica" w:hAnsi="Times New Roman" w:cs="Times New Roman"/>
                <w:color w:val="000000"/>
                <w:sz w:val="20"/>
                <w:szCs w:val="20"/>
              </w:rPr>
              <w:t>)</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276411EF"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32C925A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4BA855B" w:rsidR="00D9492C" w:rsidRPr="00F84B12" w:rsidRDefault="0020681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r>
        <w:rPr>
          <w:rFonts w:ascii="Times New Roman" w:eastAsia="Calibri" w:hAnsi="Times New Roman" w:cs="Times New Roman"/>
          <w:i/>
          <w:iCs/>
          <w:color w:val="333333"/>
          <w:sz w:val="20"/>
          <w:szCs w:val="20"/>
          <w:highlight w:val="white"/>
          <w:lang w:val="en-US"/>
        </w:rPr>
        <w:t>†</w:t>
      </w:r>
      <w:r w:rsidR="00A432D9" w:rsidRPr="00F84B12">
        <w:rPr>
          <w:rFonts w:ascii="Times New Roman" w:eastAsia="Calibri" w:hAnsi="Times New Roman" w:cs="Times New Roman"/>
          <w:i/>
          <w:iCs/>
          <w:color w:val="333333"/>
          <w:sz w:val="20"/>
          <w:szCs w:val="20"/>
          <w:highlight w:val="white"/>
          <w:lang w:val="en-US"/>
        </w:rPr>
        <w:t xml:space="preserve">FE = econometric fixed effects </w:t>
      </w:r>
    </w:p>
    <w:p w14:paraId="6FD92EFF" w14:textId="1D391D36" w:rsidR="00766C2E" w:rsidRPr="00D3797F" w:rsidRDefault="00EF2AE6" w:rsidP="00EF2AE6">
      <w:pPr>
        <w:shd w:val="clear" w:color="auto" w:fill="FFFFFF"/>
        <w:spacing w:after="160"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Additional explorations show that, in line with the benefits of random effects in mixed models, a site-level random effect is crucial</w:t>
      </w:r>
      <w:r>
        <w:rPr>
          <w:rFonts w:ascii="Times New Roman" w:eastAsia="Calibri" w:hAnsi="Times New Roman" w:cs="Times New Roman"/>
          <w:color w:val="333333"/>
          <w:sz w:val="24"/>
          <w:szCs w:val="24"/>
          <w:highlight w:val="white"/>
        </w:rPr>
        <w:t xml:space="preserve"> for Group Mean Centered or Group Mean Covariate models</w:t>
      </w:r>
      <w:r w:rsidRPr="002C3801">
        <w:rPr>
          <w:rFonts w:ascii="Times New Roman" w:eastAsia="Calibri" w:hAnsi="Times New Roman" w:cs="Times New Roman"/>
          <w:color w:val="333333"/>
          <w:sz w:val="24"/>
          <w:szCs w:val="24"/>
          <w:highlight w:val="white"/>
        </w:rPr>
        <w:t xml:space="preserve"> when either the study design is unbalanced or there is site-level variation that is uncorrelated with temperature (</w:t>
      </w:r>
      <w:r w:rsidR="007F3BC3">
        <w:rPr>
          <w:rFonts w:ascii="Times New Roman" w:eastAsia="Calibri" w:hAnsi="Times New Roman" w:cs="Times New Roman"/>
          <w:color w:val="333333"/>
          <w:sz w:val="24"/>
          <w:szCs w:val="24"/>
          <w:highlight w:val="white"/>
        </w:rPr>
        <w:t>for more details, see</w:t>
      </w:r>
      <w:r w:rsidR="007863E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Appendix A).</w:t>
      </w:r>
      <w:r w:rsidR="00037819" w:rsidRPr="007B6ACF">
        <w:rPr>
          <w:rFonts w:ascii="Times New Roman" w:eastAsia="Calibri" w:hAnsi="Times New Roman" w:cs="Times New Roman"/>
          <w:color w:val="333333"/>
          <w:sz w:val="24"/>
          <w:szCs w:val="24"/>
        </w:rPr>
        <w:t xml:space="preserve"> If our simulation has no site-level variation other 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8B5873">
        <w:rPr>
          <w:rFonts w:ascii="Times New Roman" w:eastAsia="Calibri" w:hAnsi="Times New Roman" w:cs="Times New Roman"/>
          <w:color w:val="333333"/>
          <w:sz w:val="24"/>
          <w:szCs w:val="24"/>
        </w:rPr>
        <w:t xml:space="preserve"> with respect to bias or precision</w:t>
      </w:r>
      <w:r w:rsidR="007D4165" w:rsidRPr="007B6ACF">
        <w:rPr>
          <w:rFonts w:ascii="Times New Roman" w:eastAsia="Calibri" w:hAnsi="Times New Roman" w:cs="Times New Roman"/>
          <w:color w:val="333333"/>
          <w:sz w:val="24"/>
          <w:szCs w:val="24"/>
        </w:rPr>
        <w:t>.</w:t>
      </w:r>
      <w:r w:rsidR="00037819" w:rsidRPr="007B6ACF">
        <w:rPr>
          <w:rFonts w:ascii="Times New Roman" w:eastAsia="Calibri" w:hAnsi="Times New Roman" w:cs="Times New Roman"/>
          <w:color w:val="333333"/>
          <w:sz w:val="24"/>
          <w:szCs w:val="24"/>
        </w:rPr>
        <w:t xml:space="preserve"> </w:t>
      </w:r>
      <w:r w:rsidR="00037819" w:rsidRPr="008B5873">
        <w:rPr>
          <w:rFonts w:ascii="Times New Roman" w:eastAsia="Calibri" w:hAnsi="Times New Roman" w:cs="Times New Roman"/>
          <w:color w:val="333333"/>
          <w:sz w:val="24"/>
          <w:szCs w:val="24"/>
        </w:rPr>
        <w:t xml:space="preserve">This </w:t>
      </w:r>
      <w:r w:rsidR="001B650D" w:rsidRPr="008B5873">
        <w:rPr>
          <w:rFonts w:ascii="Times New Roman" w:eastAsia="Calibri" w:hAnsi="Times New Roman" w:cs="Times New Roman"/>
          <w:color w:val="333333"/>
          <w:sz w:val="24"/>
          <w:szCs w:val="24"/>
        </w:rPr>
        <w:t>assumption is</w:t>
      </w:r>
      <w:r w:rsidR="00037819" w:rsidRPr="008B5873">
        <w:rPr>
          <w:rFonts w:ascii="Times New Roman" w:eastAsia="Calibri" w:hAnsi="Times New Roman" w:cs="Times New Roman"/>
          <w:color w:val="333333"/>
          <w:sz w:val="24"/>
          <w:szCs w:val="24"/>
        </w:rPr>
        <w:t xml:space="preserve"> unrealistic for </w:t>
      </w:r>
      <w:r w:rsidR="001B650D" w:rsidRPr="008B5873">
        <w:rPr>
          <w:rFonts w:ascii="Times New Roman" w:eastAsia="Calibri" w:hAnsi="Times New Roman" w:cs="Times New Roman"/>
          <w:color w:val="333333"/>
          <w:sz w:val="24"/>
          <w:szCs w:val="24"/>
        </w:rPr>
        <w:t xml:space="preserve">most </w:t>
      </w:r>
      <w:r w:rsidR="00037819" w:rsidRPr="008B5873">
        <w:rPr>
          <w:rFonts w:ascii="Times New Roman" w:eastAsia="Calibri" w:hAnsi="Times New Roman" w:cs="Times New Roman"/>
          <w:color w:val="333333"/>
          <w:sz w:val="24"/>
          <w:szCs w:val="24"/>
        </w:rPr>
        <w:t>real data sets</w:t>
      </w:r>
      <w:r w:rsidR="00D17BB0" w:rsidRPr="008B5873">
        <w:rPr>
          <w:rFonts w:ascii="Times New Roman" w:eastAsia="Calibri" w:hAnsi="Times New Roman" w:cs="Times New Roman"/>
          <w:color w:val="333333"/>
          <w:sz w:val="24"/>
          <w:szCs w:val="24"/>
        </w:rPr>
        <w:t>, howeve</w:t>
      </w:r>
      <w:r w:rsidR="00D17BB0" w:rsidRPr="00D3797F">
        <w:rPr>
          <w:rFonts w:ascii="Times New Roman" w:eastAsia="Calibri" w:hAnsi="Times New Roman" w:cs="Times New Roman"/>
          <w:color w:val="333333"/>
          <w:sz w:val="24"/>
          <w:szCs w:val="24"/>
        </w:rPr>
        <w:t>r</w:t>
      </w:r>
      <w:r w:rsidR="00037819" w:rsidRPr="00D3797F">
        <w:rPr>
          <w:rFonts w:ascii="Times New Roman" w:eastAsia="Calibri" w:hAnsi="Times New Roman" w:cs="Times New Roman"/>
          <w:color w:val="333333"/>
          <w:sz w:val="24"/>
          <w:szCs w:val="24"/>
        </w:rPr>
        <w:t>. As such, we highlight the need for a site level random effect with either of these two designs</w:t>
      </w:r>
      <w:r w:rsidR="008B5873">
        <w:rPr>
          <w:rFonts w:ascii="Times New Roman" w:eastAsia="Calibri" w:hAnsi="Times New Roman" w:cs="Times New Roman"/>
          <w:color w:val="333333"/>
          <w:sz w:val="24"/>
          <w:szCs w:val="24"/>
        </w:rPr>
        <w:t xml:space="preserve"> or a clustered standard error</w:t>
      </w:r>
      <w:r w:rsidR="00037819" w:rsidRPr="00D3797F">
        <w:rPr>
          <w:rFonts w:ascii="Times New Roman" w:eastAsia="Calibri" w:hAnsi="Times New Roman" w:cs="Times New Roman"/>
          <w:color w:val="333333"/>
          <w:sz w:val="24"/>
          <w:szCs w:val="24"/>
        </w:rPr>
        <w:t xml:space="preserve">. </w:t>
      </w:r>
      <w:r w:rsidR="004B566C" w:rsidRPr="007B6ACF">
        <w:rPr>
          <w:rFonts w:ascii="Times New Roman" w:eastAsia="Calibri" w:hAnsi="Times New Roman" w:cs="Times New Roman"/>
          <w:color w:val="333333"/>
          <w:sz w:val="24"/>
          <w:szCs w:val="24"/>
        </w:rPr>
        <w:t>For estimating standard errors, i</w:t>
      </w:r>
      <w:r w:rsidR="00037819" w:rsidRPr="007B6ACF">
        <w:rPr>
          <w:rFonts w:ascii="Times New Roman" w:eastAsia="Calibri" w:hAnsi="Times New Roman" w:cs="Times New Roman"/>
          <w:color w:val="333333"/>
          <w:sz w:val="24"/>
          <w:szCs w:val="24"/>
        </w:rPr>
        <w:t xml:space="preserve">n general, we urge researchers to incorporate </w:t>
      </w:r>
      <w:r w:rsidR="00037819" w:rsidRPr="007B6ACF">
        <w:rPr>
          <w:rFonts w:ascii="Times New Roman" w:eastAsia="Calibri" w:hAnsi="Times New Roman" w:cs="Times New Roman"/>
          <w:color w:val="333333"/>
          <w:sz w:val="24"/>
          <w:szCs w:val="24"/>
        </w:rPr>
        <w:lastRenderedPageBreak/>
        <w:t xml:space="preserve">random effects or </w:t>
      </w:r>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r w:rsidR="00037819" w:rsidRPr="00D8027B">
        <w:rPr>
          <w:rFonts w:ascii="Times New Roman" w:eastAsia="Calibri" w:hAnsi="Times New Roman" w:cs="Times New Roman"/>
          <w:color w:val="333333"/>
          <w:sz w:val="24"/>
          <w:szCs w:val="24"/>
        </w:rPr>
        <w:t xml:space="preserve">robust standard errors as needed to accommodate clustering in the error, per the study design, recognizing the tradeoffs of using both </w:t>
      </w:r>
      <w:r w:rsidR="007D4165" w:rsidRPr="00D8027B">
        <w:rPr>
          <w:rFonts w:ascii="Times New Roman" w:eastAsia="Calibri" w:hAnsi="Times New Roman" w:cs="Times New Roman"/>
          <w:color w:val="333333"/>
          <w:sz w:val="24"/>
          <w:szCs w:val="24"/>
        </w:rPr>
        <w:t>and appropriate context</w:t>
      </w:r>
      <w:r w:rsidR="007D4165" w:rsidRPr="00D3797F">
        <w:rPr>
          <w:rFonts w:ascii="Times New Roman" w:eastAsia="Calibri" w:hAnsi="Times New Roman" w:cs="Times New Roman"/>
          <w:color w:val="333333"/>
          <w:sz w:val="24"/>
          <w:szCs w:val="24"/>
        </w:rPr>
        <w:t xml:space="preserve"> </w:t>
      </w:r>
      <w:r w:rsidR="00037819" w:rsidRPr="00D3797F">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{"citationID":"a1cd5hnu91k","properties":{"formattedCitation":"(reviewed in Oshchepkov &amp; Shirokanova 2022)","plainCitation":"(reviewed in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reviewed in"}],"schema":"https://github.com/citation-style-language/schema/raw/master/csl-citation.json"} </w:instrText>
      </w:r>
      <w:r w:rsidR="00037819" w:rsidRPr="00D3797F">
        <w:rPr>
          <w:rFonts w:ascii="Times New Roman" w:hAnsi="Times New Roman" w:cs="Times New Roman"/>
          <w:sz w:val="24"/>
          <w:szCs w:val="24"/>
        </w:rPr>
        <w:fldChar w:fldCharType="separate"/>
      </w:r>
      <w:r w:rsidR="00E97026" w:rsidRPr="00E97026">
        <w:rPr>
          <w:rFonts w:ascii="Times New Roman" w:hAnsi="Times New Roman" w:cs="Times New Roman"/>
          <w:sz w:val="24"/>
        </w:rPr>
        <w:t>(</w:t>
      </w:r>
      <w:r w:rsidR="00E97026" w:rsidRPr="00AA4846">
        <w:rPr>
          <w:rFonts w:ascii="Times New Roman" w:hAnsi="Times New Roman" w:cs="Times New Roman"/>
          <w:i/>
          <w:iCs/>
          <w:sz w:val="24"/>
        </w:rPr>
        <w:t>reviewed in</w:t>
      </w:r>
      <w:r w:rsidR="00E97026" w:rsidRPr="00E97026">
        <w:rPr>
          <w:rFonts w:ascii="Times New Roman" w:hAnsi="Times New Roman" w:cs="Times New Roman"/>
          <w:sz w:val="24"/>
        </w:rPr>
        <w:t xml:space="preserve"> Oshchepkov &amp; Shirokanova 2022)</w:t>
      </w:r>
      <w:r w:rsidR="00037819" w:rsidRPr="00D3797F">
        <w:rPr>
          <w:rFonts w:ascii="Times New Roman" w:eastAsia="Calibri" w:hAnsi="Times New Roman" w:cs="Times New Roman"/>
          <w:color w:val="333333"/>
          <w:sz w:val="24"/>
          <w:szCs w:val="24"/>
        </w:rPr>
        <w:fldChar w:fldCharType="end"/>
      </w:r>
      <w:r w:rsidR="00037819" w:rsidRPr="00D3797F">
        <w:rPr>
          <w:rFonts w:ascii="Times New Roman" w:eastAsia="Calibri" w:hAnsi="Times New Roman" w:cs="Times New Roman"/>
          <w:color w:val="333333"/>
          <w:sz w:val="24"/>
          <w:szCs w:val="24"/>
        </w:rPr>
        <w:t>.</w:t>
      </w:r>
      <w:r w:rsidR="00037819" w:rsidRPr="00D3797F">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D3797F">
        <w:rPr>
          <w:rFonts w:ascii="Times New Roman" w:eastAsia="Calibri" w:hAnsi="Times New Roman" w:cs="Times New Roman"/>
          <w:b/>
          <w:sz w:val="24"/>
          <w:szCs w:val="24"/>
          <w:shd w:val="pct15" w:color="auto" w:fill="FFFFFF"/>
        </w:rPr>
        <w:t>Box</w:t>
      </w:r>
      <w:r w:rsidRPr="002C3801">
        <w:rPr>
          <w:rFonts w:ascii="Times New Roman" w:eastAsia="Calibri" w:hAnsi="Times New Roman" w:cs="Times New Roman"/>
          <w:b/>
          <w:sz w:val="24"/>
          <w:szCs w:val="24"/>
          <w:shd w:val="pct15" w:color="auto" w:fill="FFFFFF"/>
        </w:rPr>
        <w:t xml:space="preserve"> 3: Reality Bites: Coping with spatiotemporal omitted confounders </w:t>
      </w:r>
    </w:p>
    <w:p w14:paraId="2692D3BC" w14:textId="1CDCFBF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p>
    <w:p w14:paraId="69D1A03F" w14:textId="7BE2F4E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r w:rsidR="004E670C">
        <w:rPr>
          <w:rFonts w:ascii="Times New Roman" w:eastAsia="Calibri" w:hAnsi="Times New Roman" w:cs="Times New Roman"/>
          <w:color w:val="333333"/>
          <w:sz w:val="24"/>
          <w:szCs w:val="24"/>
          <w:shd w:val="pct15" w:color="auto" w:fill="FFFFFF"/>
        </w:rPr>
        <w:t>with</w:t>
      </w:r>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5A3041">
        <w:rPr>
          <w:rFonts w:ascii="Times New Roman" w:eastAsia="Calibri" w:hAnsi="Times New Roman" w:cs="Times New Roman"/>
          <w:i/>
          <w:iCs/>
          <w:color w:val="333333"/>
          <w:sz w:val="24"/>
          <w:szCs w:val="24"/>
          <w:shd w:val="pct15" w:color="auto" w:fill="FFFFFF"/>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454BBC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captures the effects of spatiotemporal omitted variables at the site by time level. Note, there could be additional spatial or temporal only confounders. This design sweeps their effects onto the spatiotemporal term.</w:t>
      </w:r>
    </w:p>
    <w:p w14:paraId="571C1268" w14:textId="5892C27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r w:rsidR="009B5E87">
        <w:rPr>
          <w:rFonts w:ascii="Times New Roman" w:eastAsia="Calibri" w:hAnsi="Times New Roman" w:cs="Times New Roman"/>
          <w:color w:val="333333"/>
          <w:sz w:val="24"/>
          <w:szCs w:val="24"/>
          <w:shd w:val="pct15" w:color="auto" w:fill="FFFFFF"/>
        </w:rPr>
        <w:t>In datasets with insufficient power</w:t>
      </w:r>
      <w:r w:rsidRPr="002C3801">
        <w:rPr>
          <w:rFonts w:ascii="Times New Roman" w:eastAsia="Calibri" w:hAnsi="Times New Roman" w:cs="Times New Roman"/>
          <w:color w:val="333333"/>
          <w:sz w:val="24"/>
          <w:szCs w:val="24"/>
          <w:shd w:val="pct15" w:color="auto" w:fill="FFFFFF"/>
        </w:rPr>
        <w:t xml:space="preserve">, we can instead use the correlated random effects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r w:rsidR="009B5E87">
        <w:rPr>
          <w:rFonts w:ascii="Times New Roman" w:eastAsia="Calibri" w:hAnsi="Times New Roman" w:cs="Times New Roman"/>
          <w:color w:val="333333"/>
          <w:sz w:val="24"/>
          <w:szCs w:val="24"/>
          <w:shd w:val="pct15" w:color="auto" w:fill="FFFFFF"/>
        </w:rPr>
        <w:t xml:space="preserve">which are more </w:t>
      </w:r>
      <w:r w:rsidR="009B5E87">
        <w:rPr>
          <w:rFonts w:ascii="Times New Roman" w:eastAsia="Calibri" w:hAnsi="Times New Roman" w:cs="Times New Roman"/>
          <w:color w:val="333333"/>
          <w:sz w:val="24"/>
          <w:szCs w:val="24"/>
          <w:shd w:val="pct15" w:color="auto" w:fill="FFFFFF"/>
        </w:rPr>
        <w:lastRenderedPageBreak/>
        <w:t xml:space="preserve">efficient. Correlated random effect use </w:t>
      </w:r>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6627599C"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elaboration)","dontUpdate":true,"noteIndex":0},"citationItems":[{"id":12371,"uris":["http://zotero.org/users/1810851/items/TWDM5E3E"],"itemData":{"id":12371,"type":"article-journal","abstract":"As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r w:rsidR="00AE500E">
        <w:rPr>
          <w:rFonts w:ascii="Times New Roman" w:hAnsi="Times New Roman" w:cs="Times New Roman"/>
          <w:sz w:val="24"/>
        </w:rPr>
        <w:t>e.g.</w:t>
      </w:r>
      <w:r w:rsidR="00045A25" w:rsidRPr="00045A25">
        <w:rPr>
          <w:rFonts w:ascii="Times New Roman" w:hAnsi="Times New Roman" w:cs="Times New Roman"/>
          <w:sz w:val="24"/>
        </w:rPr>
        <w:t xml:space="preserve"> Gomes 2022)</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3538E74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390A5C">
        <w:rPr>
          <w:rFonts w:ascii="Times New Roman" w:eastAsia="Calibri" w:hAnsi="Times New Roman" w:cs="Times New Roman"/>
          <w:color w:val="333333"/>
          <w:sz w:val="24"/>
          <w:szCs w:val="24"/>
          <w:shd w:val="pct15" w:color="auto" w:fill="FFFFFF"/>
        </w:rPr>
        <w:t xml:space="preserve">Finally, without </w:t>
      </w:r>
      <w:r w:rsidR="00E66669">
        <w:rPr>
          <w:rFonts w:ascii="Times New Roman" w:eastAsia="Calibri" w:hAnsi="Times New Roman" w:cs="Times New Roman"/>
          <w:color w:val="333333"/>
          <w:sz w:val="24"/>
          <w:szCs w:val="24"/>
          <w:shd w:val="pct15" w:color="auto" w:fill="FFFFFF"/>
        </w:rPr>
        <w:t>variation within sites as well as through time</w:t>
      </w:r>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r w:rsidR="00A0102D">
        <w:rPr>
          <w:rFonts w:ascii="Times New Roman" w:eastAsia="Calibri" w:hAnsi="Times New Roman" w:cs="Times New Roman"/>
          <w:color w:val="333333"/>
          <w:sz w:val="24"/>
          <w:szCs w:val="24"/>
          <w:shd w:val="pct15" w:color="auto" w:fill="FFFFFF"/>
        </w:rPr>
        <w:t xml:space="preserve">time trends (e.g., as linear or </w:t>
      </w:r>
      <w:r w:rsidRPr="00390A5C">
        <w:rPr>
          <w:rFonts w:ascii="Times New Roman" w:eastAsia="Calibri" w:hAnsi="Times New Roman" w:cs="Times New Roman"/>
          <w:color w:val="333333"/>
          <w:sz w:val="24"/>
          <w:szCs w:val="24"/>
          <w:shd w:val="pct15" w:color="auto" w:fill="FFFFFF"/>
        </w:rPr>
        <w:t>polynomial</w:t>
      </w:r>
      <w:r w:rsidR="00A0102D">
        <w:rPr>
          <w:rFonts w:ascii="Times New Roman" w:eastAsia="Calibri" w:hAnsi="Times New Roman" w:cs="Times New Roman"/>
          <w:color w:val="333333"/>
          <w:sz w:val="24"/>
          <w:szCs w:val="24"/>
          <w:shd w:val="pct15" w:color="auto" w:fill="FFFFFF"/>
        </w:rPr>
        <w:t xml:space="preserve"> trends)</w:t>
      </w:r>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r w:rsidR="00A0102D">
        <w:rPr>
          <w:rFonts w:ascii="Times New Roman" w:eastAsia="Calibri" w:hAnsi="Times New Roman" w:cs="Times New Roman"/>
          <w:color w:val="333333"/>
          <w:sz w:val="24"/>
          <w:szCs w:val="24"/>
          <w:shd w:val="pct15" w:color="auto" w:fill="FFFFFF"/>
        </w:rPr>
        <w:t xml:space="preserve"> trends generated from </w:t>
      </w:r>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r w:rsidR="00A0102D">
        <w:rPr>
          <w:rFonts w:ascii="Times New Roman" w:eastAsia="Calibri" w:hAnsi="Times New Roman" w:cs="Times New Roman"/>
          <w:color w:val="333333"/>
          <w:sz w:val="24"/>
          <w:szCs w:val="24"/>
          <w:shd w:val="pct15" w:color="auto" w:fill="FFFFFF"/>
        </w:rPr>
        <w:t xml:space="preserve">approximate </w:t>
      </w:r>
      <w:r w:rsidRPr="00390A5C">
        <w:rPr>
          <w:rFonts w:ascii="Times New Roman" w:eastAsia="Calibri" w:hAnsi="Times New Roman" w:cs="Times New Roman"/>
          <w:color w:val="333333"/>
          <w:sz w:val="24"/>
          <w:szCs w:val="24"/>
          <w:shd w:val="pct15" w:color="auto" w:fill="FFFFFF"/>
        </w:rPr>
        <w:t>site-by-time effects</w:t>
      </w:r>
      <w:r w:rsidR="00A0102D">
        <w:rPr>
          <w:rFonts w:ascii="Times New Roman" w:eastAsia="Calibri" w:hAnsi="Times New Roman" w:cs="Times New Roman"/>
          <w:color w:val="333333"/>
          <w:sz w:val="24"/>
          <w:szCs w:val="24"/>
          <w:shd w:val="pct15" w:color="auto" w:fill="FFFFFF"/>
        </w:rPr>
        <w:t xml:space="preserve"> </w:t>
      </w:r>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88B757C" w:rsidR="00D82C9D" w:rsidRPr="00B1739D"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w:t>
      </w:r>
      <w:r w:rsidRPr="002C3801">
        <w:rPr>
          <w:rFonts w:ascii="Times New Roman" w:eastAsia="Calibri" w:hAnsi="Times New Roman" w:cs="Times New Roman"/>
          <w:color w:val="333333"/>
          <w:sz w:val="24"/>
          <w:szCs w:val="24"/>
          <w:shd w:val="pct15" w:color="auto" w:fill="FFFFFF"/>
        </w:rPr>
        <w:lastRenderedPageBreak/>
        <w:t xml:space="preserve">literature outside of the </w:t>
      </w:r>
      <w:r w:rsidRPr="00B1739D">
        <w:rPr>
          <w:rFonts w:ascii="Times New Roman" w:eastAsia="Calibri" w:hAnsi="Times New Roman" w:cs="Times New Roman"/>
          <w:color w:val="333333"/>
          <w:sz w:val="24"/>
          <w:szCs w:val="24"/>
          <w:shd w:val="pct15" w:color="auto" w:fill="FFFFFF"/>
        </w:rPr>
        <w:t xml:space="preserve">scope of this </w:t>
      </w:r>
      <w:r w:rsidRPr="002C4032">
        <w:rPr>
          <w:rFonts w:ascii="Times New Roman" w:eastAsia="Calibri" w:hAnsi="Times New Roman" w:cs="Times New Roman"/>
          <w:color w:val="333333"/>
          <w:sz w:val="24"/>
          <w:szCs w:val="24"/>
        </w:rPr>
        <w:t xml:space="preserve">paper </w:t>
      </w:r>
      <w:r w:rsidRPr="002C4032">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{"citationID":"a8t9n8n439","properties":{"formattedCitation":"(Athey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4032">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(Athey &amp; Imbens 2017; e.g., Ferraro &amp; Hanauer 2014; Oster 2019)</w:t>
      </w:r>
      <w:r w:rsidRPr="002C4032">
        <w:rPr>
          <w:rFonts w:ascii="Times New Roman" w:eastAsia="Calibri" w:hAnsi="Times New Roman" w:cs="Times New Roman"/>
          <w:color w:val="333333"/>
          <w:sz w:val="24"/>
          <w:szCs w:val="24"/>
        </w:rPr>
        <w:fldChar w:fldCharType="end"/>
      </w:r>
      <w:r w:rsidRPr="002C4032">
        <w:rPr>
          <w:rFonts w:ascii="Times New Roman" w:eastAsia="Calibri" w:hAnsi="Times New Roman" w:cs="Times New Roman"/>
          <w:color w:val="333333"/>
          <w:sz w:val="24"/>
          <w:szCs w:val="24"/>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Discussion</w:t>
      </w:r>
    </w:p>
    <w:p w14:paraId="70611E94" w14:textId="59068C08"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hope that our introduction to statistical and sampling designs </w:t>
      </w:r>
      <w:r w:rsidR="00E4644D">
        <w:rPr>
          <w:rFonts w:ascii="Times New Roman" w:eastAsia="Calibri" w:hAnsi="Times New Roman" w:cs="Times New Roman"/>
          <w:color w:val="333333"/>
          <w:sz w:val="24"/>
          <w:szCs w:val="24"/>
        </w:rPr>
        <w:t>that</w:t>
      </w:r>
      <w:r w:rsidRPr="002C3801">
        <w:rPr>
          <w:rFonts w:ascii="Times New Roman" w:eastAsia="Calibri" w:hAnsi="Times New Roman" w:cs="Times New Roman"/>
          <w:color w:val="333333"/>
          <w:sz w:val="24"/>
          <w:szCs w:val="24"/>
        </w:rPr>
        <w:t xml:space="preserve"> address the problem of omitted variable bias and causal inference </w:t>
      </w:r>
      <w:r w:rsidR="00293E2D">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observational data has </w:t>
      </w:r>
      <w:r w:rsidR="00293E2D">
        <w:rPr>
          <w:rFonts w:ascii="Times New Roman" w:eastAsia="Calibri" w:hAnsi="Times New Roman" w:cs="Times New Roman"/>
          <w:color w:val="333333"/>
          <w:sz w:val="24"/>
          <w:szCs w:val="24"/>
        </w:rPr>
        <w:t xml:space="preserve">opened up new possibilities for our readers. </w:t>
      </w:r>
      <w:r w:rsidR="00293E2D" w:rsidRPr="002C3801">
        <w:rPr>
          <w:rFonts w:ascii="Times New Roman" w:eastAsia="Calibri" w:hAnsi="Times New Roman" w:cs="Times New Roman"/>
          <w:color w:val="333333"/>
          <w:sz w:val="24"/>
          <w:szCs w:val="24"/>
        </w:rPr>
        <w:t xml:space="preserve">At the core </w:t>
      </w:r>
      <w:r w:rsidR="00293E2D">
        <w:rPr>
          <w:rFonts w:ascii="Times New Roman" w:eastAsia="Calibri" w:hAnsi="Times New Roman" w:cs="Times New Roman"/>
          <w:color w:val="333333"/>
          <w:sz w:val="24"/>
          <w:szCs w:val="24"/>
        </w:rPr>
        <w:t xml:space="preserve">of these and other causal inference techniques </w:t>
      </w:r>
      <w:r w:rsidR="00293E2D" w:rsidRPr="002C3801">
        <w:rPr>
          <w:rFonts w:ascii="Times New Roman" w:eastAsia="Calibri" w:hAnsi="Times New Roman" w:cs="Times New Roman"/>
          <w:color w:val="333333"/>
          <w:sz w:val="24"/>
          <w:szCs w:val="24"/>
        </w:rPr>
        <w:t xml:space="preserve">is building an </w:t>
      </w:r>
      <w:r w:rsidR="00293E2D" w:rsidRPr="002C3801">
        <w:rPr>
          <w:rFonts w:ascii="Times New Roman" w:eastAsia="Calibri" w:hAnsi="Times New Roman" w:cs="Times New Roman"/>
          <w:i/>
          <w:iCs/>
          <w:color w:val="333333"/>
          <w:sz w:val="24"/>
          <w:szCs w:val="24"/>
        </w:rPr>
        <w:t>a priori</w:t>
      </w:r>
      <w:r w:rsidR="00293E2D" w:rsidRPr="002C3801">
        <w:rPr>
          <w:rFonts w:ascii="Times New Roman" w:eastAsia="Calibri" w:hAnsi="Times New Roman" w:cs="Times New Roman"/>
          <w:color w:val="333333"/>
          <w:sz w:val="24"/>
          <w:szCs w:val="24"/>
        </w:rPr>
        <w:t xml:space="preserve"> causal model of how a system works</w:t>
      </w:r>
      <w:r w:rsidR="0029269F">
        <w:rPr>
          <w:rFonts w:ascii="Times New Roman" w:eastAsia="Calibri" w:hAnsi="Times New Roman" w:cs="Times New Roman"/>
          <w:color w:val="333333"/>
          <w:sz w:val="24"/>
          <w:szCs w:val="24"/>
        </w:rPr>
        <w:t xml:space="preserve"> and clarity in assumptions required for a causal interpretation of an estimated effect</w:t>
      </w:r>
      <w:r w:rsidR="00293E2D">
        <w:rPr>
          <w:rFonts w:ascii="Times New Roman" w:eastAsia="Calibri" w:hAnsi="Times New Roman" w:cs="Times New Roman"/>
          <w:color w:val="333333"/>
          <w:sz w:val="24"/>
          <w:szCs w:val="24"/>
        </w:rPr>
        <w:t>.</w:t>
      </w:r>
      <w:r w:rsidR="00B54A15">
        <w:rPr>
          <w:rFonts w:ascii="Times New Roman" w:eastAsia="Calibri" w:hAnsi="Times New Roman" w:cs="Times New Roman"/>
          <w:color w:val="333333"/>
          <w:sz w:val="24"/>
          <w:szCs w:val="24"/>
        </w:rPr>
        <w:t xml:space="preserve"> </w:t>
      </w:r>
      <w:r w:rsidR="00B54A15" w:rsidRPr="00B330A8">
        <w:rPr>
          <w:rFonts w:ascii="Times New Roman" w:eastAsia="Calibri" w:hAnsi="Times New Roman" w:cs="Times New Roman"/>
          <w:i/>
          <w:iCs/>
          <w:color w:val="333333"/>
          <w:sz w:val="24"/>
          <w:szCs w:val="24"/>
        </w:rPr>
        <w:t>A</w:t>
      </w:r>
      <w:r w:rsidR="00EB6E19" w:rsidRPr="00EB6E19">
        <w:rPr>
          <w:rFonts w:ascii="Times New Roman" w:eastAsia="Calibri" w:hAnsi="Times New Roman" w:cs="Times New Roman"/>
          <w:i/>
          <w:iCs/>
          <w:color w:val="333333"/>
          <w:sz w:val="24"/>
          <w:szCs w:val="24"/>
        </w:rPr>
        <w:t xml:space="preserve"> priori</w:t>
      </w:r>
      <w:r w:rsidR="00EB6E19">
        <w:rPr>
          <w:rFonts w:ascii="Times New Roman" w:eastAsia="Calibri" w:hAnsi="Times New Roman" w:cs="Times New Roman"/>
          <w:color w:val="333333"/>
          <w:sz w:val="24"/>
          <w:szCs w:val="24"/>
        </w:rPr>
        <w:t xml:space="preserve"> model</w:t>
      </w:r>
      <w:r w:rsidR="00B54A15">
        <w:rPr>
          <w:rFonts w:ascii="Times New Roman" w:eastAsia="Calibri" w:hAnsi="Times New Roman" w:cs="Times New Roman"/>
          <w:color w:val="333333"/>
          <w:sz w:val="24"/>
          <w:szCs w:val="24"/>
        </w:rPr>
        <w:t>s</w:t>
      </w:r>
      <w:r w:rsidR="00EB6E19">
        <w:rPr>
          <w:rFonts w:ascii="Times New Roman" w:eastAsia="Calibri" w:hAnsi="Times New Roman" w:cs="Times New Roman"/>
          <w:color w:val="333333"/>
          <w:sz w:val="24"/>
          <w:szCs w:val="24"/>
        </w:rPr>
        <w:t xml:space="preserve"> can </w:t>
      </w:r>
      <w:r w:rsidR="00B54A15">
        <w:rPr>
          <w:rFonts w:ascii="Times New Roman" w:eastAsia="Calibri" w:hAnsi="Times New Roman" w:cs="Times New Roman"/>
          <w:color w:val="333333"/>
          <w:sz w:val="24"/>
          <w:szCs w:val="24"/>
        </w:rPr>
        <w:t xml:space="preserve">also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w:t>
      </w:r>
      <w:r w:rsidR="00B54A15">
        <w:rPr>
          <w:rFonts w:ascii="Times New Roman" w:eastAsia="Calibri" w:hAnsi="Times New Roman" w:cs="Times New Roman"/>
          <w:color w:val="333333"/>
          <w:sz w:val="24"/>
          <w:szCs w:val="24"/>
        </w:rPr>
        <w:t xml:space="preserve">for </w:t>
      </w:r>
      <w:r w:rsidRPr="002C3801">
        <w:rPr>
          <w:rFonts w:ascii="Times New Roman" w:eastAsia="Calibri" w:hAnsi="Times New Roman" w:cs="Times New Roman"/>
          <w:color w:val="333333"/>
          <w:sz w:val="24"/>
          <w:szCs w:val="24"/>
        </w:rPr>
        <w:t xml:space="preserve">causal questions. </w:t>
      </w:r>
      <w:r w:rsidR="00815559">
        <w:rPr>
          <w:rFonts w:ascii="Times New Roman" w:eastAsia="Calibri" w:hAnsi="Times New Roman" w:cs="Times New Roman"/>
          <w:color w:val="333333"/>
          <w:sz w:val="24"/>
          <w:szCs w:val="24"/>
        </w:rPr>
        <w:t xml:space="preserve">Further, </w:t>
      </w:r>
      <w:r w:rsidR="00EB6E19">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techniques </w:t>
      </w:r>
      <w:r w:rsidR="00EB6E19">
        <w:rPr>
          <w:rFonts w:ascii="Times New Roman" w:eastAsia="Calibri" w:hAnsi="Times New Roman" w:cs="Times New Roman"/>
          <w:color w:val="333333"/>
          <w:sz w:val="24"/>
          <w:szCs w:val="24"/>
        </w:rPr>
        <w:t xml:space="preserve">presented here </w:t>
      </w:r>
      <w:r w:rsidRPr="002C3801">
        <w:rPr>
          <w:rFonts w:ascii="Times New Roman" w:eastAsia="Calibri" w:hAnsi="Times New Roman" w:cs="Times New Roman"/>
          <w:color w:val="333333"/>
          <w:sz w:val="24"/>
          <w:szCs w:val="24"/>
        </w:rPr>
        <w:t xml:space="preserve">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of most modern </w:t>
      </w:r>
      <w:r w:rsidR="00EB6E19">
        <w:rPr>
          <w:rFonts w:ascii="Times New Roman" w:eastAsia="Calibri" w:hAnsi="Times New Roman" w:cs="Times New Roman"/>
          <w:color w:val="333333"/>
          <w:sz w:val="24"/>
          <w:szCs w:val="24"/>
        </w:rPr>
        <w:t>ecologists (</w:t>
      </w:r>
      <w:r w:rsidR="00815559">
        <w:rPr>
          <w:rFonts w:ascii="Times New Roman" w:eastAsia="Calibri" w:hAnsi="Times New Roman" w:cs="Times New Roman"/>
          <w:color w:val="333333"/>
          <w:sz w:val="24"/>
          <w:szCs w:val="24"/>
        </w:rPr>
        <w:t>see Appendix B for implementation)</w:t>
      </w:r>
      <w:r w:rsidRPr="002C3801">
        <w:rPr>
          <w:rFonts w:ascii="Times New Roman" w:eastAsia="Calibri" w:hAnsi="Times New Roman" w:cs="Times New Roman"/>
          <w:color w:val="333333"/>
          <w:sz w:val="24"/>
          <w:szCs w:val="24"/>
        </w:rPr>
        <w:t xml:space="preserve">. The </w:t>
      </w:r>
      <w:r w:rsidR="00CE0EB7">
        <w:rPr>
          <w:rFonts w:ascii="Times New Roman" w:eastAsia="Calibri" w:hAnsi="Times New Roman" w:cs="Times New Roman"/>
          <w:color w:val="333333"/>
          <w:sz w:val="24"/>
          <w:szCs w:val="24"/>
        </w:rPr>
        <w:t xml:space="preserve">inferences made from designs that can </w:t>
      </w:r>
      <w:r w:rsidR="00844396">
        <w:rPr>
          <w:rFonts w:ascii="Times New Roman" w:eastAsia="Calibri" w:hAnsi="Times New Roman" w:cs="Times New Roman"/>
          <w:color w:val="333333"/>
          <w:sz w:val="24"/>
          <w:szCs w:val="24"/>
        </w:rPr>
        <w:t xml:space="preserve">better </w:t>
      </w:r>
      <w:r w:rsidR="00CE0EB7">
        <w:rPr>
          <w:rFonts w:ascii="Times New Roman" w:eastAsia="Calibri" w:hAnsi="Times New Roman" w:cs="Times New Roman"/>
          <w:color w:val="333333"/>
          <w:sz w:val="24"/>
          <w:szCs w:val="24"/>
        </w:rPr>
        <w:t>control for unobserved confounding variables</w:t>
      </w:r>
      <w:r w:rsidR="00223472">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can be profound for our ability to understand biological systems</w:t>
      </w:r>
      <w:r w:rsidR="00223472">
        <w:rPr>
          <w:rFonts w:ascii="Times New Roman" w:eastAsia="Calibri" w:hAnsi="Times New Roman" w:cs="Times New Roman"/>
          <w:color w:val="333333"/>
          <w:sz w:val="24"/>
          <w:szCs w:val="24"/>
        </w:rPr>
        <w:t>,</w:t>
      </w:r>
      <w:r w:rsidR="00223472" w:rsidRPr="00223472">
        <w:rPr>
          <w:rFonts w:ascii="Times New Roman" w:eastAsia="Calibri" w:hAnsi="Times New Roman" w:cs="Times New Roman"/>
          <w:color w:val="333333"/>
          <w:sz w:val="24"/>
          <w:szCs w:val="24"/>
        </w:rPr>
        <w:t xml:space="preserve"> </w:t>
      </w:r>
      <w:r w:rsidR="00223472" w:rsidRPr="002C3801">
        <w:rPr>
          <w:rFonts w:ascii="Times New Roman" w:eastAsia="Calibri" w:hAnsi="Times New Roman" w:cs="Times New Roman"/>
          <w:color w:val="333333"/>
          <w:sz w:val="24"/>
          <w:szCs w:val="24"/>
        </w:rPr>
        <w:t xml:space="preserve">as seen in </w:t>
      </w:r>
      <w:r w:rsidR="00223472">
        <w:rPr>
          <w:rFonts w:ascii="Times New Roman" w:eastAsia="Calibri" w:hAnsi="Times New Roman" w:cs="Times New Roman"/>
          <w:color w:val="333333"/>
          <w:sz w:val="24"/>
          <w:szCs w:val="24"/>
        </w:rPr>
        <w:t>our</w:t>
      </w:r>
      <w:r w:rsidR="00223472" w:rsidRPr="002C3801">
        <w:rPr>
          <w:rFonts w:ascii="Times New Roman" w:eastAsia="Calibri" w:hAnsi="Times New Roman" w:cs="Times New Roman"/>
          <w:color w:val="333333"/>
          <w:sz w:val="24"/>
          <w:szCs w:val="24"/>
        </w:rPr>
        <w:t xml:space="preserve"> toy example</w:t>
      </w:r>
      <w:r w:rsidR="00A91BA9">
        <w:rPr>
          <w:rFonts w:ascii="Times New Roman" w:eastAsia="Calibri" w:hAnsi="Times New Roman" w:cs="Times New Roman"/>
          <w:color w:val="333333"/>
          <w:sz w:val="24"/>
          <w:szCs w:val="24"/>
        </w:rPr>
        <w:t xml:space="preserve">. </w:t>
      </w:r>
    </w:p>
    <w:p w14:paraId="5A7AF43E" w14:textId="13C707D8"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r>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color w:val="333333"/>
          <w:sz w:val="24"/>
          <w:szCs w:val="24"/>
          <w:highlight w:val="white"/>
        </w:rPr>
        <w:t xml:space="preserve">e hope that Ecologists </w:t>
      </w:r>
      <w:r w:rsidR="00A03D2E" w:rsidRPr="002C3801">
        <w:rPr>
          <w:rFonts w:ascii="Times New Roman" w:eastAsia="Calibri" w:hAnsi="Times New Roman" w:cs="Times New Roman"/>
          <w:color w:val="333333"/>
          <w:sz w:val="24"/>
          <w:szCs w:val="24"/>
          <w:highlight w:val="white"/>
        </w:rPr>
        <w:t>can</w:t>
      </w:r>
      <w:r w:rsidR="00037819" w:rsidRPr="002C3801">
        <w:rPr>
          <w:rFonts w:ascii="Times New Roman" w:eastAsia="Calibri" w:hAnsi="Times New Roman" w:cs="Times New Roman"/>
          <w:color w:val="333333"/>
          <w:sz w:val="24"/>
          <w:szCs w:val="24"/>
          <w:highlight w:val="white"/>
        </w:rPr>
        <w:t xml:space="preserve"> see the</w:t>
      </w:r>
      <w:r w:rsidR="005A3041">
        <w:rPr>
          <w:rFonts w:ascii="Times New Roman" w:eastAsia="Calibri" w:hAnsi="Times New Roman" w:cs="Times New Roman"/>
          <w:color w:val="333333"/>
          <w:sz w:val="24"/>
          <w:szCs w:val="24"/>
          <w:highlight w:val="white"/>
        </w:rPr>
        <w:t xml:space="preserve"> </w:t>
      </w:r>
      <w:r w:rsidR="002A2FDB">
        <w:rPr>
          <w:rFonts w:ascii="Times New Roman" w:eastAsia="Calibri" w:hAnsi="Times New Roman" w:cs="Times New Roman"/>
          <w:color w:val="333333"/>
          <w:sz w:val="24"/>
          <w:szCs w:val="24"/>
          <w:highlight w:val="white"/>
        </w:rPr>
        <w:t>concepts presented here</w:t>
      </w:r>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w:t>
      </w:r>
      <w:r w:rsidR="002951E8">
        <w:rPr>
          <w:rFonts w:ascii="Times New Roman" w:eastAsia="Calibri" w:hAnsi="Times New Roman" w:cs="Times New Roman"/>
          <w:color w:val="333333"/>
          <w:sz w:val="24"/>
          <w:szCs w:val="24"/>
          <w:highlight w:val="white"/>
        </w:rPr>
        <w:t xml:space="preserve"> or hierarchical</w:t>
      </w:r>
      <w:r w:rsidR="004F2C49" w:rsidRPr="002C3801">
        <w:rPr>
          <w:rFonts w:ascii="Times New Roman" w:eastAsia="Calibri" w:hAnsi="Times New Roman" w:cs="Times New Roman"/>
          <w:color w:val="333333"/>
          <w:sz w:val="24"/>
          <w:szCs w:val="24"/>
          <w:highlight w:val="white"/>
        </w:rPr>
        <w:t xml:space="preserve">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w:t>
      </w:r>
      <w:r w:rsidR="00E0726F">
        <w:rPr>
          <w:rFonts w:ascii="Times New Roman" w:eastAsia="Calibri" w:hAnsi="Times New Roman" w:cs="Times New Roman"/>
          <w:color w:val="333333"/>
          <w:sz w:val="24"/>
          <w:szCs w:val="24"/>
        </w:rPr>
        <w:t>use</w:t>
      </w:r>
      <w:r w:rsidR="00E0726F" w:rsidRPr="002C3801">
        <w:rPr>
          <w:rFonts w:ascii="Times New Roman" w:eastAsia="Calibri" w:hAnsi="Times New Roman" w:cs="Times New Roman"/>
          <w:color w:val="333333"/>
          <w:sz w:val="24"/>
          <w:szCs w:val="24"/>
        </w:rPr>
        <w:t xml:space="preserve"> sites</w:t>
      </w:r>
      <w:r w:rsidR="00037819" w:rsidRPr="002C3801">
        <w:rPr>
          <w:rFonts w:ascii="Times New Roman" w:eastAsia="Calibri" w:hAnsi="Times New Roman" w:cs="Times New Roman"/>
          <w:color w:val="333333"/>
          <w:sz w:val="24"/>
          <w:szCs w:val="24"/>
        </w:rPr>
        <w:t xml:space="preserve">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00037819" w:rsidRPr="002C3801">
        <w:rPr>
          <w:rFonts w:ascii="Times New Roman" w:eastAsia="Calibri" w:hAnsi="Times New Roman" w:cs="Times New Roman"/>
          <w:color w:val="333333"/>
          <w:sz w:val="24"/>
          <w:szCs w:val="24"/>
          <w:highlight w:val="white"/>
        </w:rPr>
        <w:t xml:space="preserve">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w:t>
      </w:r>
      <w:r w:rsidR="005A6029">
        <w:rPr>
          <w:rFonts w:ascii="Times New Roman" w:eastAsia="Calibri" w:hAnsi="Times New Roman" w:cs="Times New Roman"/>
          <w:sz w:val="24"/>
          <w:szCs w:val="24"/>
        </w:rPr>
        <w:t xml:space="preserve">also </w:t>
      </w:r>
      <w:r w:rsidR="0064100C" w:rsidRPr="002C3801">
        <w:rPr>
          <w:rFonts w:ascii="Times New Roman" w:eastAsia="Calibri" w:hAnsi="Times New Roman" w:cs="Times New Roman"/>
          <w:sz w:val="24"/>
          <w:szCs w:val="24"/>
        </w:rPr>
        <w:t xml:space="preserve">generalizable beyond 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r w:rsidR="00A531BB">
        <w:rPr>
          <w:rFonts w:ascii="Times New Roman" w:eastAsia="Calibri" w:hAnsi="Times New Roman" w:cs="Times New Roman"/>
          <w:sz w:val="24"/>
          <w:szCs w:val="24"/>
        </w:rPr>
        <w:t>. F</w:t>
      </w:r>
      <w:r w:rsidR="0064100C" w:rsidRPr="002C3801">
        <w:rPr>
          <w:rFonts w:ascii="Times New Roman" w:eastAsia="Calibri" w:hAnsi="Times New Roman" w:cs="Times New Roman"/>
          <w:sz w:val="24"/>
          <w:szCs w:val="24"/>
        </w:rPr>
        <w:t xml:space="preserve">or instance, one could adapt the above designs if temperature and recruitment varied </w:t>
      </w:r>
      <w:r w:rsidR="005A6029">
        <w:rPr>
          <w:rFonts w:ascii="Times New Roman" w:eastAsia="Calibri" w:hAnsi="Times New Roman" w:cs="Times New Roman"/>
          <w:sz w:val="24"/>
          <w:szCs w:val="24"/>
        </w:rPr>
        <w:t xml:space="preserve">through time </w:t>
      </w:r>
      <w:r w:rsidR="0064100C" w:rsidRPr="002C3801">
        <w:rPr>
          <w:rFonts w:ascii="Times New Roman" w:eastAsia="Calibri" w:hAnsi="Times New Roman" w:cs="Times New Roman"/>
          <w:sz w:val="24"/>
          <w:szCs w:val="24"/>
        </w:rPr>
        <w:t xml:space="preserve">at a regional rather than site scale (e.g., sampling plots within a single </w:t>
      </w:r>
      <w:r w:rsidR="000E2053">
        <w:rPr>
          <w:rFonts w:ascii="Times New Roman" w:eastAsia="Calibri" w:hAnsi="Times New Roman" w:cs="Times New Roman"/>
          <w:sz w:val="24"/>
          <w:szCs w:val="24"/>
        </w:rPr>
        <w:t xml:space="preserve">or many </w:t>
      </w:r>
      <w:r w:rsidR="0064100C" w:rsidRPr="002C3801">
        <w:rPr>
          <w:rFonts w:ascii="Times New Roman" w:eastAsia="Calibri" w:hAnsi="Times New Roman" w:cs="Times New Roman"/>
          <w:sz w:val="24"/>
          <w:szCs w:val="24"/>
        </w:rPr>
        <w:t>site</w:t>
      </w:r>
      <w:r w:rsidR="000E2053">
        <w:rPr>
          <w:rFonts w:ascii="Times New Roman" w:eastAsia="Calibri" w:hAnsi="Times New Roman" w:cs="Times New Roman"/>
          <w:sz w:val="24"/>
          <w:szCs w:val="24"/>
        </w:rPr>
        <w:t>s</w:t>
      </w:r>
      <w:r w:rsidR="0064100C" w:rsidRPr="002C3801">
        <w:rPr>
          <w:rFonts w:ascii="Times New Roman" w:eastAsia="Calibri" w:hAnsi="Times New Roman" w:cs="Times New Roman"/>
          <w:sz w:val="24"/>
          <w:szCs w:val="24"/>
        </w:rPr>
        <w:t xml:space="preserve"> over many years to leverage spatial </w:t>
      </w:r>
      <w:r w:rsidR="000E2053">
        <w:rPr>
          <w:rFonts w:ascii="Times New Roman" w:eastAsia="Calibri" w:hAnsi="Times New Roman" w:cs="Times New Roman"/>
          <w:sz w:val="24"/>
          <w:szCs w:val="24"/>
        </w:rPr>
        <w:t xml:space="preserve">and temporal </w:t>
      </w:r>
      <w:r w:rsidR="0064100C" w:rsidRPr="002C3801">
        <w:rPr>
          <w:rFonts w:ascii="Times New Roman" w:eastAsia="Calibri" w:hAnsi="Times New Roman" w:cs="Times New Roman"/>
          <w:sz w:val="24"/>
          <w:szCs w:val="24"/>
        </w:rPr>
        <w:t>variation 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w:t>
      </w:r>
      <w:r w:rsidR="00750D90">
        <w:rPr>
          <w:rFonts w:ascii="Times New Roman" w:eastAsia="Calibri" w:hAnsi="Times New Roman" w:cs="Times New Roman"/>
          <w:sz w:val="24"/>
          <w:szCs w:val="24"/>
        </w:rPr>
        <w:t>a</w:t>
      </w:r>
      <w:r w:rsidR="0064100C" w:rsidRPr="002C3801">
        <w:rPr>
          <w:rFonts w:ascii="Times New Roman" w:eastAsia="Calibri" w:hAnsi="Times New Roman" w:cs="Times New Roman"/>
          <w:sz w:val="24"/>
          <w:szCs w:val="24"/>
        </w:rPr>
        <w:t xml:space="preserve">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r w:rsidR="0064100C">
        <w:rPr>
          <w:rFonts w:ascii="Times New Roman" w:eastAsia="Calibri" w:hAnsi="Times New Roman" w:cs="Times New Roman"/>
          <w:sz w:val="24"/>
          <w:szCs w:val="24"/>
        </w:rPr>
        <w:t xml:space="preserve">that can </w:t>
      </w:r>
      <w:r w:rsidR="004C0B99">
        <w:rPr>
          <w:rFonts w:ascii="Times New Roman" w:eastAsia="Calibri" w:hAnsi="Times New Roman" w:cs="Times New Roman"/>
          <w:sz w:val="24"/>
          <w:szCs w:val="24"/>
        </w:rPr>
        <w:t xml:space="preserve">both </w:t>
      </w:r>
      <w:r w:rsidR="0064100C">
        <w:rPr>
          <w:rFonts w:ascii="Times New Roman" w:eastAsia="Calibri" w:hAnsi="Times New Roman" w:cs="Times New Roman"/>
          <w:sz w:val="24"/>
          <w:szCs w:val="24"/>
        </w:rPr>
        <w:t xml:space="preserve">improve causal identification and </w:t>
      </w:r>
      <w:r w:rsidR="004E4681">
        <w:rPr>
          <w:rFonts w:ascii="Times New Roman" w:eastAsia="Calibri" w:hAnsi="Times New Roman" w:cs="Times New Roman"/>
          <w:sz w:val="24"/>
          <w:szCs w:val="24"/>
        </w:rPr>
        <w:t xml:space="preserve">also </w:t>
      </w:r>
      <w:r w:rsidR="00727848">
        <w:rPr>
          <w:rFonts w:ascii="Times New Roman" w:eastAsia="Calibri" w:hAnsi="Times New Roman" w:cs="Times New Roman"/>
          <w:sz w:val="24"/>
          <w:szCs w:val="24"/>
        </w:rPr>
        <w:t xml:space="preserve">provide more precision in estimation over multiple environmental gradients. </w:t>
      </w:r>
      <w:r w:rsidR="0064100C" w:rsidRPr="002C3801">
        <w:rPr>
          <w:rFonts w:ascii="Times New Roman" w:eastAsia="Calibri" w:hAnsi="Times New Roman" w:cs="Times New Roman"/>
          <w:sz w:val="24"/>
          <w:szCs w:val="24"/>
        </w:rPr>
        <w:t xml:space="preserve">How to design a study to fully </w:t>
      </w:r>
      <w:r w:rsidR="0064100C" w:rsidRPr="002C3801">
        <w:rPr>
          <w:rFonts w:ascii="Times New Roman" w:eastAsia="Calibri" w:hAnsi="Times New Roman" w:cs="Times New Roman"/>
          <w:sz w:val="24"/>
          <w:szCs w:val="24"/>
        </w:rPr>
        <w:lastRenderedPageBreak/>
        <w:t xml:space="preserve">account for confounders, however, will hinge on a causal </w:t>
      </w:r>
      <w:r w:rsidR="005C0A70">
        <w:rPr>
          <w:rFonts w:ascii="Times New Roman" w:eastAsia="Calibri" w:hAnsi="Times New Roman" w:cs="Times New Roman"/>
          <w:sz w:val="24"/>
          <w:szCs w:val="24"/>
        </w:rPr>
        <w:t xml:space="preserve">structure </w:t>
      </w:r>
      <w:r w:rsidR="0064100C" w:rsidRPr="002C3801">
        <w:rPr>
          <w:rFonts w:ascii="Times New Roman" w:eastAsia="Calibri" w:hAnsi="Times New Roman" w:cs="Times New Roman"/>
          <w:sz w:val="24"/>
          <w:szCs w:val="24"/>
        </w:rPr>
        <w:t>of the system</w:t>
      </w:r>
      <w:r w:rsidR="004C0B99">
        <w:rPr>
          <w:rFonts w:ascii="Times New Roman" w:eastAsia="Calibri" w:hAnsi="Times New Roman" w:cs="Times New Roman"/>
          <w:sz w:val="24"/>
          <w:szCs w:val="24"/>
        </w:rPr>
        <w:t xml:space="preserve"> and a researcher’s ability to be humble in the face of what they might not know</w:t>
      </w:r>
      <w:r w:rsidR="0064100C" w:rsidRPr="002C3801">
        <w:rPr>
          <w:rFonts w:ascii="Times New Roman" w:eastAsia="Calibri" w:hAnsi="Times New Roman" w:cs="Times New Roman"/>
          <w:sz w:val="24"/>
          <w:szCs w:val="24"/>
        </w:rPr>
        <w:t xml:space="preserve">. </w:t>
      </w: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701C2ABE"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 xml:space="preserve">While the focus of this paper is on bias </w:t>
      </w:r>
      <w:r w:rsidR="007B75EB">
        <w:rPr>
          <w:rFonts w:ascii="Times New Roman" w:eastAsia="Calibri" w:hAnsi="Times New Roman" w:cs="Times New Roman"/>
          <w:color w:val="333333"/>
          <w:sz w:val="24"/>
          <w:szCs w:val="24"/>
          <w:shd w:val="pct15" w:color="auto" w:fill="FFFFFF"/>
        </w:rPr>
        <w:t>not precision</w:t>
      </w:r>
      <w:r>
        <w:rPr>
          <w:rFonts w:ascii="Times New Roman" w:eastAsia="Calibri" w:hAnsi="Times New Roman" w:cs="Times New Roman"/>
          <w:color w:val="333333"/>
          <w:sz w:val="24"/>
          <w:szCs w:val="24"/>
          <w:shd w:val="pct15" w:color="auto" w:fill="FFFFFF"/>
        </w:rPr>
        <w:t>, many of the issues discussed overlap with issues of non-independence that could generate incorrect standard errors and</w:t>
      </w:r>
      <w:r w:rsidR="006A7EBD">
        <w:rPr>
          <w:rFonts w:ascii="Times New Roman" w:eastAsia="Calibri" w:hAnsi="Times New Roman" w:cs="Times New Roman"/>
          <w:color w:val="333333"/>
          <w:sz w:val="24"/>
          <w:szCs w:val="24"/>
          <w:shd w:val="pct15" w:color="auto" w:fill="FFFFFF"/>
        </w:rPr>
        <w:t xml:space="preserve"> statistical</w:t>
      </w:r>
      <w:r>
        <w:rPr>
          <w:rFonts w:ascii="Times New Roman" w:eastAsia="Calibri" w:hAnsi="Times New Roman" w:cs="Times New Roman"/>
          <w:color w:val="333333"/>
          <w:sz w:val="24"/>
          <w:szCs w:val="24"/>
          <w:shd w:val="pct15" w:color="auto" w:fill="FFFFFF"/>
        </w:rPr>
        <w:t xml:space="preserve"> tests </w:t>
      </w:r>
      <w:r w:rsidR="006A7EBD">
        <w:rPr>
          <w:rFonts w:ascii="Times New Roman" w:eastAsia="Calibri" w:hAnsi="Times New Roman" w:cs="Times New Roman"/>
          <w:color w:val="333333"/>
          <w:sz w:val="24"/>
          <w:szCs w:val="24"/>
          <w:shd w:val="pct15" w:color="auto" w:fill="FFFFFF"/>
        </w:rPr>
        <w:t>for</w:t>
      </w:r>
      <w:r w:rsidR="00040EE1">
        <w:rPr>
          <w:rFonts w:ascii="Times New Roman" w:eastAsia="Calibri" w:hAnsi="Times New Roman" w:cs="Times New Roman"/>
          <w:color w:val="333333"/>
          <w:sz w:val="24"/>
          <w:szCs w:val="24"/>
          <w:shd w:val="pct15" w:color="auto" w:fill="FFFFFF"/>
        </w:rPr>
        <w:t xml:space="preserve"> </w:t>
      </w:r>
      <w:r>
        <w:rPr>
          <w:rFonts w:ascii="Times New Roman" w:eastAsia="Calibri" w:hAnsi="Times New Roman" w:cs="Times New Roman"/>
          <w:color w:val="333333"/>
          <w:sz w:val="24"/>
          <w:szCs w:val="24"/>
          <w:shd w:val="pct15" w:color="auto" w:fill="FFFFFF"/>
        </w:rPr>
        <w:t xml:space="preserve">inference. </w:t>
      </w:r>
      <w:r w:rsidR="00C32C4C">
        <w:rPr>
          <w:rFonts w:ascii="Times New Roman" w:eastAsia="Calibri" w:hAnsi="Times New Roman" w:cs="Times New Roman"/>
          <w:color w:val="333333"/>
          <w:sz w:val="24"/>
          <w:szCs w:val="24"/>
          <w:shd w:val="pct15" w:color="auto" w:fill="FFFFFF"/>
        </w:rPr>
        <w:t>In light of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w:t>
      </w:r>
      <w:r w:rsidR="008E6C56" w:rsidRPr="008B5873">
        <w:rPr>
          <w:rFonts w:ascii="Times New Roman" w:eastAsia="Calibri" w:hAnsi="Times New Roman" w:cs="Times New Roman"/>
          <w:color w:val="333333"/>
          <w:sz w:val="24"/>
          <w:szCs w:val="24"/>
          <w:shd w:val="pct15" w:color="auto" w:fill="FFFFFF"/>
        </w:rPr>
        <w:t xml:space="preserve">errors. Clustered robust standard errors </w:t>
      </w:r>
      <w:r w:rsidR="00FE4967">
        <w:rPr>
          <w:rFonts w:ascii="Times New Roman" w:eastAsia="Calibri" w:hAnsi="Times New Roman" w:cs="Times New Roman"/>
          <w:color w:val="333333"/>
          <w:sz w:val="24"/>
          <w:szCs w:val="24"/>
          <w:shd w:val="pct15" w:color="auto" w:fill="FFFFFF"/>
        </w:rPr>
        <w:t xml:space="preserve">offer a </w:t>
      </w:r>
      <w:r w:rsidR="00FE4967" w:rsidRPr="002C3801">
        <w:rPr>
          <w:rFonts w:ascii="Times New Roman" w:eastAsia="Calibri" w:hAnsi="Times New Roman" w:cs="Times New Roman"/>
          <w:color w:val="333333"/>
          <w:sz w:val="24"/>
          <w:szCs w:val="24"/>
          <w:shd w:val="pct15" w:color="auto" w:fill="FFFFFF"/>
        </w:rPr>
        <w:t xml:space="preserve">flexibly </w:t>
      </w:r>
      <w:r w:rsidR="00FE4967">
        <w:rPr>
          <w:rFonts w:ascii="Times New Roman" w:eastAsia="Calibri" w:hAnsi="Times New Roman" w:cs="Times New Roman"/>
          <w:color w:val="333333"/>
          <w:sz w:val="24"/>
          <w:szCs w:val="24"/>
          <w:shd w:val="pct15" w:color="auto" w:fill="FFFFFF"/>
        </w:rPr>
        <w:t xml:space="preserve">way to </w:t>
      </w:r>
      <w:r w:rsidR="00FE4967" w:rsidRPr="002C3801">
        <w:rPr>
          <w:rFonts w:ascii="Times New Roman" w:eastAsia="Calibri" w:hAnsi="Times New Roman" w:cs="Times New Roman"/>
          <w:color w:val="333333"/>
          <w:sz w:val="24"/>
          <w:szCs w:val="24"/>
          <w:shd w:val="pct15" w:color="auto" w:fill="FFFFFF"/>
        </w:rPr>
        <w:t xml:space="preserve">accommodate clustered data, heteroskedasticity, </w:t>
      </w:r>
      <w:r w:rsidR="00FE4967">
        <w:rPr>
          <w:rFonts w:ascii="Times New Roman" w:eastAsia="Calibri" w:hAnsi="Times New Roman" w:cs="Times New Roman"/>
          <w:color w:val="333333"/>
          <w:sz w:val="24"/>
          <w:szCs w:val="24"/>
          <w:shd w:val="pct15" w:color="auto" w:fill="FFFFFF"/>
        </w:rPr>
        <w:t xml:space="preserve">serial </w:t>
      </w:r>
      <w:r w:rsidR="00FE4967" w:rsidRPr="002C3801">
        <w:rPr>
          <w:rFonts w:ascii="Times New Roman" w:eastAsia="Calibri" w:hAnsi="Times New Roman" w:cs="Times New Roman"/>
          <w:color w:val="333333"/>
          <w:sz w:val="24"/>
          <w:szCs w:val="24"/>
          <w:shd w:val="pct15" w:color="auto" w:fill="FFFFFF"/>
        </w:rPr>
        <w:t xml:space="preserve">correlation between time points, and other arbitrary correlation structures within the </w:t>
      </w:r>
      <w:r w:rsidR="00FE4967" w:rsidRPr="00F32D56">
        <w:rPr>
          <w:rFonts w:ascii="Times New Roman" w:eastAsia="Calibri" w:hAnsi="Times New Roman" w:cs="Times New Roman"/>
          <w:color w:val="333333"/>
          <w:sz w:val="24"/>
          <w:szCs w:val="24"/>
          <w:shd w:val="pct15" w:color="auto" w:fill="FFFFFF"/>
        </w:rPr>
        <w:t xml:space="preserve">data </w:t>
      </w:r>
      <w:r w:rsidR="00F32D56" w:rsidRPr="00F32D56">
        <w:rPr>
          <w:rFonts w:ascii="Times New Roman" w:eastAsia="Calibri" w:hAnsi="Times New Roman" w:cs="Times New Roman"/>
          <w:color w:val="333333"/>
          <w:sz w:val="24"/>
          <w:szCs w:val="24"/>
          <w:shd w:val="pct15" w:color="auto" w:fill="FFFFFF"/>
        </w:rPr>
        <w:fldChar w:fldCharType="begin"/>
      </w:r>
      <w:r w:rsidR="006A63C0">
        <w:rPr>
          <w:rFonts w:ascii="Times New Roman" w:eastAsia="Calibri" w:hAnsi="Times New Roman" w:cs="Times New Roman"/>
          <w:color w:val="333333"/>
          <w:sz w:val="24"/>
          <w:szCs w:val="24"/>
          <w:shd w:val="pct15" w:color="auto" w:fill="FFFFFF"/>
        </w:rPr>
        <w:instrText xml:space="preserve"> ADDIN ZOTERO_ITEM CSL_CITATION {"citationID":"a1st0uuodj5","properties":{"formattedCitation":"(Abadie {\\i{}et al.} 2017; Cameron &amp; Miller 2015)","plainCitation":"(Abadie et al. 2017; Cameron &amp; Miller 2015)","noteIndex":0},"citationItems":[{"id":12397,"uris":["http://zotero.org/users/1810851/items/8Q462IZW"],"itemData":{"id":12397,"type":"report","abstract":"In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L."}],"accessed":{"date-parts":[["2022",4,21]]},"issued":{"date-parts":[["2015",3,31]]}}}],"schema":"https://github.com/citation-style-language/schema/raw/master/csl-citation.json"} </w:instrText>
      </w:r>
      <w:r w:rsidR="00F32D56" w:rsidRPr="00F32D56">
        <w:rPr>
          <w:rFonts w:ascii="Times New Roman" w:eastAsia="Calibri" w:hAnsi="Times New Roman" w:cs="Times New Roman"/>
          <w:color w:val="333333"/>
          <w:sz w:val="24"/>
          <w:szCs w:val="24"/>
          <w:shd w:val="pct15" w:color="auto" w:fill="FFFFFF"/>
        </w:rPr>
        <w:fldChar w:fldCharType="separate"/>
      </w:r>
      <w:r w:rsidR="006A63C0" w:rsidRPr="006A63C0">
        <w:rPr>
          <w:rFonts w:ascii="Times New Roman" w:hAnsi="Times New Roman" w:cs="Times New Roman"/>
          <w:color w:val="000000"/>
          <w:sz w:val="24"/>
        </w:rPr>
        <w:t xml:space="preserve">(Abadie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Cameron &amp; Miller 2015)</w:t>
      </w:r>
      <w:r w:rsidR="00F32D56" w:rsidRPr="00F32D56">
        <w:rPr>
          <w:rFonts w:ascii="Times New Roman" w:eastAsia="Calibri" w:hAnsi="Times New Roman" w:cs="Times New Roman"/>
          <w:color w:val="333333"/>
          <w:sz w:val="24"/>
          <w:szCs w:val="24"/>
          <w:shd w:val="pct15" w:color="auto" w:fill="FFFFFF"/>
        </w:rPr>
        <w:fldChar w:fldCharType="end"/>
      </w:r>
      <w:r w:rsidR="00FE4967" w:rsidRPr="00F32D56">
        <w:rPr>
          <w:rFonts w:ascii="Times New Roman" w:eastAsia="Calibri" w:hAnsi="Times New Roman" w:cs="Times New Roman"/>
          <w:color w:val="333333"/>
          <w:sz w:val="24"/>
          <w:szCs w:val="24"/>
          <w:shd w:val="pct15" w:color="auto" w:fill="FFFFFF"/>
        </w:rPr>
        <w:t xml:space="preserve"> yet</w:t>
      </w:r>
      <w:r w:rsidR="00FE4967">
        <w:rPr>
          <w:rFonts w:ascii="Times New Roman" w:eastAsia="Calibri" w:hAnsi="Times New Roman" w:cs="Times New Roman"/>
          <w:color w:val="333333"/>
          <w:sz w:val="24"/>
          <w:szCs w:val="24"/>
          <w:shd w:val="pct15" w:color="auto" w:fill="FFFFFF"/>
        </w:rPr>
        <w:t xml:space="preserve"> </w:t>
      </w:r>
      <w:r w:rsidR="008E6C56" w:rsidRPr="008B5873">
        <w:rPr>
          <w:rFonts w:ascii="Times New Roman" w:eastAsia="Calibri" w:hAnsi="Times New Roman" w:cs="Times New Roman"/>
          <w:color w:val="333333"/>
          <w:sz w:val="24"/>
          <w:szCs w:val="24"/>
          <w:shd w:val="pct15" w:color="auto" w:fill="FFFFFF"/>
        </w:rPr>
        <w:t xml:space="preserve">are not commonly used in </w:t>
      </w:r>
      <w:r w:rsidR="008E6C56" w:rsidRPr="00C77036">
        <w:rPr>
          <w:rFonts w:ascii="Times New Roman" w:eastAsia="Calibri" w:hAnsi="Times New Roman" w:cs="Times New Roman"/>
          <w:color w:val="333333"/>
          <w:sz w:val="24"/>
          <w:szCs w:val="24"/>
          <w:shd w:val="pct15" w:color="auto" w:fill="FFFFFF"/>
        </w:rPr>
        <w:t xml:space="preserve">Ecology </w:t>
      </w:r>
      <w:r w:rsidR="008E6C56" w:rsidRPr="00C77036">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{"citationID":"a24amk80qt3","properties":{"unsorted":true,"formattedCitation":"(but see examples in Dee {\\i{}et al.} 2016; Dudney {\\i{}et al.} 2021; and code in the appendices of Dee {\\i{}et al.} 2023)","plainCitation":"(but see examples in Dee et al. 2016; Dudney et al. 2021; and code in the appendices of Dee et al. 2023)","noteIndex":0},"citationItems":[{"id":3914,"uris":["http://zotero.org/users/1810851/items/G5MG2NI8"],"itemData":{"id":3914,"type":"article-journal","abstract":"Temperature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L."},{"family":"Stevens","given":"Carly"},{"family":"Loreau","given":"Michel"}],"accessed":{"date-parts":[["2023",5,5]]},"issued":{"date-parts":[["2023",5,5]]}},"label":"page","prefix":"and code in the appendices of "}],"schema":"https://github.com/citation-style-language/schema/raw/master/csl-citation.json"} </w:instrText>
      </w:r>
      <w:r w:rsidR="008E6C56" w:rsidRPr="00C77036">
        <w:rPr>
          <w:rFonts w:ascii="Times New Roman" w:hAnsi="Times New Roman" w:cs="Times New Roman"/>
          <w:sz w:val="24"/>
          <w:szCs w:val="24"/>
          <w:shd w:val="pct15" w:color="auto" w:fill="FFFFFF"/>
        </w:rPr>
        <w:fldChar w:fldCharType="separate"/>
      </w:r>
      <w:r w:rsidR="00E97026" w:rsidRPr="00E97026">
        <w:rPr>
          <w:rFonts w:ascii="Times New Roman" w:hAnsi="Times New Roman" w:cs="Times New Roman"/>
          <w:sz w:val="24"/>
        </w:rPr>
        <w:t xml:space="preserve">(but see examples in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2016; Dudney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and code in the appendices of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2023)</w:t>
      </w:r>
      <w:r w:rsidR="008E6C56" w:rsidRPr="00C77036">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While random effects, autocorrelation structures, and more, can address some of the same issues,</w:t>
      </w:r>
      <w:r w:rsidR="00FE4967">
        <w:rPr>
          <w:rFonts w:ascii="Times New Roman" w:eastAsia="Calibri" w:hAnsi="Times New Roman" w:cs="Times New Roman"/>
          <w:color w:val="333333"/>
          <w:sz w:val="24"/>
          <w:szCs w:val="24"/>
          <w:shd w:val="pct15" w:color="auto" w:fill="FFFFFF"/>
        </w:rPr>
        <w:t xml:space="preserve"> clustered </w:t>
      </w:r>
      <w:r w:rsidR="008E6C56" w:rsidRPr="002C3801">
        <w:rPr>
          <w:rFonts w:ascii="Times New Roman" w:eastAsia="Calibri" w:hAnsi="Times New Roman" w:cs="Times New Roman"/>
          <w:color w:val="333333"/>
          <w:sz w:val="24"/>
          <w:szCs w:val="24"/>
          <w:shd w:val="pct15" w:color="auto" w:fill="FFFFFF"/>
        </w:rPr>
        <w:t>robust standard errors</w:t>
      </w:r>
      <w:r w:rsidR="00FE4967">
        <w:rPr>
          <w:rFonts w:ascii="Times New Roman" w:eastAsia="Calibri" w:hAnsi="Times New Roman" w:cs="Times New Roman"/>
          <w:color w:val="333333"/>
          <w:sz w:val="24"/>
          <w:szCs w:val="24"/>
          <w:shd w:val="pct15" w:color="auto" w:fill="FFFFFF"/>
        </w:rPr>
        <w:t xml:space="preserve"> make weaker assumptions about the exact form of the correlation structures in the error, thus providing</w:t>
      </w:r>
      <w:r w:rsidR="008E6C56" w:rsidRPr="002C3801">
        <w:rPr>
          <w:rFonts w:ascii="Times New Roman" w:eastAsia="Calibri" w:hAnsi="Times New Roman" w:cs="Times New Roman"/>
          <w:color w:val="333333"/>
          <w:sz w:val="24"/>
          <w:szCs w:val="24"/>
          <w:shd w:val="pct15" w:color="auto" w:fill="FFFFFF"/>
        </w:rPr>
        <w:t xml:space="preserve"> a simpler solution </w:t>
      </w:r>
      <w:r w:rsidR="00FE4967">
        <w:rPr>
          <w:rFonts w:ascii="Times New Roman" w:eastAsia="Calibri" w:hAnsi="Times New Roman" w:cs="Times New Roman"/>
          <w:color w:val="333333"/>
          <w:sz w:val="24"/>
          <w:szCs w:val="24"/>
          <w:shd w:val="pct15" w:color="auto" w:fill="FFFFFF"/>
        </w:rPr>
        <w:t xml:space="preserve">when </w:t>
      </w:r>
      <w:r w:rsidR="00F32D56">
        <w:rPr>
          <w:rFonts w:ascii="Times New Roman" w:eastAsia="Calibri" w:hAnsi="Times New Roman" w:cs="Times New Roman"/>
          <w:color w:val="333333"/>
          <w:sz w:val="24"/>
          <w:szCs w:val="24"/>
          <w:shd w:val="pct15" w:color="auto" w:fill="FFFFFF"/>
        </w:rPr>
        <w:t xml:space="preserve">the </w:t>
      </w:r>
      <w:r w:rsidR="008E6C56" w:rsidRPr="002C3801">
        <w:rPr>
          <w:rFonts w:ascii="Times New Roman" w:eastAsia="Calibri" w:hAnsi="Times New Roman" w:cs="Times New Roman"/>
          <w:color w:val="333333"/>
          <w:sz w:val="24"/>
          <w:szCs w:val="24"/>
          <w:shd w:val="pct15" w:color="auto" w:fill="FFFFFF"/>
        </w:rPr>
        <w:t xml:space="preserve">structure of </w:t>
      </w:r>
      <w:r w:rsidR="00F32D56">
        <w:rPr>
          <w:rFonts w:ascii="Times New Roman" w:eastAsia="Calibri" w:hAnsi="Times New Roman" w:cs="Times New Roman"/>
          <w:color w:val="333333"/>
          <w:sz w:val="24"/>
          <w:szCs w:val="24"/>
          <w:shd w:val="pct15" w:color="auto" w:fill="FFFFFF"/>
        </w:rPr>
        <w:t>the</w:t>
      </w:r>
      <w:r w:rsidR="00F32D56"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data</w:t>
      </w:r>
      <w:r w:rsidR="00FE4967">
        <w:rPr>
          <w:rFonts w:ascii="Times New Roman" w:eastAsia="Calibri" w:hAnsi="Times New Roman" w:cs="Times New Roman"/>
          <w:color w:val="333333"/>
          <w:sz w:val="24"/>
          <w:szCs w:val="24"/>
          <w:shd w:val="pct15" w:color="auto" w:fill="FFFFFF"/>
        </w:rPr>
        <w:t xml:space="preserve"> are not of interest to the research question but important to account for in inferences.</w:t>
      </w:r>
      <w:r w:rsidR="008E6C56" w:rsidRPr="002C3801">
        <w:rPr>
          <w:rFonts w:ascii="Times New Roman" w:eastAsia="Calibri" w:hAnsi="Times New Roman" w:cs="Times New Roman"/>
          <w:color w:val="333333"/>
          <w:sz w:val="24"/>
          <w:szCs w:val="24"/>
          <w:shd w:val="pct15" w:color="auto" w:fill="FFFFFF"/>
        </w:rPr>
        <w:t xml:space="preserve"> </w:t>
      </w:r>
      <w:r w:rsidR="00FE4967">
        <w:rPr>
          <w:rFonts w:ascii="Times New Roman" w:eastAsia="Calibri" w:hAnsi="Times New Roman" w:cs="Times New Roman"/>
          <w:color w:val="333333"/>
          <w:sz w:val="24"/>
          <w:szCs w:val="24"/>
          <w:shd w:val="pct15" w:color="auto" w:fill="FFFFFF"/>
        </w:rPr>
        <w:t>However, t</w:t>
      </w:r>
      <w:r w:rsidR="008E6C56" w:rsidRPr="002C3801">
        <w:rPr>
          <w:rFonts w:ascii="Times New Roman" w:eastAsia="Calibri" w:hAnsi="Times New Roman" w:cs="Times New Roman"/>
          <w:color w:val="333333"/>
          <w:sz w:val="24"/>
          <w:szCs w:val="24"/>
          <w:shd w:val="pct15" w:color="auto" w:fill="FFFFFF"/>
        </w:rPr>
        <w:t>here are tradeoffs</w:t>
      </w:r>
      <w:r w:rsidR="00FE4967">
        <w:rPr>
          <w:rFonts w:ascii="Times New Roman" w:eastAsia="Calibri" w:hAnsi="Times New Roman" w:cs="Times New Roman"/>
          <w:color w:val="333333"/>
          <w:sz w:val="24"/>
          <w:szCs w:val="24"/>
          <w:shd w:val="pct15" w:color="auto" w:fill="FFFFFF"/>
        </w:rPr>
        <w:t xml:space="preserve"> – weaker assumptions also mean less efficiency. </w:t>
      </w:r>
      <w:r w:rsidR="007B11A8">
        <w:rPr>
          <w:rFonts w:ascii="Times New Roman" w:eastAsia="Calibri" w:hAnsi="Times New Roman" w:cs="Times New Roman"/>
          <w:color w:val="333333"/>
          <w:sz w:val="24"/>
          <w:szCs w:val="24"/>
          <w:shd w:val="pct15" w:color="auto" w:fill="FFFFFF"/>
        </w:rPr>
        <w:t>Thus</w:t>
      </w:r>
      <w:r w:rsidR="008E6C56" w:rsidRPr="002C3801">
        <w:rPr>
          <w:rFonts w:ascii="Times New Roman" w:eastAsia="Calibri" w:hAnsi="Times New Roman" w:cs="Times New Roman"/>
          <w:color w:val="333333"/>
          <w:sz w:val="24"/>
          <w:szCs w:val="24"/>
          <w:shd w:val="pct15" w:color="auto" w:fill="FFFFFF"/>
        </w:rPr>
        <w:t xml:space="preserve">,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F32D56">
        <w:rPr>
          <w:rFonts w:ascii="Times New Roman" w:eastAsia="Calibri" w:hAnsi="Times New Roman" w:cs="Times New Roman"/>
          <w:sz w:val="24"/>
          <w:szCs w:val="24"/>
          <w:shd w:val="pct15" w:color="auto" w:fill="FFFFFF"/>
        </w:rPr>
        <w:t>or conducting sensitivity tests t</w:t>
      </w:r>
      <w:r w:rsidR="00FE4967">
        <w:rPr>
          <w:rFonts w:ascii="Times New Roman" w:eastAsia="Calibri" w:hAnsi="Times New Roman" w:cs="Times New Roman"/>
          <w:sz w:val="24"/>
          <w:szCs w:val="24"/>
          <w:shd w:val="pct15" w:color="auto" w:fill="FFFFFF"/>
        </w:rPr>
        <w:t xml:space="preserve">o check </w:t>
      </w:r>
      <w:r w:rsidR="00F32D56">
        <w:rPr>
          <w:rFonts w:ascii="Times New Roman" w:eastAsia="Calibri" w:hAnsi="Times New Roman" w:cs="Times New Roman"/>
          <w:sz w:val="24"/>
          <w:szCs w:val="24"/>
          <w:shd w:val="pct15" w:color="auto" w:fill="FFFFFF"/>
        </w:rPr>
        <w:t xml:space="preserve">the </w:t>
      </w:r>
      <w:r w:rsidR="00FE4967">
        <w:rPr>
          <w:rFonts w:ascii="Times New Roman" w:eastAsia="Calibri" w:hAnsi="Times New Roman" w:cs="Times New Roman"/>
          <w:sz w:val="24"/>
          <w:szCs w:val="24"/>
          <w:shd w:val="pct15" w:color="auto" w:fill="FFFFFF"/>
        </w:rPr>
        <w:t>robustness of inferences</w:t>
      </w:r>
      <w:r w:rsidR="000C7E14">
        <w:rPr>
          <w:rFonts w:ascii="Times New Roman" w:eastAsia="Calibri" w:hAnsi="Times New Roman" w:cs="Times New Roman"/>
          <w:sz w:val="24"/>
          <w:szCs w:val="24"/>
          <w:shd w:val="pct15" w:color="auto" w:fill="FFFFFF"/>
        </w:rPr>
        <w:t xml:space="preserve"> to </w:t>
      </w:r>
      <w:r w:rsidR="00F32D56">
        <w:rPr>
          <w:rFonts w:ascii="Times New Roman" w:eastAsia="Calibri" w:hAnsi="Times New Roman" w:cs="Times New Roman"/>
          <w:sz w:val="24"/>
          <w:szCs w:val="24"/>
          <w:shd w:val="pct15" w:color="auto" w:fill="FFFFFF"/>
        </w:rPr>
        <w:t>choices of approach</w:t>
      </w:r>
      <w:r w:rsidR="00CC2CB0">
        <w:rPr>
          <w:rFonts w:ascii="Times New Roman" w:eastAsia="Calibri" w:hAnsi="Times New Roman" w:cs="Times New Roman"/>
          <w:sz w:val="24"/>
          <w:szCs w:val="24"/>
          <w:shd w:val="pct15" w:color="auto" w:fill="FFFFFF"/>
        </w:rPr>
        <w:t xml:space="preserve"> for modeling standard errors</w:t>
      </w:r>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of </w:t>
      </w:r>
      <w:r w:rsidR="00D31C7A">
        <w:rPr>
          <w:rFonts w:ascii="Times New Roman" w:eastAsia="Calibri" w:hAnsi="Times New Roman" w:cs="Times New Roman"/>
          <w:color w:val="333333"/>
          <w:sz w:val="24"/>
          <w:szCs w:val="24"/>
          <w:shd w:val="pct15" w:color="auto" w:fill="FFFFFF"/>
        </w:rPr>
        <w:t xml:space="preserve">clustered and </w:t>
      </w:r>
      <w:r w:rsidR="008E6C56" w:rsidRPr="002C3801">
        <w:rPr>
          <w:rFonts w:ascii="Times New Roman" w:eastAsia="Calibri" w:hAnsi="Times New Roman" w:cs="Times New Roman"/>
          <w:color w:val="333333"/>
          <w:sz w:val="24"/>
          <w:szCs w:val="24"/>
          <w:shd w:val="pct15" w:color="auto" w:fill="FFFFFF"/>
        </w:rPr>
        <w:t xml:space="preserve">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w:t>
      </w:r>
      <w:r w:rsidR="0080477F">
        <w:rPr>
          <w:rFonts w:ascii="Times New Roman" w:eastAsia="Calibri" w:hAnsi="Times New Roman" w:cs="Times New Roman"/>
          <w:color w:val="333333"/>
          <w:sz w:val="24"/>
          <w:szCs w:val="24"/>
          <w:shd w:val="pct15" w:color="auto" w:fill="FFFFFF"/>
        </w:rPr>
        <w:t>and</w:t>
      </w:r>
      <w:r w:rsidR="0080477F"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we refer applied researchers to the documentation for the </w:t>
      </w:r>
      <w:r w:rsidR="008E5607">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i/>
          <w:iCs/>
          <w:color w:val="333333"/>
          <w:sz w:val="24"/>
          <w:szCs w:val="24"/>
          <w:shd w:val="pct15" w:color="auto" w:fill="FFFFFF"/>
        </w:rPr>
        <w:t>sandwich</w:t>
      </w:r>
      <w:r w:rsidR="008E5607">
        <w:rPr>
          <w:rFonts w:ascii="Times New Roman" w:eastAsia="Calibri" w:hAnsi="Times New Roman" w:cs="Times New Roman"/>
          <w:i/>
          <w:iCs/>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package in R and </w:t>
      </w:r>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2015)","dontUpdate":true,"noteIndex":0},"citationItems":[{"id":12397,"uris":["http://zotero.org/users/1810851/items/8Q462IZW"],"itemData":{"id":12397,"type":"report","abstract":"In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499A0D71"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or do not deal</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r w:rsidRPr="002C3801">
        <w:rPr>
          <w:rFonts w:ascii="Times New Roman" w:eastAsia="Calibri" w:hAnsi="Times New Roman" w:cs="Times New Roman"/>
          <w:color w:val="333333"/>
          <w:sz w:val="24"/>
          <w:szCs w:val="24"/>
        </w:rPr>
        <w:t xml:space="preserve">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w:t>
      </w:r>
      <w:r w:rsidR="001E531B">
        <w:rPr>
          <w:rFonts w:ascii="Times New Roman" w:eastAsia="Calibri" w:hAnsi="Times New Roman" w:cs="Times New Roman"/>
          <w:color w:val="333333"/>
          <w:sz w:val="24"/>
          <w:szCs w:val="24"/>
        </w:rPr>
        <w:t xml:space="preserve"> </w:t>
      </w:r>
      <w:r w:rsidR="000C6C5D">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  </w:t>
      </w:r>
      <w:r w:rsidR="00EE4883" w:rsidRPr="002C3801">
        <w:rPr>
          <w:rFonts w:ascii="Times New Roman" w:eastAsia="Calibri" w:hAnsi="Times New Roman" w:cs="Times New Roman"/>
          <w:color w:val="333333"/>
          <w:sz w:val="24"/>
          <w:szCs w:val="24"/>
        </w:rPr>
        <w:t xml:space="preserve">Why did you </w:t>
      </w:r>
      <w:r w:rsidR="00EE4883">
        <w:rPr>
          <w:rFonts w:ascii="Times New Roman" w:eastAsia="Calibri" w:hAnsi="Times New Roman" w:cs="Times New Roman"/>
          <w:color w:val="333333"/>
          <w:sz w:val="24"/>
          <w:szCs w:val="24"/>
        </w:rPr>
        <w:t>control for</w:t>
      </w:r>
      <w:r w:rsidR="00EE4883" w:rsidRPr="002C3801">
        <w:rPr>
          <w:rFonts w:ascii="Times New Roman" w:eastAsia="Calibri" w:hAnsi="Times New Roman" w:cs="Times New Roman"/>
          <w:color w:val="333333"/>
          <w:sz w:val="24"/>
          <w:szCs w:val="24"/>
        </w:rPr>
        <w:t xml:space="preserve"> some covariates and not others? Do you have a </w:t>
      </w:r>
      <w:r w:rsidR="00EE4883">
        <w:rPr>
          <w:rFonts w:ascii="Times New Roman" w:eastAsia="Calibri" w:hAnsi="Times New Roman" w:cs="Times New Roman"/>
          <w:color w:val="333333"/>
          <w:sz w:val="24"/>
          <w:szCs w:val="24"/>
        </w:rPr>
        <w:t>DAG</w:t>
      </w:r>
      <w:r w:rsidR="00EE4883" w:rsidRPr="002C3801">
        <w:rPr>
          <w:rFonts w:ascii="Times New Roman" w:eastAsia="Calibri" w:hAnsi="Times New Roman" w:cs="Times New Roman"/>
          <w:color w:val="333333"/>
          <w:sz w:val="24"/>
          <w:szCs w:val="24"/>
        </w:rPr>
        <w:t xml:space="preserve"> </w:t>
      </w:r>
      <w:r w:rsidR="00EE4883">
        <w:rPr>
          <w:rFonts w:ascii="Times New Roman" w:eastAsia="Calibri" w:hAnsi="Times New Roman" w:cs="Times New Roman"/>
          <w:color w:val="333333"/>
          <w:sz w:val="24"/>
          <w:szCs w:val="24"/>
        </w:rPr>
        <w:t xml:space="preserve">or even a conceptual model </w:t>
      </w:r>
      <w:r w:rsidR="00EE4883" w:rsidRPr="002C3801">
        <w:rPr>
          <w:rFonts w:ascii="Times New Roman" w:eastAsia="Calibri" w:hAnsi="Times New Roman" w:cs="Times New Roman"/>
          <w:color w:val="333333"/>
          <w:sz w:val="24"/>
          <w:szCs w:val="24"/>
        </w:rPr>
        <w:t xml:space="preserve">of your system that might help a reader understand your thought process? </w:t>
      </w:r>
      <w:r w:rsidRPr="002C3801">
        <w:rPr>
          <w:rFonts w:ascii="Times New Roman" w:eastAsia="Calibri" w:hAnsi="Times New Roman" w:cs="Times New Roman"/>
          <w:color w:val="333333"/>
          <w:sz w:val="24"/>
          <w:szCs w:val="24"/>
        </w:rPr>
        <w:t>If you are using mixed models, do you meet the random effects assumption</w:t>
      </w:r>
      <w:r w:rsidR="001E531B">
        <w:rPr>
          <w:rFonts w:ascii="Times New Roman" w:eastAsia="Calibri" w:hAnsi="Times New Roman" w:cs="Times New Roman"/>
          <w:color w:val="333333"/>
          <w:sz w:val="24"/>
          <w:szCs w:val="24"/>
        </w:rPr>
        <w:t>,</w:t>
      </w:r>
      <w:r w:rsidR="00265F7A">
        <w:rPr>
          <w:rFonts w:ascii="Times New Roman" w:eastAsia="Calibri" w:hAnsi="Times New Roman" w:cs="Times New Roman"/>
          <w:color w:val="333333"/>
          <w:sz w:val="24"/>
          <w:szCs w:val="24"/>
        </w:rPr>
        <w:t xml:space="preserve"> and why or why not</w:t>
      </w:r>
      <w:r w:rsidRPr="002C3801">
        <w:rPr>
          <w:rFonts w:ascii="Times New Roman" w:eastAsia="Calibri" w:hAnsi="Times New Roman" w:cs="Times New Roman"/>
          <w:color w:val="333333"/>
          <w:sz w:val="24"/>
          <w:szCs w:val="24"/>
        </w:rPr>
        <w:t xml:space="preserve">? Have you evaluated your residuals to determine if you need to implement robust standard errors? </w:t>
      </w:r>
      <w:r w:rsidR="001E531B">
        <w:rPr>
          <w:rFonts w:ascii="Times New Roman" w:eastAsia="Calibri" w:hAnsi="Times New Roman" w:cs="Times New Roman"/>
          <w:color w:val="333333"/>
          <w:sz w:val="24"/>
          <w:szCs w:val="24"/>
        </w:rPr>
        <w:t xml:space="preserve">Clarifying </w:t>
      </w:r>
      <w:r w:rsidRPr="002C3801">
        <w:rPr>
          <w:rFonts w:ascii="Times New Roman" w:eastAsia="Calibri" w:hAnsi="Times New Roman" w:cs="Times New Roman"/>
          <w:color w:val="333333"/>
          <w:sz w:val="24"/>
          <w:szCs w:val="24"/>
        </w:rPr>
        <w:t xml:space="preserve">these types of </w:t>
      </w:r>
      <w:r w:rsidR="00662BC5">
        <w:rPr>
          <w:rFonts w:ascii="Times New Roman" w:eastAsia="Calibri" w:hAnsi="Times New Roman" w:cs="Times New Roman"/>
          <w:color w:val="333333"/>
          <w:sz w:val="24"/>
          <w:szCs w:val="24"/>
        </w:rPr>
        <w:t>decisions</w:t>
      </w:r>
      <w:r w:rsidR="001E531B">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even </w:t>
      </w:r>
      <w:r w:rsidR="00CB75F2">
        <w:rPr>
          <w:rFonts w:ascii="Times New Roman" w:eastAsia="Calibri" w:hAnsi="Times New Roman" w:cs="Times New Roman"/>
          <w:color w:val="333333"/>
          <w:sz w:val="24"/>
          <w:szCs w:val="24"/>
        </w:rPr>
        <w:t xml:space="preserve">in </w:t>
      </w:r>
      <w:r w:rsidRPr="002C3801">
        <w:rPr>
          <w:rFonts w:ascii="Times New Roman" w:eastAsia="Calibri" w:hAnsi="Times New Roman" w:cs="Times New Roman"/>
          <w:color w:val="333333"/>
          <w:sz w:val="24"/>
          <w:szCs w:val="24"/>
        </w:rPr>
        <w:t xml:space="preserve">a brief </w:t>
      </w:r>
      <w:r w:rsidRPr="005C545B">
        <w:rPr>
          <w:rFonts w:ascii="Times New Roman" w:eastAsia="Calibri" w:hAnsi="Times New Roman" w:cs="Times New Roman"/>
          <w:color w:val="333333"/>
          <w:sz w:val="24"/>
          <w:szCs w:val="24"/>
        </w:rPr>
        <w:t>sentence if not a figure 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r w:rsidR="001E531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w:t>
      </w:r>
      <w:r w:rsidRPr="00D85F52">
        <w:rPr>
          <w:rFonts w:ascii="Times New Roman" w:eastAsia="Calibri" w:hAnsi="Times New Roman" w:cs="Times New Roman"/>
          <w:color w:val="333333"/>
          <w:sz w:val="24"/>
          <w:szCs w:val="24"/>
        </w:rPr>
        <w:lastRenderedPageBreak/>
        <w:t xml:space="preserve">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xml:space="preserve">. </w:t>
      </w:r>
      <w:r w:rsidR="001E531B">
        <w:rPr>
          <w:rFonts w:ascii="Times New Roman" w:eastAsia="Calibri" w:hAnsi="Times New Roman" w:cs="Times New Roman"/>
          <w:color w:val="333333"/>
          <w:sz w:val="24"/>
          <w:szCs w:val="24"/>
        </w:rPr>
        <w:t xml:space="preserve">This transparency </w:t>
      </w:r>
      <w:r w:rsidR="00662BC5">
        <w:rPr>
          <w:rFonts w:ascii="Times New Roman" w:eastAsia="Calibri" w:hAnsi="Times New Roman" w:cs="Times New Roman"/>
          <w:color w:val="333333"/>
          <w:sz w:val="24"/>
          <w:szCs w:val="24"/>
        </w:rPr>
        <w:t>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 xml:space="preserve">make </w:t>
      </w:r>
      <w:r w:rsidR="001E531B">
        <w:rPr>
          <w:rFonts w:ascii="Times New Roman" w:eastAsia="Calibri" w:hAnsi="Times New Roman" w:cs="Times New Roman"/>
          <w:color w:val="333333"/>
          <w:sz w:val="24"/>
          <w:szCs w:val="24"/>
        </w:rPr>
        <w:t xml:space="preserve">the </w:t>
      </w:r>
      <w:r w:rsidR="00662BC5">
        <w:rPr>
          <w:rFonts w:ascii="Times New Roman" w:eastAsia="Calibri" w:hAnsi="Times New Roman" w:cs="Times New Roman"/>
          <w:color w:val="333333"/>
          <w:sz w:val="24"/>
          <w:szCs w:val="24"/>
        </w:rPr>
        <w:t>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r w:rsidR="00B44095">
        <w:rPr>
          <w:rFonts w:ascii="Times New Roman" w:eastAsia="Calibri" w:hAnsi="Times New Roman" w:cs="Times New Roman"/>
          <w:color w:val="333333"/>
          <w:sz w:val="24"/>
          <w:szCs w:val="24"/>
        </w:rPr>
        <w:t>On top of</w:t>
      </w:r>
      <w:r w:rsidR="00662BC5">
        <w:rPr>
          <w:rFonts w:ascii="Times New Roman" w:eastAsia="Calibri" w:hAnsi="Times New Roman" w:cs="Times New Roman"/>
          <w:color w:val="333333"/>
          <w:sz w:val="24"/>
          <w:szCs w:val="24"/>
        </w:rPr>
        <w:t xml:space="preserve"> 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that will 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r w:rsidR="00CC6813">
        <w:rPr>
          <w:rFonts w:ascii="Times New Roman" w:eastAsia="Calibri" w:hAnsi="Times New Roman" w:cs="Times New Roman"/>
          <w:color w:val="333333"/>
          <w:sz w:val="24"/>
          <w:szCs w:val="24"/>
        </w:rPr>
        <w:t xml:space="preserve">This progression is part of the scientific process. </w:t>
      </w:r>
    </w:p>
    <w:p w14:paraId="71B7B91D" w14:textId="0B289E2A" w:rsidR="007D3DA6" w:rsidRPr="008B5854" w:rsidRDefault="002A2FDB" w:rsidP="00841A8F">
      <w:pPr>
        <w:spacing w:line="360" w:lineRule="auto"/>
        <w:ind w:firstLine="720"/>
        <w:textAlignment w:val="baseline"/>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bdr w:val="none" w:sz="0" w:space="0" w:color="auto" w:frame="1"/>
        </w:rPr>
        <w:t>The</w:t>
      </w:r>
      <w:r w:rsidR="00A6686B" w:rsidRPr="007D3DA6">
        <w:rPr>
          <w:rFonts w:ascii="Times New Roman" w:eastAsia="Times New Roman" w:hAnsi="Times New Roman" w:cs="Times New Roman"/>
          <w:color w:val="242424"/>
          <w:sz w:val="24"/>
          <w:szCs w:val="24"/>
          <w:bdr w:val="none" w:sz="0" w:space="0" w:color="auto" w:frame="1"/>
        </w:rPr>
        <w:t xml:space="preserve"> approaches </w:t>
      </w:r>
      <w:r w:rsidR="001E531B">
        <w:rPr>
          <w:rFonts w:ascii="Times New Roman" w:eastAsia="Times New Roman" w:hAnsi="Times New Roman" w:cs="Times New Roman"/>
          <w:color w:val="242424"/>
          <w:sz w:val="24"/>
          <w:szCs w:val="24"/>
          <w:bdr w:val="none" w:sz="0" w:space="0" w:color="auto" w:frame="1"/>
        </w:rPr>
        <w:t xml:space="preserve">presented </w:t>
      </w:r>
      <w:r>
        <w:rPr>
          <w:rFonts w:ascii="Times New Roman" w:eastAsia="Times New Roman" w:hAnsi="Times New Roman" w:cs="Times New Roman"/>
          <w:color w:val="242424"/>
          <w:sz w:val="24"/>
          <w:szCs w:val="24"/>
          <w:bdr w:val="none" w:sz="0" w:space="0" w:color="auto" w:frame="1"/>
        </w:rPr>
        <w:t>herein</w:t>
      </w:r>
      <w:r w:rsidR="00A6686B" w:rsidRPr="007D3DA6">
        <w:rPr>
          <w:rFonts w:ascii="Times New Roman" w:eastAsia="Times New Roman" w:hAnsi="Times New Roman" w:cs="Times New Roman"/>
          <w:color w:val="242424"/>
          <w:sz w:val="24"/>
          <w:szCs w:val="24"/>
          <w:bdr w:val="none" w:sz="0" w:space="0" w:color="auto" w:frame="1"/>
        </w:rPr>
        <w:t xml:space="preserve"> are 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w:t>
      </w:r>
      <w:r w:rsidR="001E531B">
        <w:rPr>
          <w:rFonts w:ascii="Times New Roman" w:eastAsia="Times New Roman" w:hAnsi="Times New Roman" w:cs="Times New Roman"/>
          <w:color w:val="242424"/>
          <w:sz w:val="24"/>
          <w:szCs w:val="24"/>
          <w:bdr w:val="none" w:sz="0" w:space="0" w:color="auto" w:frame="1"/>
        </w:rPr>
        <w:t>In addition, m</w:t>
      </w:r>
      <w:r w:rsidR="00A6686B" w:rsidRPr="007D3DA6">
        <w:rPr>
          <w:rFonts w:ascii="Times New Roman" w:eastAsia="Times New Roman" w:hAnsi="Times New Roman" w:cs="Times New Roman"/>
          <w:color w:val="242424"/>
          <w:sz w:val="24"/>
          <w:szCs w:val="24"/>
          <w:bdr w:val="none" w:sz="0" w:space="0" w:color="auto" w:frame="1"/>
        </w:rPr>
        <w:t xml:space="preserve">ost of the </w:t>
      </w:r>
      <w:r>
        <w:rPr>
          <w:rFonts w:ascii="Times New Roman" w:eastAsia="Times New Roman" w:hAnsi="Times New Roman" w:cs="Times New Roman"/>
          <w:color w:val="242424"/>
          <w:sz w:val="24"/>
          <w:szCs w:val="24"/>
          <w:bdr w:val="none" w:sz="0" w:space="0" w:color="auto" w:frame="1"/>
        </w:rPr>
        <w:t xml:space="preserve">statistical model designs presented </w:t>
      </w:r>
      <w:r w:rsidR="00A6686B" w:rsidRPr="007D3DA6">
        <w:rPr>
          <w:rFonts w:ascii="Times New Roman" w:eastAsia="Times New Roman" w:hAnsi="Times New Roman" w:cs="Times New Roman"/>
          <w:color w:val="242424"/>
          <w:sz w:val="24"/>
          <w:szCs w:val="24"/>
          <w:bdr w:val="none" w:sz="0" w:space="0" w:color="auto" w:frame="1"/>
        </w:rPr>
        <w:t>here</w:t>
      </w:r>
      <w:r>
        <w:rPr>
          <w:rFonts w:ascii="Times New Roman" w:eastAsia="Times New Roman" w:hAnsi="Times New Roman" w:cs="Times New Roman"/>
          <w:color w:val="242424"/>
          <w:sz w:val="24"/>
          <w:szCs w:val="24"/>
          <w:bdr w:val="none" w:sz="0" w:space="0" w:color="auto" w:frame="1"/>
        </w:rPr>
        <w:t xml:space="preserve"> also</w:t>
      </w:r>
      <w:r w:rsidR="00A6686B" w:rsidRPr="007D3DA6">
        <w:rPr>
          <w:rFonts w:ascii="Times New Roman" w:eastAsia="Times New Roman" w:hAnsi="Times New Roman" w:cs="Times New Roman"/>
          <w:color w:val="242424"/>
          <w:sz w:val="24"/>
          <w:szCs w:val="24"/>
          <w:bdr w:val="none" w:sz="0" w:space="0" w:color="auto" w:frame="1"/>
        </w:rPr>
        <w:t xml:space="preserve"> include assumptions </w:t>
      </w:r>
      <w:r>
        <w:rPr>
          <w:rFonts w:ascii="Times New Roman" w:eastAsia="Times New Roman" w:hAnsi="Times New Roman" w:cs="Times New Roman"/>
          <w:color w:val="242424"/>
          <w:sz w:val="24"/>
          <w:szCs w:val="24"/>
          <w:bdr w:val="none" w:sz="0" w:space="0" w:color="auto" w:frame="1"/>
        </w:rPr>
        <w:t>that expected effects are linear and additive</w:t>
      </w:r>
      <w:r w:rsidR="00A6686B"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homogeneous across units and time periods. We have included some discussion of relaxing these assumptions via interactions (i.e., Box 2); however, there is a growing literature on estimating causal effects </w:t>
      </w:r>
      <w:r w:rsidR="0061287E">
        <w:rPr>
          <w:rFonts w:ascii="Times New Roman" w:eastAsia="Times New Roman" w:hAnsi="Times New Roman" w:cs="Times New Roman"/>
          <w:color w:val="242424"/>
          <w:sz w:val="24"/>
          <w:szCs w:val="24"/>
          <w:bdr w:val="none" w:sz="0" w:space="0" w:color="auto" w:frame="1"/>
        </w:rPr>
        <w:t xml:space="preserve">in these designs </w:t>
      </w:r>
      <w:r w:rsidR="00A6686B" w:rsidRPr="007D3DA6">
        <w:rPr>
          <w:rFonts w:ascii="Times New Roman" w:eastAsia="Times New Roman" w:hAnsi="Times New Roman" w:cs="Times New Roman"/>
          <w:color w:val="242424"/>
          <w:sz w:val="24"/>
          <w:szCs w:val="24"/>
          <w:bdr w:val="none" w:sz="0" w:space="0" w:color="auto" w:frame="1"/>
        </w:rPr>
        <w:t>under more varied forms of heterogeneity</w:t>
      </w:r>
      <w:r w:rsidR="00624C8E">
        <w:rPr>
          <w:rFonts w:ascii="Times New Roman" w:eastAsia="Times New Roman" w:hAnsi="Times New Roman" w:cs="Times New Roman"/>
          <w:color w:val="242424"/>
          <w:sz w:val="24"/>
          <w:szCs w:val="24"/>
          <w:bdr w:val="none" w:sz="0" w:space="0" w:color="auto" w:frame="1"/>
        </w:rPr>
        <w:t xml:space="preserve"> and non-linearity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29F42928"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r w:rsidR="002A2FDB" w:rsidRPr="003F4892">
        <w:rPr>
          <w:rFonts w:ascii="Times New Roman" w:eastAsia="Times New Roman" w:hAnsi="Times New Roman" w:cs="Times New Roman"/>
          <w:color w:val="242424"/>
          <w:sz w:val="24"/>
          <w:szCs w:val="24"/>
          <w:bdr w:val="none" w:sz="0" w:space="0" w:color="auto" w:frame="1"/>
          <w:lang w:eastAsia="en-US"/>
        </w:rPr>
        <w:t>all</w:t>
      </w:r>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w:t>
      </w:r>
      <w:r w:rsidR="001E531B">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w:t>
      </w:r>
      <w:r w:rsidRPr="00C77036">
        <w:rPr>
          <w:rFonts w:ascii="Times New Roman" w:eastAsia="Times New Roman" w:hAnsi="Times New Roman" w:cs="Times New Roman"/>
          <w:color w:val="242424"/>
          <w:sz w:val="24"/>
          <w:szCs w:val="24"/>
          <w:bdr w:val="none" w:sz="0" w:space="0" w:color="auto" w:frame="1"/>
        </w:rPr>
        <w:t xml:space="preserve">conditioning on covariates </w:t>
      </w:r>
      <w:r w:rsidRPr="00C77036">
        <w:rPr>
          <w:rFonts w:ascii="Times New Roman" w:eastAsia="Times New Roman" w:hAnsi="Times New Roman" w:cs="Times New Roman"/>
          <w:color w:val="242424"/>
          <w:sz w:val="24"/>
          <w:szCs w:val="24"/>
          <w:bdr w:val="none" w:sz="0" w:space="0" w:color="auto" w:frame="1"/>
          <w:lang w:eastAsia="en-US"/>
        </w:rPr>
        <w:t xml:space="preserve">would be constant through time. This assumption is more likely met with fewer time periods (e.g., two </w:t>
      </w:r>
      <w:r w:rsidRPr="00C77036">
        <w:rPr>
          <w:rFonts w:ascii="Times New Roman" w:eastAsia="Times New Roman" w:hAnsi="Times New Roman" w:cs="Times New Roman"/>
          <w:color w:val="242424"/>
          <w:sz w:val="24"/>
          <w:szCs w:val="24"/>
          <w:bdr w:val="none" w:sz="0" w:space="0" w:color="auto" w:frame="1"/>
        </w:rPr>
        <w:t>time</w:t>
      </w:r>
      <w:r w:rsidRPr="00C77036">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r w:rsidR="002A2FDB" w:rsidRPr="00C77036">
        <w:rPr>
          <w:rFonts w:ascii="Times New Roman" w:eastAsia="Times New Roman" w:hAnsi="Times New Roman" w:cs="Times New Roman"/>
          <w:color w:val="242424"/>
          <w:sz w:val="24"/>
          <w:szCs w:val="24"/>
          <w:bdr w:val="none" w:sz="0" w:space="0" w:color="auto" w:frame="1"/>
          <w:lang w:eastAsia="en-US"/>
        </w:rPr>
        <w:t xml:space="preserve">, as in a </w:t>
      </w:r>
      <w:r w:rsidR="00774F2F">
        <w:rPr>
          <w:rFonts w:ascii="Times New Roman" w:eastAsia="Times New Roman" w:hAnsi="Times New Roman" w:cs="Times New Roman"/>
          <w:color w:val="242424"/>
          <w:sz w:val="24"/>
          <w:szCs w:val="24"/>
          <w:bdr w:val="none" w:sz="0" w:space="0" w:color="auto" w:frame="1"/>
          <w:lang w:eastAsia="en-US"/>
        </w:rPr>
        <w:t xml:space="preserve">before-after-control impact, or </w:t>
      </w:r>
      <w:r w:rsidR="002A2FDB" w:rsidRPr="00C77036">
        <w:rPr>
          <w:rFonts w:ascii="Times New Roman" w:eastAsia="Times New Roman" w:hAnsi="Times New Roman" w:cs="Times New Roman"/>
          <w:color w:val="242424"/>
          <w:sz w:val="24"/>
          <w:szCs w:val="24"/>
          <w:bdr w:val="none" w:sz="0" w:space="0" w:color="auto" w:frame="1"/>
          <w:lang w:eastAsia="en-US"/>
        </w:rPr>
        <w:t>BACI design</w:t>
      </w:r>
      <w:r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rPr>
        <w:t>.</w:t>
      </w:r>
      <w:r w:rsidRPr="00C77036">
        <w:rPr>
          <w:rStyle w:val="apple-converted-space"/>
          <w:rFonts w:ascii="Times New Roman" w:hAnsi="Times New Roman" w:cs="Times New Roman"/>
          <w:color w:val="333333"/>
          <w:spacing w:val="3"/>
          <w:sz w:val="24"/>
          <w:szCs w:val="24"/>
        </w:rPr>
        <w:t xml:space="preserve"> </w:t>
      </w:r>
      <w:r w:rsidRPr="00C77036">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C77036">
        <w:rPr>
          <w:rFonts w:ascii="Times New Roman" w:eastAsia="Times New Roman" w:hAnsi="Times New Roman" w:cs="Times New Roman"/>
          <w:color w:val="242424"/>
          <w:sz w:val="24"/>
          <w:szCs w:val="24"/>
          <w:bdr w:val="none" w:sz="0" w:space="0" w:color="auto" w:frame="1"/>
          <w:lang w:eastAsia="en-US"/>
        </w:rPr>
        <w:t xml:space="preserve"> </w:t>
      </w:r>
      <w:r w:rsidR="00AA4459" w:rsidRPr="00C77036">
        <w:rPr>
          <w:rFonts w:ascii="Times New Roman" w:eastAsia="Times New Roman" w:hAnsi="Times New Roman" w:cs="Times New Roman"/>
          <w:color w:val="242424"/>
          <w:sz w:val="24"/>
          <w:szCs w:val="24"/>
          <w:bdr w:val="none" w:sz="0" w:space="0" w:color="auto" w:frame="1"/>
          <w:lang w:eastAsia="en-US"/>
        </w:rPr>
        <w:fldChar w:fldCharType="begin"/>
      </w:r>
      <w:r w:rsidR="00E97026">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{"citationID":"a28dv6v5a0","properties":{"formattedCitation":"(for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C77036">
        <w:rPr>
          <w:rFonts w:ascii="Times New Roman" w:eastAsia="Times New Roman" w:hAnsi="Times New Roman" w:cs="Times New Roman"/>
          <w:color w:val="242424"/>
          <w:sz w:val="24"/>
          <w:szCs w:val="24"/>
          <w:bdr w:val="none" w:sz="0" w:space="0" w:color="auto" w:frame="1"/>
          <w:lang w:eastAsia="en-US"/>
        </w:rPr>
        <w:fldChar w:fldCharType="separate"/>
      </w:r>
      <w:r w:rsidR="00E97026" w:rsidRPr="00E97026">
        <w:rPr>
          <w:rFonts w:ascii="Times New Roman" w:hAnsi="Times New Roman" w:cs="Times New Roman"/>
          <w:color w:val="000000"/>
          <w:sz w:val="24"/>
        </w:rPr>
        <w:t>(for details, see Roth 2022)</w:t>
      </w:r>
      <w:r w:rsidR="00AA4459" w:rsidRPr="00C77036">
        <w:rPr>
          <w:rFonts w:ascii="Times New Roman" w:eastAsia="Times New Roman" w:hAnsi="Times New Roman" w:cs="Times New Roman"/>
          <w:color w:val="242424"/>
          <w:sz w:val="24"/>
          <w:szCs w:val="24"/>
          <w:bdr w:val="none" w:sz="0" w:space="0" w:color="auto" w:frame="1"/>
          <w:lang w:eastAsia="en-US"/>
        </w:rPr>
        <w:fldChar w:fldCharType="end"/>
      </w:r>
      <w:r w:rsidR="00AA4459"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lang w:eastAsia="en-US"/>
        </w:rPr>
        <w:t xml:space="preserve"> This assumption extends </w:t>
      </w:r>
      <w:r w:rsidRPr="00C77036">
        <w:rPr>
          <w:rFonts w:ascii="Times New Roman" w:eastAsia="Times New Roman" w:hAnsi="Times New Roman" w:cs="Times New Roman"/>
          <w:color w:val="242424"/>
          <w:sz w:val="24"/>
          <w:szCs w:val="24"/>
          <w:bdr w:val="none" w:sz="0" w:space="0" w:color="auto" w:frame="1"/>
        </w:rPr>
        <w:t>to</w:t>
      </w:r>
      <w:r w:rsidRPr="00C77036">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w:t>
      </w:r>
      <w:r w:rsidR="00A1372E">
        <w:rPr>
          <w:rFonts w:ascii="Times New Roman" w:eastAsia="Times New Roman" w:hAnsi="Times New Roman" w:cs="Times New Roman"/>
          <w:color w:val="242424"/>
          <w:sz w:val="24"/>
          <w:szCs w:val="24"/>
          <w:bdr w:val="none" w:sz="0" w:space="0" w:color="auto" w:frame="1"/>
          <w:lang w:eastAsia="en-US"/>
        </w:rPr>
        <w:t xml:space="preserve">after </w:t>
      </w:r>
      <w:r w:rsidRPr="008B5854">
        <w:rPr>
          <w:rFonts w:ascii="Times New Roman" w:eastAsia="Times New Roman" w:hAnsi="Times New Roman" w:cs="Times New Roman"/>
          <w:color w:val="242424"/>
          <w:sz w:val="24"/>
          <w:szCs w:val="24"/>
          <w:bdr w:val="none" w:sz="0" w:space="0" w:color="auto" w:frame="1"/>
          <w:lang w:eastAsia="en-US"/>
        </w:rPr>
        <w:t>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w:t>
      </w:r>
      <w:r w:rsidRPr="00B1739D">
        <w:rPr>
          <w:rFonts w:ascii="Times New Roman" w:eastAsia="Times New Roman" w:hAnsi="Times New Roman" w:cs="Times New Roman"/>
          <w:color w:val="242424"/>
          <w:sz w:val="24"/>
          <w:szCs w:val="24"/>
          <w:bdr w:val="none" w:sz="0" w:space="0" w:color="auto" w:frame="1"/>
        </w:rPr>
        <w:t xml:space="preserve">recently </w:t>
      </w:r>
      <w:r w:rsidR="00AA4459" w:rsidRPr="00B1739D">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{"citationID":"a1bjutahdc1","properties":{"formattedCitation":"(reviewed in Roth {\\i{}et al.} 2023)","plainCitation":"(reviewed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C."},{"family":"Bilinski","given":"Alyssa"},{"family":"Poe","given":"John"}],"accessed":{"date-parts":[["2023",11,20]]},"issued":{"date-parts":[["2023",8,1]]}},"label":"page","prefix":"reviewed in"}],"schema":"https://github.com/citation-style-language/schema/raw/master/csl-citation.json"} </w:instrText>
      </w:r>
      <w:r w:rsidR="00AA4459" w:rsidRPr="00B1739D">
        <w:rPr>
          <w:rFonts w:ascii="Times New Roman" w:eastAsia="Times New Roman" w:hAnsi="Times New Roman" w:cs="Times New Roman"/>
          <w:color w:val="242424"/>
          <w:sz w:val="24"/>
          <w:szCs w:val="24"/>
          <w:bdr w:val="none" w:sz="0" w:space="0" w:color="auto" w:frame="1"/>
        </w:rPr>
        <w:fldChar w:fldCharType="separate"/>
      </w:r>
      <w:r w:rsidR="00E97026" w:rsidRPr="00E97026">
        <w:rPr>
          <w:rFonts w:ascii="Times New Roman" w:hAnsi="Times New Roman" w:cs="Times New Roman"/>
          <w:color w:val="000000"/>
          <w:sz w:val="24"/>
        </w:rPr>
        <w:t xml:space="preserve">(reviewed in Roth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w:t>
      </w:r>
      <w:r w:rsidR="00AA4459" w:rsidRPr="00B1739D">
        <w:rPr>
          <w:rFonts w:ascii="Times New Roman" w:eastAsia="Times New Roman" w:hAnsi="Times New Roman" w:cs="Times New Roman"/>
          <w:color w:val="242424"/>
          <w:sz w:val="24"/>
          <w:szCs w:val="24"/>
          <w:bdr w:val="none" w:sz="0" w:space="0" w:color="auto" w:frame="1"/>
        </w:rPr>
        <w:fldChar w:fldCharType="end"/>
      </w:r>
      <w:r w:rsidRPr="00B1739D">
        <w:rPr>
          <w:rFonts w:ascii="Times New Roman" w:eastAsia="Times New Roman" w:hAnsi="Times New Roman" w:cs="Times New Roman"/>
          <w:color w:val="242424"/>
          <w:sz w:val="24"/>
          <w:szCs w:val="24"/>
          <w:bdr w:val="none" w:sz="0" w:space="0" w:color="auto" w:frame="1"/>
        </w:rPr>
        <w:t xml:space="preserve">, particularly when </w:t>
      </w:r>
      <w:r w:rsidRPr="00B1739D">
        <w:rPr>
          <w:rStyle w:val="apple-converted-space"/>
          <w:rFonts w:ascii="Times New Roman" w:hAnsi="Times New Roman" w:cs="Times New Roman"/>
          <w:color w:val="333333"/>
          <w:spacing w:val="3"/>
          <w:sz w:val="24"/>
          <w:szCs w:val="24"/>
        </w:rPr>
        <w:t>changes in the causal variable of interest h</w:t>
      </w:r>
      <w:r w:rsidRPr="008B5854">
        <w:rPr>
          <w:rStyle w:val="apple-converted-space"/>
          <w:rFonts w:ascii="Times New Roman" w:hAnsi="Times New Roman" w:cs="Times New Roman"/>
          <w:color w:val="333333"/>
          <w:spacing w:val="3"/>
          <w:sz w:val="24"/>
          <w:szCs w:val="24"/>
        </w:rPr>
        <w:t>appen at different points in time acro</w:t>
      </w:r>
      <w:r w:rsidRPr="00B1739D">
        <w:rPr>
          <w:rStyle w:val="apple-converted-space"/>
          <w:rFonts w:ascii="Times New Roman" w:hAnsi="Times New Roman" w:cs="Times New Roman"/>
          <w:color w:val="333333"/>
          <w:spacing w:val="3"/>
          <w:sz w:val="24"/>
          <w:szCs w:val="24"/>
        </w:rPr>
        <w:t>ss units</w:t>
      </w:r>
      <w:r w:rsidR="00AA4459" w:rsidRPr="00B1739D">
        <w:rPr>
          <w:rStyle w:val="apple-converted-space"/>
          <w:rFonts w:ascii="Times New Roman" w:hAnsi="Times New Roman" w:cs="Times New Roman"/>
          <w:color w:val="333333"/>
          <w:spacing w:val="3"/>
          <w:sz w:val="24"/>
          <w:szCs w:val="24"/>
        </w:rPr>
        <w:t xml:space="preserve"> </w:t>
      </w:r>
      <w:r w:rsidR="00AA4459" w:rsidRPr="00B1739D">
        <w:rPr>
          <w:rStyle w:val="apple-converted-space"/>
          <w:rFonts w:ascii="Times New Roman" w:hAnsi="Times New Roman" w:cs="Times New Roman"/>
          <w:color w:val="333333"/>
          <w:spacing w:val="3"/>
          <w:sz w:val="24"/>
          <w:szCs w:val="24"/>
        </w:rPr>
        <w:fldChar w:fldCharType="begin"/>
      </w:r>
      <w:r w:rsidR="00E97026">
        <w:rPr>
          <w:rStyle w:val="apple-converted-space"/>
          <w:rFonts w:ascii="Times New Roman" w:hAnsi="Times New Roman" w:cs="Times New Roman"/>
          <w:color w:val="333333"/>
          <w:spacing w:val="3"/>
          <w:sz w:val="24"/>
          <w:szCs w:val="24"/>
        </w:rPr>
        <w:instrText xml:space="preserve"> ADDIN ZOTERO_ITEM CSL_CITATION {"citationID":"a1na92m3vh5","properties":{"formattedCitation":"(called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B1739D">
        <w:rPr>
          <w:rStyle w:val="apple-converted-space"/>
          <w:rFonts w:ascii="Times New Roman" w:hAnsi="Times New Roman" w:cs="Times New Roman"/>
          <w:color w:val="333333"/>
          <w:spacing w:val="3"/>
          <w:sz w:val="24"/>
          <w:szCs w:val="24"/>
        </w:rPr>
        <w:fldChar w:fldCharType="separate"/>
      </w:r>
      <w:r w:rsidR="00E97026" w:rsidRPr="00E97026">
        <w:rPr>
          <w:rFonts w:ascii="Times New Roman" w:hAnsi="Times New Roman" w:cs="Times New Roman"/>
          <w:color w:val="000000"/>
          <w:sz w:val="24"/>
        </w:rPr>
        <w:t xml:space="preserve">(called “staggered treatments,” see Baker </w:t>
      </w:r>
      <w:r w:rsidR="00E97026" w:rsidRPr="00E97026">
        <w:rPr>
          <w:rFonts w:ascii="Times New Roman" w:hAnsi="Times New Roman" w:cs="Times New Roman"/>
          <w:i/>
          <w:iCs/>
          <w:color w:val="000000"/>
          <w:sz w:val="24"/>
        </w:rPr>
        <w:lastRenderedPageBreak/>
        <w:t>et al.</w:t>
      </w:r>
      <w:r w:rsidR="00E97026" w:rsidRPr="00E97026">
        <w:rPr>
          <w:rFonts w:ascii="Times New Roman" w:hAnsi="Times New Roman" w:cs="Times New Roman"/>
          <w:color w:val="000000"/>
          <w:sz w:val="24"/>
        </w:rPr>
        <w:t xml:space="preserve"> 2022; Marcus &amp; Sant’Anna 2021)</w:t>
      </w:r>
      <w:r w:rsidR="00AA4459" w:rsidRPr="00B1739D">
        <w:rPr>
          <w:rStyle w:val="apple-converted-space"/>
          <w:rFonts w:ascii="Times New Roman" w:hAnsi="Times New Roman" w:cs="Times New Roman"/>
          <w:color w:val="333333"/>
          <w:spacing w:val="3"/>
          <w:sz w:val="24"/>
          <w:szCs w:val="24"/>
        </w:rPr>
        <w:fldChar w:fldCharType="end"/>
      </w:r>
      <w:r w:rsidRPr="00B1739D">
        <w:rPr>
          <w:rStyle w:val="apple-converted-space"/>
          <w:rFonts w:ascii="Times New Roman" w:hAnsi="Times New Roman" w:cs="Times New Roman"/>
          <w:color w:val="333333"/>
          <w:spacing w:val="3"/>
          <w:sz w:val="24"/>
          <w:szCs w:val="24"/>
        </w:rPr>
        <w:t xml:space="preserve"> and in </w:t>
      </w:r>
      <w:r w:rsidRPr="008B5854">
        <w:rPr>
          <w:rStyle w:val="apple-converted-space"/>
          <w:rFonts w:ascii="Times New Roman" w:hAnsi="Times New Roman" w:cs="Times New Roman"/>
          <w:color w:val="333333"/>
          <w:spacing w:val="3"/>
          <w:sz w:val="24"/>
          <w:szCs w:val="24"/>
        </w:rPr>
        <w:t>the face of heterogeneous effects of causa</w:t>
      </w:r>
      <w:r w:rsidRPr="00B1739D">
        <w:rPr>
          <w:rStyle w:val="apple-converted-space"/>
          <w:rFonts w:ascii="Times New Roman" w:hAnsi="Times New Roman" w:cs="Times New Roman"/>
          <w:color w:val="333333"/>
          <w:spacing w:val="3"/>
          <w:sz w:val="24"/>
          <w:szCs w:val="24"/>
        </w:rPr>
        <w:t>l variables</w:t>
      </w:r>
      <w:r w:rsidR="003F4892" w:rsidRPr="00B1739D">
        <w:rPr>
          <w:rStyle w:val="apple-converted-space"/>
          <w:rFonts w:ascii="Times New Roman" w:hAnsi="Times New Roman" w:cs="Times New Roman"/>
          <w:color w:val="333333"/>
          <w:spacing w:val="3"/>
          <w:sz w:val="24"/>
          <w:szCs w:val="24"/>
        </w:rPr>
        <w:t xml:space="preserve"> </w:t>
      </w:r>
      <w:r w:rsidR="008273D3" w:rsidRPr="00B1739D">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{"citationID":"afrklej0fh","properties":{"formattedCitation":"(for details see Borusyak {\\i{}et al.} 2023; de Chaisemartin &amp; D\\uc0\\u8217{}Haultf\\uc0\\u339{}uille 2020; Goodman-Bacon 2021; Sun &amp; Abraham 2021)","plainCitation":"(for details see Borusyak et al. 2023; de Chaisemartin &amp; D’Haultfœuille 2020; Goodman-Bacon 2021; Sun &amp; Abraham 2021)","dontUpdate":true,"noteIndex":0},"citationItems":[{"id":13080,"uris":["http://zotero.org/users/1810851/items/I6NY5QHZ"],"itemData":{"id":13080,"type":"article","abstract":"We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(for details</w:t>
      </w:r>
      <w:r w:rsidR="001E531B">
        <w:rPr>
          <w:rFonts w:ascii="Times New Roman" w:hAnsi="Times New Roman" w:cs="Times New Roman"/>
          <w:color w:val="000000"/>
          <w:sz w:val="24"/>
        </w:rPr>
        <w:t>,</w:t>
      </w:r>
      <w:r w:rsidR="00E97026" w:rsidRPr="00E97026">
        <w:rPr>
          <w:rFonts w:ascii="Times New Roman" w:hAnsi="Times New Roman" w:cs="Times New Roman"/>
          <w:color w:val="000000"/>
          <w:sz w:val="24"/>
        </w:rPr>
        <w:t xml:space="preserve"> see Borusyak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de Chaisemartin &amp; D’Haultfœuille 2020; Goodman-Bacon 2021; Sun &amp; Abraham 2021)</w:t>
      </w:r>
      <w:r w:rsidR="008273D3" w:rsidRPr="00B1739D">
        <w:rPr>
          <w:rFonts w:ascii="Times New Roman" w:eastAsia="Calibri" w:hAnsi="Times New Roman" w:cs="Times New Roman"/>
          <w:color w:val="333333"/>
          <w:sz w:val="24"/>
          <w:szCs w:val="24"/>
        </w:rPr>
        <w:fldChar w:fldCharType="end"/>
      </w:r>
      <w:r w:rsidRPr="00B1739D">
        <w:rPr>
          <w:rFonts w:ascii="Times New Roman" w:eastAsia="Calibri" w:hAnsi="Times New Roman" w:cs="Times New Roman"/>
          <w:color w:val="333333"/>
          <w:sz w:val="24"/>
          <w:szCs w:val="24"/>
        </w:rPr>
        <w:t xml:space="preserve">. </w:t>
      </w:r>
      <w:r w:rsidR="00662BC5" w:rsidRPr="00B1739D">
        <w:rPr>
          <w:rFonts w:ascii="Times New Roman" w:eastAsia="Times New Roman" w:hAnsi="Times New Roman" w:cs="Times New Roman"/>
          <w:color w:val="242424"/>
          <w:sz w:val="24"/>
          <w:szCs w:val="24"/>
          <w:bdr w:val="none" w:sz="0" w:space="0" w:color="auto" w:frame="1"/>
        </w:rPr>
        <w:t>This is a rapidly evolving</w:t>
      </w:r>
      <w:r w:rsidRPr="00B1739D">
        <w:rPr>
          <w:rFonts w:ascii="Times New Roman" w:eastAsia="Times New Roman" w:hAnsi="Times New Roman" w:cs="Times New Roman"/>
          <w:color w:val="242424"/>
          <w:sz w:val="24"/>
          <w:szCs w:val="24"/>
          <w:bdr w:val="none" w:sz="0" w:space="0" w:color="auto" w:frame="1"/>
        </w:rPr>
        <w:t xml:space="preserve"> literature, with many proposed</w:t>
      </w:r>
      <w:r w:rsidRPr="008B5854">
        <w:rPr>
          <w:rFonts w:ascii="Times New Roman" w:eastAsia="Times New Roman" w:hAnsi="Times New Roman" w:cs="Times New Roman"/>
          <w:color w:val="242424"/>
          <w:sz w:val="24"/>
          <w:szCs w:val="24"/>
          <w:bdr w:val="none" w:sz="0" w:space="0" w:color="auto" w:frame="1"/>
        </w:rPr>
        <w:t xml:space="preserve"> solutions </w:t>
      </w:r>
      <w:r w:rsidRPr="008B5854">
        <w:rPr>
          <w:rFonts w:ascii="Times New Roman" w:hAnsi="Times New Roman" w:cs="Times New Roman"/>
          <w:sz w:val="24"/>
          <w:szCs w:val="24"/>
        </w:rPr>
        <w:t>(</w:t>
      </w:r>
      <w:r w:rsidRPr="00F32D56">
        <w:rPr>
          <w:rFonts w:ascii="Times New Roman" w:hAnsi="Times New Roman" w:cs="Times New Roman"/>
          <w:i/>
          <w:iCs/>
          <w:sz w:val="24"/>
          <w:szCs w:val="24"/>
        </w:rPr>
        <w:t>reviewed in</w:t>
      </w:r>
      <w:r w:rsidRPr="008B5854">
        <w:rPr>
          <w:rFonts w:ascii="Times New Roman" w:hAnsi="Times New Roman" w:cs="Times New Roman"/>
          <w:sz w:val="24"/>
          <w:szCs w:val="24"/>
        </w:rPr>
        <w:t xml:space="preserve"> Roth et al. 2023</w:t>
      </w:r>
      <w:r w:rsidRPr="00E3512E">
        <w:rPr>
          <w:rFonts w:ascii="Times New Roman" w:hAnsi="Times New Roman" w:cs="Times New Roman"/>
          <w:sz w:val="24"/>
          <w:szCs w:val="24"/>
        </w:rPr>
        <w:t>), including for heterogeneous</w:t>
      </w:r>
      <w:r w:rsidR="00C217C8" w:rsidRPr="00E3512E">
        <w:rPr>
          <w:rFonts w:ascii="Times New Roman" w:hAnsi="Times New Roman" w:cs="Times New Roman"/>
          <w:sz w:val="24"/>
          <w:szCs w:val="24"/>
        </w:rPr>
        <w:t xml:space="preserve"> </w:t>
      </w:r>
      <w:r w:rsidRPr="00E3512E">
        <w:rPr>
          <w:rFonts w:ascii="Times New Roman" w:hAnsi="Times New Roman" w:cs="Times New Roman"/>
          <w:sz w:val="24"/>
          <w:szCs w:val="24"/>
        </w:rPr>
        <w:t>effects</w:t>
      </w:r>
      <w:r w:rsidR="00B70301">
        <w:rPr>
          <w:rFonts w:ascii="Times New Roman" w:hAnsi="Times New Roman" w:cs="Times New Roman"/>
          <w:sz w:val="24"/>
          <w:szCs w:val="24"/>
        </w:rPr>
        <w:t xml:space="preserve"> </w:t>
      </w:r>
      <w:r w:rsidR="00B70301" w:rsidRPr="00E3512E">
        <w:rPr>
          <w:rFonts w:ascii="Times New Roman" w:eastAsia="Times New Roman" w:hAnsi="Times New Roman" w:cs="Times New Roman"/>
          <w:color w:val="242424"/>
          <w:sz w:val="24"/>
          <w:szCs w:val="24"/>
          <w:bdr w:val="none" w:sz="0" w:space="0" w:color="auto" w:frame="1"/>
        </w:rPr>
        <w:fldChar w:fldCharType="begin"/>
      </w:r>
      <w:r w:rsidR="00B70301">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B70301" w:rsidRPr="00E3512E">
        <w:rPr>
          <w:rFonts w:ascii="Times New Roman" w:eastAsia="Times New Roman" w:hAnsi="Times New Roman" w:cs="Times New Roman"/>
          <w:color w:val="242424"/>
          <w:sz w:val="24"/>
          <w:szCs w:val="24"/>
          <w:bdr w:val="none" w:sz="0" w:space="0" w:color="auto" w:frame="1"/>
        </w:rPr>
        <w:fldChar w:fldCharType="separate"/>
      </w:r>
      <w:r w:rsidR="00B70301" w:rsidRPr="00E3512E">
        <w:rPr>
          <w:rFonts w:ascii="Times New Roman" w:hAnsi="Times New Roman" w:cs="Times New Roman"/>
          <w:color w:val="000000"/>
          <w:sz w:val="24"/>
        </w:rPr>
        <w:t>(</w:t>
      </w:r>
      <w:r w:rsidR="00B70301" w:rsidRPr="00DE6D23">
        <w:rPr>
          <w:rFonts w:ascii="Times New Roman" w:hAnsi="Times New Roman" w:cs="Times New Roman"/>
          <w:i/>
          <w:iCs/>
          <w:color w:val="000000"/>
          <w:sz w:val="24"/>
        </w:rPr>
        <w:t>see</w:t>
      </w:r>
      <w:r w:rsidR="00B70301" w:rsidRPr="00E3512E">
        <w:rPr>
          <w:rFonts w:ascii="Times New Roman" w:hAnsi="Times New Roman" w:cs="Times New Roman"/>
          <w:color w:val="000000"/>
          <w:sz w:val="24"/>
        </w:rPr>
        <w:t xml:space="preserve"> Roth </w:t>
      </w:r>
      <w:r w:rsidR="00B70301" w:rsidRPr="00E3512E">
        <w:rPr>
          <w:rFonts w:ascii="Times New Roman" w:hAnsi="Times New Roman" w:cs="Times New Roman"/>
          <w:i/>
          <w:iCs/>
          <w:color w:val="000000"/>
          <w:sz w:val="24"/>
        </w:rPr>
        <w:t>et al.</w:t>
      </w:r>
      <w:r w:rsidR="00B70301" w:rsidRPr="00E3512E">
        <w:rPr>
          <w:rFonts w:ascii="Times New Roman" w:hAnsi="Times New Roman" w:cs="Times New Roman"/>
          <w:color w:val="000000"/>
          <w:sz w:val="24"/>
        </w:rPr>
        <w:t xml:space="preserve"> 2023)</w:t>
      </w:r>
      <w:r w:rsidR="00B70301"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non-linear cases</w:t>
      </w:r>
      <w:r w:rsidR="007B45AA">
        <w:rPr>
          <w:rFonts w:ascii="Times New Roman" w:hAnsi="Times New Roman" w:cs="Times New Roman"/>
          <w:sz w:val="24"/>
          <w:szCs w:val="24"/>
        </w:rPr>
        <w:t xml:space="preserve"> </w:t>
      </w:r>
      <w:r w:rsidR="007B45AA" w:rsidRPr="007D3DA6">
        <w:rPr>
          <w:rFonts w:ascii="Times New Roman" w:eastAsia="Times New Roman" w:hAnsi="Times New Roman" w:cs="Times New Roman"/>
          <w:color w:val="242424"/>
          <w:sz w:val="24"/>
          <w:szCs w:val="24"/>
          <w:bdr w:val="none" w:sz="0" w:space="0" w:color="auto" w:frame="1"/>
        </w:rPr>
        <w:t xml:space="preserve"> </w:t>
      </w:r>
      <w:r w:rsidR="007B45AA" w:rsidRPr="007D3DA6">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{"citationID":"OsxFkEGx","properties":{"formattedCitation":"(Imai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7B45AA" w:rsidRPr="007D3DA6">
        <w:rPr>
          <w:rFonts w:ascii="Times New Roman" w:eastAsia="Times New Roman" w:hAnsi="Times New Roman" w:cs="Times New Roman"/>
          <w:color w:val="242424"/>
          <w:sz w:val="24"/>
          <w:szCs w:val="24"/>
          <w:bdr w:val="none" w:sz="0" w:space="0" w:color="auto" w:frame="1"/>
        </w:rPr>
        <w:fldChar w:fldCharType="separate"/>
      </w:r>
      <w:r w:rsidR="007B45AA" w:rsidRPr="00045A25">
        <w:rPr>
          <w:rFonts w:ascii="Times New Roman" w:hAnsi="Times New Roman" w:cs="Times New Roman"/>
          <w:color w:val="000000"/>
          <w:sz w:val="24"/>
        </w:rPr>
        <w:t>(Imai &amp; Kim 2021)</w:t>
      </w:r>
      <w:r w:rsidR="007B45AA" w:rsidRPr="007D3DA6">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xml:space="preserve">, and continuous causal variables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{"citationID":"cauXOWC8","properties":{"formattedCitation":"(for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r w:rsidR="00045A25" w:rsidRPr="00F32D56">
        <w:rPr>
          <w:rFonts w:ascii="Times New Roman" w:hAnsi="Times New Roman" w:cs="Times New Roman"/>
          <w:i/>
          <w:iCs/>
          <w:color w:val="000000"/>
          <w:sz w:val="24"/>
        </w:rPr>
        <w:t>see</w:t>
      </w:r>
      <w:r w:rsidR="00045A25" w:rsidRPr="00E3512E">
        <w:rPr>
          <w:rFonts w:ascii="Times New Roman" w:hAnsi="Times New Roman" w:cs="Times New Roman"/>
          <w:color w:val="000000"/>
          <w:sz w:val="24"/>
        </w:rPr>
        <w:t xml:space="preserv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r w:rsidR="00C217C8" w:rsidRPr="00E3512E">
        <w:rPr>
          <w:rFonts w:ascii="Times New Roman" w:hAnsi="Times New Roman" w:cs="Times New Roman"/>
          <w:sz w:val="24"/>
          <w:szCs w:val="24"/>
        </w:rPr>
        <w:t>Further</w:t>
      </w:r>
      <w:r w:rsidRPr="00E3512E">
        <w:rPr>
          <w:rFonts w:ascii="Times New Roman" w:hAnsi="Times New Roman" w:cs="Times New Roman"/>
          <w:sz w:val="24"/>
          <w:szCs w:val="24"/>
        </w:rPr>
        <w:t xml:space="preserve">, we suggest using the approaches reviewed here in concert with sensitivity tests </w:t>
      </w:r>
      <w:r w:rsidR="008B5854" w:rsidRPr="00E3512E">
        <w:rPr>
          <w:rFonts w:ascii="Times New Roman" w:hAnsi="Times New Roman" w:cs="Times New Roman"/>
          <w:sz w:val="24"/>
          <w:szCs w:val="24"/>
        </w:rPr>
        <w:fldChar w:fldCharType="begin"/>
      </w:r>
      <w:r w:rsidR="00C16CAE">
        <w:rPr>
          <w:rFonts w:ascii="Times New Roman" w:hAnsi="Times New Roman" w:cs="Times New Roman"/>
          <w:sz w:val="24"/>
          <w:szCs w:val="24"/>
        </w:rPr>
        <w:instrText xml:space="preserve"> ADDIN ZOTERO_ITEM CSL_CITATION {"citationID":"auuftqvehi","properties":{"formattedCitation":"(Altonji {\\i{}et al.} 2005; Cinelli &amp; Hazlett 2020; Oster 2019; Rosenbaum 2002)","plainCitation":"(Altonji et al. 2005; Cinelli &amp; Hazlett 2020;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R."}],"accessed":{"date-parts":[["2023",11,20]]},"issued":{"date-parts":[["2005",2]]}}},{"id":13237,"uris":["http://zotero.org/users/1810851/items/7P2QBG2L"],"itemData":{"id":13237,"type":"article-journal","abstract":"We extend the omitted variable bias framework with a suite of tools for sensitivity analysis in regression models that does not require assumptions on the functional form of the treatment assignment mechanism nor on the distribution of the unobserved confounders, naturally handles multiple confounders, possibly acting non-linearly, exploits expert knowledge to bound sensitivity parameters and can be easily computed by using only standard regression results. In particular, we introduce two novel sensitivity measures suited for routine reporting. The robustness value describes the minimum strength of association that unobserved confounding would need to have, both with the treatment and with the outcome, to change the research conclusions. The partial R2 of the treatment with the outcome shows how strongly confounders explaining all the residual outcome variation would have to be associated with the treatment to eliminate the estimated effect. Next, we offer graphical tools for elaborating on problematic confounders, examining the sensitivity of point estimates and t-values, as well as ‘extreme scenarios’. Finally, we describe problems with a common ‘benchmarking’ practice and introduce a novel procedure to bound the strength of confounders formally on the basis of a comparison with observed covariates. We apply these methods to a running example that estimates the effect of exposure to violence on attitudes toward peace.","container-title":"Journal of the Royal Statistical Society Series B: Statistical Methodology","DOI":"10.1111/rssb.12348","ISSN":"1369-7412","issue":"1","journalAbbreviation":"Journal of the Royal Statistical Society Series B: Statistical Methodology","page":"39-67","source":"Silverchair","title":"Making Sense of Sensitivity: Extending Omitted Variable Bias","title-short":"Making Sense of Sensitivity","URL":"https://doi.org/10.1111/rssb.12348","volume":"82","author":[{"family":"Cinelli","given":"Carlos"},{"family":"Hazlett","given":"Chad"}],"accessed":{"date-parts":[["2024",2,22]]},"issued":{"date-parts":[["2020",2,1]]}}},{"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C16CAE" w:rsidRPr="00C16CAE">
        <w:rPr>
          <w:rFonts w:ascii="Times New Roman" w:hAnsi="Times New Roman" w:cs="Times New Roman"/>
          <w:sz w:val="24"/>
        </w:rPr>
        <w:t>(</w:t>
      </w:r>
      <w:proofErr w:type="spellStart"/>
      <w:r w:rsidR="00C16CAE" w:rsidRPr="00C16CAE">
        <w:rPr>
          <w:rFonts w:ascii="Times New Roman" w:hAnsi="Times New Roman" w:cs="Times New Roman"/>
          <w:sz w:val="24"/>
        </w:rPr>
        <w:t>Altonji</w:t>
      </w:r>
      <w:proofErr w:type="spellEnd"/>
      <w:r w:rsidR="00C16CAE" w:rsidRPr="00C16CAE">
        <w:rPr>
          <w:rFonts w:ascii="Times New Roman" w:hAnsi="Times New Roman" w:cs="Times New Roman"/>
          <w:sz w:val="24"/>
        </w:rPr>
        <w:t xml:space="preserve"> </w:t>
      </w:r>
      <w:r w:rsidR="00C16CAE" w:rsidRPr="00C16CAE">
        <w:rPr>
          <w:rFonts w:ascii="Times New Roman" w:hAnsi="Times New Roman" w:cs="Times New Roman"/>
          <w:i/>
          <w:iCs/>
          <w:sz w:val="24"/>
        </w:rPr>
        <w:t>et al.</w:t>
      </w:r>
      <w:r w:rsidR="00C16CAE" w:rsidRPr="00C16CAE">
        <w:rPr>
          <w:rFonts w:ascii="Times New Roman" w:hAnsi="Times New Roman" w:cs="Times New Roman"/>
          <w:sz w:val="24"/>
        </w:rPr>
        <w:t xml:space="preserve"> 2005; Cinelli &amp; Hazlett 2020; Oster 2019; Rosenbaum 2002)</w:t>
      </w:r>
      <w:r w:rsidR="008B5854" w:rsidRPr="00E3512E">
        <w:rPr>
          <w:rFonts w:ascii="Times New Roman" w:hAnsi="Times New Roman" w:cs="Times New Roman"/>
          <w:sz w:val="24"/>
          <w:szCs w:val="24"/>
        </w:rPr>
        <w:fldChar w:fldCharType="end"/>
      </w:r>
      <w:r w:rsidR="008B5854" w:rsidRPr="00E3512E">
        <w:rPr>
          <w:rFonts w:ascii="Times New Roman" w:hAnsi="Times New Roman" w:cs="Times New Roman"/>
          <w:sz w:val="24"/>
          <w:szCs w:val="24"/>
        </w:rPr>
        <w:t xml:space="preserve"> </w:t>
      </w:r>
      <w:r w:rsidR="00A570D9">
        <w:rPr>
          <w:rFonts w:ascii="Times New Roman" w:hAnsi="Times New Roman" w:cs="Times New Roman"/>
          <w:sz w:val="24"/>
          <w:szCs w:val="24"/>
        </w:rPr>
        <w:t xml:space="preserve">and </w:t>
      </w:r>
      <w:r w:rsidRPr="00E3512E">
        <w:rPr>
          <w:rFonts w:ascii="Times New Roman" w:hAnsi="Times New Roman" w:cs="Times New Roman"/>
          <w:sz w:val="24"/>
          <w:szCs w:val="24"/>
        </w:rPr>
        <w:t>by implementing multiple designs that make different assumptions 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w:t>
      </w:r>
      <w:r w:rsidR="00045A25" w:rsidRPr="00F32D56">
        <w:rPr>
          <w:rFonts w:ascii="Times New Roman" w:hAnsi="Times New Roman" w:cs="Times New Roman"/>
          <w:i/>
          <w:iCs/>
          <w:sz w:val="24"/>
        </w:rPr>
        <w:t xml:space="preserve">see </w:t>
      </w:r>
      <w:r w:rsidR="00045A25" w:rsidRPr="00E3512E">
        <w:rPr>
          <w:rFonts w:ascii="Times New Roman" w:hAnsi="Times New Roman" w:cs="Times New Roman"/>
          <w:sz w:val="24"/>
        </w:rPr>
        <w:t xml:space="preserve">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314945BF"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r w:rsidR="005C7278">
        <w:rPr>
          <w:rFonts w:ascii="Times New Roman" w:eastAsia="Calibri" w:hAnsi="Times New Roman" w:cs="Times New Roman"/>
          <w:color w:val="333333"/>
          <w:sz w:val="24"/>
          <w:szCs w:val="24"/>
        </w:rPr>
        <w:t xml:space="preserve">, </w:t>
      </w:r>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sidRPr="00A27B2A">
        <w:rPr>
          <w:rFonts w:ascii="Times New Roman" w:eastAsia="Calibri" w:hAnsi="Times New Roman" w:cs="Times New Roman"/>
          <w:color w:val="333333"/>
          <w:sz w:val="24"/>
          <w:szCs w:val="24"/>
        </w:rPr>
        <w:t xml:space="preserve">, </w:t>
      </w:r>
      <w:r w:rsidR="00871C0B" w:rsidRPr="00A27B2A">
        <w:rPr>
          <w:rFonts w:ascii="Times New Roman" w:eastAsia="Calibri" w:hAnsi="Times New Roman" w:cs="Times New Roman"/>
          <w:color w:val="333333"/>
          <w:sz w:val="24"/>
          <w:szCs w:val="24"/>
        </w:rPr>
        <w:t>longitudinal data analysis</w:t>
      </w:r>
      <w:r w:rsidR="00662BC5" w:rsidRPr="00A27B2A">
        <w:rPr>
          <w:rFonts w:ascii="Times New Roman" w:eastAsia="Calibri" w:hAnsi="Times New Roman" w:cs="Times New Roman"/>
          <w:color w:val="333333"/>
          <w:sz w:val="24"/>
          <w:szCs w:val="24"/>
        </w:rPr>
        <w:t>, and panel regression methods.</w:t>
      </w:r>
      <w:r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Indeed, </w:t>
      </w:r>
      <w:r w:rsidRPr="00A27B2A">
        <w:rPr>
          <w:rFonts w:ascii="Times New Roman" w:eastAsia="Calibri" w:hAnsi="Times New Roman" w:cs="Times New Roman"/>
          <w:color w:val="333333"/>
          <w:sz w:val="24"/>
          <w:szCs w:val="24"/>
        </w:rPr>
        <w:t>other methods</w:t>
      </w:r>
      <w:r w:rsidR="009A5C1A" w:rsidRPr="00A27B2A">
        <w:rPr>
          <w:rFonts w:ascii="Times New Roman" w:eastAsia="Calibri" w:hAnsi="Times New Roman" w:cs="Times New Roman"/>
          <w:color w:val="333333"/>
          <w:sz w:val="24"/>
          <w:szCs w:val="24"/>
        </w:rPr>
        <w:t xml:space="preserve">, </w:t>
      </w:r>
      <w:r w:rsidR="0095468B" w:rsidRPr="00A27B2A">
        <w:rPr>
          <w:rFonts w:ascii="Times New Roman" w:eastAsia="Calibri" w:hAnsi="Times New Roman" w:cs="Times New Roman"/>
          <w:color w:val="333333"/>
          <w:sz w:val="24"/>
          <w:szCs w:val="24"/>
        </w:rPr>
        <w:t xml:space="preserve">including quasi-experimental designs </w:t>
      </w:r>
      <w:r w:rsidR="009A5C1A" w:rsidRPr="00A27B2A">
        <w:rPr>
          <w:rFonts w:ascii="Times New Roman" w:eastAsia="Calibri" w:hAnsi="Times New Roman" w:cs="Times New Roman"/>
          <w:color w:val="333333"/>
          <w:sz w:val="24"/>
          <w:szCs w:val="24"/>
        </w:rPr>
        <w:t>such as instrumental variables</w:t>
      </w:r>
      <w:r w:rsidR="00F12EF0" w:rsidRPr="00A27B2A">
        <w:rPr>
          <w:rFonts w:ascii="Times New Roman" w:eastAsia="Calibri" w:hAnsi="Times New Roman" w:cs="Times New Roman"/>
          <w:color w:val="333333"/>
          <w:sz w:val="24"/>
          <w:szCs w:val="24"/>
        </w:rPr>
        <w:t xml:space="preserve"> and</w:t>
      </w:r>
      <w:r w:rsidR="00696F6A"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regression discontinuity, can </w:t>
      </w:r>
      <w:r w:rsidR="00A749E4" w:rsidRPr="00A27B2A">
        <w:rPr>
          <w:rFonts w:ascii="Times New Roman" w:eastAsia="Calibri" w:hAnsi="Times New Roman" w:cs="Times New Roman"/>
          <w:color w:val="333333"/>
          <w:sz w:val="24"/>
          <w:szCs w:val="24"/>
        </w:rPr>
        <w:t xml:space="preserve">be used to </w:t>
      </w:r>
      <w:r w:rsidR="009A5C1A" w:rsidRPr="00A27B2A">
        <w:rPr>
          <w:rFonts w:ascii="Times New Roman" w:eastAsia="Calibri" w:hAnsi="Times New Roman" w:cs="Times New Roman"/>
          <w:color w:val="333333"/>
          <w:sz w:val="24"/>
          <w:szCs w:val="24"/>
        </w:rPr>
        <w:t xml:space="preserve">eliminate omitted variable bias </w:t>
      </w:r>
      <w:r w:rsidR="005A1547" w:rsidRPr="00A27B2A">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{"citationID":"a10ivl9h2d0","properties":{"formattedCitation":"(see reviews and examples in Angrist {\\i{}et al.} 1996; Arif &amp; MacNeil 2022; Butsic {\\i{}et al.} 2017; Dee {\\i{}et al.} 2023; Grace 2021; Kendall 2015; Larsen {\\i{}et al.} 2019; MacDonald &amp; Mordecai 2019)","plainCitation":"(see reviews and examples in Angrist et al. 1996; Arif &amp; MacNeil 2022; Butsic et al. 2017; Dee et al. 2023; Grace 2021; Kendall 2015; Larsen et al. 2019; MacDonald &amp; Mordecai 2019)","noteIndex":0},"citationItems":[{"id":5897,"uris":["http://zotero.org/users/1810851/items/Y7MI7GHZ"],"itemData":{"id":5897,"type":"article-journal","container-title":"Journal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A."}],"accessed":{"date-parts":[["2023",11,3]]},"issued":{"date-parts":[["2019",10,29]]}}}],"schema":"https://github.com/citation-style-language/schema/raw/master/csl-citation.json"} </w:instrText>
      </w:r>
      <w:r w:rsidR="005A1547" w:rsidRPr="00A27B2A">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(see reviews and examples in Angrist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1996; Arif &amp; MacNeil 2022; Butsic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Dee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 Grace 2021; Kendall 2015; Larsen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2019; MacDonald &amp; Mordecai 2019)</w:t>
      </w:r>
      <w:r w:rsidR="005A1547" w:rsidRPr="00A27B2A">
        <w:rPr>
          <w:rFonts w:ascii="Times New Roman" w:eastAsia="Calibri" w:hAnsi="Times New Roman" w:cs="Times New Roman"/>
          <w:color w:val="333333"/>
          <w:sz w:val="24"/>
          <w:szCs w:val="24"/>
        </w:rPr>
        <w:fldChar w:fldCharType="end"/>
      </w:r>
      <w:r w:rsidR="00696F6A" w:rsidRPr="00A27B2A">
        <w:rPr>
          <w:rFonts w:ascii="Times New Roman" w:eastAsia="Calibri" w:hAnsi="Times New Roman" w:cs="Times New Roman"/>
          <w:color w:val="333333"/>
          <w:sz w:val="24"/>
          <w:szCs w:val="24"/>
        </w:rPr>
        <w:t>.</w:t>
      </w:r>
      <w:r w:rsidRPr="00A27B2A">
        <w:rPr>
          <w:rFonts w:ascii="Times New Roman" w:eastAsia="Calibri" w:hAnsi="Times New Roman" w:cs="Times New Roman"/>
          <w:color w:val="333333"/>
          <w:sz w:val="24"/>
          <w:szCs w:val="24"/>
          <w:lang w:val="en-US"/>
        </w:rPr>
        <w:t xml:space="preserve"> </w:t>
      </w:r>
      <w:r w:rsidR="00696F6A" w:rsidRPr="00A27B2A">
        <w:rPr>
          <w:rFonts w:ascii="Times New Roman" w:eastAsia="Calibri" w:hAnsi="Times New Roman" w:cs="Times New Roman"/>
          <w:color w:val="333333"/>
          <w:sz w:val="24"/>
          <w:szCs w:val="24"/>
          <w:lang w:val="en-US"/>
        </w:rPr>
        <w:t>T</w:t>
      </w:r>
      <w:r w:rsidR="00871C0B" w:rsidRPr="00A27B2A">
        <w:rPr>
          <w:rFonts w:ascii="Times New Roman" w:eastAsia="Calibri" w:hAnsi="Times New Roman" w:cs="Times New Roman"/>
          <w:color w:val="333333"/>
          <w:sz w:val="24"/>
          <w:szCs w:val="24"/>
          <w:lang w:val="en-US"/>
        </w:rPr>
        <w:t xml:space="preserve">houghtful uses </w:t>
      </w:r>
      <w:r w:rsidRPr="00A27B2A">
        <w:rPr>
          <w:rFonts w:ascii="Times New Roman" w:eastAsia="Calibri" w:hAnsi="Times New Roman" w:cs="Times New Roman"/>
          <w:color w:val="333333"/>
          <w:sz w:val="24"/>
          <w:szCs w:val="24"/>
          <w:lang w:val="en-US"/>
        </w:rPr>
        <w:t>of the front-</w:t>
      </w:r>
      <w:r w:rsidRPr="005A1547">
        <w:rPr>
          <w:rFonts w:ascii="Times New Roman" w:eastAsia="Calibri" w:hAnsi="Times New Roman" w:cs="Times New Roman"/>
          <w:color w:val="333333"/>
          <w:sz w:val="24"/>
          <w:szCs w:val="24"/>
          <w:lang w:val="en-US"/>
        </w:rPr>
        <w: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 xml:space="preserve">the use of mediators between a cause and effect that are </w:t>
      </w:r>
      <w:r w:rsidR="005A1547" w:rsidRPr="00E0726F">
        <w:rPr>
          <w:rFonts w:ascii="Times New Roman" w:eastAsia="Calibri" w:hAnsi="Times New Roman" w:cs="Times New Roman"/>
          <w:color w:val="333333"/>
          <w:sz w:val="24"/>
          <w:szCs w:val="24"/>
          <w:lang w:val="en-US"/>
        </w:rPr>
        <w:t>unaffected by confounders</w:t>
      </w:r>
      <w:r w:rsidR="001E531B" w:rsidRPr="00E0726F">
        <w:rPr>
          <w:rFonts w:ascii="Times New Roman" w:eastAsia="Calibri" w:hAnsi="Times New Roman" w:cs="Times New Roman"/>
          <w:color w:val="333333"/>
          <w:sz w:val="24"/>
          <w:szCs w:val="24"/>
          <w:lang w:val="en-US"/>
        </w:rPr>
        <w:t xml:space="preserve"> </w:t>
      </w:r>
      <w:r w:rsidR="00696F6A" w:rsidRPr="00E0726F">
        <w:rPr>
          <w:rFonts w:ascii="Times New Roman" w:eastAsia="Calibri" w:hAnsi="Times New Roman" w:cs="Times New Roman"/>
          <w:color w:val="333333"/>
          <w:sz w:val="24"/>
          <w:szCs w:val="24"/>
          <w:lang w:val="en-US"/>
        </w:rPr>
        <w:t xml:space="preserve">– </w:t>
      </w:r>
      <w:r w:rsidR="0095468B" w:rsidRPr="00E0726F">
        <w:rPr>
          <w:rFonts w:ascii="Times New Roman" w:eastAsia="Calibri" w:hAnsi="Times New Roman" w:cs="Times New Roman"/>
          <w:color w:val="333333"/>
          <w:sz w:val="24"/>
          <w:szCs w:val="24"/>
          <w:lang w:val="en-US"/>
        </w:rPr>
        <w:t xml:space="preserve">could </w:t>
      </w:r>
      <w:r w:rsidR="00696F6A" w:rsidRPr="00E0726F">
        <w:rPr>
          <w:rFonts w:ascii="Times New Roman" w:eastAsia="Calibri" w:hAnsi="Times New Roman" w:cs="Times New Roman"/>
          <w:color w:val="333333"/>
          <w:sz w:val="24"/>
          <w:szCs w:val="24"/>
          <w:lang w:val="en-US"/>
        </w:rPr>
        <w:t>also prove useful for ecology</w:t>
      </w:r>
      <w:r w:rsidR="001E531B" w:rsidRPr="00E0726F">
        <w:rPr>
          <w:rFonts w:ascii="Times New Roman" w:eastAsia="Calibri" w:hAnsi="Times New Roman" w:cs="Times New Roman"/>
          <w:color w:val="333333"/>
          <w:sz w:val="24"/>
          <w:szCs w:val="24"/>
          <w:lang w:val="en-US"/>
        </w:rPr>
        <w:t xml:space="preserve"> for </w:t>
      </w:r>
      <w:r w:rsidR="0095468B" w:rsidRPr="00E0726F">
        <w:rPr>
          <w:rFonts w:ascii="Times New Roman" w:eastAsia="Calibri" w:hAnsi="Times New Roman" w:cs="Times New Roman"/>
          <w:color w:val="333333"/>
          <w:sz w:val="24"/>
          <w:szCs w:val="24"/>
          <w:lang w:val="en-US"/>
        </w:rPr>
        <w:t>identifying</w:t>
      </w:r>
      <w:r w:rsidR="001E531B" w:rsidRPr="00E0726F">
        <w:rPr>
          <w:rFonts w:ascii="Times New Roman" w:eastAsia="Calibri" w:hAnsi="Times New Roman" w:cs="Times New Roman"/>
          <w:color w:val="333333"/>
          <w:sz w:val="24"/>
          <w:szCs w:val="24"/>
          <w:lang w:val="en-US"/>
        </w:rPr>
        <w:t xml:space="preserve"> a causal relationship</w:t>
      </w:r>
      <w:r w:rsidRPr="00E0726F">
        <w:rPr>
          <w:rFonts w:ascii="Times New Roman" w:eastAsia="Calibri" w:hAnsi="Times New Roman" w:cs="Times New Roman"/>
          <w:color w:val="333333"/>
          <w:sz w:val="24"/>
          <w:szCs w:val="24"/>
          <w:lang w:val="en-US"/>
        </w:rPr>
        <w:t xml:space="preserve"> </w:t>
      </w:r>
      <w:r w:rsidR="005A1547" w:rsidRPr="00E0726F">
        <w:rPr>
          <w:rFonts w:ascii="Times New Roman" w:hAnsi="Times New Roman" w:cs="Times New Roman"/>
          <w:sz w:val="24"/>
          <w:szCs w:val="24"/>
        </w:rPr>
        <w:fldChar w:fldCharType="begin"/>
      </w:r>
      <w:r w:rsidR="000414FF">
        <w:rPr>
          <w:rFonts w:ascii="Times New Roman" w:hAnsi="Times New Roman" w:cs="Times New Roman"/>
          <w:sz w:val="24"/>
          <w:szCs w:val="24"/>
          <w:lang w:val="en-US"/>
        </w:rPr>
        <w:instrText xml:space="preserve"> ADDIN ZOTERO_ITEM CSL_CITATION {"citationID":"a15daf2aoqo","properties":{"formattedCitation":"(Bellemare {\\i{}et al.} 2024; Pearl {\\i{}et al.} 2016)","plainCitation":"(Bellemare et al. 2024; Pearl et al. 2016)","noteIndex":0},"citationItems":[{"id":13148,"uris":["http://zotero.org/users/1810851/items/LWNSCUAS"],"itemData":{"id":13148,"type":"article-journal","abstract":"Abstract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E0726F">
        <w:rPr>
          <w:rFonts w:ascii="Times New Roman" w:hAnsi="Times New Roman" w:cs="Times New Roman"/>
          <w:sz w:val="24"/>
          <w:szCs w:val="24"/>
        </w:rPr>
        <w:fldChar w:fldCharType="separate"/>
      </w:r>
      <w:r w:rsidR="000414FF" w:rsidRPr="000414FF">
        <w:rPr>
          <w:rFonts w:ascii="Times New Roman" w:hAnsi="Times New Roman" w:cs="Times New Roman"/>
          <w:sz w:val="24"/>
        </w:rPr>
        <w:t xml:space="preserve">(Bellemare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2024; Pearl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2016)</w:t>
      </w:r>
      <w:r w:rsidR="005A1547" w:rsidRPr="00E0726F">
        <w:rPr>
          <w:rFonts w:ascii="Times New Roman" w:eastAsia="Calibri" w:hAnsi="Times New Roman" w:cs="Times New Roman"/>
          <w:sz w:val="24"/>
          <w:szCs w:val="24"/>
        </w:rPr>
        <w:fldChar w:fldCharType="end"/>
      </w:r>
      <w:r w:rsidR="0095468B" w:rsidRPr="00E0726F">
        <w:rPr>
          <w:rFonts w:ascii="Times New Roman" w:eastAsia="Calibri" w:hAnsi="Times New Roman" w:cs="Times New Roman"/>
          <w:sz w:val="24"/>
          <w:szCs w:val="24"/>
        </w:rPr>
        <w:t>;</w:t>
      </w:r>
      <w:r w:rsidR="00696F6A" w:rsidRPr="00E0726F">
        <w:rPr>
          <w:rFonts w:ascii="Times New Roman" w:eastAsia="Calibri" w:hAnsi="Times New Roman" w:cs="Times New Roman"/>
          <w:sz w:val="24"/>
          <w:szCs w:val="24"/>
        </w:rPr>
        <w:t xml:space="preserve"> although</w:t>
      </w:r>
      <w:r w:rsidR="00696F6A">
        <w:rPr>
          <w:rFonts w:ascii="Times New Roman" w:eastAsia="Calibri" w:hAnsi="Times New Roman" w:cs="Times New Roman"/>
          <w:sz w:val="24"/>
          <w:szCs w:val="24"/>
        </w:rPr>
        <w:t xml:space="preserve">, </w:t>
      </w:r>
      <w:r w:rsidR="005A1547" w:rsidRPr="005A1547">
        <w:rPr>
          <w:rFonts w:ascii="Times New Roman" w:eastAsia="Calibri" w:hAnsi="Times New Roman" w:cs="Times New Roman"/>
          <w:sz w:val="24"/>
          <w:szCs w:val="24"/>
        </w:rPr>
        <w:t>there are no</w:t>
      </w:r>
      <w:r w:rsidR="00F7074C">
        <w:rPr>
          <w:rFonts w:ascii="Times New Roman" w:eastAsia="Calibri" w:hAnsi="Times New Roman" w:cs="Times New Roman"/>
          <w:sz w:val="24"/>
          <w:szCs w:val="24"/>
        </w:rPr>
        <w:t xml:space="preserve">ne to our knowledge </w:t>
      </w:r>
      <w:r w:rsidR="005A1547" w:rsidRPr="005A1547">
        <w:rPr>
          <w:rFonts w:ascii="Times New Roman" w:eastAsia="Calibri" w:hAnsi="Times New Roman" w:cs="Times New Roman"/>
          <w:sz w:val="24"/>
          <w:szCs w:val="24"/>
        </w:rPr>
        <w:t>in the Ecological literature</w:t>
      </w:r>
      <w:r w:rsidR="0095468B">
        <w:rPr>
          <w:rFonts w:ascii="Times New Roman" w:eastAsia="Calibri" w:hAnsi="Times New Roman" w:cs="Times New Roman"/>
          <w:sz w:val="24"/>
          <w:szCs w:val="24"/>
        </w:rPr>
        <w:t xml:space="preserve"> yet</w:t>
      </w:r>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r w:rsidR="00682E8F">
        <w:rPr>
          <w:rFonts w:ascii="Times New Roman" w:eastAsia="Calibri" w:hAnsi="Times New Roman" w:cs="Times New Roman"/>
          <w:color w:val="333333"/>
          <w:sz w:val="24"/>
          <w:szCs w:val="24"/>
        </w:rPr>
        <w:t xml:space="preserve">with rigorous approaches to causal inference in observational data. </w:t>
      </w:r>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explore questions currently beyond our reach</w:t>
      </w:r>
      <w:r w:rsidRPr="005C545B">
        <w:rPr>
          <w:rFonts w:ascii="Times New Roman" w:eastAsia="Calibri" w:hAnsi="Times New Roman" w:cs="Times New Roman"/>
          <w:color w:val="333333"/>
          <w:sz w:val="24"/>
          <w:szCs w:val="24"/>
        </w:rPr>
        <w:t>. 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w:t>
      </w:r>
      <w:r w:rsidR="002A1610" w:rsidRPr="002A1610">
        <w:rPr>
          <w:rFonts w:ascii="Times New Roman" w:eastAsia="Calibri" w:hAnsi="Times New Roman" w:cs="Times New Roman"/>
          <w:color w:val="333333"/>
          <w:sz w:val="24"/>
          <w:szCs w:val="24"/>
        </w:rPr>
        <w:t xml:space="preserve">The Effect: An Introduction to Research Design and Causality </w:t>
      </w:r>
      <w:r w:rsidR="002A1610" w:rsidRPr="002A1610">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{"citationID":"au8onjgvt4","properties":{"formattedCitation":"(2021)","plainCitation":"(2021)","noteIndex":0},"citationItems":[{"id":13138,"uris":["http://zotero.org/users/1810851/items/3HARUZUR"],"itemData":{"id":13138,"type":"book","ISBN":"1-00-050914-1","publisher":"CRC Press","title":"The effect: An introduction to research design and causality","author":[{"family":"Huntington-Klein","given":"Nick"}],"issued":{"date-parts":[["2021"]]}},"label":"page","suppress-author":true}],"schema":"https://github.com/citation-style-language/schema/raw/master/csl-citation.json"} </w:instrText>
      </w:r>
      <w:r w:rsidR="002A1610" w:rsidRPr="002A1610">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(2021)</w:t>
      </w:r>
      <w:r w:rsidR="002A1610" w:rsidRPr="002A1610">
        <w:rPr>
          <w:rFonts w:ascii="Times New Roman" w:eastAsia="Calibri" w:hAnsi="Times New Roman" w:cs="Times New Roman"/>
          <w:color w:val="333333"/>
          <w:sz w:val="24"/>
          <w:szCs w:val="24"/>
        </w:rPr>
        <w:fldChar w:fldCharType="end"/>
      </w:r>
      <w:r w:rsidR="002A1610" w:rsidRPr="002A1610">
        <w:rPr>
          <w:rFonts w:ascii="Times New Roman" w:eastAsia="Calibri" w:hAnsi="Times New Roman" w:cs="Times New Roman"/>
          <w:color w:val="333333"/>
          <w:sz w:val="24"/>
          <w:szCs w:val="24"/>
        </w:rPr>
        <w:t>,</w:t>
      </w:r>
      <w:r w:rsidR="002A1610">
        <w:rPr>
          <w:rFonts w:ascii="Times New Roman" w:eastAsia="Calibri" w:hAnsi="Times New Roman" w:cs="Times New Roman"/>
          <w:color w:val="333333"/>
          <w:sz w:val="24"/>
          <w:szCs w:val="24"/>
        </w:rPr>
        <w:t xml:space="preserve"> </w:t>
      </w:r>
      <w:r w:rsidR="000C6C5D" w:rsidRPr="005C545B">
        <w:rPr>
          <w:rFonts w:ascii="Times New Roman" w:eastAsia="Calibri" w:hAnsi="Times New Roman" w:cs="Times New Roman"/>
          <w:color w:val="333333"/>
          <w:sz w:val="24"/>
          <w:szCs w:val="24"/>
        </w:rPr>
        <w:t xml:space="preserve">Cunningham’s Causal Inference: The Mixtape </w:t>
      </w:r>
      <w:r w:rsidR="000C6C5D" w:rsidRPr="005C545B">
        <w:rPr>
          <w:rFonts w:ascii="Times New Roman" w:hAnsi="Times New Roman" w:cs="Times New Roman"/>
          <w:sz w:val="24"/>
          <w:szCs w:val="24"/>
        </w:rPr>
        <w:fldChar w:fldCharType="begin"/>
      </w:r>
      <w:r w:rsidR="000C6C5D"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000C6C5D" w:rsidRPr="005C545B">
        <w:rPr>
          <w:rFonts w:ascii="Times New Roman" w:hAnsi="Times New Roman" w:cs="Times New Roman"/>
          <w:sz w:val="24"/>
          <w:szCs w:val="24"/>
        </w:rPr>
        <w:fldChar w:fldCharType="separate"/>
      </w:r>
      <w:r w:rsidR="000C6C5D" w:rsidRPr="005C545B">
        <w:rPr>
          <w:rFonts w:ascii="Times New Roman" w:hAnsi="Times New Roman" w:cs="Times New Roman"/>
          <w:sz w:val="24"/>
          <w:szCs w:val="24"/>
        </w:rPr>
        <w:t>(2021)</w:t>
      </w:r>
      <w:r w:rsidR="000C6C5D" w:rsidRPr="005C545B">
        <w:rPr>
          <w:rFonts w:ascii="Times New Roman" w:eastAsia="Calibri" w:hAnsi="Times New Roman" w:cs="Times New Roman"/>
          <w:sz w:val="24"/>
          <w:szCs w:val="24"/>
        </w:rPr>
        <w:fldChar w:fldCharType="end"/>
      </w:r>
      <w:r w:rsidR="000C6C5D"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McElreath’s</w:t>
      </w:r>
      <w:proofErr w:type="spellEnd"/>
      <w:r w:rsidRPr="005C545B">
        <w:rPr>
          <w:rFonts w:ascii="Times New Roman" w:eastAsia="Calibri" w:hAnsi="Times New Roman" w:cs="Times New Roman"/>
          <w:color w:val="333333"/>
          <w:sz w:val="24"/>
          <w:szCs w:val="24"/>
        </w:rPr>
        <w:t xml:space="preserve">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proofErr w:type="spellStart"/>
      <w:r w:rsidRPr="005C545B">
        <w:rPr>
          <w:rFonts w:ascii="Times New Roman" w:eastAsia="Calibri" w:hAnsi="Times New Roman" w:cs="Times New Roman"/>
          <w:color w:val="333333"/>
          <w:sz w:val="24"/>
          <w:szCs w:val="24"/>
        </w:rPr>
        <w:t>Pishke’s</w:t>
      </w:r>
      <w:proofErr w:type="spellEnd"/>
      <w:r w:rsidRPr="005C545B">
        <w:rPr>
          <w:rFonts w:ascii="Times New Roman" w:eastAsia="Calibri" w:hAnsi="Times New Roman" w:cs="Times New Roman"/>
          <w:color w:val="333333"/>
          <w:sz w:val="24"/>
          <w:szCs w:val="24"/>
        </w:rPr>
        <w:t xml:space="preserve">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Sloman’s</w:t>
      </w:r>
      <w:proofErr w:type="spellEnd"/>
      <w:r w:rsidRPr="005C545B">
        <w:rPr>
          <w:rFonts w:ascii="Times New Roman" w:eastAsia="Calibri" w:hAnsi="Times New Roman" w:cs="Times New Roman"/>
          <w:color w:val="333333"/>
          <w:sz w:val="24"/>
          <w:szCs w:val="24"/>
        </w:rPr>
        <w:t xml:space="preserve">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We also suggest Ecologists interrogate the assumptions and interpretations of their 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w:t>
      </w:r>
      <w:r w:rsidRPr="002C3801">
        <w:rPr>
          <w:rFonts w:ascii="Times New Roman" w:eastAsia="Calibri" w:hAnsi="Times New Roman" w:cs="Times New Roman"/>
          <w:color w:val="333333"/>
          <w:sz w:val="24"/>
          <w:szCs w:val="24"/>
        </w:rPr>
        <w:lastRenderedPageBreak/>
        <w:t xml:space="preserve">results causally valid with respect to the purported mechanism? It is 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7" w:name="_3rdcrjn" w:colFirst="0" w:colLast="0"/>
      <w:bookmarkEnd w:id="7"/>
      <w:r w:rsidRPr="002C3801">
        <w:rPr>
          <w:rFonts w:ascii="Times New Roman" w:eastAsia="Calibri" w:hAnsi="Times New Roman" w:cs="Times New Roman"/>
          <w:b/>
          <w:sz w:val="24"/>
          <w:szCs w:val="24"/>
        </w:rPr>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r w:rsidR="00542809">
        <w:rPr>
          <w:rFonts w:ascii="Times New Roman" w:eastAsia="Calibri" w:hAnsi="Times New Roman" w:cs="Times New Roman"/>
          <w:color w:val="333333"/>
          <w:sz w:val="24"/>
          <w:szCs w:val="24"/>
        </w:rPr>
        <w:t xml:space="preserve">recent </w:t>
      </w:r>
      <w:r w:rsidR="00037819" w:rsidRPr="002C3801">
        <w:rPr>
          <w:rFonts w:ascii="Times New Roman" w:eastAsia="Calibri" w:hAnsi="Times New Roman" w:cs="Times New Roman"/>
          <w:color w:val="333333"/>
          <w:sz w:val="24"/>
          <w:szCs w:val="24"/>
        </w:rPr>
        <w:t xml:space="preserve">history.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8" w:name="_26in1rg" w:colFirst="0" w:colLast="0"/>
      <w:bookmarkEnd w:id="8"/>
      <w:r w:rsidRPr="002C3801">
        <w:rPr>
          <w:rFonts w:ascii="Times New Roman" w:eastAsia="Calibri" w:hAnsi="Times New Roman" w:cs="Times New Roman"/>
          <w:b/>
          <w:sz w:val="24"/>
          <w:szCs w:val="24"/>
        </w:rPr>
        <w:t>Acknowledgements</w:t>
      </w:r>
    </w:p>
    <w:p w14:paraId="0DE7FB7C" w14:textId="7BC45BCF" w:rsidR="00766C2E" w:rsidRPr="00AA4846"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6C6385">
        <w:rPr>
          <w:rFonts w:ascii="Times New Roman" w:eastAsia="Calibri" w:hAnsi="Times New Roman" w:cs="Times New Roman"/>
          <w:sz w:val="24"/>
          <w:szCs w:val="24"/>
        </w:rPr>
        <w:t>“</w:t>
      </w:r>
      <w:r w:rsidRPr="00AA4846">
        <w:rPr>
          <w:rFonts w:ascii="Times New Roman" w:eastAsia="Calibri" w:hAnsi="Times New Roman" w:cs="Times New Roman"/>
          <w:sz w:val="24"/>
          <w:szCs w:val="24"/>
        </w:rPr>
        <w:t>Scaling-up productivity responses to changes in biodiversity</w:t>
      </w:r>
      <w:r w:rsidR="006C6385" w:rsidRPr="00AA4846">
        <w:rPr>
          <w:rFonts w:ascii="Times New Roman" w:eastAsia="Calibri" w:hAnsi="Times New Roman" w:cs="Times New Roman"/>
          <w:sz w:val="24"/>
          <w:szCs w:val="24"/>
        </w:rPr>
        <w:t>,”</w:t>
      </w:r>
      <w:r w:rsidRPr="00AA4846">
        <w:rPr>
          <w:rFonts w:ascii="Times New Roman" w:eastAsia="Calibri" w:hAnsi="Times New Roman" w:cs="Times New Roman"/>
          <w:sz w:val="24"/>
          <w:szCs w:val="24"/>
        </w:rPr>
        <w:t xml:space="preserve"> for initiating the conversations and feedback that led to this paper</w:t>
      </w:r>
      <w:r w:rsidR="00EE5F78" w:rsidRPr="00AA4846">
        <w:rPr>
          <w:rFonts w:ascii="Times New Roman" w:eastAsia="Calibri" w:hAnsi="Times New Roman" w:cs="Times New Roman"/>
          <w:sz w:val="24"/>
          <w:szCs w:val="24"/>
        </w:rPr>
        <w:t xml:space="preserve">, supported by </w:t>
      </w:r>
      <w:r w:rsidR="00EE5F78" w:rsidRPr="00AA4846">
        <w:rPr>
          <w:rFonts w:ascii="Times New Roman" w:hAnsi="Times New Roman" w:cs="Times New Roman"/>
          <w:color w:val="222222"/>
          <w:sz w:val="24"/>
          <w:szCs w:val="24"/>
          <w:shd w:val="clear" w:color="auto" w:fill="FFFFFF"/>
        </w:rPr>
        <w:t>the NSF Long-Term Ecological Research (LTER) Network Communications Office and DEB-1545288</w:t>
      </w:r>
      <w:r w:rsidRPr="00AA4846">
        <w:rPr>
          <w:rFonts w:ascii="Times New Roman" w:eastAsia="Calibri" w:hAnsi="Times New Roman" w:cs="Times New Roman"/>
          <w:sz w:val="24"/>
          <w:szCs w:val="24"/>
        </w:rPr>
        <w:t>. This work was partially supported by the National Science Foundation as part of the PIE-LTER Program (award #1637630)</w:t>
      </w:r>
      <w:r w:rsidR="000C6C5D" w:rsidRPr="00AA4846">
        <w:rPr>
          <w:rFonts w:ascii="Times New Roman" w:eastAsia="Calibri" w:hAnsi="Times New Roman" w:cs="Times New Roman"/>
          <w:sz w:val="24"/>
          <w:szCs w:val="24"/>
        </w:rPr>
        <w:t xml:space="preserve">, Woods Hole Sea Grant, and </w:t>
      </w:r>
      <w:r w:rsidRPr="00AA4846">
        <w:rPr>
          <w:rFonts w:ascii="Times New Roman" w:eastAsia="Calibri" w:hAnsi="Times New Roman" w:cs="Times New Roman"/>
          <w:sz w:val="24"/>
          <w:szCs w:val="24"/>
        </w:rPr>
        <w:t>the Stone Living Lab</w:t>
      </w:r>
      <w:r w:rsidR="00D26E89" w:rsidRPr="00AA4846">
        <w:rPr>
          <w:rFonts w:ascii="Times New Roman" w:eastAsia="Calibri" w:hAnsi="Times New Roman" w:cs="Times New Roman"/>
          <w:sz w:val="24"/>
          <w:szCs w:val="24"/>
        </w:rPr>
        <w:t xml:space="preserve"> to J.B.</w:t>
      </w:r>
      <w:r w:rsidR="008E5E9A" w:rsidRPr="00AA4846">
        <w:rPr>
          <w:rFonts w:ascii="Times New Roman" w:eastAsia="Calibri" w:hAnsi="Times New Roman" w:cs="Times New Roman"/>
          <w:sz w:val="24"/>
          <w:szCs w:val="24"/>
        </w:rPr>
        <w:t xml:space="preserve">; </w:t>
      </w:r>
      <w:r w:rsidR="00D26E89" w:rsidRPr="00AA4846">
        <w:rPr>
          <w:rFonts w:ascii="Times New Roman" w:eastAsia="Calibri" w:hAnsi="Times New Roman" w:cs="Times New Roman"/>
          <w:sz w:val="24"/>
          <w:szCs w:val="24"/>
        </w:rPr>
        <w:t>and</w:t>
      </w:r>
      <w:r w:rsidR="00464824" w:rsidRPr="00AA4846">
        <w:rPr>
          <w:rFonts w:ascii="Times New Roman" w:eastAsia="Calibri" w:hAnsi="Times New Roman" w:cs="Times New Roman"/>
          <w:sz w:val="24"/>
          <w:szCs w:val="24"/>
        </w:rPr>
        <w:t xml:space="preserve"> by</w:t>
      </w:r>
      <w:r w:rsidR="00D26E89" w:rsidRPr="00AA4846">
        <w:rPr>
          <w:rFonts w:ascii="Times New Roman" w:eastAsia="Calibri" w:hAnsi="Times New Roman" w:cs="Times New Roman"/>
          <w:sz w:val="24"/>
          <w:szCs w:val="24"/>
        </w:rPr>
        <w:t xml:space="preserve"> NSF OCE #</w:t>
      </w:r>
      <w:r w:rsidR="00DE2385" w:rsidRPr="00AA4846">
        <w:rPr>
          <w:rFonts w:ascii="Times New Roman" w:hAnsi="Times New Roman" w:cs="Times New Roman"/>
          <w:color w:val="151617"/>
          <w:sz w:val="24"/>
          <w:szCs w:val="24"/>
          <w:lang w:val="en-US"/>
        </w:rPr>
        <w:t>2049360</w:t>
      </w:r>
      <w:r w:rsidR="008A4601" w:rsidRPr="00AA4846">
        <w:rPr>
          <w:rFonts w:ascii="Times New Roman" w:hAnsi="Times New Roman" w:cs="Times New Roman"/>
          <w:color w:val="151617"/>
          <w:sz w:val="24"/>
          <w:szCs w:val="24"/>
          <w:lang w:val="en-US"/>
        </w:rPr>
        <w:t xml:space="preserve">, NSF </w:t>
      </w:r>
      <w:r w:rsidR="0016569B" w:rsidRPr="00AA4846">
        <w:rPr>
          <w:rFonts w:ascii="Times New Roman" w:hAnsi="Times New Roman" w:cs="Times New Roman"/>
          <w:color w:val="151617"/>
          <w:sz w:val="24"/>
          <w:szCs w:val="24"/>
          <w:lang w:val="en-US"/>
        </w:rPr>
        <w:t>CAREER #</w:t>
      </w:r>
      <w:r w:rsidR="00FD2E74" w:rsidRPr="00AA4846">
        <w:rPr>
          <w:rFonts w:ascii="Times New Roman" w:hAnsi="Times New Roman" w:cs="Times New Roman"/>
          <w:color w:val="242424"/>
          <w:sz w:val="24"/>
          <w:szCs w:val="24"/>
          <w:shd w:val="clear" w:color="auto" w:fill="FFFFFF"/>
        </w:rPr>
        <w:t>2340606</w:t>
      </w:r>
      <w:r w:rsidR="008A4601" w:rsidRPr="00AA4846">
        <w:rPr>
          <w:rFonts w:ascii="Times New Roman" w:hAnsi="Times New Roman" w:cs="Times New Roman"/>
          <w:color w:val="242424"/>
          <w:sz w:val="24"/>
          <w:szCs w:val="24"/>
          <w:shd w:val="clear" w:color="auto" w:fill="FFFFFF"/>
        </w:rPr>
        <w:t>,</w:t>
      </w:r>
      <w:r w:rsidR="0016569B" w:rsidRPr="00AA4846">
        <w:rPr>
          <w:rFonts w:ascii="Times New Roman" w:hAnsi="Times New Roman" w:cs="Times New Roman"/>
          <w:color w:val="151617"/>
          <w:sz w:val="24"/>
          <w:szCs w:val="24"/>
          <w:lang w:val="en-US"/>
        </w:rPr>
        <w:t xml:space="preserve"> </w:t>
      </w:r>
      <w:r w:rsidR="0087174D" w:rsidRPr="00AA4846">
        <w:rPr>
          <w:rFonts w:ascii="Times New Roman" w:hAnsi="Times New Roman" w:cs="Times New Roman"/>
          <w:color w:val="151617"/>
          <w:sz w:val="24"/>
          <w:szCs w:val="24"/>
          <w:lang w:val="en-US"/>
        </w:rPr>
        <w:t xml:space="preserve">and NASA </w:t>
      </w:r>
      <w:proofErr w:type="spellStart"/>
      <w:r w:rsidR="0087174D" w:rsidRPr="00AA4846">
        <w:rPr>
          <w:rFonts w:ascii="Times New Roman" w:hAnsi="Times New Roman" w:cs="Times New Roman"/>
          <w:color w:val="151617"/>
          <w:sz w:val="24"/>
          <w:szCs w:val="24"/>
          <w:lang w:val="en-US"/>
        </w:rPr>
        <w:t>BioS</w:t>
      </w:r>
      <w:r w:rsidR="00D034D4" w:rsidRPr="00AA4846">
        <w:rPr>
          <w:rFonts w:ascii="Times New Roman" w:hAnsi="Times New Roman" w:cs="Times New Roman"/>
          <w:color w:val="151617"/>
          <w:sz w:val="24"/>
          <w:szCs w:val="24"/>
          <w:lang w:val="en-US"/>
        </w:rPr>
        <w:t>C</w:t>
      </w:r>
      <w:r w:rsidR="0087174D" w:rsidRPr="00AA4846">
        <w:rPr>
          <w:rFonts w:ascii="Times New Roman" w:hAnsi="Times New Roman" w:cs="Times New Roman"/>
          <w:color w:val="151617"/>
          <w:sz w:val="24"/>
          <w:szCs w:val="24"/>
          <w:lang w:val="en-US"/>
        </w:rPr>
        <w:t>ape</w:t>
      </w:r>
      <w:proofErr w:type="spellEnd"/>
      <w:r w:rsidR="008605B8" w:rsidRPr="00AA4846">
        <w:rPr>
          <w:rFonts w:ascii="Times New Roman" w:hAnsi="Times New Roman" w:cs="Times New Roman"/>
          <w:color w:val="151617"/>
          <w:sz w:val="24"/>
          <w:szCs w:val="24"/>
          <w:lang w:val="en-US"/>
        </w:rPr>
        <w:t xml:space="preserve"> </w:t>
      </w:r>
      <w:r w:rsidR="003B4741" w:rsidRPr="00AA4846">
        <w:rPr>
          <w:rFonts w:ascii="Times New Roman" w:hAnsi="Times New Roman" w:cs="Times New Roman"/>
          <w:color w:val="151617"/>
          <w:sz w:val="24"/>
          <w:szCs w:val="24"/>
          <w:lang w:val="en-US"/>
        </w:rPr>
        <w:t>award</w:t>
      </w:r>
      <w:r w:rsidR="008605B8" w:rsidRPr="00AA4846">
        <w:rPr>
          <w:rFonts w:ascii="Times New Roman" w:hAnsi="Times New Roman" w:cs="Times New Roman"/>
          <w:color w:val="151617"/>
          <w:sz w:val="24"/>
          <w:szCs w:val="24"/>
          <w:lang w:val="en-US"/>
        </w:rPr>
        <w:t xml:space="preserve"> #</w:t>
      </w:r>
      <w:r w:rsidR="008605B8" w:rsidRPr="00AA4846">
        <w:rPr>
          <w:rFonts w:ascii="Times New Roman" w:hAnsi="Times New Roman" w:cs="Times New Roman"/>
          <w:color w:val="242424"/>
          <w:sz w:val="24"/>
          <w:szCs w:val="24"/>
          <w:shd w:val="clear" w:color="auto" w:fill="FFFFFF"/>
        </w:rPr>
        <w:t>80NSSC22K0796</w:t>
      </w:r>
      <w:r w:rsidR="0087174D" w:rsidRPr="00AA4846">
        <w:rPr>
          <w:rFonts w:ascii="Times New Roman" w:hAnsi="Times New Roman" w:cs="Times New Roman"/>
          <w:color w:val="151617"/>
          <w:sz w:val="24"/>
          <w:szCs w:val="24"/>
          <w:lang w:val="en-US"/>
        </w:rPr>
        <w:t xml:space="preserve"> </w:t>
      </w:r>
      <w:r w:rsidR="00D26E89" w:rsidRPr="00AA4846">
        <w:rPr>
          <w:rFonts w:ascii="Times New Roman" w:eastAsia="Calibri" w:hAnsi="Times New Roman" w:cs="Times New Roman"/>
          <w:sz w:val="24"/>
          <w:szCs w:val="24"/>
        </w:rPr>
        <w:t xml:space="preserve">to L.E.D. </w:t>
      </w:r>
      <w:r w:rsidRPr="00AA4846">
        <w:rPr>
          <w:rFonts w:ascii="Times New Roman" w:eastAsia="Calibri" w:hAnsi="Times New Roman" w:cs="Times New Roman"/>
          <w:sz w:val="24"/>
          <w:szCs w:val="24"/>
        </w:rPr>
        <w:t xml:space="preserve">We thank </w:t>
      </w:r>
      <w:r w:rsidR="008E6BF8" w:rsidRPr="00AA4846">
        <w:rPr>
          <w:rFonts w:ascii="Times New Roman" w:eastAsia="Calibri" w:hAnsi="Times New Roman" w:cs="Times New Roman"/>
          <w:sz w:val="24"/>
          <w:szCs w:val="24"/>
        </w:rPr>
        <w:t>S. Elmendorf,</w:t>
      </w:r>
      <w:r w:rsidR="00193A68" w:rsidRPr="00AA4846">
        <w:rPr>
          <w:rFonts w:ascii="Times New Roman" w:eastAsia="Calibri" w:hAnsi="Times New Roman" w:cs="Times New Roman"/>
          <w:sz w:val="24"/>
          <w:szCs w:val="24"/>
        </w:rPr>
        <w:t xml:space="preserve"> B. Hobart,</w:t>
      </w:r>
      <w:r w:rsidR="008E6BF8" w:rsidRPr="00AA4846">
        <w:rPr>
          <w:rFonts w:ascii="Times New Roman" w:eastAsia="Calibri" w:hAnsi="Times New Roman" w:cs="Times New Roman"/>
          <w:sz w:val="24"/>
          <w:szCs w:val="24"/>
        </w:rPr>
        <w:t xml:space="preserve"> </w:t>
      </w:r>
      <w:r w:rsidRPr="00AA4846">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291B5927" w:rsidR="00BB3DA4" w:rsidRPr="002C3801" w:rsidRDefault="00BB3DA4" w:rsidP="002C3801">
      <w:pPr>
        <w:spacing w:after="160" w:line="360" w:lineRule="auto"/>
        <w:rPr>
          <w:rFonts w:ascii="Calibri" w:eastAsia="Calibri" w:hAnsi="Calibri" w:cs="Calibri"/>
          <w:b/>
          <w:color w:val="000000" w:themeColor="text1"/>
          <w:sz w:val="24"/>
          <w:szCs w:val="24"/>
        </w:rPr>
      </w:pPr>
    </w:p>
    <w:p w14:paraId="5D67553E" w14:textId="77777777" w:rsidR="00C16CAE" w:rsidRPr="00C16CAE" w:rsidRDefault="00BB3DA4" w:rsidP="00C16CAE">
      <w:pPr>
        <w:pStyle w:val="Bibliography"/>
        <w:rPr>
          <w:rFonts w:ascii="Times New Roman" w:hAnsiTheme="majorHAnsi" w:cs="Times New Roman"/>
        </w:rPr>
      </w:pPr>
      <w:r w:rsidRPr="002C3801">
        <w:rPr>
          <w:rFonts w:ascii="Calibri" w:eastAsia="Calibri" w:hAnsi="Calibri" w:cs="Calibri"/>
          <w:b/>
          <w:color w:val="000000" w:themeColor="text1"/>
          <w:sz w:val="22"/>
          <w:szCs w:val="24"/>
        </w:rPr>
        <w:fldChar w:fldCharType="begin"/>
      </w:r>
      <w:r w:rsidR="00C16CAE">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 w:val="22"/>
          <w:szCs w:val="24"/>
        </w:rPr>
        <w:fldChar w:fldCharType="separate"/>
      </w:r>
      <w:r w:rsidR="00C16CAE" w:rsidRPr="00C16CAE">
        <w:rPr>
          <w:rFonts w:ascii="Times New Roman" w:hAnsiTheme="majorHAnsi" w:cs="Times New Roman"/>
        </w:rPr>
        <w:t xml:space="preserve">Abadie, A., </w:t>
      </w:r>
      <w:proofErr w:type="spellStart"/>
      <w:r w:rsidR="00C16CAE" w:rsidRPr="00C16CAE">
        <w:rPr>
          <w:rFonts w:ascii="Times New Roman" w:hAnsiTheme="majorHAnsi" w:cs="Times New Roman"/>
        </w:rPr>
        <w:t>Athey</w:t>
      </w:r>
      <w:proofErr w:type="spellEnd"/>
      <w:r w:rsidR="00C16CAE" w:rsidRPr="00C16CAE">
        <w:rPr>
          <w:rFonts w:ascii="Times New Roman" w:hAnsiTheme="majorHAnsi" w:cs="Times New Roman"/>
        </w:rPr>
        <w:t xml:space="preserve">, S., </w:t>
      </w:r>
      <w:proofErr w:type="spellStart"/>
      <w:r w:rsidR="00C16CAE" w:rsidRPr="00C16CAE">
        <w:rPr>
          <w:rFonts w:ascii="Times New Roman" w:hAnsiTheme="majorHAnsi" w:cs="Times New Roman"/>
        </w:rPr>
        <w:t>Imbens</w:t>
      </w:r>
      <w:proofErr w:type="spellEnd"/>
      <w:r w:rsidR="00C16CAE" w:rsidRPr="00C16CAE">
        <w:rPr>
          <w:rFonts w:ascii="Times New Roman" w:hAnsiTheme="majorHAnsi" w:cs="Times New Roman"/>
        </w:rPr>
        <w:t xml:space="preserve">, G.W. &amp; Wooldridge, J. (2017). </w:t>
      </w:r>
      <w:r w:rsidR="00C16CAE" w:rsidRPr="00C16CAE">
        <w:rPr>
          <w:rFonts w:ascii="Times New Roman" w:hAnsiTheme="majorHAnsi" w:cs="Times New Roman"/>
          <w:i/>
          <w:iCs/>
        </w:rPr>
        <w:t>When Should You Adjust Standard Errors for Clustering?</w:t>
      </w:r>
      <w:r w:rsidR="00C16CAE" w:rsidRPr="00C16CAE">
        <w:rPr>
          <w:rFonts w:ascii="Times New Roman" w:hAnsiTheme="majorHAnsi" w:cs="Times New Roman"/>
        </w:rPr>
        <w:t xml:space="preserve"> (Working Paper No. 24003). Working Paper Series. National Bureau of Economic Research.</w:t>
      </w:r>
    </w:p>
    <w:p w14:paraId="603E0F1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 xml:space="preserve">Abdallah, W., </w:t>
      </w:r>
      <w:proofErr w:type="spellStart"/>
      <w:r w:rsidRPr="00C16CAE">
        <w:rPr>
          <w:rFonts w:ascii="Times New Roman" w:hAnsiTheme="majorHAnsi" w:cs="Times New Roman"/>
        </w:rPr>
        <w:t>Goergen</w:t>
      </w:r>
      <w:proofErr w:type="spellEnd"/>
      <w:r w:rsidRPr="00C16CAE">
        <w:rPr>
          <w:rFonts w:ascii="Times New Roman" w:hAnsiTheme="majorHAnsi" w:cs="Times New Roman"/>
        </w:rPr>
        <w:t>, M. &amp; O</w:t>
      </w:r>
      <w:r w:rsidRPr="00C16CAE">
        <w:rPr>
          <w:rFonts w:ascii="Times New Roman" w:hAnsiTheme="majorHAnsi" w:cs="Times New Roman"/>
        </w:rPr>
        <w:t>’</w:t>
      </w:r>
      <w:r w:rsidRPr="00C16CAE">
        <w:rPr>
          <w:rFonts w:ascii="Times New Roman" w:hAnsiTheme="majorHAnsi" w:cs="Times New Roman"/>
        </w:rPr>
        <w:t xml:space="preserve">Sullivan, N. (2015). Endogeneity: How Failure to Correct for it can Cause Wrong Inferences and Some Remedies. </w:t>
      </w:r>
      <w:r w:rsidRPr="00C16CAE">
        <w:rPr>
          <w:rFonts w:ascii="Times New Roman" w:hAnsiTheme="majorHAnsi" w:cs="Times New Roman"/>
          <w:i/>
          <w:iCs/>
        </w:rPr>
        <w:t xml:space="preserve">Br. J. </w:t>
      </w:r>
      <w:proofErr w:type="spellStart"/>
      <w:r w:rsidRPr="00C16CAE">
        <w:rPr>
          <w:rFonts w:ascii="Times New Roman" w:hAnsiTheme="majorHAnsi" w:cs="Times New Roman"/>
          <w:i/>
          <w:iCs/>
        </w:rPr>
        <w:t>Manag</w:t>
      </w:r>
      <w:proofErr w:type="spellEnd"/>
      <w:r w:rsidRPr="00C16CAE">
        <w:rPr>
          <w:rFonts w:ascii="Times New Roman" w:hAnsiTheme="majorHAnsi" w:cs="Times New Roman"/>
          <w:i/>
          <w:iCs/>
        </w:rPr>
        <w:t>.</w:t>
      </w:r>
      <w:r w:rsidRPr="00C16CAE">
        <w:rPr>
          <w:rFonts w:ascii="Times New Roman" w:hAnsiTheme="majorHAnsi" w:cs="Times New Roman"/>
        </w:rPr>
        <w:t>, 26, 791</w:t>
      </w:r>
      <w:r w:rsidRPr="00C16CAE">
        <w:rPr>
          <w:rFonts w:ascii="Times New Roman" w:hAnsiTheme="majorHAnsi" w:cs="Times New Roman"/>
        </w:rPr>
        <w:t>–</w:t>
      </w:r>
      <w:r w:rsidRPr="00C16CAE">
        <w:rPr>
          <w:rFonts w:ascii="Times New Roman" w:hAnsiTheme="majorHAnsi" w:cs="Times New Roman"/>
        </w:rPr>
        <w:t>804.</w:t>
      </w:r>
    </w:p>
    <w:p w14:paraId="47D641A5"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Altonji</w:t>
      </w:r>
      <w:proofErr w:type="spellEnd"/>
      <w:r w:rsidRPr="00C16CAE">
        <w:rPr>
          <w:rFonts w:ascii="Times New Roman" w:hAnsiTheme="majorHAnsi" w:cs="Times New Roman"/>
        </w:rPr>
        <w:t xml:space="preserve">, J.G., Elder, T.E. &amp; Taber, C.R. (2005). Selection on Observed and Unobserved Variables: Assessing the Effectiveness of Catholic Schools. </w:t>
      </w:r>
      <w:r w:rsidRPr="00C16CAE">
        <w:rPr>
          <w:rFonts w:ascii="Times New Roman" w:hAnsiTheme="majorHAnsi" w:cs="Times New Roman"/>
          <w:i/>
          <w:iCs/>
        </w:rPr>
        <w:t>J. Polit. Econ.</w:t>
      </w:r>
      <w:r w:rsidRPr="00C16CAE">
        <w:rPr>
          <w:rFonts w:ascii="Times New Roman" w:hAnsiTheme="majorHAnsi" w:cs="Times New Roman"/>
        </w:rPr>
        <w:t>, 113, 151</w:t>
      </w:r>
      <w:r w:rsidRPr="00C16CAE">
        <w:rPr>
          <w:rFonts w:ascii="Times New Roman" w:hAnsiTheme="majorHAnsi" w:cs="Times New Roman"/>
        </w:rPr>
        <w:t>–</w:t>
      </w:r>
      <w:r w:rsidRPr="00C16CAE">
        <w:rPr>
          <w:rFonts w:ascii="Times New Roman" w:hAnsiTheme="majorHAnsi" w:cs="Times New Roman"/>
        </w:rPr>
        <w:t>184.</w:t>
      </w:r>
    </w:p>
    <w:p w14:paraId="01A131AF" w14:textId="77777777" w:rsidR="00C16CAE" w:rsidRPr="00C16CAE" w:rsidRDefault="00C16CAE" w:rsidP="00C16CAE">
      <w:pPr>
        <w:pStyle w:val="Bibliography"/>
        <w:rPr>
          <w:rFonts w:ascii="Times New Roman" w:hAnsiTheme="majorHAnsi" w:cs="Times New Roman"/>
          <w:lang w:val="de-DE"/>
        </w:rPr>
      </w:pPr>
      <w:r w:rsidRPr="00C16CAE">
        <w:rPr>
          <w:rFonts w:ascii="Times New Roman" w:hAnsiTheme="majorHAnsi" w:cs="Times New Roman"/>
        </w:rPr>
        <w:t xml:space="preserve">Angrist, J.D., </w:t>
      </w:r>
      <w:proofErr w:type="spellStart"/>
      <w:r w:rsidRPr="00C16CAE">
        <w:rPr>
          <w:rFonts w:ascii="Times New Roman" w:hAnsiTheme="majorHAnsi" w:cs="Times New Roman"/>
        </w:rPr>
        <w:t>Imbens</w:t>
      </w:r>
      <w:proofErr w:type="spellEnd"/>
      <w:r w:rsidRPr="00C16CAE">
        <w:rPr>
          <w:rFonts w:ascii="Times New Roman" w:hAnsiTheme="majorHAnsi" w:cs="Times New Roman"/>
        </w:rPr>
        <w:t xml:space="preserve">, G.W. &amp; Rubin, D.B. (1996). Identification of Causal Effects Using Instrumental Variables. </w:t>
      </w:r>
      <w:r w:rsidRPr="00C16CAE">
        <w:rPr>
          <w:rFonts w:ascii="Times New Roman" w:hAnsiTheme="majorHAnsi" w:cs="Times New Roman"/>
          <w:i/>
          <w:iCs/>
          <w:lang w:val="de-DE"/>
        </w:rPr>
        <w:t xml:space="preserve">J. Am. Stat. </w:t>
      </w:r>
      <w:proofErr w:type="spellStart"/>
      <w:r w:rsidRPr="00C16CAE">
        <w:rPr>
          <w:rFonts w:ascii="Times New Roman" w:hAnsiTheme="majorHAnsi" w:cs="Times New Roman"/>
          <w:i/>
          <w:iCs/>
          <w:lang w:val="de-DE"/>
        </w:rPr>
        <w:t>Assoc</w:t>
      </w:r>
      <w:proofErr w:type="spellEnd"/>
      <w:r w:rsidRPr="00C16CAE">
        <w:rPr>
          <w:rFonts w:ascii="Times New Roman" w:hAnsiTheme="majorHAnsi" w:cs="Times New Roman"/>
          <w:i/>
          <w:iCs/>
          <w:lang w:val="de-DE"/>
        </w:rPr>
        <w:t>.</w:t>
      </w:r>
      <w:r w:rsidRPr="00C16CAE">
        <w:rPr>
          <w:rFonts w:ascii="Times New Roman" w:hAnsiTheme="majorHAnsi" w:cs="Times New Roman"/>
          <w:lang w:val="de-DE"/>
        </w:rPr>
        <w:t>, 29.</w:t>
      </w:r>
    </w:p>
    <w:p w14:paraId="1FFBB8C7"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lang w:val="de-DE"/>
        </w:rPr>
        <w:t>Angrist</w:t>
      </w:r>
      <w:proofErr w:type="spellEnd"/>
      <w:r w:rsidRPr="00C16CAE">
        <w:rPr>
          <w:rFonts w:ascii="Times New Roman" w:hAnsiTheme="majorHAnsi" w:cs="Times New Roman"/>
          <w:lang w:val="de-DE"/>
        </w:rPr>
        <w:t xml:space="preserve">, J.D. &amp; Pischke, J.-S. (2008). </w:t>
      </w:r>
      <w:r w:rsidRPr="00C16CAE">
        <w:rPr>
          <w:rFonts w:ascii="Times New Roman" w:hAnsiTheme="majorHAnsi" w:cs="Times New Roman"/>
        </w:rPr>
        <w:t xml:space="preserve">Mostly harmless econometrics. In: </w:t>
      </w:r>
      <w:r w:rsidRPr="00C16CAE">
        <w:rPr>
          <w:rFonts w:ascii="Times New Roman" w:hAnsiTheme="majorHAnsi" w:cs="Times New Roman"/>
          <w:i/>
          <w:iCs/>
        </w:rPr>
        <w:t>Mostly Harmless Econometrics</w:t>
      </w:r>
      <w:r w:rsidRPr="00C16CAE">
        <w:rPr>
          <w:rFonts w:ascii="Times New Roman" w:hAnsiTheme="majorHAnsi" w:cs="Times New Roman"/>
        </w:rPr>
        <w:t>. Princeton university press.</w:t>
      </w:r>
    </w:p>
    <w:p w14:paraId="16EC7899"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Antonakis</w:t>
      </w:r>
      <w:proofErr w:type="spellEnd"/>
      <w:r w:rsidRPr="00C16CAE">
        <w:rPr>
          <w:rFonts w:ascii="Times New Roman" w:hAnsiTheme="majorHAnsi" w:cs="Times New Roman"/>
        </w:rPr>
        <w:t xml:space="preserve">, J., </w:t>
      </w:r>
      <w:proofErr w:type="spellStart"/>
      <w:r w:rsidRPr="00C16CAE">
        <w:rPr>
          <w:rFonts w:ascii="Times New Roman" w:hAnsiTheme="majorHAnsi" w:cs="Times New Roman"/>
        </w:rPr>
        <w:t>Bastardoz</w:t>
      </w:r>
      <w:proofErr w:type="spellEnd"/>
      <w:r w:rsidRPr="00C16CAE">
        <w:rPr>
          <w:rFonts w:ascii="Times New Roman" w:hAnsiTheme="majorHAnsi" w:cs="Times New Roman"/>
        </w:rPr>
        <w:t xml:space="preserve">, N. &amp; </w:t>
      </w:r>
      <w:proofErr w:type="spellStart"/>
      <w:r w:rsidRPr="00C16CAE">
        <w:rPr>
          <w:rFonts w:ascii="Times New Roman" w:hAnsiTheme="majorHAnsi" w:cs="Times New Roman"/>
        </w:rPr>
        <w:t>R</w:t>
      </w:r>
      <w:r w:rsidRPr="00C16CAE">
        <w:rPr>
          <w:rFonts w:ascii="Times New Roman" w:hAnsiTheme="majorHAnsi" w:cs="Times New Roman"/>
        </w:rPr>
        <w:t>ö</w:t>
      </w:r>
      <w:r w:rsidRPr="00C16CAE">
        <w:rPr>
          <w:rFonts w:ascii="Times New Roman" w:hAnsiTheme="majorHAnsi" w:cs="Times New Roman"/>
        </w:rPr>
        <w:t>nkk</w:t>
      </w:r>
      <w:r w:rsidRPr="00C16CAE">
        <w:rPr>
          <w:rFonts w:ascii="Times New Roman" w:hAnsiTheme="majorHAnsi" w:cs="Times New Roman"/>
        </w:rPr>
        <w:t>ö</w:t>
      </w:r>
      <w:proofErr w:type="spellEnd"/>
      <w:r w:rsidRPr="00C16CAE">
        <w:rPr>
          <w:rFonts w:ascii="Times New Roman" w:hAnsiTheme="majorHAnsi" w:cs="Times New Roman"/>
        </w:rPr>
        <w:t xml:space="preserve">, M. (2021). On Ignoring the Random Effects Assumption in Multilevel Models: Review, Critique, and Recommendations. </w:t>
      </w:r>
      <w:r w:rsidRPr="00C16CAE">
        <w:rPr>
          <w:rFonts w:ascii="Times New Roman" w:hAnsiTheme="majorHAnsi" w:cs="Times New Roman"/>
          <w:i/>
          <w:iCs/>
        </w:rPr>
        <w:t>Organ. Res. Methods</w:t>
      </w:r>
      <w:r w:rsidRPr="00C16CAE">
        <w:rPr>
          <w:rFonts w:ascii="Times New Roman" w:hAnsiTheme="majorHAnsi" w:cs="Times New Roman"/>
        </w:rPr>
        <w:t>, 24, 443</w:t>
      </w:r>
      <w:r w:rsidRPr="00C16CAE">
        <w:rPr>
          <w:rFonts w:ascii="Times New Roman" w:hAnsiTheme="majorHAnsi" w:cs="Times New Roman"/>
        </w:rPr>
        <w:t>–</w:t>
      </w:r>
      <w:r w:rsidRPr="00C16CAE">
        <w:rPr>
          <w:rFonts w:ascii="Times New Roman" w:hAnsiTheme="majorHAnsi" w:cs="Times New Roman"/>
        </w:rPr>
        <w:t>483.</w:t>
      </w:r>
    </w:p>
    <w:p w14:paraId="08DB3D72"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Antonakis</w:t>
      </w:r>
      <w:proofErr w:type="spellEnd"/>
      <w:r w:rsidRPr="00C16CAE">
        <w:rPr>
          <w:rFonts w:ascii="Times New Roman" w:hAnsiTheme="majorHAnsi" w:cs="Times New Roman"/>
        </w:rPr>
        <w:t xml:space="preserve">, J., </w:t>
      </w:r>
      <w:proofErr w:type="spellStart"/>
      <w:r w:rsidRPr="00C16CAE">
        <w:rPr>
          <w:rFonts w:ascii="Times New Roman" w:hAnsiTheme="majorHAnsi" w:cs="Times New Roman"/>
        </w:rPr>
        <w:t>Bendahan</w:t>
      </w:r>
      <w:proofErr w:type="spellEnd"/>
      <w:r w:rsidRPr="00C16CAE">
        <w:rPr>
          <w:rFonts w:ascii="Times New Roman" w:hAnsiTheme="majorHAnsi" w:cs="Times New Roman"/>
        </w:rPr>
        <w:t xml:space="preserve">, S., </w:t>
      </w:r>
      <w:proofErr w:type="spellStart"/>
      <w:r w:rsidRPr="00C16CAE">
        <w:rPr>
          <w:rFonts w:ascii="Times New Roman" w:hAnsiTheme="majorHAnsi" w:cs="Times New Roman"/>
        </w:rPr>
        <w:t>Jacquart</w:t>
      </w:r>
      <w:proofErr w:type="spellEnd"/>
      <w:r w:rsidRPr="00C16CAE">
        <w:rPr>
          <w:rFonts w:ascii="Times New Roman" w:hAnsiTheme="majorHAnsi" w:cs="Times New Roman"/>
        </w:rPr>
        <w:t xml:space="preserve">, P. &amp; </w:t>
      </w:r>
      <w:proofErr w:type="spellStart"/>
      <w:r w:rsidRPr="00C16CAE">
        <w:rPr>
          <w:rFonts w:ascii="Times New Roman" w:hAnsiTheme="majorHAnsi" w:cs="Times New Roman"/>
        </w:rPr>
        <w:t>Lalive</w:t>
      </w:r>
      <w:proofErr w:type="spellEnd"/>
      <w:r w:rsidRPr="00C16CAE">
        <w:rPr>
          <w:rFonts w:ascii="Times New Roman" w:hAnsiTheme="majorHAnsi" w:cs="Times New Roman"/>
        </w:rPr>
        <w:t xml:space="preserve">, R. (2010). On making causal claims: A review and recommendations. </w:t>
      </w:r>
      <w:proofErr w:type="spellStart"/>
      <w:r w:rsidRPr="00C16CAE">
        <w:rPr>
          <w:rFonts w:ascii="Times New Roman" w:hAnsiTheme="majorHAnsi" w:cs="Times New Roman"/>
          <w:i/>
          <w:iCs/>
        </w:rPr>
        <w:t>Leadersh</w:t>
      </w:r>
      <w:proofErr w:type="spellEnd"/>
      <w:r w:rsidRPr="00C16CAE">
        <w:rPr>
          <w:rFonts w:ascii="Times New Roman" w:hAnsiTheme="majorHAnsi" w:cs="Times New Roman"/>
          <w:i/>
          <w:iCs/>
        </w:rPr>
        <w:t>. Q.</w:t>
      </w:r>
      <w:r w:rsidRPr="00C16CAE">
        <w:rPr>
          <w:rFonts w:ascii="Times New Roman" w:hAnsiTheme="majorHAnsi" w:cs="Times New Roman"/>
        </w:rPr>
        <w:t>, Leadership Quarterly Yearly Review, 21, 1086</w:t>
      </w:r>
      <w:r w:rsidRPr="00C16CAE">
        <w:rPr>
          <w:rFonts w:ascii="Times New Roman" w:hAnsiTheme="majorHAnsi" w:cs="Times New Roman"/>
        </w:rPr>
        <w:t>–</w:t>
      </w:r>
      <w:r w:rsidRPr="00C16CAE">
        <w:rPr>
          <w:rFonts w:ascii="Times New Roman" w:hAnsiTheme="majorHAnsi" w:cs="Times New Roman"/>
        </w:rPr>
        <w:t>1120.</w:t>
      </w:r>
    </w:p>
    <w:p w14:paraId="5DD0EE8E"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Arif</w:t>
      </w:r>
      <w:proofErr w:type="spellEnd"/>
      <w:r w:rsidRPr="00C16CAE">
        <w:rPr>
          <w:rFonts w:ascii="Times New Roman" w:hAnsiTheme="majorHAnsi" w:cs="Times New Roman"/>
        </w:rPr>
        <w:t xml:space="preserve">, S. &amp; MacNeil, M.A. (2022). Utilizing causal diagrams across quasi-experimental approaches. </w:t>
      </w:r>
      <w:r w:rsidRPr="00C16CAE">
        <w:rPr>
          <w:rFonts w:ascii="Times New Roman" w:hAnsiTheme="majorHAnsi" w:cs="Times New Roman"/>
          <w:i/>
          <w:iCs/>
        </w:rPr>
        <w:t>Ecosphere</w:t>
      </w:r>
      <w:r w:rsidRPr="00C16CAE">
        <w:rPr>
          <w:rFonts w:ascii="Times New Roman" w:hAnsiTheme="majorHAnsi" w:cs="Times New Roman"/>
        </w:rPr>
        <w:t>, 13, e4009.</w:t>
      </w:r>
    </w:p>
    <w:p w14:paraId="335C9F42"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Arif</w:t>
      </w:r>
      <w:proofErr w:type="spellEnd"/>
      <w:r w:rsidRPr="00C16CAE">
        <w:rPr>
          <w:rFonts w:ascii="Times New Roman" w:hAnsiTheme="majorHAnsi" w:cs="Times New Roman"/>
        </w:rPr>
        <w:t xml:space="preserve">, S. &amp; MacNeil, M.A. (2023). Applying the structural causal model framework for observational causal inference in ecology. </w:t>
      </w:r>
      <w:r w:rsidRPr="00C16CAE">
        <w:rPr>
          <w:rFonts w:ascii="Times New Roman" w:hAnsiTheme="majorHAnsi" w:cs="Times New Roman"/>
          <w:i/>
          <w:iCs/>
        </w:rPr>
        <w:t xml:space="preserve">Ecol. </w:t>
      </w:r>
      <w:proofErr w:type="spellStart"/>
      <w:r w:rsidRPr="00C16CAE">
        <w:rPr>
          <w:rFonts w:ascii="Times New Roman" w:hAnsiTheme="majorHAnsi" w:cs="Times New Roman"/>
          <w:i/>
          <w:iCs/>
        </w:rPr>
        <w:t>Monogr</w:t>
      </w:r>
      <w:proofErr w:type="spellEnd"/>
      <w:r w:rsidRPr="00C16CAE">
        <w:rPr>
          <w:rFonts w:ascii="Times New Roman" w:hAnsiTheme="majorHAnsi" w:cs="Times New Roman"/>
          <w:i/>
          <w:iCs/>
        </w:rPr>
        <w:t>.</w:t>
      </w:r>
      <w:r w:rsidRPr="00C16CAE">
        <w:rPr>
          <w:rFonts w:ascii="Times New Roman" w:hAnsiTheme="majorHAnsi" w:cs="Times New Roman"/>
        </w:rPr>
        <w:t>, 93, e1554.</w:t>
      </w:r>
    </w:p>
    <w:p w14:paraId="035664CC"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Athey</w:t>
      </w:r>
      <w:proofErr w:type="spellEnd"/>
      <w:r w:rsidRPr="00C16CAE">
        <w:rPr>
          <w:rFonts w:ascii="Times New Roman" w:hAnsiTheme="majorHAnsi" w:cs="Times New Roman"/>
        </w:rPr>
        <w:t xml:space="preserve">, S. &amp; </w:t>
      </w:r>
      <w:proofErr w:type="spellStart"/>
      <w:r w:rsidRPr="00C16CAE">
        <w:rPr>
          <w:rFonts w:ascii="Times New Roman" w:hAnsiTheme="majorHAnsi" w:cs="Times New Roman"/>
        </w:rPr>
        <w:t>Imbens</w:t>
      </w:r>
      <w:proofErr w:type="spellEnd"/>
      <w:r w:rsidRPr="00C16CAE">
        <w:rPr>
          <w:rFonts w:ascii="Times New Roman" w:hAnsiTheme="majorHAnsi" w:cs="Times New Roman"/>
        </w:rPr>
        <w:t xml:space="preserve">, G.W. (2017). The State of Applied Econometrics: Causality and Policy Evaluation. </w:t>
      </w:r>
      <w:r w:rsidRPr="00C16CAE">
        <w:rPr>
          <w:rFonts w:ascii="Times New Roman" w:hAnsiTheme="majorHAnsi" w:cs="Times New Roman"/>
          <w:i/>
          <w:iCs/>
        </w:rPr>
        <w:t xml:space="preserve">J. Econ. </w:t>
      </w:r>
      <w:proofErr w:type="spellStart"/>
      <w:r w:rsidRPr="00C16CAE">
        <w:rPr>
          <w:rFonts w:ascii="Times New Roman" w:hAnsiTheme="majorHAnsi" w:cs="Times New Roman"/>
          <w:i/>
          <w:iCs/>
        </w:rPr>
        <w:t>Perspect</w:t>
      </w:r>
      <w:proofErr w:type="spellEnd"/>
      <w:r w:rsidRPr="00C16CAE">
        <w:rPr>
          <w:rFonts w:ascii="Times New Roman" w:hAnsiTheme="majorHAnsi" w:cs="Times New Roman"/>
          <w:i/>
          <w:iCs/>
        </w:rPr>
        <w:t>.</w:t>
      </w:r>
      <w:r w:rsidRPr="00C16CAE">
        <w:rPr>
          <w:rFonts w:ascii="Times New Roman" w:hAnsiTheme="majorHAnsi" w:cs="Times New Roman"/>
        </w:rPr>
        <w:t>, 31, 3</w:t>
      </w:r>
      <w:r w:rsidRPr="00C16CAE">
        <w:rPr>
          <w:rFonts w:ascii="Times New Roman" w:hAnsiTheme="majorHAnsi" w:cs="Times New Roman"/>
        </w:rPr>
        <w:t>–</w:t>
      </w:r>
      <w:r w:rsidRPr="00C16CAE">
        <w:rPr>
          <w:rFonts w:ascii="Times New Roman" w:hAnsiTheme="majorHAnsi" w:cs="Times New Roman"/>
        </w:rPr>
        <w:t>32.</w:t>
      </w:r>
    </w:p>
    <w:p w14:paraId="246593F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Baker, A., </w:t>
      </w:r>
      <w:proofErr w:type="spellStart"/>
      <w:r w:rsidRPr="00C16CAE">
        <w:rPr>
          <w:rFonts w:ascii="Times New Roman" w:hAnsiTheme="majorHAnsi" w:cs="Times New Roman"/>
        </w:rPr>
        <w:t>Larcker</w:t>
      </w:r>
      <w:proofErr w:type="spellEnd"/>
      <w:r w:rsidRPr="00C16CAE">
        <w:rPr>
          <w:rFonts w:ascii="Times New Roman" w:hAnsiTheme="majorHAnsi" w:cs="Times New Roman"/>
        </w:rPr>
        <w:t>, D.F. &amp; Wang, C.C.Y. (2022). How Much Should We Trust Staggered Difference-In-Differences Estimates?</w:t>
      </w:r>
    </w:p>
    <w:p w14:paraId="67EA4AD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Beckett, S. (1954). </w:t>
      </w:r>
      <w:r w:rsidRPr="00C16CAE">
        <w:rPr>
          <w:rFonts w:ascii="Times New Roman" w:hAnsiTheme="majorHAnsi" w:cs="Times New Roman"/>
          <w:i/>
          <w:iCs/>
        </w:rPr>
        <w:t>Waiting for Godot: tragicomedy in 2 acts</w:t>
      </w:r>
      <w:r w:rsidRPr="00C16CAE">
        <w:rPr>
          <w:rFonts w:ascii="Times New Roman" w:hAnsiTheme="majorHAnsi" w:cs="Times New Roman"/>
        </w:rPr>
        <w:t>. Evergreen book. Grove Press, New York.</w:t>
      </w:r>
    </w:p>
    <w:p w14:paraId="2246DBD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Bell, A., Fairbrother, M. &amp; Jones, K. (2018). Fixed and random effects models: making an informed choice. </w:t>
      </w:r>
      <w:r w:rsidRPr="00C16CAE">
        <w:rPr>
          <w:rFonts w:ascii="Times New Roman" w:hAnsiTheme="majorHAnsi" w:cs="Times New Roman"/>
          <w:i/>
          <w:iCs/>
        </w:rPr>
        <w:t>Qual. Quant.</w:t>
      </w:r>
      <w:r w:rsidRPr="00C16CAE">
        <w:rPr>
          <w:rFonts w:ascii="Times New Roman" w:hAnsiTheme="majorHAnsi" w:cs="Times New Roman"/>
        </w:rPr>
        <w:t>, 55, 117.</w:t>
      </w:r>
    </w:p>
    <w:p w14:paraId="136CEC5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Bellemare, M.F., </w:t>
      </w:r>
      <w:proofErr w:type="spellStart"/>
      <w:r w:rsidRPr="00C16CAE">
        <w:rPr>
          <w:rFonts w:ascii="Times New Roman" w:hAnsiTheme="majorHAnsi" w:cs="Times New Roman"/>
        </w:rPr>
        <w:t>Bloem</w:t>
      </w:r>
      <w:proofErr w:type="spellEnd"/>
      <w:r w:rsidRPr="00C16CAE">
        <w:rPr>
          <w:rFonts w:ascii="Times New Roman" w:hAnsiTheme="majorHAnsi" w:cs="Times New Roman"/>
        </w:rPr>
        <w:t xml:space="preserve">, J.R. &amp; Wexler, N. (2024). The Paper of How: Estimating Treatment Effects Using the Front-Door Criterion*. </w:t>
      </w:r>
      <w:proofErr w:type="spellStart"/>
      <w:r w:rsidRPr="00C16CAE">
        <w:rPr>
          <w:rFonts w:ascii="Times New Roman" w:hAnsiTheme="majorHAnsi" w:cs="Times New Roman"/>
          <w:i/>
          <w:iCs/>
        </w:rPr>
        <w:t>Oxf</w:t>
      </w:r>
      <w:proofErr w:type="spellEnd"/>
      <w:r w:rsidRPr="00C16CAE">
        <w:rPr>
          <w:rFonts w:ascii="Times New Roman" w:hAnsiTheme="majorHAnsi" w:cs="Times New Roman"/>
          <w:i/>
          <w:iCs/>
        </w:rPr>
        <w:t>. Bull. Econ. Stat.</w:t>
      </w:r>
    </w:p>
    <w:p w14:paraId="54B2F37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Benedetti-Cecchi, L. &amp; Cinelli, F. (1997). Confounding in field experiments: direct and indirect effects of artifacts due to the manipulation of limpets and macroalgae. </w:t>
      </w:r>
      <w:r w:rsidRPr="00C16CAE">
        <w:rPr>
          <w:rFonts w:ascii="Times New Roman" w:hAnsiTheme="majorHAnsi" w:cs="Times New Roman"/>
          <w:i/>
          <w:iCs/>
        </w:rPr>
        <w:t>J. Exp. Mar. Biol. Ecol.</w:t>
      </w:r>
      <w:r w:rsidRPr="00C16CAE">
        <w:rPr>
          <w:rFonts w:ascii="Times New Roman" w:hAnsiTheme="majorHAnsi" w:cs="Times New Roman"/>
        </w:rPr>
        <w:t>, 209, 171</w:t>
      </w:r>
      <w:r w:rsidRPr="00C16CAE">
        <w:rPr>
          <w:rFonts w:ascii="Times New Roman" w:hAnsiTheme="majorHAnsi" w:cs="Times New Roman"/>
        </w:rPr>
        <w:t>–</w:t>
      </w:r>
      <w:r w:rsidRPr="00C16CAE">
        <w:rPr>
          <w:rFonts w:ascii="Times New Roman" w:hAnsiTheme="majorHAnsi" w:cs="Times New Roman"/>
        </w:rPr>
        <w:t>184.</w:t>
      </w:r>
    </w:p>
    <w:p w14:paraId="7033B2E3"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Bolker</w:t>
      </w:r>
      <w:proofErr w:type="spellEnd"/>
      <w:r w:rsidRPr="00C16CAE">
        <w:rPr>
          <w:rFonts w:ascii="Times New Roman" w:hAnsiTheme="majorHAnsi" w:cs="Times New Roman"/>
        </w:rPr>
        <w:t xml:space="preserve">, B.M., Brooks, M.E., Clark, C.J., </w:t>
      </w:r>
      <w:proofErr w:type="spellStart"/>
      <w:r w:rsidRPr="00C16CAE">
        <w:rPr>
          <w:rFonts w:ascii="Times New Roman" w:hAnsiTheme="majorHAnsi" w:cs="Times New Roman"/>
        </w:rPr>
        <w:t>Geange</w:t>
      </w:r>
      <w:proofErr w:type="spellEnd"/>
      <w:r w:rsidRPr="00C16CAE">
        <w:rPr>
          <w:rFonts w:ascii="Times New Roman" w:hAnsiTheme="majorHAnsi" w:cs="Times New Roman"/>
        </w:rPr>
        <w:t xml:space="preserve">, S.W., Poulsen, J.R., Stevens, M.H.H., </w:t>
      </w:r>
      <w:r w:rsidRPr="00C16CAE">
        <w:rPr>
          <w:rFonts w:ascii="Times New Roman" w:hAnsiTheme="majorHAnsi" w:cs="Times New Roman"/>
          <w:i/>
          <w:iCs/>
        </w:rPr>
        <w:t>et al.</w:t>
      </w:r>
      <w:r w:rsidRPr="00C16CAE">
        <w:rPr>
          <w:rFonts w:ascii="Times New Roman" w:hAnsiTheme="majorHAnsi" w:cs="Times New Roman"/>
        </w:rPr>
        <w:t xml:space="preserve"> (2009). Generalized linear mixed models: a practical guide for ecology and evolution. </w:t>
      </w:r>
      <w:r w:rsidRPr="00C16CAE">
        <w:rPr>
          <w:rFonts w:ascii="Times New Roman" w:hAnsiTheme="majorHAnsi" w:cs="Times New Roman"/>
          <w:i/>
          <w:iCs/>
        </w:rPr>
        <w:t xml:space="preserve">Trends Ecol. </w:t>
      </w:r>
      <w:proofErr w:type="spellStart"/>
      <w:r w:rsidRPr="00C16CAE">
        <w:rPr>
          <w:rFonts w:ascii="Times New Roman" w:hAnsiTheme="majorHAnsi" w:cs="Times New Roman"/>
          <w:i/>
          <w:iCs/>
        </w:rPr>
        <w:t>Evol</w:t>
      </w:r>
      <w:proofErr w:type="spellEnd"/>
      <w:r w:rsidRPr="00C16CAE">
        <w:rPr>
          <w:rFonts w:ascii="Times New Roman" w:hAnsiTheme="majorHAnsi" w:cs="Times New Roman"/>
          <w:i/>
          <w:iCs/>
        </w:rPr>
        <w:t>.</w:t>
      </w:r>
      <w:r w:rsidRPr="00C16CAE">
        <w:rPr>
          <w:rFonts w:ascii="Times New Roman" w:hAnsiTheme="majorHAnsi" w:cs="Times New Roman"/>
        </w:rPr>
        <w:t>, 24, 127</w:t>
      </w:r>
      <w:r w:rsidRPr="00C16CAE">
        <w:rPr>
          <w:rFonts w:ascii="Times New Roman" w:hAnsiTheme="majorHAnsi" w:cs="Times New Roman"/>
        </w:rPr>
        <w:t>–</w:t>
      </w:r>
      <w:r w:rsidRPr="00C16CAE">
        <w:rPr>
          <w:rFonts w:ascii="Times New Roman" w:hAnsiTheme="majorHAnsi" w:cs="Times New Roman"/>
        </w:rPr>
        <w:t>135.</w:t>
      </w:r>
    </w:p>
    <w:p w14:paraId="0A629C50"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Borusyak</w:t>
      </w:r>
      <w:proofErr w:type="spellEnd"/>
      <w:r w:rsidRPr="00C16CAE">
        <w:rPr>
          <w:rFonts w:ascii="Times New Roman" w:hAnsiTheme="majorHAnsi" w:cs="Times New Roman"/>
        </w:rPr>
        <w:t xml:space="preserve">, K., </w:t>
      </w:r>
      <w:proofErr w:type="spellStart"/>
      <w:r w:rsidRPr="00C16CAE">
        <w:rPr>
          <w:rFonts w:ascii="Times New Roman" w:hAnsiTheme="majorHAnsi" w:cs="Times New Roman"/>
        </w:rPr>
        <w:t>Jaravel</w:t>
      </w:r>
      <w:proofErr w:type="spellEnd"/>
      <w:r w:rsidRPr="00C16CAE">
        <w:rPr>
          <w:rFonts w:ascii="Times New Roman" w:hAnsiTheme="majorHAnsi" w:cs="Times New Roman"/>
        </w:rPr>
        <w:t xml:space="preserve">, X. &amp; </w:t>
      </w:r>
      <w:proofErr w:type="spellStart"/>
      <w:r w:rsidRPr="00C16CAE">
        <w:rPr>
          <w:rFonts w:ascii="Times New Roman" w:hAnsiTheme="majorHAnsi" w:cs="Times New Roman"/>
        </w:rPr>
        <w:t>Spiess</w:t>
      </w:r>
      <w:proofErr w:type="spellEnd"/>
      <w:r w:rsidRPr="00C16CAE">
        <w:rPr>
          <w:rFonts w:ascii="Times New Roman" w:hAnsiTheme="majorHAnsi" w:cs="Times New Roman"/>
        </w:rPr>
        <w:t>, J. (2023). Revisiting Event Study Designs: Robust and Efficient Estimation.</w:t>
      </w:r>
    </w:p>
    <w:p w14:paraId="0413677B"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Broitman</w:t>
      </w:r>
      <w:proofErr w:type="spellEnd"/>
      <w:r w:rsidRPr="00C16CAE">
        <w:rPr>
          <w:rFonts w:ascii="Times New Roman" w:hAnsiTheme="majorHAnsi" w:cs="Times New Roman"/>
        </w:rPr>
        <w:t xml:space="preserve">, B.R., Blanchette, C.A. &amp; Gaines, S.D. (2005). Recruitment of intertidal invertebrates and oceanographic variability at Santa Cruz Island, California. </w:t>
      </w:r>
      <w:proofErr w:type="spellStart"/>
      <w:r w:rsidRPr="00C16CAE">
        <w:rPr>
          <w:rFonts w:ascii="Times New Roman" w:hAnsiTheme="majorHAnsi" w:cs="Times New Roman"/>
          <w:i/>
          <w:iCs/>
        </w:rPr>
        <w:t>Limnol</w:t>
      </w:r>
      <w:proofErr w:type="spellEnd"/>
      <w:r w:rsidRPr="00C16CAE">
        <w:rPr>
          <w:rFonts w:ascii="Times New Roman" w:hAnsiTheme="majorHAnsi" w:cs="Times New Roman"/>
          <w:i/>
          <w:iCs/>
        </w:rPr>
        <w:t xml:space="preserve">. </w:t>
      </w:r>
      <w:proofErr w:type="spellStart"/>
      <w:r w:rsidRPr="00C16CAE">
        <w:rPr>
          <w:rFonts w:ascii="Times New Roman" w:hAnsiTheme="majorHAnsi" w:cs="Times New Roman"/>
          <w:i/>
          <w:iCs/>
        </w:rPr>
        <w:t>Oceanogr</w:t>
      </w:r>
      <w:proofErr w:type="spellEnd"/>
      <w:r w:rsidRPr="00C16CAE">
        <w:rPr>
          <w:rFonts w:ascii="Times New Roman" w:hAnsiTheme="majorHAnsi" w:cs="Times New Roman"/>
          <w:i/>
          <w:iCs/>
        </w:rPr>
        <w:t>.</w:t>
      </w:r>
      <w:r w:rsidRPr="00C16CAE">
        <w:rPr>
          <w:rFonts w:ascii="Times New Roman" w:hAnsiTheme="majorHAnsi" w:cs="Times New Roman"/>
        </w:rPr>
        <w:t>, 50, 1473</w:t>
      </w:r>
      <w:r w:rsidRPr="00C16CAE">
        <w:rPr>
          <w:rFonts w:ascii="Times New Roman" w:hAnsiTheme="majorHAnsi" w:cs="Times New Roman"/>
        </w:rPr>
        <w:t>–</w:t>
      </w:r>
      <w:r w:rsidRPr="00C16CAE">
        <w:rPr>
          <w:rFonts w:ascii="Times New Roman" w:hAnsiTheme="majorHAnsi" w:cs="Times New Roman"/>
        </w:rPr>
        <w:t>1479.</w:t>
      </w:r>
    </w:p>
    <w:p w14:paraId="777598EC"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Butsic</w:t>
      </w:r>
      <w:proofErr w:type="spellEnd"/>
      <w:r w:rsidRPr="00C16CAE">
        <w:rPr>
          <w:rFonts w:ascii="Times New Roman" w:hAnsiTheme="majorHAnsi" w:cs="Times New Roman"/>
        </w:rPr>
        <w:t xml:space="preserve">, V., Lewis, D.J., </w:t>
      </w:r>
      <w:proofErr w:type="spellStart"/>
      <w:r w:rsidRPr="00C16CAE">
        <w:rPr>
          <w:rFonts w:ascii="Times New Roman" w:hAnsiTheme="majorHAnsi" w:cs="Times New Roman"/>
        </w:rPr>
        <w:t>Radeloff</w:t>
      </w:r>
      <w:proofErr w:type="spellEnd"/>
      <w:r w:rsidRPr="00C16CAE">
        <w:rPr>
          <w:rFonts w:ascii="Times New Roman" w:hAnsiTheme="majorHAnsi" w:cs="Times New Roman"/>
        </w:rPr>
        <w:t xml:space="preserve">, V.C., Baumann, M. &amp; </w:t>
      </w:r>
      <w:proofErr w:type="spellStart"/>
      <w:r w:rsidRPr="00C16CAE">
        <w:rPr>
          <w:rFonts w:ascii="Times New Roman" w:hAnsiTheme="majorHAnsi" w:cs="Times New Roman"/>
        </w:rPr>
        <w:t>Kuemmerle</w:t>
      </w:r>
      <w:proofErr w:type="spellEnd"/>
      <w:r w:rsidRPr="00C16CAE">
        <w:rPr>
          <w:rFonts w:ascii="Times New Roman" w:hAnsiTheme="majorHAnsi" w:cs="Times New Roman"/>
        </w:rPr>
        <w:t xml:space="preserve">, T. (2017). Quasi-experimental methods enable stronger inferences from observational data in ecology. </w:t>
      </w:r>
      <w:r w:rsidRPr="00C16CAE">
        <w:rPr>
          <w:rFonts w:ascii="Times New Roman" w:hAnsiTheme="majorHAnsi" w:cs="Times New Roman"/>
          <w:i/>
          <w:iCs/>
        </w:rPr>
        <w:t>Basic Appl. Ecol.</w:t>
      </w:r>
      <w:r w:rsidRPr="00C16CAE">
        <w:rPr>
          <w:rFonts w:ascii="Times New Roman" w:hAnsiTheme="majorHAnsi" w:cs="Times New Roman"/>
        </w:rPr>
        <w:t>, 19, 1</w:t>
      </w:r>
      <w:r w:rsidRPr="00C16CAE">
        <w:rPr>
          <w:rFonts w:ascii="Times New Roman" w:hAnsiTheme="majorHAnsi" w:cs="Times New Roman"/>
        </w:rPr>
        <w:t>–</w:t>
      </w:r>
      <w:r w:rsidRPr="00C16CAE">
        <w:rPr>
          <w:rFonts w:ascii="Times New Roman" w:hAnsiTheme="majorHAnsi" w:cs="Times New Roman"/>
        </w:rPr>
        <w:t>10.</w:t>
      </w:r>
    </w:p>
    <w:p w14:paraId="75787B4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Callaway, B., Goodman-Bacon, A. &amp; </w:t>
      </w:r>
      <w:proofErr w:type="spellStart"/>
      <w:r w:rsidRPr="00C16CAE">
        <w:rPr>
          <w:rFonts w:ascii="Times New Roman" w:hAnsiTheme="majorHAnsi" w:cs="Times New Roman"/>
        </w:rPr>
        <w:t>Sant</w:t>
      </w:r>
      <w:r w:rsidRPr="00C16CAE">
        <w:rPr>
          <w:rFonts w:ascii="Times New Roman" w:hAnsiTheme="majorHAnsi" w:cs="Times New Roman"/>
        </w:rPr>
        <w:t>’</w:t>
      </w:r>
      <w:r w:rsidRPr="00C16CAE">
        <w:rPr>
          <w:rFonts w:ascii="Times New Roman" w:hAnsiTheme="majorHAnsi" w:cs="Times New Roman"/>
        </w:rPr>
        <w:t>Anna</w:t>
      </w:r>
      <w:proofErr w:type="spellEnd"/>
      <w:r w:rsidRPr="00C16CAE">
        <w:rPr>
          <w:rFonts w:ascii="Times New Roman" w:hAnsiTheme="majorHAnsi" w:cs="Times New Roman"/>
        </w:rPr>
        <w:t>, P.H.C. (2021). Difference-in-Differences with a Continuous Treatment.</w:t>
      </w:r>
    </w:p>
    <w:p w14:paraId="2A1D97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 xml:space="preserve">Callaway, B. &amp; </w:t>
      </w:r>
      <w:proofErr w:type="spellStart"/>
      <w:r w:rsidRPr="00C16CAE">
        <w:rPr>
          <w:rFonts w:ascii="Times New Roman" w:hAnsiTheme="majorHAnsi" w:cs="Times New Roman"/>
        </w:rPr>
        <w:t>Sant</w:t>
      </w:r>
      <w:r w:rsidRPr="00C16CAE">
        <w:rPr>
          <w:rFonts w:ascii="Times New Roman" w:hAnsiTheme="majorHAnsi" w:cs="Times New Roman"/>
        </w:rPr>
        <w:t>’</w:t>
      </w:r>
      <w:r w:rsidRPr="00C16CAE">
        <w:rPr>
          <w:rFonts w:ascii="Times New Roman" w:hAnsiTheme="majorHAnsi" w:cs="Times New Roman"/>
        </w:rPr>
        <w:t>Anna</w:t>
      </w:r>
      <w:proofErr w:type="spellEnd"/>
      <w:r w:rsidRPr="00C16CAE">
        <w:rPr>
          <w:rFonts w:ascii="Times New Roman" w:hAnsiTheme="majorHAnsi" w:cs="Times New Roman"/>
        </w:rPr>
        <w:t xml:space="preserve">, P.H.C. (2021). Difference-in-Differences with multiple time periods. </w:t>
      </w:r>
      <w:r w:rsidRPr="00C16CAE">
        <w:rPr>
          <w:rFonts w:ascii="Times New Roman" w:hAnsiTheme="majorHAnsi" w:cs="Times New Roman"/>
          <w:i/>
          <w:iCs/>
        </w:rPr>
        <w:t xml:space="preserve">J. </w:t>
      </w:r>
      <w:proofErr w:type="spellStart"/>
      <w:r w:rsidRPr="00C16CAE">
        <w:rPr>
          <w:rFonts w:ascii="Times New Roman" w:hAnsiTheme="majorHAnsi" w:cs="Times New Roman"/>
          <w:i/>
          <w:iCs/>
        </w:rPr>
        <w:t>Econom</w:t>
      </w:r>
      <w:proofErr w:type="spellEnd"/>
      <w:r w:rsidRPr="00C16CAE">
        <w:rPr>
          <w:rFonts w:ascii="Times New Roman" w:hAnsiTheme="majorHAnsi" w:cs="Times New Roman"/>
          <w:i/>
          <w:iCs/>
        </w:rPr>
        <w:t>.</w:t>
      </w:r>
      <w:r w:rsidRPr="00C16CAE">
        <w:rPr>
          <w:rFonts w:ascii="Times New Roman" w:hAnsiTheme="majorHAnsi" w:cs="Times New Roman"/>
        </w:rPr>
        <w:t>, Themed Issue: Treatment Effect 1, 225, 200</w:t>
      </w:r>
      <w:r w:rsidRPr="00C16CAE">
        <w:rPr>
          <w:rFonts w:ascii="Times New Roman" w:hAnsiTheme="majorHAnsi" w:cs="Times New Roman"/>
        </w:rPr>
        <w:t>–</w:t>
      </w:r>
      <w:r w:rsidRPr="00C16CAE">
        <w:rPr>
          <w:rFonts w:ascii="Times New Roman" w:hAnsiTheme="majorHAnsi" w:cs="Times New Roman"/>
        </w:rPr>
        <w:t>230.</w:t>
      </w:r>
    </w:p>
    <w:p w14:paraId="4C5C152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Cameron, A.C. &amp; Miller, D.L. (2015). A Practitioner</w:t>
      </w:r>
      <w:r w:rsidRPr="00C16CAE">
        <w:rPr>
          <w:rFonts w:ascii="Times New Roman" w:hAnsiTheme="majorHAnsi" w:cs="Times New Roman"/>
        </w:rPr>
        <w:t>’</w:t>
      </w:r>
      <w:r w:rsidRPr="00C16CAE">
        <w:rPr>
          <w:rFonts w:ascii="Times New Roman" w:hAnsiTheme="majorHAnsi" w:cs="Times New Roman"/>
        </w:rPr>
        <w:t xml:space="preserve">s Guide to Cluster-Robust Inference. </w:t>
      </w:r>
      <w:r w:rsidRPr="00C16CAE">
        <w:rPr>
          <w:rFonts w:ascii="Times New Roman" w:hAnsiTheme="majorHAnsi" w:cs="Times New Roman"/>
          <w:i/>
          <w:iCs/>
        </w:rPr>
        <w:t xml:space="preserve">J. Hum. </w:t>
      </w:r>
      <w:proofErr w:type="spellStart"/>
      <w:r w:rsidRPr="00C16CAE">
        <w:rPr>
          <w:rFonts w:ascii="Times New Roman" w:hAnsiTheme="majorHAnsi" w:cs="Times New Roman"/>
          <w:i/>
          <w:iCs/>
        </w:rPr>
        <w:t>Resour</w:t>
      </w:r>
      <w:proofErr w:type="spellEnd"/>
      <w:r w:rsidRPr="00C16CAE">
        <w:rPr>
          <w:rFonts w:ascii="Times New Roman" w:hAnsiTheme="majorHAnsi" w:cs="Times New Roman"/>
          <w:i/>
          <w:iCs/>
        </w:rPr>
        <w:t>.</w:t>
      </w:r>
      <w:r w:rsidRPr="00C16CAE">
        <w:rPr>
          <w:rFonts w:ascii="Times New Roman" w:hAnsiTheme="majorHAnsi" w:cs="Times New Roman"/>
        </w:rPr>
        <w:t>, 50, 317</w:t>
      </w:r>
      <w:r w:rsidRPr="00C16CAE">
        <w:rPr>
          <w:rFonts w:ascii="Times New Roman" w:hAnsiTheme="majorHAnsi" w:cs="Times New Roman"/>
        </w:rPr>
        <w:t>–</w:t>
      </w:r>
      <w:r w:rsidRPr="00C16CAE">
        <w:rPr>
          <w:rFonts w:ascii="Times New Roman" w:hAnsiTheme="majorHAnsi" w:cs="Times New Roman"/>
        </w:rPr>
        <w:t>372.</w:t>
      </w:r>
    </w:p>
    <w:p w14:paraId="03A56AD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Carpenter, S.R., </w:t>
      </w:r>
      <w:proofErr w:type="spellStart"/>
      <w:r w:rsidRPr="00C16CAE">
        <w:rPr>
          <w:rFonts w:ascii="Times New Roman" w:hAnsiTheme="majorHAnsi" w:cs="Times New Roman"/>
        </w:rPr>
        <w:t>Kitchell</w:t>
      </w:r>
      <w:proofErr w:type="spellEnd"/>
      <w:r w:rsidRPr="00C16CAE">
        <w:rPr>
          <w:rFonts w:ascii="Times New Roman" w:hAnsiTheme="majorHAnsi" w:cs="Times New Roman"/>
        </w:rPr>
        <w:t xml:space="preserve">, J.F. &amp; Hodgson, J.R. (1985). Cascading Trophic Interactions and Lake Productivity. </w:t>
      </w:r>
      <w:proofErr w:type="spellStart"/>
      <w:r w:rsidRPr="00C16CAE">
        <w:rPr>
          <w:rFonts w:ascii="Times New Roman" w:hAnsiTheme="majorHAnsi" w:cs="Times New Roman"/>
          <w:i/>
          <w:iCs/>
        </w:rPr>
        <w:t>BioScience</w:t>
      </w:r>
      <w:proofErr w:type="spellEnd"/>
      <w:r w:rsidRPr="00C16CAE">
        <w:rPr>
          <w:rFonts w:ascii="Times New Roman" w:hAnsiTheme="majorHAnsi" w:cs="Times New Roman"/>
        </w:rPr>
        <w:t>, 35, 634</w:t>
      </w:r>
      <w:r w:rsidRPr="00C16CAE">
        <w:rPr>
          <w:rFonts w:ascii="Times New Roman" w:hAnsiTheme="majorHAnsi" w:cs="Times New Roman"/>
        </w:rPr>
        <w:t>–</w:t>
      </w:r>
      <w:r w:rsidRPr="00C16CAE">
        <w:rPr>
          <w:rFonts w:ascii="Times New Roman" w:hAnsiTheme="majorHAnsi" w:cs="Times New Roman"/>
        </w:rPr>
        <w:t>639.</w:t>
      </w:r>
    </w:p>
    <w:p w14:paraId="7C01825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de </w:t>
      </w:r>
      <w:proofErr w:type="spellStart"/>
      <w:r w:rsidRPr="00C16CAE">
        <w:rPr>
          <w:rFonts w:ascii="Times New Roman" w:hAnsiTheme="majorHAnsi" w:cs="Times New Roman"/>
        </w:rPr>
        <w:t>Chaisemartin</w:t>
      </w:r>
      <w:proofErr w:type="spellEnd"/>
      <w:r w:rsidRPr="00C16CAE">
        <w:rPr>
          <w:rFonts w:ascii="Times New Roman" w:hAnsiTheme="majorHAnsi" w:cs="Times New Roman"/>
        </w:rPr>
        <w:t xml:space="preserve">, C. &amp; </w:t>
      </w:r>
      <w:proofErr w:type="spellStart"/>
      <w:r w:rsidRPr="00C16CAE">
        <w:rPr>
          <w:rFonts w:ascii="Times New Roman" w:hAnsiTheme="majorHAnsi" w:cs="Times New Roman"/>
        </w:rPr>
        <w:t>D</w:t>
      </w:r>
      <w:r w:rsidRPr="00C16CAE">
        <w:rPr>
          <w:rFonts w:ascii="Times New Roman" w:hAnsiTheme="majorHAnsi" w:cs="Times New Roman"/>
        </w:rPr>
        <w:t>’</w:t>
      </w:r>
      <w:r w:rsidRPr="00C16CAE">
        <w:rPr>
          <w:rFonts w:ascii="Times New Roman" w:hAnsiTheme="majorHAnsi" w:cs="Times New Roman"/>
        </w:rPr>
        <w:t>Haultf</w:t>
      </w:r>
      <w:r w:rsidRPr="00C16CAE">
        <w:rPr>
          <w:rFonts w:ascii="Times New Roman" w:hAnsiTheme="majorHAnsi" w:cs="Times New Roman"/>
        </w:rPr>
        <w:t>œ</w:t>
      </w:r>
      <w:r w:rsidRPr="00C16CAE">
        <w:rPr>
          <w:rFonts w:ascii="Times New Roman" w:hAnsiTheme="majorHAnsi" w:cs="Times New Roman"/>
        </w:rPr>
        <w:t>uille</w:t>
      </w:r>
      <w:proofErr w:type="spellEnd"/>
      <w:r w:rsidRPr="00C16CAE">
        <w:rPr>
          <w:rFonts w:ascii="Times New Roman" w:hAnsiTheme="majorHAnsi" w:cs="Times New Roman"/>
        </w:rPr>
        <w:t xml:space="preserve">, X. (2020). Two-Way Fixed Effects Estimators with Heterogeneous Treatment Effects. </w:t>
      </w:r>
      <w:r w:rsidRPr="00C16CAE">
        <w:rPr>
          <w:rFonts w:ascii="Times New Roman" w:hAnsiTheme="majorHAnsi" w:cs="Times New Roman"/>
          <w:i/>
          <w:iCs/>
        </w:rPr>
        <w:t>Am. Econ. Rev.</w:t>
      </w:r>
      <w:r w:rsidRPr="00C16CAE">
        <w:rPr>
          <w:rFonts w:ascii="Times New Roman" w:hAnsiTheme="majorHAnsi" w:cs="Times New Roman"/>
        </w:rPr>
        <w:t>, 110, 2964</w:t>
      </w:r>
      <w:r w:rsidRPr="00C16CAE">
        <w:rPr>
          <w:rFonts w:ascii="Times New Roman" w:hAnsiTheme="majorHAnsi" w:cs="Times New Roman"/>
        </w:rPr>
        <w:t>–</w:t>
      </w:r>
      <w:r w:rsidRPr="00C16CAE">
        <w:rPr>
          <w:rFonts w:ascii="Times New Roman" w:hAnsiTheme="majorHAnsi" w:cs="Times New Roman"/>
        </w:rPr>
        <w:t>2996.</w:t>
      </w:r>
    </w:p>
    <w:p w14:paraId="60F3211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Cinelli, C. &amp; Hazlett, C. (2020). Making Sense of Sensitivity: Extending Omitted Variable Bias. </w:t>
      </w:r>
      <w:r w:rsidRPr="00C16CAE">
        <w:rPr>
          <w:rFonts w:ascii="Times New Roman" w:hAnsiTheme="majorHAnsi" w:cs="Times New Roman"/>
          <w:i/>
          <w:iCs/>
        </w:rPr>
        <w:t xml:space="preserve">J. R. Stat. Soc. Ser. B Stat. </w:t>
      </w:r>
      <w:proofErr w:type="spellStart"/>
      <w:r w:rsidRPr="00C16CAE">
        <w:rPr>
          <w:rFonts w:ascii="Times New Roman" w:hAnsiTheme="majorHAnsi" w:cs="Times New Roman"/>
          <w:i/>
          <w:iCs/>
        </w:rPr>
        <w:t>Methodol</w:t>
      </w:r>
      <w:proofErr w:type="spellEnd"/>
      <w:r w:rsidRPr="00C16CAE">
        <w:rPr>
          <w:rFonts w:ascii="Times New Roman" w:hAnsiTheme="majorHAnsi" w:cs="Times New Roman"/>
          <w:i/>
          <w:iCs/>
        </w:rPr>
        <w:t>.</w:t>
      </w:r>
      <w:r w:rsidRPr="00C16CAE">
        <w:rPr>
          <w:rFonts w:ascii="Times New Roman" w:hAnsiTheme="majorHAnsi" w:cs="Times New Roman"/>
        </w:rPr>
        <w:t>, 82, 39</w:t>
      </w:r>
      <w:r w:rsidRPr="00C16CAE">
        <w:rPr>
          <w:rFonts w:ascii="Times New Roman" w:hAnsiTheme="majorHAnsi" w:cs="Times New Roman"/>
        </w:rPr>
        <w:t>–</w:t>
      </w:r>
      <w:r w:rsidRPr="00C16CAE">
        <w:rPr>
          <w:rFonts w:ascii="Times New Roman" w:hAnsiTheme="majorHAnsi" w:cs="Times New Roman"/>
        </w:rPr>
        <w:t>67.</w:t>
      </w:r>
    </w:p>
    <w:p w14:paraId="6A488FF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Cochran, W.G. (1937). Problems arising in the analysis of a series of similar experiments. </w:t>
      </w:r>
      <w:r w:rsidRPr="00C16CAE">
        <w:rPr>
          <w:rFonts w:ascii="Times New Roman" w:hAnsiTheme="majorHAnsi" w:cs="Times New Roman"/>
          <w:i/>
          <w:iCs/>
        </w:rPr>
        <w:t>Suppl. J. R. Stat. Soc.</w:t>
      </w:r>
      <w:r w:rsidRPr="00C16CAE">
        <w:rPr>
          <w:rFonts w:ascii="Times New Roman" w:hAnsiTheme="majorHAnsi" w:cs="Times New Roman"/>
        </w:rPr>
        <w:t>, 4, 102</w:t>
      </w:r>
      <w:r w:rsidRPr="00C16CAE">
        <w:rPr>
          <w:rFonts w:ascii="Times New Roman" w:hAnsiTheme="majorHAnsi" w:cs="Times New Roman"/>
        </w:rPr>
        <w:t>–</w:t>
      </w:r>
      <w:r w:rsidRPr="00C16CAE">
        <w:rPr>
          <w:rFonts w:ascii="Times New Roman" w:hAnsiTheme="majorHAnsi" w:cs="Times New Roman"/>
        </w:rPr>
        <w:t>118.</w:t>
      </w:r>
    </w:p>
    <w:p w14:paraId="7CC81487"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Cunningham, S. (2021). Causal inference. In: </w:t>
      </w:r>
      <w:r w:rsidRPr="00C16CAE">
        <w:rPr>
          <w:rFonts w:ascii="Times New Roman" w:hAnsiTheme="majorHAnsi" w:cs="Times New Roman"/>
          <w:i/>
          <w:iCs/>
        </w:rPr>
        <w:t>Causal Inference</w:t>
      </w:r>
      <w:r w:rsidRPr="00C16CAE">
        <w:rPr>
          <w:rFonts w:ascii="Times New Roman" w:hAnsiTheme="majorHAnsi" w:cs="Times New Roman"/>
        </w:rPr>
        <w:t>. Yale University Press.</w:t>
      </w:r>
    </w:p>
    <w:p w14:paraId="22C86D6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Dee, L.E., Ferraro, P.J., </w:t>
      </w:r>
      <w:proofErr w:type="spellStart"/>
      <w:r w:rsidRPr="00C16CAE">
        <w:rPr>
          <w:rFonts w:ascii="Times New Roman" w:hAnsiTheme="majorHAnsi" w:cs="Times New Roman"/>
        </w:rPr>
        <w:t>Severen</w:t>
      </w:r>
      <w:proofErr w:type="spellEnd"/>
      <w:r w:rsidRPr="00C16CAE">
        <w:rPr>
          <w:rFonts w:ascii="Times New Roman" w:hAnsiTheme="majorHAnsi" w:cs="Times New Roman"/>
        </w:rPr>
        <w:t xml:space="preserve">, C.N., Kimmel, K.A., Borer, E.T., Byrnes, J.E.K., </w:t>
      </w:r>
      <w:r w:rsidRPr="00C16CAE">
        <w:rPr>
          <w:rFonts w:ascii="Times New Roman" w:hAnsiTheme="majorHAnsi" w:cs="Times New Roman"/>
          <w:i/>
          <w:iCs/>
        </w:rPr>
        <w:t>et al.</w:t>
      </w:r>
      <w:r w:rsidRPr="00C16CAE">
        <w:rPr>
          <w:rFonts w:ascii="Times New Roman" w:hAnsiTheme="majorHAnsi" w:cs="Times New Roman"/>
        </w:rPr>
        <w:t xml:space="preserve"> (2023). Clarifying the effect of biodiversity on productivity in natural ecosystems with longitudinal data and methods for causal inference. </w:t>
      </w:r>
      <w:r w:rsidRPr="00C16CAE">
        <w:rPr>
          <w:rFonts w:ascii="Times New Roman" w:hAnsiTheme="majorHAnsi" w:cs="Times New Roman"/>
          <w:i/>
          <w:iCs/>
        </w:rPr>
        <w:t xml:space="preserve">Nat. </w:t>
      </w:r>
      <w:proofErr w:type="spellStart"/>
      <w:r w:rsidRPr="00C16CAE">
        <w:rPr>
          <w:rFonts w:ascii="Times New Roman" w:hAnsiTheme="majorHAnsi" w:cs="Times New Roman"/>
          <w:i/>
          <w:iCs/>
        </w:rPr>
        <w:t>Commun</w:t>
      </w:r>
      <w:proofErr w:type="spellEnd"/>
      <w:r w:rsidRPr="00C16CAE">
        <w:rPr>
          <w:rFonts w:ascii="Times New Roman" w:hAnsiTheme="majorHAnsi" w:cs="Times New Roman"/>
          <w:i/>
          <w:iCs/>
        </w:rPr>
        <w:t>.</w:t>
      </w:r>
      <w:r w:rsidRPr="00C16CAE">
        <w:rPr>
          <w:rFonts w:ascii="Times New Roman" w:hAnsiTheme="majorHAnsi" w:cs="Times New Roman"/>
        </w:rPr>
        <w:t>, 14, 2607.</w:t>
      </w:r>
    </w:p>
    <w:p w14:paraId="7E1A446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Dee, L.E., Miller, S.J., Peavey, L.E., Bradley, D., Gentry, R.R., </w:t>
      </w:r>
      <w:proofErr w:type="spellStart"/>
      <w:r w:rsidRPr="00C16CAE">
        <w:rPr>
          <w:rFonts w:ascii="Times New Roman" w:hAnsiTheme="majorHAnsi" w:cs="Times New Roman"/>
        </w:rPr>
        <w:t>Startz</w:t>
      </w:r>
      <w:proofErr w:type="spellEnd"/>
      <w:r w:rsidRPr="00C16CAE">
        <w:rPr>
          <w:rFonts w:ascii="Times New Roman" w:hAnsiTheme="majorHAnsi" w:cs="Times New Roman"/>
        </w:rPr>
        <w:t xml:space="preserve">, R., </w:t>
      </w:r>
      <w:r w:rsidRPr="00C16CAE">
        <w:rPr>
          <w:rFonts w:ascii="Times New Roman" w:hAnsiTheme="majorHAnsi" w:cs="Times New Roman"/>
          <w:i/>
          <w:iCs/>
        </w:rPr>
        <w:t>et al.</w:t>
      </w:r>
      <w:r w:rsidRPr="00C16CAE">
        <w:rPr>
          <w:rFonts w:ascii="Times New Roman" w:hAnsiTheme="majorHAnsi" w:cs="Times New Roman"/>
        </w:rPr>
        <w:t xml:space="preserve"> (2016). Functional diversity of catch mitigates negative effects of temperature variability on fisheries yields. </w:t>
      </w:r>
      <w:r w:rsidRPr="00C16CAE">
        <w:rPr>
          <w:rFonts w:ascii="Times New Roman" w:hAnsiTheme="majorHAnsi" w:cs="Times New Roman"/>
          <w:i/>
          <w:iCs/>
        </w:rPr>
        <w:t>Proc. R. Soc. B Biol. Sci.</w:t>
      </w:r>
      <w:r w:rsidRPr="00C16CAE">
        <w:rPr>
          <w:rFonts w:ascii="Times New Roman" w:hAnsiTheme="majorHAnsi" w:cs="Times New Roman"/>
        </w:rPr>
        <w:t>, 283, 20161435.</w:t>
      </w:r>
    </w:p>
    <w:p w14:paraId="50BF663B"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Dudney</w:t>
      </w:r>
      <w:proofErr w:type="spellEnd"/>
      <w:r w:rsidRPr="00C16CAE">
        <w:rPr>
          <w:rFonts w:ascii="Times New Roman" w:hAnsiTheme="majorHAnsi" w:cs="Times New Roman"/>
        </w:rPr>
        <w:t xml:space="preserve">, J., Willing, C.E., Das, A.J., Latimer, A.M., Nesmith, J.C.B. &amp; Battles, J.J. (2021). Nonlinear shifts in infectious rust disease due to climate change. </w:t>
      </w:r>
      <w:r w:rsidRPr="00C16CAE">
        <w:rPr>
          <w:rFonts w:ascii="Times New Roman" w:hAnsiTheme="majorHAnsi" w:cs="Times New Roman"/>
          <w:i/>
          <w:iCs/>
        </w:rPr>
        <w:t xml:space="preserve">Nat. </w:t>
      </w:r>
      <w:proofErr w:type="spellStart"/>
      <w:r w:rsidRPr="00C16CAE">
        <w:rPr>
          <w:rFonts w:ascii="Times New Roman" w:hAnsiTheme="majorHAnsi" w:cs="Times New Roman"/>
          <w:i/>
          <w:iCs/>
        </w:rPr>
        <w:t>Commun</w:t>
      </w:r>
      <w:proofErr w:type="spellEnd"/>
      <w:r w:rsidRPr="00C16CAE">
        <w:rPr>
          <w:rFonts w:ascii="Times New Roman" w:hAnsiTheme="majorHAnsi" w:cs="Times New Roman"/>
          <w:i/>
          <w:iCs/>
        </w:rPr>
        <w:t>.</w:t>
      </w:r>
      <w:r w:rsidRPr="00C16CAE">
        <w:rPr>
          <w:rFonts w:ascii="Times New Roman" w:hAnsiTheme="majorHAnsi" w:cs="Times New Roman"/>
        </w:rPr>
        <w:t>, 12, 5102.</w:t>
      </w:r>
    </w:p>
    <w:p w14:paraId="59C1C976"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Efron</w:t>
      </w:r>
      <w:proofErr w:type="spellEnd"/>
      <w:r w:rsidRPr="00C16CAE">
        <w:rPr>
          <w:rFonts w:ascii="Times New Roman" w:hAnsiTheme="majorHAnsi" w:cs="Times New Roman"/>
        </w:rPr>
        <w:t>, B. &amp; Morris, C. (1975). Data Analysis Using Stein</w:t>
      </w:r>
      <w:r w:rsidRPr="00C16CAE">
        <w:rPr>
          <w:rFonts w:ascii="Times New Roman" w:hAnsiTheme="majorHAnsi" w:cs="Times New Roman"/>
        </w:rPr>
        <w:t>’</w:t>
      </w:r>
      <w:r w:rsidRPr="00C16CAE">
        <w:rPr>
          <w:rFonts w:ascii="Times New Roman" w:hAnsiTheme="majorHAnsi" w:cs="Times New Roman"/>
        </w:rPr>
        <w:t xml:space="preserve">s Estimator and its Generalizations. </w:t>
      </w:r>
      <w:r w:rsidRPr="00C16CAE">
        <w:rPr>
          <w:rFonts w:ascii="Times New Roman" w:hAnsiTheme="majorHAnsi" w:cs="Times New Roman"/>
          <w:i/>
          <w:iCs/>
        </w:rPr>
        <w:t>J. Am. Stat. Assoc.</w:t>
      </w:r>
      <w:r w:rsidRPr="00C16CAE">
        <w:rPr>
          <w:rFonts w:ascii="Times New Roman" w:hAnsiTheme="majorHAnsi" w:cs="Times New Roman"/>
        </w:rPr>
        <w:t>, 70, 311</w:t>
      </w:r>
      <w:r w:rsidRPr="00C16CAE">
        <w:rPr>
          <w:rFonts w:ascii="Times New Roman" w:hAnsiTheme="majorHAnsi" w:cs="Times New Roman"/>
        </w:rPr>
        <w:t>–</w:t>
      </w:r>
      <w:r w:rsidRPr="00C16CAE">
        <w:rPr>
          <w:rFonts w:ascii="Times New Roman" w:hAnsiTheme="majorHAnsi" w:cs="Times New Roman"/>
        </w:rPr>
        <w:t>319.</w:t>
      </w:r>
    </w:p>
    <w:p w14:paraId="7A5AA083"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Eisenhart</w:t>
      </w:r>
      <w:proofErr w:type="spellEnd"/>
      <w:r w:rsidRPr="00C16CAE">
        <w:rPr>
          <w:rFonts w:ascii="Times New Roman" w:hAnsiTheme="majorHAnsi" w:cs="Times New Roman"/>
        </w:rPr>
        <w:t xml:space="preserve">, C. (1947). The Assumptions Underlying the Analysis of Variance. </w:t>
      </w:r>
      <w:r w:rsidRPr="00C16CAE">
        <w:rPr>
          <w:rFonts w:ascii="Times New Roman" w:hAnsiTheme="majorHAnsi" w:cs="Times New Roman"/>
          <w:i/>
          <w:iCs/>
        </w:rPr>
        <w:t>Biometrics</w:t>
      </w:r>
      <w:r w:rsidRPr="00C16CAE">
        <w:rPr>
          <w:rFonts w:ascii="Times New Roman" w:hAnsiTheme="majorHAnsi" w:cs="Times New Roman"/>
        </w:rPr>
        <w:t>, 3, 1</w:t>
      </w:r>
      <w:r w:rsidRPr="00C16CAE">
        <w:rPr>
          <w:rFonts w:ascii="Times New Roman" w:hAnsiTheme="majorHAnsi" w:cs="Times New Roman"/>
        </w:rPr>
        <w:t>–</w:t>
      </w:r>
      <w:r w:rsidRPr="00C16CAE">
        <w:rPr>
          <w:rFonts w:ascii="Times New Roman" w:hAnsiTheme="majorHAnsi" w:cs="Times New Roman"/>
        </w:rPr>
        <w:t>21.</w:t>
      </w:r>
    </w:p>
    <w:p w14:paraId="01CCA9F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Ferraro, P.J. &amp; </w:t>
      </w:r>
      <w:proofErr w:type="spellStart"/>
      <w:r w:rsidRPr="00C16CAE">
        <w:rPr>
          <w:rFonts w:ascii="Times New Roman" w:hAnsiTheme="majorHAnsi" w:cs="Times New Roman"/>
        </w:rPr>
        <w:t>Hanauer</w:t>
      </w:r>
      <w:proofErr w:type="spellEnd"/>
      <w:r w:rsidRPr="00C16CAE">
        <w:rPr>
          <w:rFonts w:ascii="Times New Roman" w:hAnsiTheme="majorHAnsi" w:cs="Times New Roman"/>
        </w:rPr>
        <w:t xml:space="preserve">, M.M. (2014). Advances in Measuring the Environmental and Social Impacts of Environmental Programs. </w:t>
      </w:r>
      <w:proofErr w:type="spellStart"/>
      <w:r w:rsidRPr="00C16CAE">
        <w:rPr>
          <w:rFonts w:ascii="Times New Roman" w:hAnsiTheme="majorHAnsi" w:cs="Times New Roman"/>
          <w:i/>
          <w:iCs/>
        </w:rPr>
        <w:t>Annu</w:t>
      </w:r>
      <w:proofErr w:type="spellEnd"/>
      <w:r w:rsidRPr="00C16CAE">
        <w:rPr>
          <w:rFonts w:ascii="Times New Roman" w:hAnsiTheme="majorHAnsi" w:cs="Times New Roman"/>
          <w:i/>
          <w:iCs/>
        </w:rPr>
        <w:t xml:space="preserve">. Rev. Environ. </w:t>
      </w:r>
      <w:proofErr w:type="spellStart"/>
      <w:r w:rsidRPr="00C16CAE">
        <w:rPr>
          <w:rFonts w:ascii="Times New Roman" w:hAnsiTheme="majorHAnsi" w:cs="Times New Roman"/>
          <w:i/>
          <w:iCs/>
        </w:rPr>
        <w:t>Resour</w:t>
      </w:r>
      <w:proofErr w:type="spellEnd"/>
      <w:r w:rsidRPr="00C16CAE">
        <w:rPr>
          <w:rFonts w:ascii="Times New Roman" w:hAnsiTheme="majorHAnsi" w:cs="Times New Roman"/>
          <w:i/>
          <w:iCs/>
        </w:rPr>
        <w:t>.</w:t>
      </w:r>
      <w:r w:rsidRPr="00C16CAE">
        <w:rPr>
          <w:rFonts w:ascii="Times New Roman" w:hAnsiTheme="majorHAnsi" w:cs="Times New Roman"/>
        </w:rPr>
        <w:t>, 39, 495</w:t>
      </w:r>
      <w:r w:rsidRPr="00C16CAE">
        <w:rPr>
          <w:rFonts w:ascii="Times New Roman" w:hAnsiTheme="majorHAnsi" w:cs="Times New Roman"/>
        </w:rPr>
        <w:t>–</w:t>
      </w:r>
      <w:r w:rsidRPr="00C16CAE">
        <w:rPr>
          <w:rFonts w:ascii="Times New Roman" w:hAnsiTheme="majorHAnsi" w:cs="Times New Roman"/>
        </w:rPr>
        <w:t>517.</w:t>
      </w:r>
    </w:p>
    <w:p w14:paraId="23A1439F"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Ferraro, P.J. &amp; Miranda, J.J. (2017). Panel Data Designs and Estimators as Substitutes for Randomized Controlled Trials in the Evaluation of Public Programs. </w:t>
      </w:r>
      <w:r w:rsidRPr="00C16CAE">
        <w:rPr>
          <w:rFonts w:ascii="Times New Roman" w:hAnsiTheme="majorHAnsi" w:cs="Times New Roman"/>
          <w:i/>
          <w:iCs/>
        </w:rPr>
        <w:t xml:space="preserve">J. Assoc. Environ. </w:t>
      </w:r>
      <w:proofErr w:type="spellStart"/>
      <w:r w:rsidRPr="00C16CAE">
        <w:rPr>
          <w:rFonts w:ascii="Times New Roman" w:hAnsiTheme="majorHAnsi" w:cs="Times New Roman"/>
          <w:i/>
          <w:iCs/>
        </w:rPr>
        <w:t>Resour</w:t>
      </w:r>
      <w:proofErr w:type="spellEnd"/>
      <w:r w:rsidRPr="00C16CAE">
        <w:rPr>
          <w:rFonts w:ascii="Times New Roman" w:hAnsiTheme="majorHAnsi" w:cs="Times New Roman"/>
          <w:i/>
          <w:iCs/>
        </w:rPr>
        <w:t>. Econ.</w:t>
      </w:r>
      <w:r w:rsidRPr="00C16CAE">
        <w:rPr>
          <w:rFonts w:ascii="Times New Roman" w:hAnsiTheme="majorHAnsi" w:cs="Times New Roman"/>
        </w:rPr>
        <w:t>, 4, 281</w:t>
      </w:r>
      <w:r w:rsidRPr="00C16CAE">
        <w:rPr>
          <w:rFonts w:ascii="Times New Roman" w:hAnsiTheme="majorHAnsi" w:cs="Times New Roman"/>
        </w:rPr>
        <w:t>–</w:t>
      </w:r>
      <w:r w:rsidRPr="00C16CAE">
        <w:rPr>
          <w:rFonts w:ascii="Times New Roman" w:hAnsiTheme="majorHAnsi" w:cs="Times New Roman"/>
        </w:rPr>
        <w:t>317.</w:t>
      </w:r>
    </w:p>
    <w:p w14:paraId="7CABEAE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Fisher, R.A. (1919). XV.</w:t>
      </w:r>
      <w:r w:rsidRPr="00C16CAE">
        <w:rPr>
          <w:rFonts w:ascii="Times New Roman" w:hAnsiTheme="majorHAnsi" w:cs="Times New Roman"/>
        </w:rPr>
        <w:t>—</w:t>
      </w:r>
      <w:r w:rsidRPr="00C16CAE">
        <w:rPr>
          <w:rFonts w:ascii="Times New Roman" w:hAnsiTheme="majorHAnsi" w:cs="Times New Roman"/>
        </w:rPr>
        <w:t xml:space="preserve">The Correlation between Relatives on the Supposition of Mendelian Inheritance. </w:t>
      </w:r>
      <w:r w:rsidRPr="00C16CAE">
        <w:rPr>
          <w:rFonts w:ascii="Times New Roman" w:hAnsiTheme="majorHAnsi" w:cs="Times New Roman"/>
          <w:i/>
          <w:iCs/>
        </w:rPr>
        <w:t xml:space="preserve">Earth Environ. Sci. Trans. R. Soc. </w:t>
      </w:r>
      <w:proofErr w:type="spellStart"/>
      <w:r w:rsidRPr="00C16CAE">
        <w:rPr>
          <w:rFonts w:ascii="Times New Roman" w:hAnsiTheme="majorHAnsi" w:cs="Times New Roman"/>
          <w:i/>
          <w:iCs/>
        </w:rPr>
        <w:t>Edinb</w:t>
      </w:r>
      <w:proofErr w:type="spellEnd"/>
      <w:r w:rsidRPr="00C16CAE">
        <w:rPr>
          <w:rFonts w:ascii="Times New Roman" w:hAnsiTheme="majorHAnsi" w:cs="Times New Roman"/>
          <w:i/>
          <w:iCs/>
        </w:rPr>
        <w:t>.</w:t>
      </w:r>
      <w:r w:rsidRPr="00C16CAE">
        <w:rPr>
          <w:rFonts w:ascii="Times New Roman" w:hAnsiTheme="majorHAnsi" w:cs="Times New Roman"/>
        </w:rPr>
        <w:t>, 52, 399</w:t>
      </w:r>
      <w:r w:rsidRPr="00C16CAE">
        <w:rPr>
          <w:rFonts w:ascii="Times New Roman" w:hAnsiTheme="majorHAnsi" w:cs="Times New Roman"/>
        </w:rPr>
        <w:t>–</w:t>
      </w:r>
      <w:r w:rsidRPr="00C16CAE">
        <w:rPr>
          <w:rFonts w:ascii="Times New Roman" w:hAnsiTheme="majorHAnsi" w:cs="Times New Roman"/>
        </w:rPr>
        <w:t>433.</w:t>
      </w:r>
    </w:p>
    <w:p w14:paraId="6A5F7C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Foster, S., Monk, J., Lawrence, E., Hayes, K., </w:t>
      </w:r>
      <w:proofErr w:type="spellStart"/>
      <w:r w:rsidRPr="00C16CAE">
        <w:rPr>
          <w:rFonts w:ascii="Times New Roman" w:hAnsiTheme="majorHAnsi" w:cs="Times New Roman"/>
        </w:rPr>
        <w:t>Hosack</w:t>
      </w:r>
      <w:proofErr w:type="spellEnd"/>
      <w:r w:rsidRPr="00C16CAE">
        <w:rPr>
          <w:rFonts w:ascii="Times New Roman" w:hAnsiTheme="majorHAnsi" w:cs="Times New Roman"/>
        </w:rPr>
        <w:t xml:space="preserve">, G. &amp; </w:t>
      </w:r>
      <w:proofErr w:type="spellStart"/>
      <w:r w:rsidRPr="00C16CAE">
        <w:rPr>
          <w:rFonts w:ascii="Times New Roman" w:hAnsiTheme="majorHAnsi" w:cs="Times New Roman"/>
        </w:rPr>
        <w:t>Przeslawski</w:t>
      </w:r>
      <w:proofErr w:type="spellEnd"/>
      <w:r w:rsidRPr="00C16CAE">
        <w:rPr>
          <w:rFonts w:ascii="Times New Roman" w:hAnsiTheme="majorHAnsi" w:cs="Times New Roman"/>
        </w:rPr>
        <w:t>, R. (2018). Statistical considerations for monitoring and sampling.</w:t>
      </w:r>
    </w:p>
    <w:p w14:paraId="6C4A739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Gelman, A. &amp; Hill, J. (2006). </w:t>
      </w:r>
      <w:r w:rsidRPr="00C16CAE">
        <w:rPr>
          <w:rFonts w:ascii="Times New Roman" w:hAnsiTheme="majorHAnsi" w:cs="Times New Roman"/>
          <w:i/>
          <w:iCs/>
        </w:rPr>
        <w:t>Data Analysis Using Regression and Multilevel/Hierarchical Models</w:t>
      </w:r>
      <w:r w:rsidRPr="00C16CAE">
        <w:rPr>
          <w:rFonts w:ascii="Times New Roman" w:hAnsiTheme="majorHAnsi" w:cs="Times New Roman"/>
        </w:rPr>
        <w:t>. Cambridge University Press.</w:t>
      </w:r>
    </w:p>
    <w:p w14:paraId="7F41297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Gomes, D.G.E. (2022). Should I use fixed effects or random effects when I have fewer than five levels of a grouping factor in a mixed-effects model? </w:t>
      </w:r>
      <w:proofErr w:type="spellStart"/>
      <w:r w:rsidRPr="00C16CAE">
        <w:rPr>
          <w:rFonts w:ascii="Times New Roman" w:hAnsiTheme="majorHAnsi" w:cs="Times New Roman"/>
          <w:i/>
          <w:iCs/>
        </w:rPr>
        <w:t>PeerJ</w:t>
      </w:r>
      <w:proofErr w:type="spellEnd"/>
      <w:r w:rsidRPr="00C16CAE">
        <w:rPr>
          <w:rFonts w:ascii="Times New Roman" w:hAnsiTheme="majorHAnsi" w:cs="Times New Roman"/>
        </w:rPr>
        <w:t>, 10, e12794.</w:t>
      </w:r>
    </w:p>
    <w:p w14:paraId="01E1A51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Goodman-Bacon, A. (2021). Difference-in-differences with variation in treatment timing. </w:t>
      </w:r>
      <w:r w:rsidRPr="00C16CAE">
        <w:rPr>
          <w:rFonts w:ascii="Times New Roman" w:hAnsiTheme="majorHAnsi" w:cs="Times New Roman"/>
          <w:i/>
          <w:iCs/>
        </w:rPr>
        <w:t xml:space="preserve">J. </w:t>
      </w:r>
      <w:proofErr w:type="spellStart"/>
      <w:r w:rsidRPr="00C16CAE">
        <w:rPr>
          <w:rFonts w:ascii="Times New Roman" w:hAnsiTheme="majorHAnsi" w:cs="Times New Roman"/>
          <w:i/>
          <w:iCs/>
        </w:rPr>
        <w:t>Econom</w:t>
      </w:r>
      <w:proofErr w:type="spellEnd"/>
      <w:r w:rsidRPr="00C16CAE">
        <w:rPr>
          <w:rFonts w:ascii="Times New Roman" w:hAnsiTheme="majorHAnsi" w:cs="Times New Roman"/>
          <w:i/>
          <w:iCs/>
        </w:rPr>
        <w:t>.</w:t>
      </w:r>
      <w:r w:rsidRPr="00C16CAE">
        <w:rPr>
          <w:rFonts w:ascii="Times New Roman" w:hAnsiTheme="majorHAnsi" w:cs="Times New Roman"/>
        </w:rPr>
        <w:t>, Themed Issue: Treatment Effect 1, 225, 254</w:t>
      </w:r>
      <w:r w:rsidRPr="00C16CAE">
        <w:rPr>
          <w:rFonts w:ascii="Times New Roman" w:hAnsiTheme="majorHAnsi" w:cs="Times New Roman"/>
        </w:rPr>
        <w:t>–</w:t>
      </w:r>
      <w:r w:rsidRPr="00C16CAE">
        <w:rPr>
          <w:rFonts w:ascii="Times New Roman" w:hAnsiTheme="majorHAnsi" w:cs="Times New Roman"/>
        </w:rPr>
        <w:t>277.</w:t>
      </w:r>
    </w:p>
    <w:p w14:paraId="4887F106"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Gotelli</w:t>
      </w:r>
      <w:proofErr w:type="spellEnd"/>
      <w:r w:rsidRPr="00C16CAE">
        <w:rPr>
          <w:rFonts w:ascii="Times New Roman" w:hAnsiTheme="majorHAnsi" w:cs="Times New Roman"/>
        </w:rPr>
        <w:t xml:space="preserve">, N.J. &amp; Ellison, A.M. (2012). </w:t>
      </w:r>
      <w:r w:rsidRPr="00C16CAE">
        <w:rPr>
          <w:rFonts w:ascii="Times New Roman" w:hAnsiTheme="majorHAnsi" w:cs="Times New Roman"/>
          <w:i/>
          <w:iCs/>
        </w:rPr>
        <w:t>A Primer of Ecological Statistics</w:t>
      </w:r>
      <w:r w:rsidRPr="00C16CAE">
        <w:rPr>
          <w:rFonts w:ascii="Times New Roman" w:hAnsiTheme="majorHAnsi" w:cs="Times New Roman"/>
        </w:rPr>
        <w:t>. Second Edition. Oxford University Press, Oxford, New York.</w:t>
      </w:r>
    </w:p>
    <w:p w14:paraId="2236427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Grace, J.B. (2021). Instrumental variable methods in structural equation models. </w:t>
      </w:r>
      <w:r w:rsidRPr="00C16CAE">
        <w:rPr>
          <w:rFonts w:ascii="Times New Roman" w:hAnsiTheme="majorHAnsi" w:cs="Times New Roman"/>
          <w:i/>
          <w:iCs/>
        </w:rPr>
        <w:t xml:space="preserve">Methods Ecol. </w:t>
      </w:r>
      <w:proofErr w:type="spellStart"/>
      <w:r w:rsidRPr="00C16CAE">
        <w:rPr>
          <w:rFonts w:ascii="Times New Roman" w:hAnsiTheme="majorHAnsi" w:cs="Times New Roman"/>
          <w:i/>
          <w:iCs/>
        </w:rPr>
        <w:t>Evol</w:t>
      </w:r>
      <w:proofErr w:type="spellEnd"/>
      <w:r w:rsidRPr="00C16CAE">
        <w:rPr>
          <w:rFonts w:ascii="Times New Roman" w:hAnsiTheme="majorHAnsi" w:cs="Times New Roman"/>
          <w:i/>
          <w:iCs/>
        </w:rPr>
        <w:t>.</w:t>
      </w:r>
      <w:r w:rsidRPr="00C16CAE">
        <w:rPr>
          <w:rFonts w:ascii="Times New Roman" w:hAnsiTheme="majorHAnsi" w:cs="Times New Roman"/>
        </w:rPr>
        <w:t>, 12, 1148</w:t>
      </w:r>
      <w:r w:rsidRPr="00C16CAE">
        <w:rPr>
          <w:rFonts w:ascii="Times New Roman" w:hAnsiTheme="majorHAnsi" w:cs="Times New Roman"/>
        </w:rPr>
        <w:t>–</w:t>
      </w:r>
      <w:r w:rsidRPr="00C16CAE">
        <w:rPr>
          <w:rFonts w:ascii="Times New Roman" w:hAnsiTheme="majorHAnsi" w:cs="Times New Roman"/>
        </w:rPr>
        <w:t>1157.</w:t>
      </w:r>
    </w:p>
    <w:p w14:paraId="16A053B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Grace, J.B. &amp; Irvine, K.M. (2020). Scientist</w:t>
      </w:r>
      <w:r w:rsidRPr="00C16CAE">
        <w:rPr>
          <w:rFonts w:ascii="Times New Roman" w:hAnsiTheme="majorHAnsi" w:cs="Times New Roman"/>
        </w:rPr>
        <w:t>’</w:t>
      </w:r>
      <w:r w:rsidRPr="00C16CAE">
        <w:rPr>
          <w:rFonts w:ascii="Times New Roman" w:hAnsiTheme="majorHAnsi" w:cs="Times New Roman"/>
        </w:rPr>
        <w:t xml:space="preserve">s guide to developing explanatory statistical models using causal analysis principles. </w:t>
      </w:r>
      <w:r w:rsidRPr="00C16CAE">
        <w:rPr>
          <w:rFonts w:ascii="Times New Roman" w:hAnsiTheme="majorHAnsi" w:cs="Times New Roman"/>
          <w:i/>
          <w:iCs/>
        </w:rPr>
        <w:t>Ecology</w:t>
      </w:r>
      <w:r w:rsidRPr="00C16CAE">
        <w:rPr>
          <w:rFonts w:ascii="Times New Roman" w:hAnsiTheme="majorHAnsi" w:cs="Times New Roman"/>
        </w:rPr>
        <w:t>, 101.</w:t>
      </w:r>
    </w:p>
    <w:p w14:paraId="1FB8DC84"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Grafstr</w:t>
      </w:r>
      <w:r w:rsidRPr="00C16CAE">
        <w:rPr>
          <w:rFonts w:ascii="Times New Roman" w:hAnsiTheme="majorHAnsi" w:cs="Times New Roman"/>
        </w:rPr>
        <w:t>ö</w:t>
      </w:r>
      <w:r w:rsidRPr="00C16CAE">
        <w:rPr>
          <w:rFonts w:ascii="Times New Roman" w:hAnsiTheme="majorHAnsi" w:cs="Times New Roman"/>
        </w:rPr>
        <w:t>m</w:t>
      </w:r>
      <w:proofErr w:type="spellEnd"/>
      <w:r w:rsidRPr="00C16CAE">
        <w:rPr>
          <w:rFonts w:ascii="Times New Roman" w:hAnsiTheme="majorHAnsi" w:cs="Times New Roman"/>
        </w:rPr>
        <w:t>, A. &amp; Lundstr</w:t>
      </w:r>
      <w:r w:rsidRPr="00C16CAE">
        <w:rPr>
          <w:rFonts w:ascii="Times New Roman" w:hAnsiTheme="majorHAnsi" w:cs="Times New Roman"/>
        </w:rPr>
        <w:t>ö</w:t>
      </w:r>
      <w:r w:rsidRPr="00C16CAE">
        <w:rPr>
          <w:rFonts w:ascii="Times New Roman" w:hAnsiTheme="majorHAnsi" w:cs="Times New Roman"/>
        </w:rPr>
        <w:t xml:space="preserve">m, N. (2013). Why Well Spread Probability Samples Are Balanced. </w:t>
      </w:r>
      <w:r w:rsidRPr="00C16CAE">
        <w:rPr>
          <w:rFonts w:ascii="Times New Roman" w:hAnsiTheme="majorHAnsi" w:cs="Times New Roman"/>
          <w:i/>
          <w:iCs/>
        </w:rPr>
        <w:t>Open J. Stat.</w:t>
      </w:r>
      <w:r w:rsidRPr="00C16CAE">
        <w:rPr>
          <w:rFonts w:ascii="Times New Roman" w:hAnsiTheme="majorHAnsi" w:cs="Times New Roman"/>
        </w:rPr>
        <w:t>, 3, 36</w:t>
      </w:r>
      <w:r w:rsidRPr="00C16CAE">
        <w:rPr>
          <w:rFonts w:ascii="Times New Roman" w:hAnsiTheme="majorHAnsi" w:cs="Times New Roman"/>
        </w:rPr>
        <w:t>–</w:t>
      </w:r>
      <w:r w:rsidRPr="00C16CAE">
        <w:rPr>
          <w:rFonts w:ascii="Times New Roman" w:hAnsiTheme="majorHAnsi" w:cs="Times New Roman"/>
        </w:rPr>
        <w:t>41.</w:t>
      </w:r>
    </w:p>
    <w:p w14:paraId="11F0748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Griffith, G.J., Morris, T.T., Tudball, M.J., Herbert, A., </w:t>
      </w:r>
      <w:proofErr w:type="spellStart"/>
      <w:r w:rsidRPr="00C16CAE">
        <w:rPr>
          <w:rFonts w:ascii="Times New Roman" w:hAnsiTheme="majorHAnsi" w:cs="Times New Roman"/>
        </w:rPr>
        <w:t>Mancano</w:t>
      </w:r>
      <w:proofErr w:type="spellEnd"/>
      <w:r w:rsidRPr="00C16CAE">
        <w:rPr>
          <w:rFonts w:ascii="Times New Roman" w:hAnsiTheme="majorHAnsi" w:cs="Times New Roman"/>
        </w:rPr>
        <w:t xml:space="preserve">, G., Pike, L., </w:t>
      </w:r>
      <w:r w:rsidRPr="00C16CAE">
        <w:rPr>
          <w:rFonts w:ascii="Times New Roman" w:hAnsiTheme="majorHAnsi" w:cs="Times New Roman"/>
          <w:i/>
          <w:iCs/>
        </w:rPr>
        <w:t>et al.</w:t>
      </w:r>
      <w:r w:rsidRPr="00C16CAE">
        <w:rPr>
          <w:rFonts w:ascii="Times New Roman" w:hAnsiTheme="majorHAnsi" w:cs="Times New Roman"/>
        </w:rPr>
        <w:t xml:space="preserve"> (2020). Collider bias undermines our understanding of COVID-19 disease risk and severity. </w:t>
      </w:r>
      <w:r w:rsidRPr="00C16CAE">
        <w:rPr>
          <w:rFonts w:ascii="Times New Roman" w:hAnsiTheme="majorHAnsi" w:cs="Times New Roman"/>
          <w:i/>
          <w:iCs/>
        </w:rPr>
        <w:t xml:space="preserve">Nat. </w:t>
      </w:r>
      <w:proofErr w:type="spellStart"/>
      <w:r w:rsidRPr="00C16CAE">
        <w:rPr>
          <w:rFonts w:ascii="Times New Roman" w:hAnsiTheme="majorHAnsi" w:cs="Times New Roman"/>
          <w:i/>
          <w:iCs/>
        </w:rPr>
        <w:t>Commun</w:t>
      </w:r>
      <w:proofErr w:type="spellEnd"/>
      <w:r w:rsidRPr="00C16CAE">
        <w:rPr>
          <w:rFonts w:ascii="Times New Roman" w:hAnsiTheme="majorHAnsi" w:cs="Times New Roman"/>
          <w:i/>
          <w:iCs/>
        </w:rPr>
        <w:t>.</w:t>
      </w:r>
      <w:r w:rsidRPr="00C16CAE">
        <w:rPr>
          <w:rFonts w:ascii="Times New Roman" w:hAnsiTheme="majorHAnsi" w:cs="Times New Roman"/>
        </w:rPr>
        <w:t>, 11, 5749.</w:t>
      </w:r>
    </w:p>
    <w:p w14:paraId="50B3C20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Harrison, X.A., Donaldson, L., Correa-Cano, M.E., Evans, J., Fisher, D.N., Goodwin, C.E.D., </w:t>
      </w:r>
      <w:r w:rsidRPr="00C16CAE">
        <w:rPr>
          <w:rFonts w:ascii="Times New Roman" w:hAnsiTheme="majorHAnsi" w:cs="Times New Roman"/>
          <w:i/>
          <w:iCs/>
        </w:rPr>
        <w:t>et al.</w:t>
      </w:r>
      <w:r w:rsidRPr="00C16CAE">
        <w:rPr>
          <w:rFonts w:ascii="Times New Roman" w:hAnsiTheme="majorHAnsi" w:cs="Times New Roman"/>
        </w:rPr>
        <w:t xml:space="preserve"> (2018). A brief introduction to mixed effects modelling and multi-model inference in ecology. </w:t>
      </w:r>
      <w:proofErr w:type="spellStart"/>
      <w:r w:rsidRPr="00C16CAE">
        <w:rPr>
          <w:rFonts w:ascii="Times New Roman" w:hAnsiTheme="majorHAnsi" w:cs="Times New Roman"/>
          <w:i/>
          <w:iCs/>
        </w:rPr>
        <w:t>PeerJ</w:t>
      </w:r>
      <w:proofErr w:type="spellEnd"/>
      <w:r w:rsidRPr="00C16CAE">
        <w:rPr>
          <w:rFonts w:ascii="Times New Roman" w:hAnsiTheme="majorHAnsi" w:cs="Times New Roman"/>
        </w:rPr>
        <w:t>, 6, e4794.</w:t>
      </w:r>
    </w:p>
    <w:p w14:paraId="1B265B1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Heckman, J.J. (2000). Causal Parameters and Policy Analysis in Economics: A Twentieth Century Retrospective*. </w:t>
      </w:r>
      <w:r w:rsidRPr="00C16CAE">
        <w:rPr>
          <w:rFonts w:ascii="Times New Roman" w:hAnsiTheme="majorHAnsi" w:cs="Times New Roman"/>
          <w:i/>
          <w:iCs/>
        </w:rPr>
        <w:t>Q. J. Econ.</w:t>
      </w:r>
      <w:r w:rsidRPr="00C16CAE">
        <w:rPr>
          <w:rFonts w:ascii="Times New Roman" w:hAnsiTheme="majorHAnsi" w:cs="Times New Roman"/>
        </w:rPr>
        <w:t>, 115, 45</w:t>
      </w:r>
      <w:r w:rsidRPr="00C16CAE">
        <w:rPr>
          <w:rFonts w:ascii="Times New Roman" w:hAnsiTheme="majorHAnsi" w:cs="Times New Roman"/>
        </w:rPr>
        <w:t>–</w:t>
      </w:r>
      <w:r w:rsidRPr="00C16CAE">
        <w:rPr>
          <w:rFonts w:ascii="Times New Roman" w:hAnsiTheme="majorHAnsi" w:cs="Times New Roman"/>
        </w:rPr>
        <w:t>97.</w:t>
      </w:r>
    </w:p>
    <w:p w14:paraId="2982043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Henderson, B. (2006). Open Letter </w:t>
      </w:r>
      <w:proofErr w:type="gramStart"/>
      <w:r w:rsidRPr="00C16CAE">
        <w:rPr>
          <w:rFonts w:ascii="Times New Roman" w:hAnsiTheme="majorHAnsi" w:cs="Times New Roman"/>
        </w:rPr>
        <w:t>To</w:t>
      </w:r>
      <w:proofErr w:type="gramEnd"/>
      <w:r w:rsidRPr="00C16CAE">
        <w:rPr>
          <w:rFonts w:ascii="Times New Roman" w:hAnsiTheme="majorHAnsi" w:cs="Times New Roman"/>
        </w:rPr>
        <w:t xml:space="preserve"> Kansas School Board.</w:t>
      </w:r>
    </w:p>
    <w:p w14:paraId="7BE93B1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Hernan, M.A. &amp; Robins, J.M. (2023). </w:t>
      </w:r>
      <w:r w:rsidRPr="00C16CAE">
        <w:rPr>
          <w:rFonts w:ascii="Times New Roman" w:hAnsiTheme="majorHAnsi" w:cs="Times New Roman"/>
          <w:i/>
          <w:iCs/>
        </w:rPr>
        <w:t>Causal Inference: What If</w:t>
      </w:r>
      <w:r w:rsidRPr="00C16CAE">
        <w:rPr>
          <w:rFonts w:ascii="Times New Roman" w:hAnsiTheme="majorHAnsi" w:cs="Times New Roman"/>
        </w:rPr>
        <w:t>. CRC Press, Boca Raton.</w:t>
      </w:r>
    </w:p>
    <w:p w14:paraId="3D8C3A7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Holland, P.W. (1986). Statistics and Causal Inference. </w:t>
      </w:r>
      <w:r w:rsidRPr="00C16CAE">
        <w:rPr>
          <w:rFonts w:ascii="Times New Roman" w:hAnsiTheme="majorHAnsi" w:cs="Times New Roman"/>
          <w:i/>
          <w:iCs/>
        </w:rPr>
        <w:t>J. Am. Stat. Assoc.</w:t>
      </w:r>
      <w:r w:rsidRPr="00C16CAE">
        <w:rPr>
          <w:rFonts w:ascii="Times New Roman" w:hAnsiTheme="majorHAnsi" w:cs="Times New Roman"/>
        </w:rPr>
        <w:t>, 81, 945</w:t>
      </w:r>
      <w:r w:rsidRPr="00C16CAE">
        <w:rPr>
          <w:rFonts w:ascii="Times New Roman" w:hAnsiTheme="majorHAnsi" w:cs="Times New Roman"/>
        </w:rPr>
        <w:t>–</w:t>
      </w:r>
      <w:r w:rsidRPr="00C16CAE">
        <w:rPr>
          <w:rFonts w:ascii="Times New Roman" w:hAnsiTheme="majorHAnsi" w:cs="Times New Roman"/>
        </w:rPr>
        <w:t>960.</w:t>
      </w:r>
    </w:p>
    <w:p w14:paraId="47ABDD1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Huntington-Klein, N. (2021). </w:t>
      </w:r>
      <w:r w:rsidRPr="00C16CAE">
        <w:rPr>
          <w:rFonts w:ascii="Times New Roman" w:hAnsiTheme="majorHAnsi" w:cs="Times New Roman"/>
          <w:i/>
          <w:iCs/>
        </w:rPr>
        <w:t>The effect: An introduction to research design and causality</w:t>
      </w:r>
      <w:r w:rsidRPr="00C16CAE">
        <w:rPr>
          <w:rFonts w:ascii="Times New Roman" w:hAnsiTheme="majorHAnsi" w:cs="Times New Roman"/>
        </w:rPr>
        <w:t>. CRC Press.</w:t>
      </w:r>
    </w:p>
    <w:p w14:paraId="274DB0D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Imai, K. &amp; Kim, I.S. (2021). On the Use of Two-Way Fixed Effects Regression Models for Causal Inference with Panel Data. </w:t>
      </w:r>
      <w:r w:rsidRPr="00C16CAE">
        <w:rPr>
          <w:rFonts w:ascii="Times New Roman" w:hAnsiTheme="majorHAnsi" w:cs="Times New Roman"/>
          <w:i/>
          <w:iCs/>
        </w:rPr>
        <w:t>Polit. Anal.</w:t>
      </w:r>
      <w:r w:rsidRPr="00C16CAE">
        <w:rPr>
          <w:rFonts w:ascii="Times New Roman" w:hAnsiTheme="majorHAnsi" w:cs="Times New Roman"/>
        </w:rPr>
        <w:t>, 29, 405</w:t>
      </w:r>
      <w:r w:rsidRPr="00C16CAE">
        <w:rPr>
          <w:rFonts w:ascii="Times New Roman" w:hAnsiTheme="majorHAnsi" w:cs="Times New Roman"/>
        </w:rPr>
        <w:t>–</w:t>
      </w:r>
      <w:r w:rsidRPr="00C16CAE">
        <w:rPr>
          <w:rFonts w:ascii="Times New Roman" w:hAnsiTheme="majorHAnsi" w:cs="Times New Roman"/>
        </w:rPr>
        <w:t>415.</w:t>
      </w:r>
    </w:p>
    <w:p w14:paraId="6A86211D"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Imbens</w:t>
      </w:r>
      <w:proofErr w:type="spellEnd"/>
      <w:r w:rsidRPr="00C16CAE">
        <w:rPr>
          <w:rFonts w:ascii="Times New Roman" w:hAnsiTheme="majorHAnsi" w:cs="Times New Roman"/>
        </w:rPr>
        <w:t>, G.W. (2014). Instrumental Variables: An Econometrician</w:t>
      </w:r>
      <w:r w:rsidRPr="00C16CAE">
        <w:rPr>
          <w:rFonts w:ascii="Times New Roman" w:hAnsiTheme="majorHAnsi" w:cs="Times New Roman"/>
        </w:rPr>
        <w:t>’</w:t>
      </w:r>
      <w:r w:rsidRPr="00C16CAE">
        <w:rPr>
          <w:rFonts w:ascii="Times New Roman" w:hAnsiTheme="majorHAnsi" w:cs="Times New Roman"/>
        </w:rPr>
        <w:t xml:space="preserve">s Perspective. </w:t>
      </w:r>
      <w:r w:rsidRPr="00C16CAE">
        <w:rPr>
          <w:rFonts w:ascii="Times New Roman" w:hAnsiTheme="majorHAnsi" w:cs="Times New Roman"/>
          <w:i/>
          <w:iCs/>
        </w:rPr>
        <w:t>Stat. Sci.</w:t>
      </w:r>
      <w:r w:rsidRPr="00C16CAE">
        <w:rPr>
          <w:rFonts w:ascii="Times New Roman" w:hAnsiTheme="majorHAnsi" w:cs="Times New Roman"/>
        </w:rPr>
        <w:t>, 29, 323</w:t>
      </w:r>
      <w:r w:rsidRPr="00C16CAE">
        <w:rPr>
          <w:rFonts w:ascii="Times New Roman" w:hAnsiTheme="majorHAnsi" w:cs="Times New Roman"/>
        </w:rPr>
        <w:t>–</w:t>
      </w:r>
      <w:r w:rsidRPr="00C16CAE">
        <w:rPr>
          <w:rFonts w:ascii="Times New Roman" w:hAnsiTheme="majorHAnsi" w:cs="Times New Roman"/>
        </w:rPr>
        <w:t>358.</w:t>
      </w:r>
    </w:p>
    <w:p w14:paraId="36B13CCA"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Imbens</w:t>
      </w:r>
      <w:proofErr w:type="spellEnd"/>
      <w:r w:rsidRPr="00C16CAE">
        <w:rPr>
          <w:rFonts w:ascii="Times New Roman" w:hAnsiTheme="majorHAnsi" w:cs="Times New Roman"/>
        </w:rPr>
        <w:t xml:space="preserve">, G.W. &amp; Rubin, D.B. (2015). </w:t>
      </w:r>
      <w:r w:rsidRPr="00C16CAE">
        <w:rPr>
          <w:rFonts w:ascii="Times New Roman" w:hAnsiTheme="majorHAnsi" w:cs="Times New Roman"/>
          <w:i/>
          <w:iCs/>
        </w:rPr>
        <w:t>Causal Inference for Statistics, Social, and Biomedical Sciences: An Introduction</w:t>
      </w:r>
      <w:r w:rsidRPr="00C16CAE">
        <w:rPr>
          <w:rFonts w:ascii="Times New Roman" w:hAnsiTheme="majorHAnsi" w:cs="Times New Roman"/>
        </w:rPr>
        <w:t>. Cambridge University Press, Cambridge.</w:t>
      </w:r>
    </w:p>
    <w:p w14:paraId="4875D06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Kendall, B.E. (2015). </w:t>
      </w:r>
      <w:r w:rsidRPr="00C16CAE">
        <w:rPr>
          <w:rFonts w:ascii="Times New Roman" w:hAnsiTheme="majorHAnsi" w:cs="Times New Roman"/>
          <w:i/>
          <w:iCs/>
        </w:rPr>
        <w:t>A statistical symphony: instrumental variables reveal causality and control measurement error</w:t>
      </w:r>
      <w:r w:rsidRPr="00C16CAE">
        <w:rPr>
          <w:rFonts w:ascii="Times New Roman" w:hAnsiTheme="majorHAnsi" w:cs="Times New Roman"/>
        </w:rPr>
        <w:t>.</w:t>
      </w:r>
    </w:p>
    <w:p w14:paraId="6AC8A9AD"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Kermorvant</w:t>
      </w:r>
      <w:proofErr w:type="spellEnd"/>
      <w:r w:rsidRPr="00C16CAE">
        <w:rPr>
          <w:rFonts w:ascii="Times New Roman" w:hAnsiTheme="majorHAnsi" w:cs="Times New Roman"/>
        </w:rPr>
        <w:t>, C., D</w:t>
      </w:r>
      <w:r w:rsidRPr="00C16CAE">
        <w:rPr>
          <w:rFonts w:ascii="Times New Roman" w:hAnsiTheme="majorHAnsi" w:cs="Times New Roman"/>
        </w:rPr>
        <w:t>’</w:t>
      </w:r>
      <w:r w:rsidRPr="00C16CAE">
        <w:rPr>
          <w:rFonts w:ascii="Times New Roman" w:hAnsiTheme="majorHAnsi" w:cs="Times New Roman"/>
        </w:rPr>
        <w:t xml:space="preserve">Amico, F., Bru, N., </w:t>
      </w:r>
      <w:proofErr w:type="spellStart"/>
      <w:r w:rsidRPr="00C16CAE">
        <w:rPr>
          <w:rFonts w:ascii="Times New Roman" w:hAnsiTheme="majorHAnsi" w:cs="Times New Roman"/>
        </w:rPr>
        <w:t>Caill</w:t>
      </w:r>
      <w:proofErr w:type="spellEnd"/>
      <w:r w:rsidRPr="00C16CAE">
        <w:rPr>
          <w:rFonts w:ascii="Times New Roman" w:hAnsiTheme="majorHAnsi" w:cs="Times New Roman"/>
        </w:rPr>
        <w:t xml:space="preserve">-Milly, N. &amp; Robertson, B. (2019). Spatially balanced sampling designs for environmental surveys. </w:t>
      </w:r>
      <w:r w:rsidRPr="00C16CAE">
        <w:rPr>
          <w:rFonts w:ascii="Times New Roman" w:hAnsiTheme="majorHAnsi" w:cs="Times New Roman"/>
          <w:i/>
          <w:iCs/>
        </w:rPr>
        <w:t xml:space="preserve">Environ. </w:t>
      </w:r>
      <w:proofErr w:type="spellStart"/>
      <w:r w:rsidRPr="00C16CAE">
        <w:rPr>
          <w:rFonts w:ascii="Times New Roman" w:hAnsiTheme="majorHAnsi" w:cs="Times New Roman"/>
          <w:i/>
          <w:iCs/>
        </w:rPr>
        <w:t>Monit</w:t>
      </w:r>
      <w:proofErr w:type="spellEnd"/>
      <w:r w:rsidRPr="00C16CAE">
        <w:rPr>
          <w:rFonts w:ascii="Times New Roman" w:hAnsiTheme="majorHAnsi" w:cs="Times New Roman"/>
          <w:i/>
          <w:iCs/>
        </w:rPr>
        <w:t>. Assess.</w:t>
      </w:r>
      <w:r w:rsidRPr="00C16CAE">
        <w:rPr>
          <w:rFonts w:ascii="Times New Roman" w:hAnsiTheme="majorHAnsi" w:cs="Times New Roman"/>
        </w:rPr>
        <w:t>, 191, 524.</w:t>
      </w:r>
    </w:p>
    <w:p w14:paraId="2F223CC6"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Kimmel, K., Dee, L.E., Avolio, M.L. &amp; Ferraro, P.J. (2021). Causal assumptions and causal inference in ecological experiments. </w:t>
      </w:r>
      <w:r w:rsidRPr="00C16CAE">
        <w:rPr>
          <w:rFonts w:ascii="Times New Roman" w:hAnsiTheme="majorHAnsi" w:cs="Times New Roman"/>
          <w:i/>
          <w:iCs/>
        </w:rPr>
        <w:t xml:space="preserve">Trends Ecol. </w:t>
      </w:r>
      <w:proofErr w:type="spellStart"/>
      <w:r w:rsidRPr="00C16CAE">
        <w:rPr>
          <w:rFonts w:ascii="Times New Roman" w:hAnsiTheme="majorHAnsi" w:cs="Times New Roman"/>
          <w:i/>
          <w:iCs/>
        </w:rPr>
        <w:t>Evol</w:t>
      </w:r>
      <w:proofErr w:type="spellEnd"/>
      <w:r w:rsidRPr="00C16CAE">
        <w:rPr>
          <w:rFonts w:ascii="Times New Roman" w:hAnsiTheme="majorHAnsi" w:cs="Times New Roman"/>
          <w:i/>
          <w:iCs/>
        </w:rPr>
        <w:t>.</w:t>
      </w:r>
      <w:r w:rsidRPr="00C16CAE">
        <w:rPr>
          <w:rFonts w:ascii="Times New Roman" w:hAnsiTheme="majorHAnsi" w:cs="Times New Roman"/>
        </w:rPr>
        <w:t>, 36, 1141</w:t>
      </w:r>
      <w:r w:rsidRPr="00C16CAE">
        <w:rPr>
          <w:rFonts w:ascii="Times New Roman" w:hAnsiTheme="majorHAnsi" w:cs="Times New Roman"/>
        </w:rPr>
        <w:t>–</w:t>
      </w:r>
      <w:r w:rsidRPr="00C16CAE">
        <w:rPr>
          <w:rFonts w:ascii="Times New Roman" w:hAnsiTheme="majorHAnsi" w:cs="Times New Roman"/>
        </w:rPr>
        <w:t>1152.</w:t>
      </w:r>
    </w:p>
    <w:p w14:paraId="4F82333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Larsen, A.E. (2013). Agricultural landscape simplification does not consistently drive insecticide use. </w:t>
      </w:r>
      <w:r w:rsidRPr="00C16CAE">
        <w:rPr>
          <w:rFonts w:ascii="Times New Roman" w:hAnsiTheme="majorHAnsi" w:cs="Times New Roman"/>
          <w:i/>
          <w:iCs/>
        </w:rPr>
        <w:t>Proc. Natl. Acad. Sci.</w:t>
      </w:r>
      <w:r w:rsidRPr="00C16CAE">
        <w:rPr>
          <w:rFonts w:ascii="Times New Roman" w:hAnsiTheme="majorHAnsi" w:cs="Times New Roman"/>
        </w:rPr>
        <w:t>, 110, 15330</w:t>
      </w:r>
      <w:r w:rsidRPr="00C16CAE">
        <w:rPr>
          <w:rFonts w:ascii="Times New Roman" w:hAnsiTheme="majorHAnsi" w:cs="Times New Roman"/>
        </w:rPr>
        <w:t>–</w:t>
      </w:r>
      <w:r w:rsidRPr="00C16CAE">
        <w:rPr>
          <w:rFonts w:ascii="Times New Roman" w:hAnsiTheme="majorHAnsi" w:cs="Times New Roman"/>
        </w:rPr>
        <w:t>15335.</w:t>
      </w:r>
    </w:p>
    <w:p w14:paraId="50F2F901"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Larsen, A.E., Meng, K. &amp; Kendall, B.E. (2019). Causal analysis in control</w:t>
      </w:r>
      <w:r w:rsidRPr="00C16CAE">
        <w:rPr>
          <w:rFonts w:ascii="Times New Roman" w:hAnsiTheme="majorHAnsi" w:cs="Times New Roman"/>
        </w:rPr>
        <w:t>–</w:t>
      </w:r>
      <w:r w:rsidRPr="00C16CAE">
        <w:rPr>
          <w:rFonts w:ascii="Times New Roman" w:hAnsiTheme="majorHAnsi" w:cs="Times New Roman"/>
        </w:rPr>
        <w:t xml:space="preserve">impact ecological studies with observational data. </w:t>
      </w:r>
      <w:r w:rsidRPr="00C16CAE">
        <w:rPr>
          <w:rFonts w:ascii="Times New Roman" w:hAnsiTheme="majorHAnsi" w:cs="Times New Roman"/>
          <w:i/>
          <w:iCs/>
        </w:rPr>
        <w:t xml:space="preserve">Methods Ecol. </w:t>
      </w:r>
      <w:proofErr w:type="spellStart"/>
      <w:r w:rsidRPr="00C16CAE">
        <w:rPr>
          <w:rFonts w:ascii="Times New Roman" w:hAnsiTheme="majorHAnsi" w:cs="Times New Roman"/>
          <w:i/>
          <w:iCs/>
        </w:rPr>
        <w:t>Evol</w:t>
      </w:r>
      <w:proofErr w:type="spellEnd"/>
      <w:r w:rsidRPr="00C16CAE">
        <w:rPr>
          <w:rFonts w:ascii="Times New Roman" w:hAnsiTheme="majorHAnsi" w:cs="Times New Roman"/>
          <w:i/>
          <w:iCs/>
        </w:rPr>
        <w:t>.</w:t>
      </w:r>
      <w:r w:rsidRPr="00C16CAE">
        <w:rPr>
          <w:rFonts w:ascii="Times New Roman" w:hAnsiTheme="majorHAnsi" w:cs="Times New Roman"/>
        </w:rPr>
        <w:t>, 10, 924</w:t>
      </w:r>
      <w:r w:rsidRPr="00C16CAE">
        <w:rPr>
          <w:rFonts w:ascii="Times New Roman" w:hAnsiTheme="majorHAnsi" w:cs="Times New Roman"/>
        </w:rPr>
        <w:t>–</w:t>
      </w:r>
      <w:r w:rsidRPr="00C16CAE">
        <w:rPr>
          <w:rFonts w:ascii="Times New Roman" w:hAnsiTheme="majorHAnsi" w:cs="Times New Roman"/>
        </w:rPr>
        <w:t>934.</w:t>
      </w:r>
    </w:p>
    <w:p w14:paraId="14476E2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Larson, D., Grace, J. &amp; Larson, J. (2008). Long-term dynamics of leafy spurge (</w:t>
      </w:r>
      <w:r w:rsidRPr="00C16CAE">
        <w:rPr>
          <w:rFonts w:ascii="Times New Roman" w:hAnsiTheme="majorHAnsi" w:cs="Times New Roman"/>
          <w:i/>
          <w:iCs/>
        </w:rPr>
        <w:t xml:space="preserve">Euphorbia </w:t>
      </w:r>
      <w:proofErr w:type="spellStart"/>
      <w:r w:rsidRPr="00C16CAE">
        <w:rPr>
          <w:rFonts w:ascii="Times New Roman" w:hAnsiTheme="majorHAnsi" w:cs="Times New Roman"/>
          <w:i/>
          <w:iCs/>
        </w:rPr>
        <w:t>esula</w:t>
      </w:r>
      <w:proofErr w:type="spellEnd"/>
      <w:r w:rsidRPr="00C16CAE">
        <w:rPr>
          <w:rFonts w:ascii="Times New Roman" w:hAnsiTheme="majorHAnsi" w:cs="Times New Roman"/>
        </w:rPr>
        <w:t xml:space="preserve">) and its biocontrol agent, flea beetles in the genus </w:t>
      </w:r>
      <w:proofErr w:type="spellStart"/>
      <w:r w:rsidRPr="00C16CAE">
        <w:rPr>
          <w:rFonts w:ascii="Times New Roman" w:hAnsiTheme="majorHAnsi" w:cs="Times New Roman"/>
        </w:rPr>
        <w:t>Aphthona</w:t>
      </w:r>
      <w:proofErr w:type="spellEnd"/>
      <w:r w:rsidRPr="00C16CAE">
        <w:rPr>
          <w:rFonts w:ascii="Times New Roman" w:hAnsiTheme="majorHAnsi" w:cs="Times New Roman"/>
        </w:rPr>
        <w:t xml:space="preserve">. </w:t>
      </w:r>
      <w:r w:rsidRPr="00C16CAE">
        <w:rPr>
          <w:rFonts w:ascii="Times New Roman" w:hAnsiTheme="majorHAnsi" w:cs="Times New Roman"/>
          <w:i/>
          <w:iCs/>
        </w:rPr>
        <w:t>Biol. Control</w:t>
      </w:r>
      <w:r w:rsidRPr="00C16CAE">
        <w:rPr>
          <w:rFonts w:ascii="Times New Roman" w:hAnsiTheme="majorHAnsi" w:cs="Times New Roman"/>
        </w:rPr>
        <w:t>, 47, 250</w:t>
      </w:r>
      <w:r w:rsidRPr="00C16CAE">
        <w:rPr>
          <w:rFonts w:ascii="Times New Roman" w:hAnsiTheme="majorHAnsi" w:cs="Times New Roman"/>
        </w:rPr>
        <w:t>–</w:t>
      </w:r>
      <w:r w:rsidRPr="00C16CAE">
        <w:rPr>
          <w:rFonts w:ascii="Times New Roman" w:hAnsiTheme="majorHAnsi" w:cs="Times New Roman"/>
        </w:rPr>
        <w:t>256.</w:t>
      </w:r>
    </w:p>
    <w:p w14:paraId="1359E9B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Laubach, Z.M., Murray, E.J., Hoke, K.L., Safran, R.J. &amp; </w:t>
      </w:r>
      <w:proofErr w:type="spellStart"/>
      <w:r w:rsidRPr="00C16CAE">
        <w:rPr>
          <w:rFonts w:ascii="Times New Roman" w:hAnsiTheme="majorHAnsi" w:cs="Times New Roman"/>
        </w:rPr>
        <w:t>Perng</w:t>
      </w:r>
      <w:proofErr w:type="spellEnd"/>
      <w:r w:rsidRPr="00C16CAE">
        <w:rPr>
          <w:rFonts w:ascii="Times New Roman" w:hAnsiTheme="majorHAnsi" w:cs="Times New Roman"/>
        </w:rPr>
        <w:t>, W. (2021). A biologist</w:t>
      </w:r>
      <w:r w:rsidRPr="00C16CAE">
        <w:rPr>
          <w:rFonts w:ascii="Times New Roman" w:hAnsiTheme="majorHAnsi" w:cs="Times New Roman"/>
        </w:rPr>
        <w:t>’</w:t>
      </w:r>
      <w:r w:rsidRPr="00C16CAE">
        <w:rPr>
          <w:rFonts w:ascii="Times New Roman" w:hAnsiTheme="majorHAnsi" w:cs="Times New Roman"/>
        </w:rPr>
        <w:t xml:space="preserve">s guide to model selection and causal inference. </w:t>
      </w:r>
      <w:r w:rsidRPr="00C16CAE">
        <w:rPr>
          <w:rFonts w:ascii="Times New Roman" w:hAnsiTheme="majorHAnsi" w:cs="Times New Roman"/>
          <w:i/>
          <w:iCs/>
        </w:rPr>
        <w:t>Proc. R. Soc. B Biol. Sci.</w:t>
      </w:r>
      <w:r w:rsidRPr="00C16CAE">
        <w:rPr>
          <w:rFonts w:ascii="Times New Roman" w:hAnsiTheme="majorHAnsi" w:cs="Times New Roman"/>
        </w:rPr>
        <w:t>, 288, 20202815.</w:t>
      </w:r>
    </w:p>
    <w:p w14:paraId="7B6814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Lubchenco, J. (1980). Algal Zonation in the New England Rocky Intertidal Community: An Experimental Analysis. </w:t>
      </w:r>
      <w:r w:rsidRPr="00C16CAE">
        <w:rPr>
          <w:rFonts w:ascii="Times New Roman" w:hAnsiTheme="majorHAnsi" w:cs="Times New Roman"/>
          <w:i/>
          <w:iCs/>
        </w:rPr>
        <w:t>Ecology</w:t>
      </w:r>
      <w:r w:rsidRPr="00C16CAE">
        <w:rPr>
          <w:rFonts w:ascii="Times New Roman" w:hAnsiTheme="majorHAnsi" w:cs="Times New Roman"/>
        </w:rPr>
        <w:t>, 61, 333</w:t>
      </w:r>
      <w:r w:rsidRPr="00C16CAE">
        <w:rPr>
          <w:rFonts w:ascii="Times New Roman" w:hAnsiTheme="majorHAnsi" w:cs="Times New Roman"/>
        </w:rPr>
        <w:t>–</w:t>
      </w:r>
      <w:r w:rsidRPr="00C16CAE">
        <w:rPr>
          <w:rFonts w:ascii="Times New Roman" w:hAnsiTheme="majorHAnsi" w:cs="Times New Roman"/>
        </w:rPr>
        <w:t>344.</w:t>
      </w:r>
    </w:p>
    <w:p w14:paraId="62F9B28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MacDonald, A.J. &amp; Mordecai, E.A. (2019). Amazon deforestation drives malaria transmission, and malaria burden reduces forest clearing. </w:t>
      </w:r>
      <w:r w:rsidRPr="00C16CAE">
        <w:rPr>
          <w:rFonts w:ascii="Times New Roman" w:hAnsiTheme="majorHAnsi" w:cs="Times New Roman"/>
          <w:i/>
          <w:iCs/>
        </w:rPr>
        <w:t>Proc. Natl. Acad. Sci.</w:t>
      </w:r>
      <w:r w:rsidRPr="00C16CAE">
        <w:rPr>
          <w:rFonts w:ascii="Times New Roman" w:hAnsiTheme="majorHAnsi" w:cs="Times New Roman"/>
        </w:rPr>
        <w:t>, 116, 22212</w:t>
      </w:r>
      <w:r w:rsidRPr="00C16CAE">
        <w:rPr>
          <w:rFonts w:ascii="Times New Roman" w:hAnsiTheme="majorHAnsi" w:cs="Times New Roman"/>
        </w:rPr>
        <w:t>–</w:t>
      </w:r>
      <w:r w:rsidRPr="00C16CAE">
        <w:rPr>
          <w:rFonts w:ascii="Times New Roman" w:hAnsiTheme="majorHAnsi" w:cs="Times New Roman"/>
        </w:rPr>
        <w:t>22218.</w:t>
      </w:r>
    </w:p>
    <w:p w14:paraId="2043D57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Marcus, M. &amp; </w:t>
      </w:r>
      <w:proofErr w:type="spellStart"/>
      <w:r w:rsidRPr="00C16CAE">
        <w:rPr>
          <w:rFonts w:ascii="Times New Roman" w:hAnsiTheme="majorHAnsi" w:cs="Times New Roman"/>
        </w:rPr>
        <w:t>Sant</w:t>
      </w:r>
      <w:r w:rsidRPr="00C16CAE">
        <w:rPr>
          <w:rFonts w:ascii="Times New Roman" w:hAnsiTheme="majorHAnsi" w:cs="Times New Roman"/>
        </w:rPr>
        <w:t>’</w:t>
      </w:r>
      <w:r w:rsidRPr="00C16CAE">
        <w:rPr>
          <w:rFonts w:ascii="Times New Roman" w:hAnsiTheme="majorHAnsi" w:cs="Times New Roman"/>
        </w:rPr>
        <w:t>Anna</w:t>
      </w:r>
      <w:proofErr w:type="spellEnd"/>
      <w:r w:rsidRPr="00C16CAE">
        <w:rPr>
          <w:rFonts w:ascii="Times New Roman" w:hAnsiTheme="majorHAnsi" w:cs="Times New Roman"/>
        </w:rPr>
        <w:t xml:space="preserve">, P.H.C. (2021). The Role of Parallel Trends in Event Study Settings: An Application to Environmental Economics. </w:t>
      </w:r>
      <w:r w:rsidRPr="00C16CAE">
        <w:rPr>
          <w:rFonts w:ascii="Times New Roman" w:hAnsiTheme="majorHAnsi" w:cs="Times New Roman"/>
          <w:i/>
          <w:iCs/>
        </w:rPr>
        <w:t xml:space="preserve">J. Assoc. Environ. </w:t>
      </w:r>
      <w:proofErr w:type="spellStart"/>
      <w:r w:rsidRPr="00C16CAE">
        <w:rPr>
          <w:rFonts w:ascii="Times New Roman" w:hAnsiTheme="majorHAnsi" w:cs="Times New Roman"/>
          <w:i/>
          <w:iCs/>
        </w:rPr>
        <w:t>Resour</w:t>
      </w:r>
      <w:proofErr w:type="spellEnd"/>
      <w:r w:rsidRPr="00C16CAE">
        <w:rPr>
          <w:rFonts w:ascii="Times New Roman" w:hAnsiTheme="majorHAnsi" w:cs="Times New Roman"/>
          <w:i/>
          <w:iCs/>
        </w:rPr>
        <w:t>. Econ.</w:t>
      </w:r>
      <w:r w:rsidRPr="00C16CAE">
        <w:rPr>
          <w:rFonts w:ascii="Times New Roman" w:hAnsiTheme="majorHAnsi" w:cs="Times New Roman"/>
        </w:rPr>
        <w:t>, 8, 235</w:t>
      </w:r>
      <w:r w:rsidRPr="00C16CAE">
        <w:rPr>
          <w:rFonts w:ascii="Times New Roman" w:hAnsiTheme="majorHAnsi" w:cs="Times New Roman"/>
        </w:rPr>
        <w:t>–</w:t>
      </w:r>
      <w:r w:rsidRPr="00C16CAE">
        <w:rPr>
          <w:rFonts w:ascii="Times New Roman" w:hAnsiTheme="majorHAnsi" w:cs="Times New Roman"/>
        </w:rPr>
        <w:t>275.</w:t>
      </w:r>
    </w:p>
    <w:p w14:paraId="656114F0"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lastRenderedPageBreak/>
        <w:t>McElreath</w:t>
      </w:r>
      <w:proofErr w:type="spellEnd"/>
      <w:r w:rsidRPr="00C16CAE">
        <w:rPr>
          <w:rFonts w:ascii="Times New Roman" w:hAnsiTheme="majorHAnsi" w:cs="Times New Roman"/>
        </w:rPr>
        <w:t xml:space="preserve">, R. (2020). </w:t>
      </w:r>
      <w:r w:rsidRPr="00C16CAE">
        <w:rPr>
          <w:rFonts w:ascii="Times New Roman" w:hAnsiTheme="majorHAnsi" w:cs="Times New Roman"/>
          <w:i/>
          <w:iCs/>
        </w:rPr>
        <w:t>Statistical rethinking: A Bayesian course with examples in R and Stan</w:t>
      </w:r>
      <w:r w:rsidRPr="00C16CAE">
        <w:rPr>
          <w:rFonts w:ascii="Times New Roman" w:hAnsiTheme="majorHAnsi" w:cs="Times New Roman"/>
        </w:rPr>
        <w:t>. Chapman and Hall/CRC.</w:t>
      </w:r>
    </w:p>
    <w:p w14:paraId="586D2BC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Morgan, S.L. &amp; Winship, C. (2015). </w:t>
      </w:r>
      <w:r w:rsidRPr="00C16CAE">
        <w:rPr>
          <w:rFonts w:ascii="Times New Roman" w:hAnsiTheme="majorHAnsi" w:cs="Times New Roman"/>
          <w:i/>
          <w:iCs/>
        </w:rPr>
        <w:t>Counterfactuals and Causal Inference</w:t>
      </w:r>
      <w:r w:rsidRPr="00C16CAE">
        <w:rPr>
          <w:rFonts w:ascii="Times New Roman" w:hAnsiTheme="majorHAnsi" w:cs="Times New Roman"/>
        </w:rPr>
        <w:t>. Cambridge University Press.</w:t>
      </w:r>
    </w:p>
    <w:p w14:paraId="6F3657E6"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Mundlak</w:t>
      </w:r>
      <w:proofErr w:type="spellEnd"/>
      <w:r w:rsidRPr="00C16CAE">
        <w:rPr>
          <w:rFonts w:ascii="Times New Roman" w:hAnsiTheme="majorHAnsi" w:cs="Times New Roman"/>
        </w:rPr>
        <w:t xml:space="preserve">, Y. (1978). On the Pooling of Time Series and Cross Section Data. </w:t>
      </w:r>
      <w:proofErr w:type="spellStart"/>
      <w:r w:rsidRPr="00C16CAE">
        <w:rPr>
          <w:rFonts w:ascii="Times New Roman" w:hAnsiTheme="majorHAnsi" w:cs="Times New Roman"/>
          <w:i/>
          <w:iCs/>
        </w:rPr>
        <w:t>Econometrica</w:t>
      </w:r>
      <w:proofErr w:type="spellEnd"/>
      <w:r w:rsidRPr="00C16CAE">
        <w:rPr>
          <w:rFonts w:ascii="Times New Roman" w:hAnsiTheme="majorHAnsi" w:cs="Times New Roman"/>
        </w:rPr>
        <w:t>, 46, 69</w:t>
      </w:r>
      <w:r w:rsidRPr="00C16CAE">
        <w:rPr>
          <w:rFonts w:ascii="Times New Roman" w:hAnsiTheme="majorHAnsi" w:cs="Times New Roman"/>
        </w:rPr>
        <w:t>–</w:t>
      </w:r>
      <w:r w:rsidRPr="00C16CAE">
        <w:rPr>
          <w:rFonts w:ascii="Times New Roman" w:hAnsiTheme="majorHAnsi" w:cs="Times New Roman"/>
        </w:rPr>
        <w:t>85.</w:t>
      </w:r>
    </w:p>
    <w:p w14:paraId="12D6F922"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Oshchepkov</w:t>
      </w:r>
      <w:proofErr w:type="spellEnd"/>
      <w:r w:rsidRPr="00C16CAE">
        <w:rPr>
          <w:rFonts w:ascii="Times New Roman" w:hAnsiTheme="majorHAnsi" w:cs="Times New Roman"/>
        </w:rPr>
        <w:t xml:space="preserve">, A. &amp; </w:t>
      </w:r>
      <w:proofErr w:type="spellStart"/>
      <w:r w:rsidRPr="00C16CAE">
        <w:rPr>
          <w:rFonts w:ascii="Times New Roman" w:hAnsiTheme="majorHAnsi" w:cs="Times New Roman"/>
        </w:rPr>
        <w:t>Shirokanova</w:t>
      </w:r>
      <w:proofErr w:type="spellEnd"/>
      <w:r w:rsidRPr="00C16CAE">
        <w:rPr>
          <w:rFonts w:ascii="Times New Roman" w:hAnsiTheme="majorHAnsi" w:cs="Times New Roman"/>
        </w:rPr>
        <w:t xml:space="preserve">, A. (2022). Bridging the gap between multilevel modeling and economic methods. </w:t>
      </w:r>
      <w:r w:rsidRPr="00C16CAE">
        <w:rPr>
          <w:rFonts w:ascii="Times New Roman" w:hAnsiTheme="majorHAnsi" w:cs="Times New Roman"/>
          <w:i/>
          <w:iCs/>
        </w:rPr>
        <w:t>Soc. Sci. Res.</w:t>
      </w:r>
      <w:r w:rsidRPr="00C16CAE">
        <w:rPr>
          <w:rFonts w:ascii="Times New Roman" w:hAnsiTheme="majorHAnsi" w:cs="Times New Roman"/>
        </w:rPr>
        <w:t>, 104, 102689.</w:t>
      </w:r>
    </w:p>
    <w:p w14:paraId="5C205A7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Oster, E. (2019). Unobservable Selection and Coefficient Stability: Theory and Evidence. </w:t>
      </w:r>
      <w:r w:rsidRPr="00C16CAE">
        <w:rPr>
          <w:rFonts w:ascii="Times New Roman" w:hAnsiTheme="majorHAnsi" w:cs="Times New Roman"/>
          <w:i/>
          <w:iCs/>
        </w:rPr>
        <w:t>J. Bus. Econ. Stat.</w:t>
      </w:r>
      <w:r w:rsidRPr="00C16CAE">
        <w:rPr>
          <w:rFonts w:ascii="Times New Roman" w:hAnsiTheme="majorHAnsi" w:cs="Times New Roman"/>
        </w:rPr>
        <w:t>, 37, 187</w:t>
      </w:r>
      <w:r w:rsidRPr="00C16CAE">
        <w:rPr>
          <w:rFonts w:ascii="Times New Roman" w:hAnsiTheme="majorHAnsi" w:cs="Times New Roman"/>
        </w:rPr>
        <w:t>–</w:t>
      </w:r>
      <w:r w:rsidRPr="00C16CAE">
        <w:rPr>
          <w:rFonts w:ascii="Times New Roman" w:hAnsiTheme="majorHAnsi" w:cs="Times New Roman"/>
        </w:rPr>
        <w:t>204.</w:t>
      </w:r>
    </w:p>
    <w:p w14:paraId="603AEA7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Paine, R.T. (1966). Food web </w:t>
      </w:r>
      <w:proofErr w:type="spellStart"/>
      <w:r w:rsidRPr="00C16CAE">
        <w:rPr>
          <w:rFonts w:ascii="Times New Roman" w:hAnsiTheme="majorHAnsi" w:cs="Times New Roman"/>
        </w:rPr>
        <w:t>compexity</w:t>
      </w:r>
      <w:proofErr w:type="spellEnd"/>
      <w:r w:rsidRPr="00C16CAE">
        <w:rPr>
          <w:rFonts w:ascii="Times New Roman" w:hAnsiTheme="majorHAnsi" w:cs="Times New Roman"/>
        </w:rPr>
        <w:t xml:space="preserve"> and species diversity. </w:t>
      </w:r>
      <w:r w:rsidRPr="00C16CAE">
        <w:rPr>
          <w:rFonts w:ascii="Times New Roman" w:hAnsiTheme="majorHAnsi" w:cs="Times New Roman"/>
          <w:i/>
          <w:iCs/>
        </w:rPr>
        <w:t>Am. Nat.</w:t>
      </w:r>
      <w:r w:rsidRPr="00C16CAE">
        <w:rPr>
          <w:rFonts w:ascii="Times New Roman" w:hAnsiTheme="majorHAnsi" w:cs="Times New Roman"/>
        </w:rPr>
        <w:t>, 100, 65</w:t>
      </w:r>
      <w:r w:rsidRPr="00C16CAE">
        <w:rPr>
          <w:rFonts w:ascii="Times New Roman" w:hAnsiTheme="majorHAnsi" w:cs="Times New Roman"/>
        </w:rPr>
        <w:t>–</w:t>
      </w:r>
      <w:r w:rsidRPr="00C16CAE">
        <w:rPr>
          <w:rFonts w:ascii="Times New Roman" w:hAnsiTheme="majorHAnsi" w:cs="Times New Roman"/>
        </w:rPr>
        <w:t>75.</w:t>
      </w:r>
    </w:p>
    <w:p w14:paraId="4F416DEF"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Pearl, J. (1995). Causal Diagrams for Empirical Research. </w:t>
      </w:r>
      <w:proofErr w:type="spellStart"/>
      <w:r w:rsidRPr="00C16CAE">
        <w:rPr>
          <w:rFonts w:ascii="Times New Roman" w:hAnsiTheme="majorHAnsi" w:cs="Times New Roman"/>
          <w:i/>
          <w:iCs/>
        </w:rPr>
        <w:t>Biometrika</w:t>
      </w:r>
      <w:proofErr w:type="spellEnd"/>
      <w:r w:rsidRPr="00C16CAE">
        <w:rPr>
          <w:rFonts w:ascii="Times New Roman" w:hAnsiTheme="majorHAnsi" w:cs="Times New Roman"/>
        </w:rPr>
        <w:t>, 82, 669</w:t>
      </w:r>
      <w:r w:rsidRPr="00C16CAE">
        <w:rPr>
          <w:rFonts w:ascii="Times New Roman" w:hAnsiTheme="majorHAnsi" w:cs="Times New Roman"/>
        </w:rPr>
        <w:t>–</w:t>
      </w:r>
      <w:r w:rsidRPr="00C16CAE">
        <w:rPr>
          <w:rFonts w:ascii="Times New Roman" w:hAnsiTheme="majorHAnsi" w:cs="Times New Roman"/>
        </w:rPr>
        <w:t>688.</w:t>
      </w:r>
    </w:p>
    <w:p w14:paraId="1C234517"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Pearl, J. (2009). </w:t>
      </w:r>
      <w:r w:rsidRPr="00C16CAE">
        <w:rPr>
          <w:rFonts w:ascii="Times New Roman" w:hAnsiTheme="majorHAnsi" w:cs="Times New Roman"/>
          <w:i/>
          <w:iCs/>
        </w:rPr>
        <w:t>Causality</w:t>
      </w:r>
      <w:r w:rsidRPr="00C16CAE">
        <w:rPr>
          <w:rFonts w:ascii="Times New Roman" w:hAnsiTheme="majorHAnsi" w:cs="Times New Roman"/>
        </w:rPr>
        <w:t>. Cambridge university press.</w:t>
      </w:r>
    </w:p>
    <w:p w14:paraId="101E3FFA"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Pearl, J., </w:t>
      </w:r>
      <w:proofErr w:type="spellStart"/>
      <w:r w:rsidRPr="00C16CAE">
        <w:rPr>
          <w:rFonts w:ascii="Times New Roman" w:hAnsiTheme="majorHAnsi" w:cs="Times New Roman"/>
        </w:rPr>
        <w:t>Glymour</w:t>
      </w:r>
      <w:proofErr w:type="spellEnd"/>
      <w:r w:rsidRPr="00C16CAE">
        <w:rPr>
          <w:rFonts w:ascii="Times New Roman" w:hAnsiTheme="majorHAnsi" w:cs="Times New Roman"/>
        </w:rPr>
        <w:t xml:space="preserve">, M. &amp; Jewell, N.P. (2016). </w:t>
      </w:r>
      <w:r w:rsidRPr="00C16CAE">
        <w:rPr>
          <w:rFonts w:ascii="Times New Roman" w:hAnsiTheme="majorHAnsi" w:cs="Times New Roman"/>
          <w:i/>
          <w:iCs/>
        </w:rPr>
        <w:t>Causal inference in statistics: A primer</w:t>
      </w:r>
      <w:r w:rsidRPr="00C16CAE">
        <w:rPr>
          <w:rFonts w:ascii="Times New Roman" w:hAnsiTheme="majorHAnsi" w:cs="Times New Roman"/>
        </w:rPr>
        <w:t>. John Wiley &amp; Sons.</w:t>
      </w:r>
    </w:p>
    <w:p w14:paraId="73890B45" w14:textId="77777777" w:rsidR="00C16CAE" w:rsidRPr="00C16CAE" w:rsidRDefault="00C16CAE" w:rsidP="00C16CAE">
      <w:pPr>
        <w:pStyle w:val="Bibliography"/>
        <w:rPr>
          <w:rFonts w:ascii="Times New Roman" w:hAnsiTheme="majorHAnsi" w:cs="Times New Roman"/>
        </w:rPr>
      </w:pPr>
      <w:proofErr w:type="gramStart"/>
      <w:r w:rsidRPr="002B5CE3">
        <w:rPr>
          <w:rFonts w:ascii="Times New Roman" w:hAnsiTheme="majorHAnsi" w:cs="Times New Roman"/>
          <w:lang w:val="nl-NL"/>
        </w:rPr>
        <w:t>van</w:t>
      </w:r>
      <w:proofErr w:type="gramEnd"/>
      <w:r w:rsidRPr="002B5CE3">
        <w:rPr>
          <w:rFonts w:ascii="Times New Roman" w:hAnsiTheme="majorHAnsi" w:cs="Times New Roman"/>
          <w:lang w:val="nl-NL"/>
        </w:rPr>
        <w:t xml:space="preserve"> de Pol, M. &amp; Wright, J. (2009). </w:t>
      </w:r>
      <w:r w:rsidRPr="00C16CAE">
        <w:rPr>
          <w:rFonts w:ascii="Times New Roman" w:hAnsiTheme="majorHAnsi" w:cs="Times New Roman"/>
        </w:rPr>
        <w:t xml:space="preserve">A simple method for distinguishing within- versus between-subject effects using mixed models. </w:t>
      </w:r>
      <w:r w:rsidRPr="00C16CAE">
        <w:rPr>
          <w:rFonts w:ascii="Times New Roman" w:hAnsiTheme="majorHAnsi" w:cs="Times New Roman"/>
          <w:i/>
          <w:iCs/>
        </w:rPr>
        <w:t xml:space="preserve">Anim. </w:t>
      </w:r>
      <w:proofErr w:type="spellStart"/>
      <w:r w:rsidRPr="00C16CAE">
        <w:rPr>
          <w:rFonts w:ascii="Times New Roman" w:hAnsiTheme="majorHAnsi" w:cs="Times New Roman"/>
          <w:i/>
          <w:iCs/>
        </w:rPr>
        <w:t>Behav</w:t>
      </w:r>
      <w:proofErr w:type="spellEnd"/>
      <w:r w:rsidRPr="00C16CAE">
        <w:rPr>
          <w:rFonts w:ascii="Times New Roman" w:hAnsiTheme="majorHAnsi" w:cs="Times New Roman"/>
          <w:i/>
          <w:iCs/>
        </w:rPr>
        <w:t>.</w:t>
      </w:r>
      <w:r w:rsidRPr="00C16CAE">
        <w:rPr>
          <w:rFonts w:ascii="Times New Roman" w:hAnsiTheme="majorHAnsi" w:cs="Times New Roman"/>
        </w:rPr>
        <w:t>, 77, 753</w:t>
      </w:r>
      <w:r w:rsidRPr="00C16CAE">
        <w:rPr>
          <w:rFonts w:ascii="Times New Roman" w:hAnsiTheme="majorHAnsi" w:cs="Times New Roman"/>
        </w:rPr>
        <w:t>–</w:t>
      </w:r>
      <w:r w:rsidRPr="00C16CAE">
        <w:rPr>
          <w:rFonts w:ascii="Times New Roman" w:hAnsiTheme="majorHAnsi" w:cs="Times New Roman"/>
        </w:rPr>
        <w:t>758.</w:t>
      </w:r>
    </w:p>
    <w:p w14:paraId="6B8251C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Power, M.E. (1990). Effects of Fish in River Food Webs. </w:t>
      </w:r>
      <w:r w:rsidRPr="00C16CAE">
        <w:rPr>
          <w:rFonts w:ascii="Times New Roman" w:hAnsiTheme="majorHAnsi" w:cs="Times New Roman"/>
          <w:i/>
          <w:iCs/>
        </w:rPr>
        <w:t>Science</w:t>
      </w:r>
      <w:r w:rsidRPr="00C16CAE">
        <w:rPr>
          <w:rFonts w:ascii="Times New Roman" w:hAnsiTheme="majorHAnsi" w:cs="Times New Roman"/>
        </w:rPr>
        <w:t>, 250, 811</w:t>
      </w:r>
      <w:r w:rsidRPr="00C16CAE">
        <w:rPr>
          <w:rFonts w:ascii="Times New Roman" w:hAnsiTheme="majorHAnsi" w:cs="Times New Roman"/>
        </w:rPr>
        <w:t>–</w:t>
      </w:r>
      <w:r w:rsidRPr="00C16CAE">
        <w:rPr>
          <w:rFonts w:ascii="Times New Roman" w:hAnsiTheme="majorHAnsi" w:cs="Times New Roman"/>
        </w:rPr>
        <w:t>814.</w:t>
      </w:r>
    </w:p>
    <w:p w14:paraId="0187EE9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Ratcliffe, H., </w:t>
      </w:r>
      <w:proofErr w:type="spellStart"/>
      <w:r w:rsidRPr="00C16CAE">
        <w:rPr>
          <w:rFonts w:ascii="Times New Roman" w:hAnsiTheme="majorHAnsi" w:cs="Times New Roman"/>
        </w:rPr>
        <w:t>Kendig</w:t>
      </w:r>
      <w:proofErr w:type="spellEnd"/>
      <w:r w:rsidRPr="00C16CAE">
        <w:rPr>
          <w:rFonts w:ascii="Times New Roman" w:hAnsiTheme="majorHAnsi" w:cs="Times New Roman"/>
        </w:rPr>
        <w:t xml:space="preserve">, A., </w:t>
      </w:r>
      <w:proofErr w:type="spellStart"/>
      <w:r w:rsidRPr="00C16CAE">
        <w:rPr>
          <w:rFonts w:ascii="Times New Roman" w:hAnsiTheme="majorHAnsi" w:cs="Times New Roman"/>
        </w:rPr>
        <w:t>Vacek</w:t>
      </w:r>
      <w:proofErr w:type="spellEnd"/>
      <w:r w:rsidRPr="00C16CAE">
        <w:rPr>
          <w:rFonts w:ascii="Times New Roman" w:hAnsiTheme="majorHAnsi" w:cs="Times New Roman"/>
        </w:rPr>
        <w:t xml:space="preserve">, S., Carlson, D., </w:t>
      </w:r>
      <w:proofErr w:type="spellStart"/>
      <w:r w:rsidRPr="00C16CAE">
        <w:rPr>
          <w:rFonts w:ascii="Times New Roman" w:hAnsiTheme="majorHAnsi" w:cs="Times New Roman"/>
        </w:rPr>
        <w:t>Ahlering</w:t>
      </w:r>
      <w:proofErr w:type="spellEnd"/>
      <w:r w:rsidRPr="00C16CAE">
        <w:rPr>
          <w:rFonts w:ascii="Times New Roman" w:hAnsiTheme="majorHAnsi" w:cs="Times New Roman"/>
        </w:rPr>
        <w:t xml:space="preserve">, M. &amp; Dee, L.E. (2023). Extreme precipitation promotes invasion in managed grasslands. </w:t>
      </w:r>
      <w:r w:rsidRPr="00C16CAE">
        <w:rPr>
          <w:rFonts w:ascii="Times New Roman" w:hAnsiTheme="majorHAnsi" w:cs="Times New Roman"/>
          <w:i/>
          <w:iCs/>
        </w:rPr>
        <w:t>Ecology</w:t>
      </w:r>
      <w:r w:rsidRPr="00C16CAE">
        <w:rPr>
          <w:rFonts w:ascii="Times New Roman" w:hAnsiTheme="majorHAnsi" w:cs="Times New Roman"/>
        </w:rPr>
        <w:t>, e4190.</w:t>
      </w:r>
    </w:p>
    <w:p w14:paraId="56D8488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Reichman, O.J. (1979). Desert Granivore Foraging and Its Impact on Seed Densities and Distributions. </w:t>
      </w:r>
      <w:r w:rsidRPr="00C16CAE">
        <w:rPr>
          <w:rFonts w:ascii="Times New Roman" w:hAnsiTheme="majorHAnsi" w:cs="Times New Roman"/>
          <w:i/>
          <w:iCs/>
        </w:rPr>
        <w:t>Ecology</w:t>
      </w:r>
      <w:r w:rsidRPr="00C16CAE">
        <w:rPr>
          <w:rFonts w:ascii="Times New Roman" w:hAnsiTheme="majorHAnsi" w:cs="Times New Roman"/>
        </w:rPr>
        <w:t>, 60, 1086</w:t>
      </w:r>
      <w:r w:rsidRPr="00C16CAE">
        <w:rPr>
          <w:rFonts w:ascii="Times New Roman" w:hAnsiTheme="majorHAnsi" w:cs="Times New Roman"/>
        </w:rPr>
        <w:t>–</w:t>
      </w:r>
      <w:r w:rsidRPr="00C16CAE">
        <w:rPr>
          <w:rFonts w:ascii="Times New Roman" w:hAnsiTheme="majorHAnsi" w:cs="Times New Roman"/>
        </w:rPr>
        <w:t>1092.</w:t>
      </w:r>
    </w:p>
    <w:p w14:paraId="4264508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Rinella, M.J., Strong, D.J. &amp; </w:t>
      </w:r>
      <w:proofErr w:type="spellStart"/>
      <w:r w:rsidRPr="00C16CAE">
        <w:rPr>
          <w:rFonts w:ascii="Times New Roman" w:hAnsiTheme="majorHAnsi" w:cs="Times New Roman"/>
        </w:rPr>
        <w:t>Vermeire</w:t>
      </w:r>
      <w:proofErr w:type="spellEnd"/>
      <w:r w:rsidRPr="00C16CAE">
        <w:rPr>
          <w:rFonts w:ascii="Times New Roman" w:hAnsiTheme="majorHAnsi" w:cs="Times New Roman"/>
        </w:rPr>
        <w:t xml:space="preserve">, L.T. (2020). Omitted variable bias in studies of plant interactions. </w:t>
      </w:r>
      <w:r w:rsidRPr="00C16CAE">
        <w:rPr>
          <w:rFonts w:ascii="Times New Roman" w:hAnsiTheme="majorHAnsi" w:cs="Times New Roman"/>
          <w:i/>
          <w:iCs/>
        </w:rPr>
        <w:t>Ecology</w:t>
      </w:r>
      <w:r w:rsidRPr="00C16CAE">
        <w:rPr>
          <w:rFonts w:ascii="Times New Roman" w:hAnsiTheme="majorHAnsi" w:cs="Times New Roman"/>
        </w:rPr>
        <w:t>, 101, e03020.</w:t>
      </w:r>
    </w:p>
    <w:p w14:paraId="1D72CB73"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Robertson, B.L., Brown, J.A., McDonald, T. &amp; </w:t>
      </w:r>
      <w:proofErr w:type="spellStart"/>
      <w:r w:rsidRPr="00C16CAE">
        <w:rPr>
          <w:rFonts w:ascii="Times New Roman" w:hAnsiTheme="majorHAnsi" w:cs="Times New Roman"/>
        </w:rPr>
        <w:t>Jaksons</w:t>
      </w:r>
      <w:proofErr w:type="spellEnd"/>
      <w:r w:rsidRPr="00C16CAE">
        <w:rPr>
          <w:rFonts w:ascii="Times New Roman" w:hAnsiTheme="majorHAnsi" w:cs="Times New Roman"/>
        </w:rPr>
        <w:t xml:space="preserve">, P. (2013). BAS: Balanced Acceptance Sampling of Natural Resources. </w:t>
      </w:r>
      <w:r w:rsidRPr="00C16CAE">
        <w:rPr>
          <w:rFonts w:ascii="Times New Roman" w:hAnsiTheme="majorHAnsi" w:cs="Times New Roman"/>
          <w:i/>
          <w:iCs/>
        </w:rPr>
        <w:t>Biometrics</w:t>
      </w:r>
      <w:r w:rsidRPr="00C16CAE">
        <w:rPr>
          <w:rFonts w:ascii="Times New Roman" w:hAnsiTheme="majorHAnsi" w:cs="Times New Roman"/>
        </w:rPr>
        <w:t>, 69, 776</w:t>
      </w:r>
      <w:r w:rsidRPr="00C16CAE">
        <w:rPr>
          <w:rFonts w:ascii="Times New Roman" w:hAnsiTheme="majorHAnsi" w:cs="Times New Roman"/>
        </w:rPr>
        <w:t>–</w:t>
      </w:r>
      <w:r w:rsidRPr="00C16CAE">
        <w:rPr>
          <w:rFonts w:ascii="Times New Roman" w:hAnsiTheme="majorHAnsi" w:cs="Times New Roman"/>
        </w:rPr>
        <w:t>784.</w:t>
      </w:r>
    </w:p>
    <w:p w14:paraId="57F3C448"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Robins, J. (1989). The control of confounding by intermediate variables. </w:t>
      </w:r>
      <w:r w:rsidRPr="00C16CAE">
        <w:rPr>
          <w:rFonts w:ascii="Times New Roman" w:hAnsiTheme="majorHAnsi" w:cs="Times New Roman"/>
          <w:i/>
          <w:iCs/>
        </w:rPr>
        <w:t>Stat. Med.</w:t>
      </w:r>
      <w:r w:rsidRPr="00C16CAE">
        <w:rPr>
          <w:rFonts w:ascii="Times New Roman" w:hAnsiTheme="majorHAnsi" w:cs="Times New Roman"/>
        </w:rPr>
        <w:t>, 8, 679</w:t>
      </w:r>
      <w:r w:rsidRPr="00C16CAE">
        <w:rPr>
          <w:rFonts w:ascii="Times New Roman" w:hAnsiTheme="majorHAnsi" w:cs="Times New Roman"/>
        </w:rPr>
        <w:t>–</w:t>
      </w:r>
      <w:r w:rsidRPr="00C16CAE">
        <w:rPr>
          <w:rFonts w:ascii="Times New Roman" w:hAnsiTheme="majorHAnsi" w:cs="Times New Roman"/>
        </w:rPr>
        <w:t>701.</w:t>
      </w:r>
    </w:p>
    <w:p w14:paraId="3DBDDF4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Robinson, G.K. (1991). That BLUP is a Good Thing: The Estimation of Random Effects. </w:t>
      </w:r>
      <w:r w:rsidRPr="00C16CAE">
        <w:rPr>
          <w:rFonts w:ascii="Times New Roman" w:hAnsiTheme="majorHAnsi" w:cs="Times New Roman"/>
          <w:i/>
          <w:iCs/>
        </w:rPr>
        <w:t>Stat. Sci.</w:t>
      </w:r>
      <w:r w:rsidRPr="00C16CAE">
        <w:rPr>
          <w:rFonts w:ascii="Times New Roman" w:hAnsiTheme="majorHAnsi" w:cs="Times New Roman"/>
        </w:rPr>
        <w:t>, 6, 15</w:t>
      </w:r>
      <w:r w:rsidRPr="00C16CAE">
        <w:rPr>
          <w:rFonts w:ascii="Times New Roman" w:hAnsiTheme="majorHAnsi" w:cs="Times New Roman"/>
        </w:rPr>
        <w:t>–</w:t>
      </w:r>
      <w:r w:rsidRPr="00C16CAE">
        <w:rPr>
          <w:rFonts w:ascii="Times New Roman" w:hAnsiTheme="majorHAnsi" w:cs="Times New Roman"/>
        </w:rPr>
        <w:t>32.</w:t>
      </w:r>
    </w:p>
    <w:p w14:paraId="382AF6C4"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Rosenbaum, P.R. (2002). </w:t>
      </w:r>
      <w:r w:rsidRPr="00C16CAE">
        <w:rPr>
          <w:rFonts w:ascii="Times New Roman" w:hAnsiTheme="majorHAnsi" w:cs="Times New Roman"/>
          <w:i/>
          <w:iCs/>
        </w:rPr>
        <w:t>Observational Studies</w:t>
      </w:r>
      <w:r w:rsidRPr="00C16CAE">
        <w:rPr>
          <w:rFonts w:ascii="Times New Roman" w:hAnsiTheme="majorHAnsi" w:cs="Times New Roman"/>
        </w:rPr>
        <w:t>. Springer Series in Statistics. Springer, New York, NY.</w:t>
      </w:r>
    </w:p>
    <w:p w14:paraId="6349867B"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Roth, J. (2022). Pretest with Caution: Event-Study Estimates after Testing for Parallel Trends. </w:t>
      </w:r>
      <w:r w:rsidRPr="00C16CAE">
        <w:rPr>
          <w:rFonts w:ascii="Times New Roman" w:hAnsiTheme="majorHAnsi" w:cs="Times New Roman"/>
          <w:i/>
          <w:iCs/>
        </w:rPr>
        <w:t>Am. Econ. Rev. Insights</w:t>
      </w:r>
      <w:r w:rsidRPr="00C16CAE">
        <w:rPr>
          <w:rFonts w:ascii="Times New Roman" w:hAnsiTheme="majorHAnsi" w:cs="Times New Roman"/>
        </w:rPr>
        <w:t>, 4, 305</w:t>
      </w:r>
      <w:r w:rsidRPr="00C16CAE">
        <w:rPr>
          <w:rFonts w:ascii="Times New Roman" w:hAnsiTheme="majorHAnsi" w:cs="Times New Roman"/>
        </w:rPr>
        <w:t>–</w:t>
      </w:r>
      <w:r w:rsidRPr="00C16CAE">
        <w:rPr>
          <w:rFonts w:ascii="Times New Roman" w:hAnsiTheme="majorHAnsi" w:cs="Times New Roman"/>
        </w:rPr>
        <w:t>322.</w:t>
      </w:r>
    </w:p>
    <w:p w14:paraId="16B90F4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Roth, J., </w:t>
      </w:r>
      <w:proofErr w:type="spellStart"/>
      <w:r w:rsidRPr="00C16CAE">
        <w:rPr>
          <w:rFonts w:ascii="Times New Roman" w:hAnsiTheme="majorHAnsi" w:cs="Times New Roman"/>
        </w:rPr>
        <w:t>Sant</w:t>
      </w:r>
      <w:r w:rsidRPr="00C16CAE">
        <w:rPr>
          <w:rFonts w:ascii="Times New Roman" w:hAnsiTheme="majorHAnsi" w:cs="Times New Roman"/>
        </w:rPr>
        <w:t>’</w:t>
      </w:r>
      <w:r w:rsidRPr="00C16CAE">
        <w:rPr>
          <w:rFonts w:ascii="Times New Roman" w:hAnsiTheme="majorHAnsi" w:cs="Times New Roman"/>
        </w:rPr>
        <w:t>Anna</w:t>
      </w:r>
      <w:proofErr w:type="spellEnd"/>
      <w:r w:rsidRPr="00C16CAE">
        <w:rPr>
          <w:rFonts w:ascii="Times New Roman" w:hAnsiTheme="majorHAnsi" w:cs="Times New Roman"/>
        </w:rPr>
        <w:t xml:space="preserve">, P.H.C., </w:t>
      </w:r>
      <w:proofErr w:type="spellStart"/>
      <w:r w:rsidRPr="00C16CAE">
        <w:rPr>
          <w:rFonts w:ascii="Times New Roman" w:hAnsiTheme="majorHAnsi" w:cs="Times New Roman"/>
        </w:rPr>
        <w:t>Bilinski</w:t>
      </w:r>
      <w:proofErr w:type="spellEnd"/>
      <w:r w:rsidRPr="00C16CAE">
        <w:rPr>
          <w:rFonts w:ascii="Times New Roman" w:hAnsiTheme="majorHAnsi" w:cs="Times New Roman"/>
        </w:rPr>
        <w:t>, A. &amp; Poe, J. (2023). What</w:t>
      </w:r>
      <w:r w:rsidRPr="00C16CAE">
        <w:rPr>
          <w:rFonts w:ascii="Times New Roman" w:hAnsiTheme="majorHAnsi" w:cs="Times New Roman"/>
        </w:rPr>
        <w:t>’</w:t>
      </w:r>
      <w:r w:rsidRPr="00C16CAE">
        <w:rPr>
          <w:rFonts w:ascii="Times New Roman" w:hAnsiTheme="majorHAnsi" w:cs="Times New Roman"/>
        </w:rPr>
        <w:t xml:space="preserve">s trending in difference-in-differences? A synthesis of the recent </w:t>
      </w:r>
      <w:proofErr w:type="gramStart"/>
      <w:r w:rsidRPr="00C16CAE">
        <w:rPr>
          <w:rFonts w:ascii="Times New Roman" w:hAnsiTheme="majorHAnsi" w:cs="Times New Roman"/>
        </w:rPr>
        <w:t>econometrics</w:t>
      </w:r>
      <w:proofErr w:type="gramEnd"/>
      <w:r w:rsidRPr="00C16CAE">
        <w:rPr>
          <w:rFonts w:ascii="Times New Roman" w:hAnsiTheme="majorHAnsi" w:cs="Times New Roman"/>
        </w:rPr>
        <w:t xml:space="preserve"> literature. </w:t>
      </w:r>
      <w:r w:rsidRPr="00C16CAE">
        <w:rPr>
          <w:rFonts w:ascii="Times New Roman" w:hAnsiTheme="majorHAnsi" w:cs="Times New Roman"/>
          <w:i/>
          <w:iCs/>
        </w:rPr>
        <w:t xml:space="preserve">J. </w:t>
      </w:r>
      <w:proofErr w:type="spellStart"/>
      <w:r w:rsidRPr="00C16CAE">
        <w:rPr>
          <w:rFonts w:ascii="Times New Roman" w:hAnsiTheme="majorHAnsi" w:cs="Times New Roman"/>
          <w:i/>
          <w:iCs/>
        </w:rPr>
        <w:t>Econom</w:t>
      </w:r>
      <w:proofErr w:type="spellEnd"/>
      <w:r w:rsidRPr="00C16CAE">
        <w:rPr>
          <w:rFonts w:ascii="Times New Roman" w:hAnsiTheme="majorHAnsi" w:cs="Times New Roman"/>
          <w:i/>
          <w:iCs/>
        </w:rPr>
        <w:t>.</w:t>
      </w:r>
      <w:r w:rsidRPr="00C16CAE">
        <w:rPr>
          <w:rFonts w:ascii="Times New Roman" w:hAnsiTheme="majorHAnsi" w:cs="Times New Roman"/>
        </w:rPr>
        <w:t>, 235, 2218</w:t>
      </w:r>
      <w:r w:rsidRPr="00C16CAE">
        <w:rPr>
          <w:rFonts w:ascii="Times New Roman" w:hAnsiTheme="majorHAnsi" w:cs="Times New Roman"/>
        </w:rPr>
        <w:t>–</w:t>
      </w:r>
      <w:r w:rsidRPr="00C16CAE">
        <w:rPr>
          <w:rFonts w:ascii="Times New Roman" w:hAnsiTheme="majorHAnsi" w:cs="Times New Roman"/>
        </w:rPr>
        <w:t>2244.</w:t>
      </w:r>
    </w:p>
    <w:p w14:paraId="548AD9A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Rubin, D.B. (1974). Estimating causal effects of treatments in randomized and nonrandomized studies. </w:t>
      </w:r>
      <w:r w:rsidRPr="00C16CAE">
        <w:rPr>
          <w:rFonts w:ascii="Times New Roman" w:hAnsiTheme="majorHAnsi" w:cs="Times New Roman"/>
          <w:i/>
          <w:iCs/>
        </w:rPr>
        <w:t>J. Educ. Psychol.</w:t>
      </w:r>
      <w:r w:rsidRPr="00C16CAE">
        <w:rPr>
          <w:rFonts w:ascii="Times New Roman" w:hAnsiTheme="majorHAnsi" w:cs="Times New Roman"/>
        </w:rPr>
        <w:t>, 66, 688</w:t>
      </w:r>
      <w:r w:rsidRPr="00C16CAE">
        <w:rPr>
          <w:rFonts w:ascii="Times New Roman" w:hAnsiTheme="majorHAnsi" w:cs="Times New Roman"/>
        </w:rPr>
        <w:t>–</w:t>
      </w:r>
      <w:r w:rsidRPr="00C16CAE">
        <w:rPr>
          <w:rFonts w:ascii="Times New Roman" w:hAnsiTheme="majorHAnsi" w:cs="Times New Roman"/>
        </w:rPr>
        <w:t>701.</w:t>
      </w:r>
    </w:p>
    <w:p w14:paraId="6DCD8A0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Rubin, D.B. (2005). Causal Inference Using Potential Outcomes. </w:t>
      </w:r>
      <w:r w:rsidRPr="00C16CAE">
        <w:rPr>
          <w:rFonts w:ascii="Times New Roman" w:hAnsiTheme="majorHAnsi" w:cs="Times New Roman"/>
          <w:i/>
          <w:iCs/>
        </w:rPr>
        <w:t>J. Am. Stat. Assoc.</w:t>
      </w:r>
      <w:r w:rsidRPr="00C16CAE">
        <w:rPr>
          <w:rFonts w:ascii="Times New Roman" w:hAnsiTheme="majorHAnsi" w:cs="Times New Roman"/>
        </w:rPr>
        <w:t>, 100, 322</w:t>
      </w:r>
      <w:r w:rsidRPr="00C16CAE">
        <w:rPr>
          <w:rFonts w:ascii="Times New Roman" w:hAnsiTheme="majorHAnsi" w:cs="Times New Roman"/>
        </w:rPr>
        <w:t>–</w:t>
      </w:r>
      <w:r w:rsidRPr="00C16CAE">
        <w:rPr>
          <w:rFonts w:ascii="Times New Roman" w:hAnsiTheme="majorHAnsi" w:cs="Times New Roman"/>
        </w:rPr>
        <w:t>331.</w:t>
      </w:r>
    </w:p>
    <w:p w14:paraId="01341F22"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Ruesink</w:t>
      </w:r>
      <w:proofErr w:type="spellEnd"/>
      <w:r w:rsidRPr="00C16CAE">
        <w:rPr>
          <w:rFonts w:ascii="Times New Roman" w:hAnsiTheme="majorHAnsi" w:cs="Times New Roman"/>
        </w:rPr>
        <w:t xml:space="preserve">, J. (2000). Intertidal </w:t>
      </w:r>
      <w:proofErr w:type="spellStart"/>
      <w:r w:rsidRPr="00C16CAE">
        <w:rPr>
          <w:rFonts w:ascii="Times New Roman" w:hAnsiTheme="majorHAnsi" w:cs="Times New Roman"/>
        </w:rPr>
        <w:t>mesograzers</w:t>
      </w:r>
      <w:proofErr w:type="spellEnd"/>
      <w:r w:rsidRPr="00C16CAE">
        <w:rPr>
          <w:rFonts w:ascii="Times New Roman" w:hAnsiTheme="majorHAnsi" w:cs="Times New Roman"/>
        </w:rPr>
        <w:t xml:space="preserve"> in field microcosms: linking laboratory feeding rates to community dynamics. </w:t>
      </w:r>
      <w:r w:rsidRPr="00C16CAE">
        <w:rPr>
          <w:rFonts w:ascii="Times New Roman" w:hAnsiTheme="majorHAnsi" w:cs="Times New Roman"/>
          <w:i/>
          <w:iCs/>
        </w:rPr>
        <w:t>J. Exp. Mar. Biol. Ecol.</w:t>
      </w:r>
      <w:r w:rsidRPr="00C16CAE">
        <w:rPr>
          <w:rFonts w:ascii="Times New Roman" w:hAnsiTheme="majorHAnsi" w:cs="Times New Roman"/>
        </w:rPr>
        <w:t>, 248, 163</w:t>
      </w:r>
      <w:r w:rsidRPr="00C16CAE">
        <w:rPr>
          <w:rFonts w:ascii="Times New Roman" w:hAnsiTheme="majorHAnsi" w:cs="Times New Roman"/>
        </w:rPr>
        <w:t>–</w:t>
      </w:r>
      <w:r w:rsidRPr="00C16CAE">
        <w:rPr>
          <w:rFonts w:ascii="Times New Roman" w:hAnsiTheme="majorHAnsi" w:cs="Times New Roman"/>
        </w:rPr>
        <w:t>176.</w:t>
      </w:r>
    </w:p>
    <w:p w14:paraId="479B1BDD"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Schielzeth</w:t>
      </w:r>
      <w:proofErr w:type="spellEnd"/>
      <w:r w:rsidRPr="00C16CAE">
        <w:rPr>
          <w:rFonts w:ascii="Times New Roman" w:hAnsiTheme="majorHAnsi" w:cs="Times New Roman"/>
        </w:rPr>
        <w:t xml:space="preserve">, H. &amp; Nakagawa, S. (2012). Nested by design: model fitting and interpretation in a mixed model era. </w:t>
      </w:r>
      <w:r w:rsidRPr="00C16CAE">
        <w:rPr>
          <w:rFonts w:ascii="Times New Roman" w:hAnsiTheme="majorHAnsi" w:cs="Times New Roman"/>
          <w:i/>
          <w:iCs/>
        </w:rPr>
        <w:t xml:space="preserve">Methods Ecol. </w:t>
      </w:r>
      <w:proofErr w:type="spellStart"/>
      <w:r w:rsidRPr="00C16CAE">
        <w:rPr>
          <w:rFonts w:ascii="Times New Roman" w:hAnsiTheme="majorHAnsi" w:cs="Times New Roman"/>
          <w:i/>
          <w:iCs/>
        </w:rPr>
        <w:t>Evol</w:t>
      </w:r>
      <w:proofErr w:type="spellEnd"/>
      <w:r w:rsidRPr="00C16CAE">
        <w:rPr>
          <w:rFonts w:ascii="Times New Roman" w:hAnsiTheme="majorHAnsi" w:cs="Times New Roman"/>
          <w:i/>
          <w:iCs/>
        </w:rPr>
        <w:t>.</w:t>
      </w:r>
      <w:r w:rsidRPr="00C16CAE">
        <w:rPr>
          <w:rFonts w:ascii="Times New Roman" w:hAnsiTheme="majorHAnsi" w:cs="Times New Roman"/>
        </w:rPr>
        <w:t>, 4, 14</w:t>
      </w:r>
      <w:r w:rsidRPr="00C16CAE">
        <w:rPr>
          <w:rFonts w:ascii="Times New Roman" w:hAnsiTheme="majorHAnsi" w:cs="Times New Roman"/>
        </w:rPr>
        <w:t>–</w:t>
      </w:r>
      <w:r w:rsidRPr="00C16CAE">
        <w:rPr>
          <w:rFonts w:ascii="Times New Roman" w:hAnsiTheme="majorHAnsi" w:cs="Times New Roman"/>
        </w:rPr>
        <w:t>24.</w:t>
      </w:r>
    </w:p>
    <w:p w14:paraId="2488D630"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lastRenderedPageBreak/>
        <w:t xml:space="preserve">Shipley, B. (2016). </w:t>
      </w:r>
      <w:r w:rsidRPr="00C16CAE">
        <w:rPr>
          <w:rFonts w:ascii="Times New Roman" w:hAnsiTheme="majorHAnsi" w:cs="Times New Roman"/>
          <w:i/>
          <w:iCs/>
        </w:rPr>
        <w:t>Cause and Correlation in Biology: A User</w:t>
      </w:r>
      <w:r w:rsidRPr="00C16CAE">
        <w:rPr>
          <w:rFonts w:ascii="Times New Roman" w:hAnsiTheme="majorHAnsi" w:cs="Times New Roman"/>
          <w:i/>
          <w:iCs/>
        </w:rPr>
        <w:t>’</w:t>
      </w:r>
      <w:r w:rsidRPr="00C16CAE">
        <w:rPr>
          <w:rFonts w:ascii="Times New Roman" w:hAnsiTheme="majorHAnsi" w:cs="Times New Roman"/>
          <w:i/>
          <w:iCs/>
        </w:rPr>
        <w:t>s Guide to Path Analysis, Structural Equations and Causal Inference with R</w:t>
      </w:r>
      <w:r w:rsidRPr="00C16CAE">
        <w:rPr>
          <w:rFonts w:ascii="Times New Roman" w:hAnsiTheme="majorHAnsi" w:cs="Times New Roman"/>
        </w:rPr>
        <w:t xml:space="preserve">. 2nd </w:t>
      </w:r>
      <w:proofErr w:type="spellStart"/>
      <w:r w:rsidRPr="00C16CAE">
        <w:rPr>
          <w:rFonts w:ascii="Times New Roman" w:hAnsiTheme="majorHAnsi" w:cs="Times New Roman"/>
        </w:rPr>
        <w:t>edn</w:t>
      </w:r>
      <w:proofErr w:type="spellEnd"/>
      <w:r w:rsidRPr="00C16CAE">
        <w:rPr>
          <w:rFonts w:ascii="Times New Roman" w:hAnsiTheme="majorHAnsi" w:cs="Times New Roman"/>
        </w:rPr>
        <w:t>. Cambridge University Press, Cambridge.</w:t>
      </w:r>
    </w:p>
    <w:p w14:paraId="308DB9C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Silliman, B.R., </w:t>
      </w:r>
      <w:proofErr w:type="spellStart"/>
      <w:r w:rsidRPr="00C16CAE">
        <w:rPr>
          <w:rFonts w:ascii="Times New Roman" w:hAnsiTheme="majorHAnsi" w:cs="Times New Roman"/>
        </w:rPr>
        <w:t>Bertness</w:t>
      </w:r>
      <w:proofErr w:type="spellEnd"/>
      <w:r w:rsidRPr="00C16CAE">
        <w:rPr>
          <w:rFonts w:ascii="Times New Roman" w:hAnsiTheme="majorHAnsi" w:cs="Times New Roman"/>
        </w:rPr>
        <w:t xml:space="preserve">, M.D., Altieri, A.H., Griffin, J.N., </w:t>
      </w:r>
      <w:proofErr w:type="spellStart"/>
      <w:r w:rsidRPr="00C16CAE">
        <w:rPr>
          <w:rFonts w:ascii="Times New Roman" w:hAnsiTheme="majorHAnsi" w:cs="Times New Roman"/>
        </w:rPr>
        <w:t>Bazterrica</w:t>
      </w:r>
      <w:proofErr w:type="spellEnd"/>
      <w:r w:rsidRPr="00C16CAE">
        <w:rPr>
          <w:rFonts w:ascii="Times New Roman" w:hAnsiTheme="majorHAnsi" w:cs="Times New Roman"/>
        </w:rPr>
        <w:t xml:space="preserve">, M.C., Hidalgo, F.J., </w:t>
      </w:r>
      <w:r w:rsidRPr="00C16CAE">
        <w:rPr>
          <w:rFonts w:ascii="Times New Roman" w:hAnsiTheme="majorHAnsi" w:cs="Times New Roman"/>
          <w:i/>
          <w:iCs/>
        </w:rPr>
        <w:t>et al.</w:t>
      </w:r>
      <w:r w:rsidRPr="00C16CAE">
        <w:rPr>
          <w:rFonts w:ascii="Times New Roman" w:hAnsiTheme="majorHAnsi" w:cs="Times New Roman"/>
        </w:rPr>
        <w:t xml:space="preserve"> (2011). Whole-community facilitation regulates biodiversity on Patagonian rocky shores. </w:t>
      </w:r>
      <w:proofErr w:type="spellStart"/>
      <w:r w:rsidRPr="00C16CAE">
        <w:rPr>
          <w:rFonts w:ascii="Times New Roman" w:hAnsiTheme="majorHAnsi" w:cs="Times New Roman"/>
          <w:i/>
          <w:iCs/>
        </w:rPr>
        <w:t>PloS</w:t>
      </w:r>
      <w:proofErr w:type="spellEnd"/>
      <w:r w:rsidRPr="00C16CAE">
        <w:rPr>
          <w:rFonts w:ascii="Times New Roman" w:hAnsiTheme="majorHAnsi" w:cs="Times New Roman"/>
          <w:i/>
          <w:iCs/>
        </w:rPr>
        <w:t xml:space="preserve"> One</w:t>
      </w:r>
      <w:r w:rsidRPr="00C16CAE">
        <w:rPr>
          <w:rFonts w:ascii="Times New Roman" w:hAnsiTheme="majorHAnsi" w:cs="Times New Roman"/>
        </w:rPr>
        <w:t>, 6, e24502.</w:t>
      </w:r>
    </w:p>
    <w:p w14:paraId="481C753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Silvertown, J., Poulton, P., Johnston, E., Edwards, G., Heard, M. &amp; </w:t>
      </w:r>
      <w:proofErr w:type="spellStart"/>
      <w:r w:rsidRPr="00C16CAE">
        <w:rPr>
          <w:rFonts w:ascii="Times New Roman" w:hAnsiTheme="majorHAnsi" w:cs="Times New Roman"/>
        </w:rPr>
        <w:t>Biss</w:t>
      </w:r>
      <w:proofErr w:type="spellEnd"/>
      <w:r w:rsidRPr="00C16CAE">
        <w:rPr>
          <w:rFonts w:ascii="Times New Roman" w:hAnsiTheme="majorHAnsi" w:cs="Times New Roman"/>
        </w:rPr>
        <w:t>, P.M. (2006). The Park Grass Experiment 1856</w:t>
      </w:r>
      <w:r w:rsidRPr="00C16CAE">
        <w:rPr>
          <w:rFonts w:ascii="Times New Roman" w:hAnsiTheme="majorHAnsi" w:cs="Times New Roman"/>
        </w:rPr>
        <w:t>–</w:t>
      </w:r>
      <w:r w:rsidRPr="00C16CAE">
        <w:rPr>
          <w:rFonts w:ascii="Times New Roman" w:hAnsiTheme="majorHAnsi" w:cs="Times New Roman"/>
        </w:rPr>
        <w:t xml:space="preserve">2006: its contribution to ecology. </w:t>
      </w:r>
      <w:r w:rsidRPr="00C16CAE">
        <w:rPr>
          <w:rFonts w:ascii="Times New Roman" w:hAnsiTheme="majorHAnsi" w:cs="Times New Roman"/>
          <w:i/>
          <w:iCs/>
        </w:rPr>
        <w:t>J. Ecol.</w:t>
      </w:r>
      <w:r w:rsidRPr="00C16CAE">
        <w:rPr>
          <w:rFonts w:ascii="Times New Roman" w:hAnsiTheme="majorHAnsi" w:cs="Times New Roman"/>
        </w:rPr>
        <w:t>, 94, 801</w:t>
      </w:r>
      <w:r w:rsidRPr="00C16CAE">
        <w:rPr>
          <w:rFonts w:ascii="Times New Roman" w:hAnsiTheme="majorHAnsi" w:cs="Times New Roman"/>
        </w:rPr>
        <w:t>–</w:t>
      </w:r>
      <w:r w:rsidRPr="00C16CAE">
        <w:rPr>
          <w:rFonts w:ascii="Times New Roman" w:hAnsiTheme="majorHAnsi" w:cs="Times New Roman"/>
        </w:rPr>
        <w:t>814.</w:t>
      </w:r>
    </w:p>
    <w:p w14:paraId="06CA6142"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Simler</w:t>
      </w:r>
      <w:proofErr w:type="spellEnd"/>
      <w:r w:rsidRPr="00C16CAE">
        <w:rPr>
          <w:rFonts w:ascii="Times New Roman" w:hAnsiTheme="majorHAnsi" w:cs="Times New Roman"/>
        </w:rPr>
        <w:t xml:space="preserve">-Williamson, A.B. &amp; </w:t>
      </w:r>
      <w:proofErr w:type="spellStart"/>
      <w:r w:rsidRPr="00C16CAE">
        <w:rPr>
          <w:rFonts w:ascii="Times New Roman" w:hAnsiTheme="majorHAnsi" w:cs="Times New Roman"/>
        </w:rPr>
        <w:t>Germino</w:t>
      </w:r>
      <w:proofErr w:type="spellEnd"/>
      <w:r w:rsidRPr="00C16CAE">
        <w:rPr>
          <w:rFonts w:ascii="Times New Roman" w:hAnsiTheme="majorHAnsi" w:cs="Times New Roman"/>
        </w:rPr>
        <w:t xml:space="preserve">, M.J. (2022). Statistical considerations of nonrandom treatment applications reveal region-wide benefits of widespread post-fire restoration action. </w:t>
      </w:r>
      <w:r w:rsidRPr="00C16CAE">
        <w:rPr>
          <w:rFonts w:ascii="Times New Roman" w:hAnsiTheme="majorHAnsi" w:cs="Times New Roman"/>
          <w:i/>
          <w:iCs/>
        </w:rPr>
        <w:t xml:space="preserve">Nat. </w:t>
      </w:r>
      <w:proofErr w:type="spellStart"/>
      <w:r w:rsidRPr="00C16CAE">
        <w:rPr>
          <w:rFonts w:ascii="Times New Roman" w:hAnsiTheme="majorHAnsi" w:cs="Times New Roman"/>
          <w:i/>
          <w:iCs/>
        </w:rPr>
        <w:t>Commun</w:t>
      </w:r>
      <w:proofErr w:type="spellEnd"/>
      <w:r w:rsidRPr="00C16CAE">
        <w:rPr>
          <w:rFonts w:ascii="Times New Roman" w:hAnsiTheme="majorHAnsi" w:cs="Times New Roman"/>
          <w:i/>
          <w:iCs/>
        </w:rPr>
        <w:t>.</w:t>
      </w:r>
      <w:r w:rsidRPr="00C16CAE">
        <w:rPr>
          <w:rFonts w:ascii="Times New Roman" w:hAnsiTheme="majorHAnsi" w:cs="Times New Roman"/>
        </w:rPr>
        <w:t>, 13, 3472.</w:t>
      </w:r>
    </w:p>
    <w:p w14:paraId="1D01C804"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Sloman</w:t>
      </w:r>
      <w:proofErr w:type="spellEnd"/>
      <w:r w:rsidRPr="00C16CAE">
        <w:rPr>
          <w:rFonts w:ascii="Times New Roman" w:hAnsiTheme="majorHAnsi" w:cs="Times New Roman"/>
        </w:rPr>
        <w:t xml:space="preserve">, S. (2005). </w:t>
      </w:r>
      <w:r w:rsidRPr="00C16CAE">
        <w:rPr>
          <w:rFonts w:ascii="Times New Roman" w:hAnsiTheme="majorHAnsi" w:cs="Times New Roman"/>
          <w:i/>
          <w:iCs/>
        </w:rPr>
        <w:t>Causal models: How people think about the world and its alternatives</w:t>
      </w:r>
      <w:r w:rsidRPr="00C16CAE">
        <w:rPr>
          <w:rFonts w:ascii="Times New Roman" w:hAnsiTheme="majorHAnsi" w:cs="Times New Roman"/>
        </w:rPr>
        <w:t>. Oxford University Press.</w:t>
      </w:r>
    </w:p>
    <w:p w14:paraId="68630D47" w14:textId="77777777" w:rsidR="00C16CAE" w:rsidRPr="002B5CE3" w:rsidRDefault="00C16CAE" w:rsidP="00C16CAE">
      <w:pPr>
        <w:pStyle w:val="Bibliography"/>
        <w:rPr>
          <w:rFonts w:ascii="Times New Roman" w:hAnsiTheme="majorHAnsi" w:cs="Times New Roman"/>
          <w:lang w:val="nl-NL"/>
        </w:rPr>
      </w:pPr>
      <w:proofErr w:type="spellStart"/>
      <w:r w:rsidRPr="00C16CAE">
        <w:rPr>
          <w:rFonts w:ascii="Times New Roman" w:hAnsiTheme="majorHAnsi" w:cs="Times New Roman"/>
        </w:rPr>
        <w:t>Stachowicz</w:t>
      </w:r>
      <w:proofErr w:type="spellEnd"/>
      <w:r w:rsidRPr="00C16CAE">
        <w:rPr>
          <w:rFonts w:ascii="Times New Roman" w:hAnsiTheme="majorHAnsi" w:cs="Times New Roman"/>
        </w:rPr>
        <w:t xml:space="preserve">, J.J., Best, R.J., Bracken, M.E.S. &amp; Graham, M.H. (2008). Complementarity in marine biodiversity manipulations: reconciling divergent evidence from field and mesocosm experiments. </w:t>
      </w:r>
      <w:r w:rsidRPr="002B5CE3">
        <w:rPr>
          <w:rFonts w:ascii="Times New Roman" w:hAnsiTheme="majorHAnsi" w:cs="Times New Roman"/>
          <w:i/>
          <w:iCs/>
          <w:lang w:val="nl-NL"/>
        </w:rPr>
        <w:t xml:space="preserve">Proc. </w:t>
      </w:r>
      <w:proofErr w:type="spellStart"/>
      <w:r w:rsidRPr="002B5CE3">
        <w:rPr>
          <w:rFonts w:ascii="Times New Roman" w:hAnsiTheme="majorHAnsi" w:cs="Times New Roman"/>
          <w:i/>
          <w:iCs/>
          <w:lang w:val="nl-NL"/>
        </w:rPr>
        <w:t>Natl</w:t>
      </w:r>
      <w:proofErr w:type="spellEnd"/>
      <w:r w:rsidRPr="002B5CE3">
        <w:rPr>
          <w:rFonts w:ascii="Times New Roman" w:hAnsiTheme="majorHAnsi" w:cs="Times New Roman"/>
          <w:i/>
          <w:iCs/>
          <w:lang w:val="nl-NL"/>
        </w:rPr>
        <w:t xml:space="preserve">. Acad. </w:t>
      </w:r>
      <w:proofErr w:type="spellStart"/>
      <w:r w:rsidRPr="002B5CE3">
        <w:rPr>
          <w:rFonts w:ascii="Times New Roman" w:hAnsiTheme="majorHAnsi" w:cs="Times New Roman"/>
          <w:i/>
          <w:iCs/>
          <w:lang w:val="nl-NL"/>
        </w:rPr>
        <w:t>Sci</w:t>
      </w:r>
      <w:proofErr w:type="spellEnd"/>
      <w:r w:rsidRPr="002B5CE3">
        <w:rPr>
          <w:rFonts w:ascii="Times New Roman" w:hAnsiTheme="majorHAnsi" w:cs="Times New Roman"/>
          <w:i/>
          <w:iCs/>
          <w:lang w:val="nl-NL"/>
        </w:rPr>
        <w:t>.</w:t>
      </w:r>
      <w:r w:rsidRPr="002B5CE3">
        <w:rPr>
          <w:rFonts w:ascii="Times New Roman" w:hAnsiTheme="majorHAnsi" w:cs="Times New Roman"/>
          <w:lang w:val="nl-NL"/>
        </w:rPr>
        <w:t>, 105, 18842</w:t>
      </w:r>
      <w:r w:rsidRPr="002B5CE3">
        <w:rPr>
          <w:rFonts w:ascii="Times New Roman" w:hAnsiTheme="majorHAnsi" w:cs="Times New Roman"/>
          <w:lang w:val="nl-NL"/>
        </w:rPr>
        <w:t>–</w:t>
      </w:r>
      <w:r w:rsidRPr="002B5CE3">
        <w:rPr>
          <w:rFonts w:ascii="Times New Roman" w:hAnsiTheme="majorHAnsi" w:cs="Times New Roman"/>
          <w:lang w:val="nl-NL"/>
        </w:rPr>
        <w:t>18847.</w:t>
      </w:r>
    </w:p>
    <w:p w14:paraId="3B01561A" w14:textId="77777777" w:rsidR="00C16CAE" w:rsidRPr="00C16CAE" w:rsidRDefault="00C16CAE" w:rsidP="00C16CAE">
      <w:pPr>
        <w:pStyle w:val="Bibliography"/>
        <w:rPr>
          <w:rFonts w:ascii="Times New Roman" w:hAnsiTheme="majorHAnsi" w:cs="Times New Roman"/>
        </w:rPr>
      </w:pPr>
      <w:r w:rsidRPr="002B5CE3">
        <w:rPr>
          <w:rFonts w:ascii="Times New Roman" w:hAnsiTheme="majorHAnsi" w:cs="Times New Roman"/>
          <w:lang w:val="nl-NL"/>
        </w:rPr>
        <w:t xml:space="preserve">Stevens, D.L. &amp; Olsen, A.R. (2004). </w:t>
      </w:r>
      <w:r w:rsidRPr="00C16CAE">
        <w:rPr>
          <w:rFonts w:ascii="Times New Roman" w:hAnsiTheme="majorHAnsi" w:cs="Times New Roman"/>
        </w:rPr>
        <w:t xml:space="preserve">Spatially Balanced Sampling of Natural Resources. </w:t>
      </w:r>
      <w:r w:rsidRPr="00C16CAE">
        <w:rPr>
          <w:rFonts w:ascii="Times New Roman" w:hAnsiTheme="majorHAnsi" w:cs="Times New Roman"/>
          <w:i/>
          <w:iCs/>
        </w:rPr>
        <w:t>J. Am. Stat. Assoc.</w:t>
      </w:r>
      <w:r w:rsidRPr="00C16CAE">
        <w:rPr>
          <w:rFonts w:ascii="Times New Roman" w:hAnsiTheme="majorHAnsi" w:cs="Times New Roman"/>
        </w:rPr>
        <w:t>, 99, 262</w:t>
      </w:r>
      <w:r w:rsidRPr="00C16CAE">
        <w:rPr>
          <w:rFonts w:ascii="Times New Roman" w:hAnsiTheme="majorHAnsi" w:cs="Times New Roman"/>
        </w:rPr>
        <w:t>–</w:t>
      </w:r>
      <w:r w:rsidRPr="00C16CAE">
        <w:rPr>
          <w:rFonts w:ascii="Times New Roman" w:hAnsiTheme="majorHAnsi" w:cs="Times New Roman"/>
        </w:rPr>
        <w:t>278.</w:t>
      </w:r>
    </w:p>
    <w:p w14:paraId="3D510035"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Sun, L. &amp; Abraham, S. (2021). Estimating dynamic treatment effects in event studies with heterogeneous treatment effects. </w:t>
      </w:r>
      <w:r w:rsidRPr="00C16CAE">
        <w:rPr>
          <w:rFonts w:ascii="Times New Roman" w:hAnsiTheme="majorHAnsi" w:cs="Times New Roman"/>
          <w:i/>
          <w:iCs/>
        </w:rPr>
        <w:t xml:space="preserve">J. </w:t>
      </w:r>
      <w:proofErr w:type="spellStart"/>
      <w:r w:rsidRPr="00C16CAE">
        <w:rPr>
          <w:rFonts w:ascii="Times New Roman" w:hAnsiTheme="majorHAnsi" w:cs="Times New Roman"/>
          <w:i/>
          <w:iCs/>
        </w:rPr>
        <w:t>Econom</w:t>
      </w:r>
      <w:proofErr w:type="spellEnd"/>
      <w:r w:rsidRPr="00C16CAE">
        <w:rPr>
          <w:rFonts w:ascii="Times New Roman" w:hAnsiTheme="majorHAnsi" w:cs="Times New Roman"/>
          <w:i/>
          <w:iCs/>
        </w:rPr>
        <w:t>.</w:t>
      </w:r>
      <w:r w:rsidRPr="00C16CAE">
        <w:rPr>
          <w:rFonts w:ascii="Times New Roman" w:hAnsiTheme="majorHAnsi" w:cs="Times New Roman"/>
        </w:rPr>
        <w:t>, Themed Issue: Treatment Effect 1, 225, 175</w:t>
      </w:r>
      <w:r w:rsidRPr="00C16CAE">
        <w:rPr>
          <w:rFonts w:ascii="Times New Roman" w:hAnsiTheme="majorHAnsi" w:cs="Times New Roman"/>
        </w:rPr>
        <w:t>–</w:t>
      </w:r>
      <w:r w:rsidRPr="00C16CAE">
        <w:rPr>
          <w:rFonts w:ascii="Times New Roman" w:hAnsiTheme="majorHAnsi" w:cs="Times New Roman"/>
        </w:rPr>
        <w:t>199.</w:t>
      </w:r>
    </w:p>
    <w:p w14:paraId="6781C625"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Textor</w:t>
      </w:r>
      <w:proofErr w:type="spellEnd"/>
      <w:r w:rsidRPr="00C16CAE">
        <w:rPr>
          <w:rFonts w:ascii="Times New Roman" w:hAnsiTheme="majorHAnsi" w:cs="Times New Roman"/>
        </w:rPr>
        <w:t xml:space="preserve">, J., van der Zander, B., </w:t>
      </w:r>
      <w:proofErr w:type="spellStart"/>
      <w:r w:rsidRPr="00C16CAE">
        <w:rPr>
          <w:rFonts w:ascii="Times New Roman" w:hAnsiTheme="majorHAnsi" w:cs="Times New Roman"/>
        </w:rPr>
        <w:t>Gilthorpe</w:t>
      </w:r>
      <w:proofErr w:type="spellEnd"/>
      <w:r w:rsidRPr="00C16CAE">
        <w:rPr>
          <w:rFonts w:ascii="Times New Roman" w:hAnsiTheme="majorHAnsi" w:cs="Times New Roman"/>
        </w:rPr>
        <w:t xml:space="preserve">, M.S., </w:t>
      </w:r>
      <w:proofErr w:type="spellStart"/>
      <w:r w:rsidRPr="00C16CAE">
        <w:rPr>
          <w:rFonts w:ascii="Times New Roman" w:hAnsiTheme="majorHAnsi" w:cs="Times New Roman"/>
        </w:rPr>
        <w:t>Li</w:t>
      </w:r>
      <w:r w:rsidRPr="00C16CAE">
        <w:rPr>
          <w:rFonts w:ascii="Times New Roman" w:hAnsiTheme="majorHAnsi" w:cs="Times New Roman"/>
        </w:rPr>
        <w:t>ś</w:t>
      </w:r>
      <w:r w:rsidRPr="00C16CAE">
        <w:rPr>
          <w:rFonts w:ascii="Times New Roman" w:hAnsiTheme="majorHAnsi" w:cs="Times New Roman"/>
        </w:rPr>
        <w:t>kiewicz</w:t>
      </w:r>
      <w:proofErr w:type="spellEnd"/>
      <w:r w:rsidRPr="00C16CAE">
        <w:rPr>
          <w:rFonts w:ascii="Times New Roman" w:hAnsiTheme="majorHAnsi" w:cs="Times New Roman"/>
        </w:rPr>
        <w:t xml:space="preserve">, M. &amp; Ellison, G.T. (2016). Robust causal inference using directed acyclic graphs: the R package </w:t>
      </w:r>
      <w:r w:rsidRPr="00C16CAE">
        <w:rPr>
          <w:rFonts w:ascii="Times New Roman" w:hAnsiTheme="majorHAnsi" w:cs="Times New Roman"/>
        </w:rPr>
        <w:t>‘</w:t>
      </w:r>
      <w:proofErr w:type="spellStart"/>
      <w:r w:rsidRPr="00C16CAE">
        <w:rPr>
          <w:rFonts w:ascii="Times New Roman" w:hAnsiTheme="majorHAnsi" w:cs="Times New Roman"/>
        </w:rPr>
        <w:t>dagitty</w:t>
      </w:r>
      <w:proofErr w:type="spellEnd"/>
      <w:r w:rsidRPr="00C16CAE">
        <w:rPr>
          <w:rFonts w:ascii="Times New Roman" w:hAnsiTheme="majorHAnsi" w:cs="Times New Roman"/>
        </w:rPr>
        <w:t>.</w:t>
      </w:r>
      <w:r w:rsidRPr="00C16CAE">
        <w:rPr>
          <w:rFonts w:ascii="Times New Roman" w:hAnsiTheme="majorHAnsi" w:cs="Times New Roman"/>
        </w:rPr>
        <w:t>’</w:t>
      </w:r>
      <w:r w:rsidRPr="00C16CAE">
        <w:rPr>
          <w:rFonts w:ascii="Times New Roman" w:hAnsiTheme="majorHAnsi" w:cs="Times New Roman"/>
        </w:rPr>
        <w:t xml:space="preserve"> </w:t>
      </w:r>
      <w:r w:rsidRPr="00C16CAE">
        <w:rPr>
          <w:rFonts w:ascii="Times New Roman" w:hAnsiTheme="majorHAnsi" w:cs="Times New Roman"/>
          <w:i/>
          <w:iCs/>
        </w:rPr>
        <w:t>Int. J. Epidemiol.</w:t>
      </w:r>
      <w:r w:rsidRPr="00C16CAE">
        <w:rPr>
          <w:rFonts w:ascii="Times New Roman" w:hAnsiTheme="majorHAnsi" w:cs="Times New Roman"/>
        </w:rPr>
        <w:t>, 45, 1887</w:t>
      </w:r>
      <w:r w:rsidRPr="00C16CAE">
        <w:rPr>
          <w:rFonts w:ascii="Times New Roman" w:hAnsiTheme="majorHAnsi" w:cs="Times New Roman"/>
        </w:rPr>
        <w:t>–</w:t>
      </w:r>
      <w:r w:rsidRPr="00C16CAE">
        <w:rPr>
          <w:rFonts w:ascii="Times New Roman" w:hAnsiTheme="majorHAnsi" w:cs="Times New Roman"/>
        </w:rPr>
        <w:t>1894.</w:t>
      </w:r>
    </w:p>
    <w:p w14:paraId="789B71E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Underwood, A.J., Underwood, A.L., Underwood, A.J. &amp; </w:t>
      </w:r>
      <w:proofErr w:type="spellStart"/>
      <w:r w:rsidRPr="00C16CAE">
        <w:rPr>
          <w:rFonts w:ascii="Times New Roman" w:hAnsiTheme="majorHAnsi" w:cs="Times New Roman"/>
        </w:rPr>
        <w:t>Wnderwood</w:t>
      </w:r>
      <w:proofErr w:type="spellEnd"/>
      <w:r w:rsidRPr="00C16CAE">
        <w:rPr>
          <w:rFonts w:ascii="Times New Roman" w:hAnsiTheme="majorHAnsi" w:cs="Times New Roman"/>
        </w:rPr>
        <w:t xml:space="preserve">, A.J. (1997). </w:t>
      </w:r>
      <w:r w:rsidRPr="00C16CAE">
        <w:rPr>
          <w:rFonts w:ascii="Times New Roman" w:hAnsiTheme="majorHAnsi" w:cs="Times New Roman"/>
          <w:i/>
          <w:iCs/>
        </w:rPr>
        <w:t>Experiments in ecology: their logical design and interpretation using analysis of variance</w:t>
      </w:r>
      <w:r w:rsidRPr="00C16CAE">
        <w:rPr>
          <w:rFonts w:ascii="Times New Roman" w:hAnsiTheme="majorHAnsi" w:cs="Times New Roman"/>
        </w:rPr>
        <w:t>. Cambridge university press.</w:t>
      </w:r>
    </w:p>
    <w:p w14:paraId="7E6E6DEE"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Urquhart, N.S. &amp; Kincaid, T.M. (1999). Designs for Detecting Trend from Repeated Surveys of Ecological Resources. </w:t>
      </w:r>
      <w:r w:rsidRPr="00C16CAE">
        <w:rPr>
          <w:rFonts w:ascii="Times New Roman" w:hAnsiTheme="majorHAnsi" w:cs="Times New Roman"/>
          <w:i/>
          <w:iCs/>
        </w:rPr>
        <w:t>J. Agric. Biol. Environ. Stat.</w:t>
      </w:r>
      <w:r w:rsidRPr="00C16CAE">
        <w:rPr>
          <w:rFonts w:ascii="Times New Roman" w:hAnsiTheme="majorHAnsi" w:cs="Times New Roman"/>
        </w:rPr>
        <w:t>, 4, 404</w:t>
      </w:r>
      <w:r w:rsidRPr="00C16CAE">
        <w:rPr>
          <w:rFonts w:ascii="Times New Roman" w:hAnsiTheme="majorHAnsi" w:cs="Times New Roman"/>
        </w:rPr>
        <w:t>–</w:t>
      </w:r>
      <w:r w:rsidRPr="00C16CAE">
        <w:rPr>
          <w:rFonts w:ascii="Times New Roman" w:hAnsiTheme="majorHAnsi" w:cs="Times New Roman"/>
        </w:rPr>
        <w:t>414.</w:t>
      </w:r>
    </w:p>
    <w:p w14:paraId="6D7C45C2"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Wolkovich</w:t>
      </w:r>
      <w:proofErr w:type="spellEnd"/>
      <w:r w:rsidRPr="00C16CAE">
        <w:rPr>
          <w:rFonts w:ascii="Times New Roman" w:hAnsiTheme="majorHAnsi" w:cs="Times New Roman"/>
        </w:rPr>
        <w:t xml:space="preserve">, E.M., Cook, B.I., Allen, J.M., Crimmins, T.M., Betancourt, J.L., Travers, S.E., </w:t>
      </w:r>
      <w:r w:rsidRPr="00C16CAE">
        <w:rPr>
          <w:rFonts w:ascii="Times New Roman" w:hAnsiTheme="majorHAnsi" w:cs="Times New Roman"/>
          <w:i/>
          <w:iCs/>
        </w:rPr>
        <w:t>et al.</w:t>
      </w:r>
      <w:r w:rsidRPr="00C16CAE">
        <w:rPr>
          <w:rFonts w:ascii="Times New Roman" w:hAnsiTheme="majorHAnsi" w:cs="Times New Roman"/>
        </w:rPr>
        <w:t xml:space="preserve"> (2012). Warming experiments underpredict plant phenological responses to climate change. </w:t>
      </w:r>
      <w:r w:rsidRPr="00C16CAE">
        <w:rPr>
          <w:rFonts w:ascii="Times New Roman" w:hAnsiTheme="majorHAnsi" w:cs="Times New Roman"/>
          <w:i/>
          <w:iCs/>
        </w:rPr>
        <w:t>Nature</w:t>
      </w:r>
      <w:r w:rsidRPr="00C16CAE">
        <w:rPr>
          <w:rFonts w:ascii="Times New Roman" w:hAnsiTheme="majorHAnsi" w:cs="Times New Roman"/>
        </w:rPr>
        <w:t>.</w:t>
      </w:r>
    </w:p>
    <w:p w14:paraId="538D1EE2"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Wood, S.N. (2017). </w:t>
      </w:r>
      <w:r w:rsidRPr="00C16CAE">
        <w:rPr>
          <w:rFonts w:ascii="Times New Roman" w:hAnsiTheme="majorHAnsi" w:cs="Times New Roman"/>
          <w:i/>
          <w:iCs/>
        </w:rPr>
        <w:t>Generalized Additive Models: An Introduction with R, Second Edition</w:t>
      </w:r>
      <w:r w:rsidRPr="00C16CAE">
        <w:rPr>
          <w:rFonts w:ascii="Times New Roman" w:hAnsiTheme="majorHAnsi" w:cs="Times New Roman"/>
        </w:rPr>
        <w:t xml:space="preserve">. 2nd </w:t>
      </w:r>
      <w:proofErr w:type="spellStart"/>
      <w:r w:rsidRPr="00C16CAE">
        <w:rPr>
          <w:rFonts w:ascii="Times New Roman" w:hAnsiTheme="majorHAnsi" w:cs="Times New Roman"/>
        </w:rPr>
        <w:t>edn</w:t>
      </w:r>
      <w:proofErr w:type="spellEnd"/>
      <w:r w:rsidRPr="00C16CAE">
        <w:rPr>
          <w:rFonts w:ascii="Times New Roman" w:hAnsiTheme="majorHAnsi" w:cs="Times New Roman"/>
        </w:rPr>
        <w:t>. Chapman and Hall/CRC, New York.</w:t>
      </w:r>
    </w:p>
    <w:p w14:paraId="67E6A43C"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Wooldridge, J.M. (2010). </w:t>
      </w:r>
      <w:r w:rsidRPr="00C16CAE">
        <w:rPr>
          <w:rFonts w:ascii="Times New Roman" w:hAnsiTheme="majorHAnsi" w:cs="Times New Roman"/>
          <w:i/>
          <w:iCs/>
        </w:rPr>
        <w:t>Econometric analysis of cross section and panel data</w:t>
      </w:r>
      <w:r w:rsidRPr="00C16CAE">
        <w:rPr>
          <w:rFonts w:ascii="Times New Roman" w:hAnsiTheme="majorHAnsi" w:cs="Times New Roman"/>
        </w:rPr>
        <w:t>. MIT press.</w:t>
      </w:r>
    </w:p>
    <w:p w14:paraId="16376D5D"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Wooldridge, J.M. (2015). </w:t>
      </w:r>
      <w:r w:rsidRPr="00C16CAE">
        <w:rPr>
          <w:rFonts w:ascii="Times New Roman" w:hAnsiTheme="majorHAnsi" w:cs="Times New Roman"/>
          <w:i/>
          <w:iCs/>
        </w:rPr>
        <w:t>Introductory econometrics: A modern approach</w:t>
      </w:r>
      <w:r w:rsidRPr="00C16CAE">
        <w:rPr>
          <w:rFonts w:ascii="Times New Roman" w:hAnsiTheme="majorHAnsi" w:cs="Times New Roman"/>
        </w:rPr>
        <w:t>. Cengage learning.</w:t>
      </w:r>
    </w:p>
    <w:p w14:paraId="676B3AE9" w14:textId="77777777" w:rsidR="00C16CAE" w:rsidRPr="00C16CAE" w:rsidRDefault="00C16CAE" w:rsidP="00C16CAE">
      <w:pPr>
        <w:pStyle w:val="Bibliography"/>
        <w:rPr>
          <w:rFonts w:ascii="Times New Roman" w:hAnsiTheme="majorHAnsi" w:cs="Times New Roman"/>
        </w:rPr>
      </w:pPr>
      <w:r w:rsidRPr="00C16CAE">
        <w:rPr>
          <w:rFonts w:ascii="Times New Roman" w:hAnsiTheme="majorHAnsi" w:cs="Times New Roman"/>
        </w:rPr>
        <w:t xml:space="preserve">Wooldridge, J.M. (2021). Two-Way Fixed Effects, the Two-Way </w:t>
      </w:r>
      <w:proofErr w:type="spellStart"/>
      <w:r w:rsidRPr="00C16CAE">
        <w:rPr>
          <w:rFonts w:ascii="Times New Roman" w:hAnsiTheme="majorHAnsi" w:cs="Times New Roman"/>
        </w:rPr>
        <w:t>Mundlak</w:t>
      </w:r>
      <w:proofErr w:type="spellEnd"/>
      <w:r w:rsidRPr="00C16CAE">
        <w:rPr>
          <w:rFonts w:ascii="Times New Roman" w:hAnsiTheme="majorHAnsi" w:cs="Times New Roman"/>
        </w:rPr>
        <w:t xml:space="preserve"> Regression, and Difference-in-Differences Estimators.</w:t>
      </w:r>
    </w:p>
    <w:p w14:paraId="17BFEA58" w14:textId="77777777" w:rsidR="00C16CAE" w:rsidRPr="00C16CAE" w:rsidRDefault="00C16CAE" w:rsidP="00C16CAE">
      <w:pPr>
        <w:pStyle w:val="Bibliography"/>
        <w:rPr>
          <w:rFonts w:ascii="Times New Roman" w:hAnsiTheme="majorHAnsi" w:cs="Times New Roman"/>
        </w:rPr>
      </w:pPr>
      <w:proofErr w:type="spellStart"/>
      <w:r w:rsidRPr="00C16CAE">
        <w:rPr>
          <w:rFonts w:ascii="Times New Roman" w:hAnsiTheme="majorHAnsi" w:cs="Times New Roman"/>
        </w:rPr>
        <w:t>Yund</w:t>
      </w:r>
      <w:proofErr w:type="spellEnd"/>
      <w:r w:rsidRPr="00C16CAE">
        <w:rPr>
          <w:rFonts w:ascii="Times New Roman" w:hAnsiTheme="majorHAnsi" w:cs="Times New Roman"/>
        </w:rPr>
        <w:t xml:space="preserve">, P.O., Tilburg, C.E. &amp; McCartney, M.A. (2015). Across-shelf distribution of blue mussel larvae in the northern Gulf of Maine: consequences for population connectivity and a species range boundary. </w:t>
      </w:r>
      <w:r w:rsidRPr="00C16CAE">
        <w:rPr>
          <w:rFonts w:ascii="Times New Roman" w:hAnsiTheme="majorHAnsi" w:cs="Times New Roman"/>
          <w:i/>
          <w:iCs/>
        </w:rPr>
        <w:t>R. Soc. Open Sci.</w:t>
      </w:r>
      <w:r w:rsidRPr="00C16CAE">
        <w:rPr>
          <w:rFonts w:ascii="Times New Roman" w:hAnsiTheme="majorHAnsi" w:cs="Times New Roman"/>
        </w:rPr>
        <w:t>, 2, 150513.</w:t>
      </w:r>
    </w:p>
    <w:p w14:paraId="2EE408A4" w14:textId="4AF97237"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9904B3">
      <w:footerReference w:type="even" r:id="rId21"/>
      <w:footerReference w:type="default" r:id="rId22"/>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98151" w14:textId="77777777" w:rsidR="009904B3" w:rsidRDefault="009904B3" w:rsidP="002C3801">
      <w:pPr>
        <w:spacing w:line="240" w:lineRule="auto"/>
      </w:pPr>
      <w:r>
        <w:separator/>
      </w:r>
    </w:p>
  </w:endnote>
  <w:endnote w:type="continuationSeparator" w:id="0">
    <w:p w14:paraId="7F0D630B" w14:textId="77777777" w:rsidR="009904B3" w:rsidRDefault="009904B3"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0C0EE" w14:textId="77777777" w:rsidR="009904B3" w:rsidRDefault="009904B3" w:rsidP="002C3801">
      <w:pPr>
        <w:spacing w:line="240" w:lineRule="auto"/>
      </w:pPr>
      <w:r>
        <w:separator/>
      </w:r>
    </w:p>
  </w:footnote>
  <w:footnote w:type="continuationSeparator" w:id="0">
    <w:p w14:paraId="075C67E4" w14:textId="77777777" w:rsidR="009904B3" w:rsidRDefault="009904B3"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35C8"/>
    <w:rsid w:val="00005A6C"/>
    <w:rsid w:val="00005AB5"/>
    <w:rsid w:val="00007ABB"/>
    <w:rsid w:val="00011EC5"/>
    <w:rsid w:val="0001290D"/>
    <w:rsid w:val="00012927"/>
    <w:rsid w:val="00012996"/>
    <w:rsid w:val="00013818"/>
    <w:rsid w:val="00013BA0"/>
    <w:rsid w:val="00014C57"/>
    <w:rsid w:val="00015B98"/>
    <w:rsid w:val="00015E98"/>
    <w:rsid w:val="00015F66"/>
    <w:rsid w:val="00016A73"/>
    <w:rsid w:val="00016C4B"/>
    <w:rsid w:val="0001742E"/>
    <w:rsid w:val="00021AF0"/>
    <w:rsid w:val="00024DED"/>
    <w:rsid w:val="00026D39"/>
    <w:rsid w:val="0002795B"/>
    <w:rsid w:val="000332BE"/>
    <w:rsid w:val="00033CB0"/>
    <w:rsid w:val="00034B0A"/>
    <w:rsid w:val="00035745"/>
    <w:rsid w:val="00036228"/>
    <w:rsid w:val="00037099"/>
    <w:rsid w:val="00037819"/>
    <w:rsid w:val="00040174"/>
    <w:rsid w:val="000401E9"/>
    <w:rsid w:val="00040EE1"/>
    <w:rsid w:val="000412F1"/>
    <w:rsid w:val="000414FF"/>
    <w:rsid w:val="00042267"/>
    <w:rsid w:val="00042686"/>
    <w:rsid w:val="00042A28"/>
    <w:rsid w:val="000437AD"/>
    <w:rsid w:val="0004434E"/>
    <w:rsid w:val="00044485"/>
    <w:rsid w:val="00045A25"/>
    <w:rsid w:val="00046A52"/>
    <w:rsid w:val="000502B1"/>
    <w:rsid w:val="00051778"/>
    <w:rsid w:val="00051B9E"/>
    <w:rsid w:val="00052211"/>
    <w:rsid w:val="0005269E"/>
    <w:rsid w:val="000535D0"/>
    <w:rsid w:val="00054A34"/>
    <w:rsid w:val="000568D7"/>
    <w:rsid w:val="00057571"/>
    <w:rsid w:val="00060D7B"/>
    <w:rsid w:val="00063967"/>
    <w:rsid w:val="00063D59"/>
    <w:rsid w:val="000644F9"/>
    <w:rsid w:val="000658C6"/>
    <w:rsid w:val="00067320"/>
    <w:rsid w:val="000676D5"/>
    <w:rsid w:val="00067F37"/>
    <w:rsid w:val="00072DCD"/>
    <w:rsid w:val="00073E4F"/>
    <w:rsid w:val="0007574F"/>
    <w:rsid w:val="000763D8"/>
    <w:rsid w:val="00080387"/>
    <w:rsid w:val="00080D01"/>
    <w:rsid w:val="00082D82"/>
    <w:rsid w:val="00083380"/>
    <w:rsid w:val="00083976"/>
    <w:rsid w:val="00085974"/>
    <w:rsid w:val="00086998"/>
    <w:rsid w:val="00086F17"/>
    <w:rsid w:val="00087024"/>
    <w:rsid w:val="00090017"/>
    <w:rsid w:val="00090363"/>
    <w:rsid w:val="00093A91"/>
    <w:rsid w:val="00093AAD"/>
    <w:rsid w:val="000948FE"/>
    <w:rsid w:val="00094CAB"/>
    <w:rsid w:val="00095410"/>
    <w:rsid w:val="00095719"/>
    <w:rsid w:val="00095918"/>
    <w:rsid w:val="00096530"/>
    <w:rsid w:val="00096F2A"/>
    <w:rsid w:val="000A32A5"/>
    <w:rsid w:val="000A36FD"/>
    <w:rsid w:val="000A4A66"/>
    <w:rsid w:val="000A5C3D"/>
    <w:rsid w:val="000A5D75"/>
    <w:rsid w:val="000A6114"/>
    <w:rsid w:val="000A6134"/>
    <w:rsid w:val="000A66FB"/>
    <w:rsid w:val="000A682F"/>
    <w:rsid w:val="000A7A3F"/>
    <w:rsid w:val="000B0CC1"/>
    <w:rsid w:val="000B1239"/>
    <w:rsid w:val="000B15A4"/>
    <w:rsid w:val="000B229C"/>
    <w:rsid w:val="000B390C"/>
    <w:rsid w:val="000B4347"/>
    <w:rsid w:val="000B559C"/>
    <w:rsid w:val="000B5679"/>
    <w:rsid w:val="000B62E8"/>
    <w:rsid w:val="000B70E9"/>
    <w:rsid w:val="000C117C"/>
    <w:rsid w:val="000C195F"/>
    <w:rsid w:val="000C1C4B"/>
    <w:rsid w:val="000C1D02"/>
    <w:rsid w:val="000C5C82"/>
    <w:rsid w:val="000C6C5D"/>
    <w:rsid w:val="000C71A5"/>
    <w:rsid w:val="000C7780"/>
    <w:rsid w:val="000C7E14"/>
    <w:rsid w:val="000D1A5F"/>
    <w:rsid w:val="000D3C26"/>
    <w:rsid w:val="000D5631"/>
    <w:rsid w:val="000D563E"/>
    <w:rsid w:val="000D5E8D"/>
    <w:rsid w:val="000D6A6D"/>
    <w:rsid w:val="000D7B40"/>
    <w:rsid w:val="000E1360"/>
    <w:rsid w:val="000E2053"/>
    <w:rsid w:val="000E2B4C"/>
    <w:rsid w:val="000E2BEC"/>
    <w:rsid w:val="000E3AD3"/>
    <w:rsid w:val="000E41E6"/>
    <w:rsid w:val="000E6E1C"/>
    <w:rsid w:val="000F0032"/>
    <w:rsid w:val="000F0FFE"/>
    <w:rsid w:val="000F1D92"/>
    <w:rsid w:val="000F6956"/>
    <w:rsid w:val="000F70FC"/>
    <w:rsid w:val="00101BDF"/>
    <w:rsid w:val="00103AEB"/>
    <w:rsid w:val="0010484D"/>
    <w:rsid w:val="00106017"/>
    <w:rsid w:val="001078CE"/>
    <w:rsid w:val="00107933"/>
    <w:rsid w:val="001119BD"/>
    <w:rsid w:val="00112A87"/>
    <w:rsid w:val="00114135"/>
    <w:rsid w:val="001144FA"/>
    <w:rsid w:val="00116C7D"/>
    <w:rsid w:val="00121E6A"/>
    <w:rsid w:val="0012455A"/>
    <w:rsid w:val="00124A44"/>
    <w:rsid w:val="0012548C"/>
    <w:rsid w:val="00125FF7"/>
    <w:rsid w:val="0012697C"/>
    <w:rsid w:val="001303B9"/>
    <w:rsid w:val="001308B0"/>
    <w:rsid w:val="00131387"/>
    <w:rsid w:val="001322BE"/>
    <w:rsid w:val="00132E5C"/>
    <w:rsid w:val="001330A6"/>
    <w:rsid w:val="00133132"/>
    <w:rsid w:val="001338CF"/>
    <w:rsid w:val="001346D3"/>
    <w:rsid w:val="001349BD"/>
    <w:rsid w:val="00134FF2"/>
    <w:rsid w:val="001363FE"/>
    <w:rsid w:val="00137130"/>
    <w:rsid w:val="001371CA"/>
    <w:rsid w:val="00140517"/>
    <w:rsid w:val="00140965"/>
    <w:rsid w:val="00141D80"/>
    <w:rsid w:val="001424BC"/>
    <w:rsid w:val="0014302A"/>
    <w:rsid w:val="001440D3"/>
    <w:rsid w:val="001456DC"/>
    <w:rsid w:val="00146484"/>
    <w:rsid w:val="0015163B"/>
    <w:rsid w:val="001516E2"/>
    <w:rsid w:val="00151BFE"/>
    <w:rsid w:val="001525FD"/>
    <w:rsid w:val="0015271F"/>
    <w:rsid w:val="001539FA"/>
    <w:rsid w:val="001546B0"/>
    <w:rsid w:val="00154B0C"/>
    <w:rsid w:val="00154E2C"/>
    <w:rsid w:val="00155480"/>
    <w:rsid w:val="00155AAC"/>
    <w:rsid w:val="00156DE0"/>
    <w:rsid w:val="001609F1"/>
    <w:rsid w:val="00160EAD"/>
    <w:rsid w:val="00161898"/>
    <w:rsid w:val="00161D7A"/>
    <w:rsid w:val="0016272E"/>
    <w:rsid w:val="00162B1F"/>
    <w:rsid w:val="001630E3"/>
    <w:rsid w:val="00163829"/>
    <w:rsid w:val="0016492C"/>
    <w:rsid w:val="0016569B"/>
    <w:rsid w:val="00165777"/>
    <w:rsid w:val="00165E94"/>
    <w:rsid w:val="0016620C"/>
    <w:rsid w:val="001667A6"/>
    <w:rsid w:val="00170399"/>
    <w:rsid w:val="00170964"/>
    <w:rsid w:val="001712EB"/>
    <w:rsid w:val="00172FB0"/>
    <w:rsid w:val="001735BA"/>
    <w:rsid w:val="001740AC"/>
    <w:rsid w:val="00174FC9"/>
    <w:rsid w:val="00175676"/>
    <w:rsid w:val="0017590B"/>
    <w:rsid w:val="00176C87"/>
    <w:rsid w:val="00177E59"/>
    <w:rsid w:val="001810E9"/>
    <w:rsid w:val="00182156"/>
    <w:rsid w:val="0018290D"/>
    <w:rsid w:val="00183019"/>
    <w:rsid w:val="00183E61"/>
    <w:rsid w:val="0018499A"/>
    <w:rsid w:val="001850D2"/>
    <w:rsid w:val="00185A9C"/>
    <w:rsid w:val="00185D3A"/>
    <w:rsid w:val="00186121"/>
    <w:rsid w:val="001912B3"/>
    <w:rsid w:val="00191309"/>
    <w:rsid w:val="00191746"/>
    <w:rsid w:val="0019261C"/>
    <w:rsid w:val="00192937"/>
    <w:rsid w:val="00192A7C"/>
    <w:rsid w:val="001936B8"/>
    <w:rsid w:val="00193A22"/>
    <w:rsid w:val="00193A68"/>
    <w:rsid w:val="00193E39"/>
    <w:rsid w:val="00194980"/>
    <w:rsid w:val="00194DD4"/>
    <w:rsid w:val="00195990"/>
    <w:rsid w:val="00195E5A"/>
    <w:rsid w:val="00196850"/>
    <w:rsid w:val="00197549"/>
    <w:rsid w:val="001A14F6"/>
    <w:rsid w:val="001A28AC"/>
    <w:rsid w:val="001A2B18"/>
    <w:rsid w:val="001A2CE2"/>
    <w:rsid w:val="001A313E"/>
    <w:rsid w:val="001A3DC3"/>
    <w:rsid w:val="001A456B"/>
    <w:rsid w:val="001A4909"/>
    <w:rsid w:val="001A5AD4"/>
    <w:rsid w:val="001A612D"/>
    <w:rsid w:val="001A7BB4"/>
    <w:rsid w:val="001B098A"/>
    <w:rsid w:val="001B1F28"/>
    <w:rsid w:val="001B4EC5"/>
    <w:rsid w:val="001B5B9A"/>
    <w:rsid w:val="001B650D"/>
    <w:rsid w:val="001B6946"/>
    <w:rsid w:val="001B72D1"/>
    <w:rsid w:val="001B7B5E"/>
    <w:rsid w:val="001C246D"/>
    <w:rsid w:val="001C2D97"/>
    <w:rsid w:val="001C4145"/>
    <w:rsid w:val="001C4EF2"/>
    <w:rsid w:val="001C57A1"/>
    <w:rsid w:val="001C695E"/>
    <w:rsid w:val="001C6F06"/>
    <w:rsid w:val="001C72E9"/>
    <w:rsid w:val="001C7A04"/>
    <w:rsid w:val="001D2DCD"/>
    <w:rsid w:val="001D2E7A"/>
    <w:rsid w:val="001D4019"/>
    <w:rsid w:val="001D4D6E"/>
    <w:rsid w:val="001E02F0"/>
    <w:rsid w:val="001E09B5"/>
    <w:rsid w:val="001E0B41"/>
    <w:rsid w:val="001E17E8"/>
    <w:rsid w:val="001E2BF6"/>
    <w:rsid w:val="001E366A"/>
    <w:rsid w:val="001E417B"/>
    <w:rsid w:val="001E5087"/>
    <w:rsid w:val="001E531B"/>
    <w:rsid w:val="001E58F0"/>
    <w:rsid w:val="001E5929"/>
    <w:rsid w:val="001E661D"/>
    <w:rsid w:val="001E7D91"/>
    <w:rsid w:val="001F09D9"/>
    <w:rsid w:val="001F0F08"/>
    <w:rsid w:val="001F1FE2"/>
    <w:rsid w:val="001F28D4"/>
    <w:rsid w:val="001F34C0"/>
    <w:rsid w:val="001F372E"/>
    <w:rsid w:val="001F4430"/>
    <w:rsid w:val="001F4DEC"/>
    <w:rsid w:val="001F747A"/>
    <w:rsid w:val="001F76C5"/>
    <w:rsid w:val="00201670"/>
    <w:rsid w:val="0020218E"/>
    <w:rsid w:val="00202747"/>
    <w:rsid w:val="002037CD"/>
    <w:rsid w:val="0020442D"/>
    <w:rsid w:val="00206819"/>
    <w:rsid w:val="00212BAB"/>
    <w:rsid w:val="00213009"/>
    <w:rsid w:val="00215A80"/>
    <w:rsid w:val="002164EF"/>
    <w:rsid w:val="002166EF"/>
    <w:rsid w:val="0021786E"/>
    <w:rsid w:val="0022102A"/>
    <w:rsid w:val="0022147A"/>
    <w:rsid w:val="00222402"/>
    <w:rsid w:val="002226D8"/>
    <w:rsid w:val="00222924"/>
    <w:rsid w:val="00223472"/>
    <w:rsid w:val="00224873"/>
    <w:rsid w:val="0022498B"/>
    <w:rsid w:val="00224B00"/>
    <w:rsid w:val="00224F44"/>
    <w:rsid w:val="00226F2D"/>
    <w:rsid w:val="00230051"/>
    <w:rsid w:val="00231259"/>
    <w:rsid w:val="00231877"/>
    <w:rsid w:val="00231A6D"/>
    <w:rsid w:val="0023226A"/>
    <w:rsid w:val="00233AA0"/>
    <w:rsid w:val="002346B3"/>
    <w:rsid w:val="00234BCE"/>
    <w:rsid w:val="00237D28"/>
    <w:rsid w:val="00241436"/>
    <w:rsid w:val="00241977"/>
    <w:rsid w:val="00244E87"/>
    <w:rsid w:val="00246AF5"/>
    <w:rsid w:val="00246C05"/>
    <w:rsid w:val="00246C9C"/>
    <w:rsid w:val="00246CDF"/>
    <w:rsid w:val="00246DE0"/>
    <w:rsid w:val="00250ED5"/>
    <w:rsid w:val="0025172C"/>
    <w:rsid w:val="00253BF4"/>
    <w:rsid w:val="002549AC"/>
    <w:rsid w:val="00254E3D"/>
    <w:rsid w:val="0025646C"/>
    <w:rsid w:val="00256A82"/>
    <w:rsid w:val="0025782D"/>
    <w:rsid w:val="0025796B"/>
    <w:rsid w:val="002600F9"/>
    <w:rsid w:val="00261DE3"/>
    <w:rsid w:val="00261E3D"/>
    <w:rsid w:val="00262500"/>
    <w:rsid w:val="00262E0A"/>
    <w:rsid w:val="00263275"/>
    <w:rsid w:val="0026388B"/>
    <w:rsid w:val="00263EE5"/>
    <w:rsid w:val="00264729"/>
    <w:rsid w:val="00265D0A"/>
    <w:rsid w:val="00265F7A"/>
    <w:rsid w:val="002661BB"/>
    <w:rsid w:val="00267496"/>
    <w:rsid w:val="002703D8"/>
    <w:rsid w:val="0027126D"/>
    <w:rsid w:val="00271B57"/>
    <w:rsid w:val="00272C33"/>
    <w:rsid w:val="002731E9"/>
    <w:rsid w:val="002733C4"/>
    <w:rsid w:val="002738EB"/>
    <w:rsid w:val="002742B6"/>
    <w:rsid w:val="00274B40"/>
    <w:rsid w:val="0027604C"/>
    <w:rsid w:val="00276E85"/>
    <w:rsid w:val="0027714F"/>
    <w:rsid w:val="00277AA8"/>
    <w:rsid w:val="00280141"/>
    <w:rsid w:val="0028046A"/>
    <w:rsid w:val="002807AC"/>
    <w:rsid w:val="0028325E"/>
    <w:rsid w:val="00283549"/>
    <w:rsid w:val="002871AD"/>
    <w:rsid w:val="00287A27"/>
    <w:rsid w:val="00287F7A"/>
    <w:rsid w:val="002902FE"/>
    <w:rsid w:val="00290E8B"/>
    <w:rsid w:val="00291C50"/>
    <w:rsid w:val="0029269F"/>
    <w:rsid w:val="002939EC"/>
    <w:rsid w:val="00293E2D"/>
    <w:rsid w:val="002951E8"/>
    <w:rsid w:val="00295B49"/>
    <w:rsid w:val="00296179"/>
    <w:rsid w:val="0029756C"/>
    <w:rsid w:val="002978A3"/>
    <w:rsid w:val="002A066B"/>
    <w:rsid w:val="002A124D"/>
    <w:rsid w:val="002A1507"/>
    <w:rsid w:val="002A1610"/>
    <w:rsid w:val="002A17FD"/>
    <w:rsid w:val="002A1C77"/>
    <w:rsid w:val="002A1C95"/>
    <w:rsid w:val="002A1D1C"/>
    <w:rsid w:val="002A21CB"/>
    <w:rsid w:val="002A2FDB"/>
    <w:rsid w:val="002A33BC"/>
    <w:rsid w:val="002A6322"/>
    <w:rsid w:val="002A64FF"/>
    <w:rsid w:val="002A6D7A"/>
    <w:rsid w:val="002A701A"/>
    <w:rsid w:val="002B072E"/>
    <w:rsid w:val="002B2867"/>
    <w:rsid w:val="002B300E"/>
    <w:rsid w:val="002B326D"/>
    <w:rsid w:val="002B42AB"/>
    <w:rsid w:val="002B4D44"/>
    <w:rsid w:val="002B4F60"/>
    <w:rsid w:val="002B534A"/>
    <w:rsid w:val="002B5CE3"/>
    <w:rsid w:val="002B7C79"/>
    <w:rsid w:val="002C0A97"/>
    <w:rsid w:val="002C0BCA"/>
    <w:rsid w:val="002C1103"/>
    <w:rsid w:val="002C2406"/>
    <w:rsid w:val="002C2845"/>
    <w:rsid w:val="002C3219"/>
    <w:rsid w:val="002C36A9"/>
    <w:rsid w:val="002C3801"/>
    <w:rsid w:val="002C4032"/>
    <w:rsid w:val="002C4357"/>
    <w:rsid w:val="002C5951"/>
    <w:rsid w:val="002C6785"/>
    <w:rsid w:val="002C72CC"/>
    <w:rsid w:val="002C7827"/>
    <w:rsid w:val="002D0D63"/>
    <w:rsid w:val="002D1F52"/>
    <w:rsid w:val="002D28E4"/>
    <w:rsid w:val="002D3ABE"/>
    <w:rsid w:val="002D49FA"/>
    <w:rsid w:val="002D4AFE"/>
    <w:rsid w:val="002D5F8B"/>
    <w:rsid w:val="002D60A9"/>
    <w:rsid w:val="002D7435"/>
    <w:rsid w:val="002E1A2A"/>
    <w:rsid w:val="002E1E14"/>
    <w:rsid w:val="002E2BDA"/>
    <w:rsid w:val="002E4527"/>
    <w:rsid w:val="002E78E4"/>
    <w:rsid w:val="002F127E"/>
    <w:rsid w:val="002F1C4A"/>
    <w:rsid w:val="002F1D3F"/>
    <w:rsid w:val="002F38D6"/>
    <w:rsid w:val="002F3FBF"/>
    <w:rsid w:val="002F4150"/>
    <w:rsid w:val="002F4BFB"/>
    <w:rsid w:val="002F5B49"/>
    <w:rsid w:val="002F66D7"/>
    <w:rsid w:val="002F7CB1"/>
    <w:rsid w:val="003003C3"/>
    <w:rsid w:val="00300C1C"/>
    <w:rsid w:val="00301481"/>
    <w:rsid w:val="00301775"/>
    <w:rsid w:val="00302224"/>
    <w:rsid w:val="0030395F"/>
    <w:rsid w:val="00304C91"/>
    <w:rsid w:val="003051FC"/>
    <w:rsid w:val="0030645A"/>
    <w:rsid w:val="00307735"/>
    <w:rsid w:val="00310061"/>
    <w:rsid w:val="003112E1"/>
    <w:rsid w:val="0031161A"/>
    <w:rsid w:val="00311C34"/>
    <w:rsid w:val="00311CDB"/>
    <w:rsid w:val="0031328D"/>
    <w:rsid w:val="003133F2"/>
    <w:rsid w:val="0031353E"/>
    <w:rsid w:val="00313CDD"/>
    <w:rsid w:val="00313F1B"/>
    <w:rsid w:val="00314B4D"/>
    <w:rsid w:val="00315280"/>
    <w:rsid w:val="00315A41"/>
    <w:rsid w:val="00320540"/>
    <w:rsid w:val="003208BD"/>
    <w:rsid w:val="00320C1E"/>
    <w:rsid w:val="0032170D"/>
    <w:rsid w:val="003222E2"/>
    <w:rsid w:val="00324A16"/>
    <w:rsid w:val="00324C20"/>
    <w:rsid w:val="00325A51"/>
    <w:rsid w:val="00326179"/>
    <w:rsid w:val="00326348"/>
    <w:rsid w:val="0032799E"/>
    <w:rsid w:val="003321B6"/>
    <w:rsid w:val="00332745"/>
    <w:rsid w:val="003329A7"/>
    <w:rsid w:val="0033349E"/>
    <w:rsid w:val="00335027"/>
    <w:rsid w:val="0033707A"/>
    <w:rsid w:val="00342334"/>
    <w:rsid w:val="00342574"/>
    <w:rsid w:val="00343AD7"/>
    <w:rsid w:val="003457A7"/>
    <w:rsid w:val="00345945"/>
    <w:rsid w:val="00345BB6"/>
    <w:rsid w:val="003463F1"/>
    <w:rsid w:val="00346911"/>
    <w:rsid w:val="00347108"/>
    <w:rsid w:val="00347B93"/>
    <w:rsid w:val="00350399"/>
    <w:rsid w:val="003509A6"/>
    <w:rsid w:val="0035308B"/>
    <w:rsid w:val="0035359C"/>
    <w:rsid w:val="00353BE8"/>
    <w:rsid w:val="00354682"/>
    <w:rsid w:val="0035504B"/>
    <w:rsid w:val="003558ED"/>
    <w:rsid w:val="00357A83"/>
    <w:rsid w:val="00357C2D"/>
    <w:rsid w:val="0036067B"/>
    <w:rsid w:val="00361680"/>
    <w:rsid w:val="00361A36"/>
    <w:rsid w:val="0036332E"/>
    <w:rsid w:val="003633E4"/>
    <w:rsid w:val="00363C00"/>
    <w:rsid w:val="003642BB"/>
    <w:rsid w:val="0036442E"/>
    <w:rsid w:val="00364D55"/>
    <w:rsid w:val="00365453"/>
    <w:rsid w:val="00365A04"/>
    <w:rsid w:val="00365D1E"/>
    <w:rsid w:val="003662A4"/>
    <w:rsid w:val="00366AAA"/>
    <w:rsid w:val="0036757E"/>
    <w:rsid w:val="0036785A"/>
    <w:rsid w:val="003708F7"/>
    <w:rsid w:val="00370F0F"/>
    <w:rsid w:val="0037177E"/>
    <w:rsid w:val="00372097"/>
    <w:rsid w:val="00373EA7"/>
    <w:rsid w:val="00374C9A"/>
    <w:rsid w:val="00375AC6"/>
    <w:rsid w:val="003805D7"/>
    <w:rsid w:val="00380BCD"/>
    <w:rsid w:val="003847A8"/>
    <w:rsid w:val="003862F7"/>
    <w:rsid w:val="00386C49"/>
    <w:rsid w:val="003901B3"/>
    <w:rsid w:val="00390A5C"/>
    <w:rsid w:val="00391554"/>
    <w:rsid w:val="0039212A"/>
    <w:rsid w:val="0039231F"/>
    <w:rsid w:val="003937B7"/>
    <w:rsid w:val="003951B3"/>
    <w:rsid w:val="003969CB"/>
    <w:rsid w:val="0039787A"/>
    <w:rsid w:val="003A0077"/>
    <w:rsid w:val="003A11BD"/>
    <w:rsid w:val="003A12DC"/>
    <w:rsid w:val="003A2FCA"/>
    <w:rsid w:val="003A3EBC"/>
    <w:rsid w:val="003A44A5"/>
    <w:rsid w:val="003A49A7"/>
    <w:rsid w:val="003A63DE"/>
    <w:rsid w:val="003A67F2"/>
    <w:rsid w:val="003A6EA9"/>
    <w:rsid w:val="003A7644"/>
    <w:rsid w:val="003A78A3"/>
    <w:rsid w:val="003B1244"/>
    <w:rsid w:val="003B133F"/>
    <w:rsid w:val="003B1B3A"/>
    <w:rsid w:val="003B1F85"/>
    <w:rsid w:val="003B220B"/>
    <w:rsid w:val="003B3917"/>
    <w:rsid w:val="003B397F"/>
    <w:rsid w:val="003B3D18"/>
    <w:rsid w:val="003B4741"/>
    <w:rsid w:val="003B6555"/>
    <w:rsid w:val="003B7CC2"/>
    <w:rsid w:val="003B7E55"/>
    <w:rsid w:val="003C21E3"/>
    <w:rsid w:val="003C31C2"/>
    <w:rsid w:val="003C5048"/>
    <w:rsid w:val="003C506A"/>
    <w:rsid w:val="003C5874"/>
    <w:rsid w:val="003C6F5C"/>
    <w:rsid w:val="003D0B9B"/>
    <w:rsid w:val="003D10F2"/>
    <w:rsid w:val="003D26C8"/>
    <w:rsid w:val="003D35A6"/>
    <w:rsid w:val="003D415C"/>
    <w:rsid w:val="003D49EB"/>
    <w:rsid w:val="003D66DC"/>
    <w:rsid w:val="003D726D"/>
    <w:rsid w:val="003D787D"/>
    <w:rsid w:val="003E0DC7"/>
    <w:rsid w:val="003E1C0D"/>
    <w:rsid w:val="003E43AB"/>
    <w:rsid w:val="003E4FF7"/>
    <w:rsid w:val="003E5670"/>
    <w:rsid w:val="003E606C"/>
    <w:rsid w:val="003E6F21"/>
    <w:rsid w:val="003F193D"/>
    <w:rsid w:val="003F2C06"/>
    <w:rsid w:val="003F3BBE"/>
    <w:rsid w:val="003F4401"/>
    <w:rsid w:val="003F4892"/>
    <w:rsid w:val="003F555D"/>
    <w:rsid w:val="003F55AA"/>
    <w:rsid w:val="003F6160"/>
    <w:rsid w:val="003F6831"/>
    <w:rsid w:val="003F6C24"/>
    <w:rsid w:val="00400246"/>
    <w:rsid w:val="00402B63"/>
    <w:rsid w:val="00403C55"/>
    <w:rsid w:val="0040473B"/>
    <w:rsid w:val="00404CAD"/>
    <w:rsid w:val="00405367"/>
    <w:rsid w:val="00406C29"/>
    <w:rsid w:val="00406CD3"/>
    <w:rsid w:val="00406F08"/>
    <w:rsid w:val="004128E1"/>
    <w:rsid w:val="00413CE9"/>
    <w:rsid w:val="00414175"/>
    <w:rsid w:val="00416EAD"/>
    <w:rsid w:val="004170CC"/>
    <w:rsid w:val="004219EC"/>
    <w:rsid w:val="0042267F"/>
    <w:rsid w:val="004235C8"/>
    <w:rsid w:val="00425390"/>
    <w:rsid w:val="004266BE"/>
    <w:rsid w:val="00430795"/>
    <w:rsid w:val="00430D61"/>
    <w:rsid w:val="004312CF"/>
    <w:rsid w:val="00431754"/>
    <w:rsid w:val="00431FBB"/>
    <w:rsid w:val="0043254E"/>
    <w:rsid w:val="00432B88"/>
    <w:rsid w:val="00433963"/>
    <w:rsid w:val="00433985"/>
    <w:rsid w:val="00433D72"/>
    <w:rsid w:val="00434047"/>
    <w:rsid w:val="00434782"/>
    <w:rsid w:val="004360AE"/>
    <w:rsid w:val="004368A6"/>
    <w:rsid w:val="00437901"/>
    <w:rsid w:val="00437B3B"/>
    <w:rsid w:val="00437B4C"/>
    <w:rsid w:val="00437F9F"/>
    <w:rsid w:val="00440B68"/>
    <w:rsid w:val="00440BEC"/>
    <w:rsid w:val="00440FFF"/>
    <w:rsid w:val="00441CA6"/>
    <w:rsid w:val="00442F69"/>
    <w:rsid w:val="0044364E"/>
    <w:rsid w:val="004437CE"/>
    <w:rsid w:val="004439C5"/>
    <w:rsid w:val="00444FA0"/>
    <w:rsid w:val="00445823"/>
    <w:rsid w:val="00445A0D"/>
    <w:rsid w:val="0044726C"/>
    <w:rsid w:val="00447644"/>
    <w:rsid w:val="00447946"/>
    <w:rsid w:val="0045010A"/>
    <w:rsid w:val="00450298"/>
    <w:rsid w:val="0045030B"/>
    <w:rsid w:val="004504BE"/>
    <w:rsid w:val="00450548"/>
    <w:rsid w:val="00450DE2"/>
    <w:rsid w:val="00452CC6"/>
    <w:rsid w:val="00453EB8"/>
    <w:rsid w:val="00454E50"/>
    <w:rsid w:val="00454E91"/>
    <w:rsid w:val="00455DC7"/>
    <w:rsid w:val="00457F3F"/>
    <w:rsid w:val="004605DA"/>
    <w:rsid w:val="00460A74"/>
    <w:rsid w:val="00461BF8"/>
    <w:rsid w:val="00463AD3"/>
    <w:rsid w:val="00464805"/>
    <w:rsid w:val="00464824"/>
    <w:rsid w:val="00464A1C"/>
    <w:rsid w:val="00464C64"/>
    <w:rsid w:val="004651A7"/>
    <w:rsid w:val="00466A75"/>
    <w:rsid w:val="0047178A"/>
    <w:rsid w:val="0047185A"/>
    <w:rsid w:val="00471DEA"/>
    <w:rsid w:val="0047364C"/>
    <w:rsid w:val="00473EAC"/>
    <w:rsid w:val="00474141"/>
    <w:rsid w:val="00474EA3"/>
    <w:rsid w:val="00476472"/>
    <w:rsid w:val="00476B8C"/>
    <w:rsid w:val="00476D21"/>
    <w:rsid w:val="00480E15"/>
    <w:rsid w:val="0048265A"/>
    <w:rsid w:val="004834A5"/>
    <w:rsid w:val="00483CCA"/>
    <w:rsid w:val="00484DA3"/>
    <w:rsid w:val="00485392"/>
    <w:rsid w:val="00486484"/>
    <w:rsid w:val="00487488"/>
    <w:rsid w:val="00487A9F"/>
    <w:rsid w:val="00490EB2"/>
    <w:rsid w:val="00493202"/>
    <w:rsid w:val="00493509"/>
    <w:rsid w:val="004936E2"/>
    <w:rsid w:val="00494A85"/>
    <w:rsid w:val="00496445"/>
    <w:rsid w:val="00496596"/>
    <w:rsid w:val="004A1767"/>
    <w:rsid w:val="004A2B1E"/>
    <w:rsid w:val="004A3E71"/>
    <w:rsid w:val="004A4C94"/>
    <w:rsid w:val="004A60D6"/>
    <w:rsid w:val="004A694C"/>
    <w:rsid w:val="004A72D0"/>
    <w:rsid w:val="004B0151"/>
    <w:rsid w:val="004B076E"/>
    <w:rsid w:val="004B1104"/>
    <w:rsid w:val="004B1381"/>
    <w:rsid w:val="004B566C"/>
    <w:rsid w:val="004B7DA0"/>
    <w:rsid w:val="004C0B99"/>
    <w:rsid w:val="004C1178"/>
    <w:rsid w:val="004C1764"/>
    <w:rsid w:val="004C2876"/>
    <w:rsid w:val="004C32DF"/>
    <w:rsid w:val="004C3852"/>
    <w:rsid w:val="004C4D75"/>
    <w:rsid w:val="004C6B34"/>
    <w:rsid w:val="004C7523"/>
    <w:rsid w:val="004C7D86"/>
    <w:rsid w:val="004D0623"/>
    <w:rsid w:val="004D0EA7"/>
    <w:rsid w:val="004D106F"/>
    <w:rsid w:val="004D194F"/>
    <w:rsid w:val="004D237B"/>
    <w:rsid w:val="004D2BE6"/>
    <w:rsid w:val="004D3C98"/>
    <w:rsid w:val="004D5F5E"/>
    <w:rsid w:val="004D6AFD"/>
    <w:rsid w:val="004D6D83"/>
    <w:rsid w:val="004D7961"/>
    <w:rsid w:val="004D79C1"/>
    <w:rsid w:val="004E0A14"/>
    <w:rsid w:val="004E0D3F"/>
    <w:rsid w:val="004E1F55"/>
    <w:rsid w:val="004E21D4"/>
    <w:rsid w:val="004E2DB3"/>
    <w:rsid w:val="004E4681"/>
    <w:rsid w:val="004E4C8A"/>
    <w:rsid w:val="004E508F"/>
    <w:rsid w:val="004E5546"/>
    <w:rsid w:val="004E5A8E"/>
    <w:rsid w:val="004E670C"/>
    <w:rsid w:val="004F059F"/>
    <w:rsid w:val="004F2C49"/>
    <w:rsid w:val="004F33AA"/>
    <w:rsid w:val="004F3930"/>
    <w:rsid w:val="004F470F"/>
    <w:rsid w:val="004F58B3"/>
    <w:rsid w:val="004F5BB2"/>
    <w:rsid w:val="004F633C"/>
    <w:rsid w:val="004F6CAE"/>
    <w:rsid w:val="004F750D"/>
    <w:rsid w:val="00500DF4"/>
    <w:rsid w:val="0050262B"/>
    <w:rsid w:val="00503C8F"/>
    <w:rsid w:val="005049CD"/>
    <w:rsid w:val="00504C9F"/>
    <w:rsid w:val="0050579F"/>
    <w:rsid w:val="00505A1C"/>
    <w:rsid w:val="005063BA"/>
    <w:rsid w:val="00506484"/>
    <w:rsid w:val="00507676"/>
    <w:rsid w:val="00507A39"/>
    <w:rsid w:val="0051135F"/>
    <w:rsid w:val="00511E37"/>
    <w:rsid w:val="00514213"/>
    <w:rsid w:val="00515F80"/>
    <w:rsid w:val="00516688"/>
    <w:rsid w:val="0051749D"/>
    <w:rsid w:val="00517635"/>
    <w:rsid w:val="00520166"/>
    <w:rsid w:val="00520CD9"/>
    <w:rsid w:val="00521005"/>
    <w:rsid w:val="005230C7"/>
    <w:rsid w:val="0052540B"/>
    <w:rsid w:val="005268CC"/>
    <w:rsid w:val="00526E06"/>
    <w:rsid w:val="00526FF6"/>
    <w:rsid w:val="00531241"/>
    <w:rsid w:val="00531FE6"/>
    <w:rsid w:val="0053255C"/>
    <w:rsid w:val="00532571"/>
    <w:rsid w:val="00534CD8"/>
    <w:rsid w:val="00534EB3"/>
    <w:rsid w:val="00535526"/>
    <w:rsid w:val="00537866"/>
    <w:rsid w:val="00537D99"/>
    <w:rsid w:val="00541892"/>
    <w:rsid w:val="0054194C"/>
    <w:rsid w:val="00542809"/>
    <w:rsid w:val="00544206"/>
    <w:rsid w:val="00545BCF"/>
    <w:rsid w:val="0054674E"/>
    <w:rsid w:val="00547912"/>
    <w:rsid w:val="005502BD"/>
    <w:rsid w:val="005504C5"/>
    <w:rsid w:val="00550D95"/>
    <w:rsid w:val="005533BC"/>
    <w:rsid w:val="00553BD9"/>
    <w:rsid w:val="00553EFE"/>
    <w:rsid w:val="00555854"/>
    <w:rsid w:val="00556417"/>
    <w:rsid w:val="00557028"/>
    <w:rsid w:val="005600B2"/>
    <w:rsid w:val="00560D43"/>
    <w:rsid w:val="005616C7"/>
    <w:rsid w:val="005620A1"/>
    <w:rsid w:val="00562208"/>
    <w:rsid w:val="00562D3C"/>
    <w:rsid w:val="00563554"/>
    <w:rsid w:val="005637FE"/>
    <w:rsid w:val="00563A5F"/>
    <w:rsid w:val="00564120"/>
    <w:rsid w:val="00564EDA"/>
    <w:rsid w:val="00566D9A"/>
    <w:rsid w:val="00566EEA"/>
    <w:rsid w:val="0056724A"/>
    <w:rsid w:val="005706C7"/>
    <w:rsid w:val="005707C0"/>
    <w:rsid w:val="00572FC5"/>
    <w:rsid w:val="00573CA7"/>
    <w:rsid w:val="00576514"/>
    <w:rsid w:val="005777E3"/>
    <w:rsid w:val="00581014"/>
    <w:rsid w:val="00582217"/>
    <w:rsid w:val="005827D2"/>
    <w:rsid w:val="00582951"/>
    <w:rsid w:val="005835F3"/>
    <w:rsid w:val="005836E2"/>
    <w:rsid w:val="00585599"/>
    <w:rsid w:val="00586C08"/>
    <w:rsid w:val="00590F52"/>
    <w:rsid w:val="005938DF"/>
    <w:rsid w:val="005962F1"/>
    <w:rsid w:val="005A0CB7"/>
    <w:rsid w:val="005A0CC5"/>
    <w:rsid w:val="005A10CB"/>
    <w:rsid w:val="005A1547"/>
    <w:rsid w:val="005A1931"/>
    <w:rsid w:val="005A1AED"/>
    <w:rsid w:val="005A2D5C"/>
    <w:rsid w:val="005A3041"/>
    <w:rsid w:val="005A46E0"/>
    <w:rsid w:val="005A5D29"/>
    <w:rsid w:val="005A6029"/>
    <w:rsid w:val="005A64F8"/>
    <w:rsid w:val="005A6656"/>
    <w:rsid w:val="005A6939"/>
    <w:rsid w:val="005B24EA"/>
    <w:rsid w:val="005B3383"/>
    <w:rsid w:val="005B5E5F"/>
    <w:rsid w:val="005B6271"/>
    <w:rsid w:val="005C0A70"/>
    <w:rsid w:val="005C11EA"/>
    <w:rsid w:val="005C3CB8"/>
    <w:rsid w:val="005C45A0"/>
    <w:rsid w:val="005C545B"/>
    <w:rsid w:val="005C640F"/>
    <w:rsid w:val="005C6865"/>
    <w:rsid w:val="005C6A46"/>
    <w:rsid w:val="005C6C8D"/>
    <w:rsid w:val="005C6D58"/>
    <w:rsid w:val="005C7278"/>
    <w:rsid w:val="005C7619"/>
    <w:rsid w:val="005D031D"/>
    <w:rsid w:val="005D0440"/>
    <w:rsid w:val="005D102B"/>
    <w:rsid w:val="005D116B"/>
    <w:rsid w:val="005D1637"/>
    <w:rsid w:val="005D2785"/>
    <w:rsid w:val="005D507D"/>
    <w:rsid w:val="005E3034"/>
    <w:rsid w:val="005E37A1"/>
    <w:rsid w:val="005E4247"/>
    <w:rsid w:val="005E676F"/>
    <w:rsid w:val="005E6D0B"/>
    <w:rsid w:val="005F12BD"/>
    <w:rsid w:val="005F2313"/>
    <w:rsid w:val="005F3F6D"/>
    <w:rsid w:val="005F4232"/>
    <w:rsid w:val="005F60E2"/>
    <w:rsid w:val="005F671F"/>
    <w:rsid w:val="00600391"/>
    <w:rsid w:val="006014D7"/>
    <w:rsid w:val="006019BA"/>
    <w:rsid w:val="00603FF4"/>
    <w:rsid w:val="00604165"/>
    <w:rsid w:val="00605253"/>
    <w:rsid w:val="0060591E"/>
    <w:rsid w:val="00607993"/>
    <w:rsid w:val="00610691"/>
    <w:rsid w:val="00611C98"/>
    <w:rsid w:val="0061287E"/>
    <w:rsid w:val="00613DF0"/>
    <w:rsid w:val="006147FD"/>
    <w:rsid w:val="006150EB"/>
    <w:rsid w:val="006166C8"/>
    <w:rsid w:val="0061730E"/>
    <w:rsid w:val="00617BA3"/>
    <w:rsid w:val="00620247"/>
    <w:rsid w:val="00620FDC"/>
    <w:rsid w:val="0062223D"/>
    <w:rsid w:val="0062238F"/>
    <w:rsid w:val="00623DCA"/>
    <w:rsid w:val="006246DE"/>
    <w:rsid w:val="00624C8E"/>
    <w:rsid w:val="00630293"/>
    <w:rsid w:val="00631270"/>
    <w:rsid w:val="00632CB3"/>
    <w:rsid w:val="00632ED9"/>
    <w:rsid w:val="00634351"/>
    <w:rsid w:val="00634FB3"/>
    <w:rsid w:val="0064060B"/>
    <w:rsid w:val="0064100C"/>
    <w:rsid w:val="006421DB"/>
    <w:rsid w:val="006427FE"/>
    <w:rsid w:val="00644FCB"/>
    <w:rsid w:val="006469A2"/>
    <w:rsid w:val="00646EC5"/>
    <w:rsid w:val="0064729F"/>
    <w:rsid w:val="00647F10"/>
    <w:rsid w:val="00650E17"/>
    <w:rsid w:val="006510D2"/>
    <w:rsid w:val="00651C75"/>
    <w:rsid w:val="00652FDE"/>
    <w:rsid w:val="006532E4"/>
    <w:rsid w:val="0065654D"/>
    <w:rsid w:val="00662BC5"/>
    <w:rsid w:val="00664797"/>
    <w:rsid w:val="00664E45"/>
    <w:rsid w:val="00665203"/>
    <w:rsid w:val="00666028"/>
    <w:rsid w:val="00667333"/>
    <w:rsid w:val="00670A6B"/>
    <w:rsid w:val="0067120A"/>
    <w:rsid w:val="0067337B"/>
    <w:rsid w:val="006733C3"/>
    <w:rsid w:val="006739EB"/>
    <w:rsid w:val="0067553D"/>
    <w:rsid w:val="00675D0F"/>
    <w:rsid w:val="0067675D"/>
    <w:rsid w:val="006768EE"/>
    <w:rsid w:val="006769D2"/>
    <w:rsid w:val="00677617"/>
    <w:rsid w:val="0068217D"/>
    <w:rsid w:val="006823FC"/>
    <w:rsid w:val="00682885"/>
    <w:rsid w:val="00682B0E"/>
    <w:rsid w:val="00682E8F"/>
    <w:rsid w:val="00683403"/>
    <w:rsid w:val="0068430A"/>
    <w:rsid w:val="0068434E"/>
    <w:rsid w:val="0068583C"/>
    <w:rsid w:val="00686BA9"/>
    <w:rsid w:val="00686CAE"/>
    <w:rsid w:val="00687E8A"/>
    <w:rsid w:val="00687EFF"/>
    <w:rsid w:val="00687FD1"/>
    <w:rsid w:val="00690CB2"/>
    <w:rsid w:val="00690DA2"/>
    <w:rsid w:val="0069173F"/>
    <w:rsid w:val="00692ABC"/>
    <w:rsid w:val="0069320B"/>
    <w:rsid w:val="00693F06"/>
    <w:rsid w:val="0069499F"/>
    <w:rsid w:val="00695C2B"/>
    <w:rsid w:val="006962B2"/>
    <w:rsid w:val="00696F6A"/>
    <w:rsid w:val="00696FF9"/>
    <w:rsid w:val="006972E0"/>
    <w:rsid w:val="00697657"/>
    <w:rsid w:val="006A05C0"/>
    <w:rsid w:val="006A3265"/>
    <w:rsid w:val="006A36DD"/>
    <w:rsid w:val="006A63C0"/>
    <w:rsid w:val="006A7EBD"/>
    <w:rsid w:val="006B0BDB"/>
    <w:rsid w:val="006B0F64"/>
    <w:rsid w:val="006B1E18"/>
    <w:rsid w:val="006B272D"/>
    <w:rsid w:val="006B3B63"/>
    <w:rsid w:val="006B4C95"/>
    <w:rsid w:val="006B4E1B"/>
    <w:rsid w:val="006B6369"/>
    <w:rsid w:val="006B7020"/>
    <w:rsid w:val="006C0C59"/>
    <w:rsid w:val="006C297C"/>
    <w:rsid w:val="006C4752"/>
    <w:rsid w:val="006C4DBD"/>
    <w:rsid w:val="006C4EE2"/>
    <w:rsid w:val="006C5B80"/>
    <w:rsid w:val="006C60E7"/>
    <w:rsid w:val="006C6385"/>
    <w:rsid w:val="006C6433"/>
    <w:rsid w:val="006C7C5E"/>
    <w:rsid w:val="006D0421"/>
    <w:rsid w:val="006D09DA"/>
    <w:rsid w:val="006D0B4E"/>
    <w:rsid w:val="006D1C26"/>
    <w:rsid w:val="006D2022"/>
    <w:rsid w:val="006D2044"/>
    <w:rsid w:val="006D2075"/>
    <w:rsid w:val="006D280B"/>
    <w:rsid w:val="006D2AF0"/>
    <w:rsid w:val="006D34BB"/>
    <w:rsid w:val="006D36D9"/>
    <w:rsid w:val="006D49FD"/>
    <w:rsid w:val="006D61F4"/>
    <w:rsid w:val="006D6ED8"/>
    <w:rsid w:val="006E1907"/>
    <w:rsid w:val="006E2E44"/>
    <w:rsid w:val="006E4477"/>
    <w:rsid w:val="006E549E"/>
    <w:rsid w:val="006E66A0"/>
    <w:rsid w:val="006E673B"/>
    <w:rsid w:val="006E6781"/>
    <w:rsid w:val="006E705C"/>
    <w:rsid w:val="006F08F6"/>
    <w:rsid w:val="006F0E57"/>
    <w:rsid w:val="006F20AE"/>
    <w:rsid w:val="006F332F"/>
    <w:rsid w:val="006F342D"/>
    <w:rsid w:val="006F390C"/>
    <w:rsid w:val="007005ED"/>
    <w:rsid w:val="00700AA2"/>
    <w:rsid w:val="007026DC"/>
    <w:rsid w:val="00702836"/>
    <w:rsid w:val="007033AD"/>
    <w:rsid w:val="00703496"/>
    <w:rsid w:val="00703607"/>
    <w:rsid w:val="00704A7E"/>
    <w:rsid w:val="00704A81"/>
    <w:rsid w:val="00712051"/>
    <w:rsid w:val="00714080"/>
    <w:rsid w:val="007146AF"/>
    <w:rsid w:val="007146F4"/>
    <w:rsid w:val="00714AD2"/>
    <w:rsid w:val="00714FEA"/>
    <w:rsid w:val="00715DBB"/>
    <w:rsid w:val="00715DE3"/>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56ED"/>
    <w:rsid w:val="00727115"/>
    <w:rsid w:val="00727848"/>
    <w:rsid w:val="00731261"/>
    <w:rsid w:val="00732362"/>
    <w:rsid w:val="007326DE"/>
    <w:rsid w:val="00732794"/>
    <w:rsid w:val="00732DC2"/>
    <w:rsid w:val="00732E77"/>
    <w:rsid w:val="00733444"/>
    <w:rsid w:val="007340F5"/>
    <w:rsid w:val="007346A3"/>
    <w:rsid w:val="007348A9"/>
    <w:rsid w:val="007351D7"/>
    <w:rsid w:val="00736879"/>
    <w:rsid w:val="0074009E"/>
    <w:rsid w:val="00740618"/>
    <w:rsid w:val="007412F6"/>
    <w:rsid w:val="007414BF"/>
    <w:rsid w:val="00741C9A"/>
    <w:rsid w:val="0074336F"/>
    <w:rsid w:val="007434F6"/>
    <w:rsid w:val="00744ACA"/>
    <w:rsid w:val="007458DA"/>
    <w:rsid w:val="00747519"/>
    <w:rsid w:val="007508E7"/>
    <w:rsid w:val="00750D90"/>
    <w:rsid w:val="007516E8"/>
    <w:rsid w:val="0075182A"/>
    <w:rsid w:val="007539C6"/>
    <w:rsid w:val="00754D3C"/>
    <w:rsid w:val="007555D9"/>
    <w:rsid w:val="007571F9"/>
    <w:rsid w:val="0076177F"/>
    <w:rsid w:val="00761E86"/>
    <w:rsid w:val="007627DD"/>
    <w:rsid w:val="007628E9"/>
    <w:rsid w:val="00765F25"/>
    <w:rsid w:val="00766133"/>
    <w:rsid w:val="00766539"/>
    <w:rsid w:val="00766C2E"/>
    <w:rsid w:val="007677B5"/>
    <w:rsid w:val="0077036D"/>
    <w:rsid w:val="00772672"/>
    <w:rsid w:val="00772DBB"/>
    <w:rsid w:val="0077302A"/>
    <w:rsid w:val="0077382C"/>
    <w:rsid w:val="00774F2F"/>
    <w:rsid w:val="00775513"/>
    <w:rsid w:val="00777327"/>
    <w:rsid w:val="0078083E"/>
    <w:rsid w:val="0078161F"/>
    <w:rsid w:val="00782BF7"/>
    <w:rsid w:val="0078349F"/>
    <w:rsid w:val="00784711"/>
    <w:rsid w:val="00785D2D"/>
    <w:rsid w:val="007863E1"/>
    <w:rsid w:val="00786EB3"/>
    <w:rsid w:val="00787AAE"/>
    <w:rsid w:val="007905FC"/>
    <w:rsid w:val="007909E9"/>
    <w:rsid w:val="007920A9"/>
    <w:rsid w:val="00792342"/>
    <w:rsid w:val="00792E1E"/>
    <w:rsid w:val="00793630"/>
    <w:rsid w:val="0079385A"/>
    <w:rsid w:val="00793D4F"/>
    <w:rsid w:val="007955BC"/>
    <w:rsid w:val="00797536"/>
    <w:rsid w:val="00797F14"/>
    <w:rsid w:val="007A00F2"/>
    <w:rsid w:val="007A2286"/>
    <w:rsid w:val="007A5CD0"/>
    <w:rsid w:val="007B11A8"/>
    <w:rsid w:val="007B3B01"/>
    <w:rsid w:val="007B3F8D"/>
    <w:rsid w:val="007B45AA"/>
    <w:rsid w:val="007B5033"/>
    <w:rsid w:val="007B632F"/>
    <w:rsid w:val="007B67A8"/>
    <w:rsid w:val="007B6971"/>
    <w:rsid w:val="007B6ACF"/>
    <w:rsid w:val="007B6B49"/>
    <w:rsid w:val="007B75EB"/>
    <w:rsid w:val="007C07B1"/>
    <w:rsid w:val="007C19DF"/>
    <w:rsid w:val="007C1A62"/>
    <w:rsid w:val="007C1FA9"/>
    <w:rsid w:val="007C2008"/>
    <w:rsid w:val="007C2ADA"/>
    <w:rsid w:val="007C5D08"/>
    <w:rsid w:val="007C5EAF"/>
    <w:rsid w:val="007C7347"/>
    <w:rsid w:val="007D0854"/>
    <w:rsid w:val="007D0EDE"/>
    <w:rsid w:val="007D2D6A"/>
    <w:rsid w:val="007D329B"/>
    <w:rsid w:val="007D34F3"/>
    <w:rsid w:val="007D3D50"/>
    <w:rsid w:val="007D3DA6"/>
    <w:rsid w:val="007D4165"/>
    <w:rsid w:val="007D4CE1"/>
    <w:rsid w:val="007E026D"/>
    <w:rsid w:val="007E0FCC"/>
    <w:rsid w:val="007E2D54"/>
    <w:rsid w:val="007E4274"/>
    <w:rsid w:val="007E4A6F"/>
    <w:rsid w:val="007E4B1C"/>
    <w:rsid w:val="007E5157"/>
    <w:rsid w:val="007E7748"/>
    <w:rsid w:val="007F0284"/>
    <w:rsid w:val="007F1480"/>
    <w:rsid w:val="007F14F2"/>
    <w:rsid w:val="007F2681"/>
    <w:rsid w:val="007F2DE7"/>
    <w:rsid w:val="007F3A97"/>
    <w:rsid w:val="007F3BC3"/>
    <w:rsid w:val="007F3D7A"/>
    <w:rsid w:val="007F78E2"/>
    <w:rsid w:val="00802721"/>
    <w:rsid w:val="00803BD0"/>
    <w:rsid w:val="0080477F"/>
    <w:rsid w:val="00805903"/>
    <w:rsid w:val="0080632C"/>
    <w:rsid w:val="00806F92"/>
    <w:rsid w:val="008073EA"/>
    <w:rsid w:val="00807A9A"/>
    <w:rsid w:val="00807F91"/>
    <w:rsid w:val="008102F3"/>
    <w:rsid w:val="0081141D"/>
    <w:rsid w:val="0081336C"/>
    <w:rsid w:val="00815559"/>
    <w:rsid w:val="008159C6"/>
    <w:rsid w:val="00816912"/>
    <w:rsid w:val="008169F2"/>
    <w:rsid w:val="00817309"/>
    <w:rsid w:val="0082037A"/>
    <w:rsid w:val="008213DC"/>
    <w:rsid w:val="00821EBA"/>
    <w:rsid w:val="00821F22"/>
    <w:rsid w:val="00822531"/>
    <w:rsid w:val="00822751"/>
    <w:rsid w:val="00823D45"/>
    <w:rsid w:val="00825A81"/>
    <w:rsid w:val="008268A3"/>
    <w:rsid w:val="00826D46"/>
    <w:rsid w:val="00826E38"/>
    <w:rsid w:val="008273D3"/>
    <w:rsid w:val="008305FB"/>
    <w:rsid w:val="008306AD"/>
    <w:rsid w:val="0083109C"/>
    <w:rsid w:val="008311B3"/>
    <w:rsid w:val="0083404D"/>
    <w:rsid w:val="008344A2"/>
    <w:rsid w:val="00834E38"/>
    <w:rsid w:val="008364CF"/>
    <w:rsid w:val="0084009B"/>
    <w:rsid w:val="00840310"/>
    <w:rsid w:val="00841A8F"/>
    <w:rsid w:val="00843C72"/>
    <w:rsid w:val="00843F80"/>
    <w:rsid w:val="00844396"/>
    <w:rsid w:val="00844676"/>
    <w:rsid w:val="0084552D"/>
    <w:rsid w:val="008473BE"/>
    <w:rsid w:val="00847DC2"/>
    <w:rsid w:val="008513D3"/>
    <w:rsid w:val="0085141D"/>
    <w:rsid w:val="00852901"/>
    <w:rsid w:val="00854AE9"/>
    <w:rsid w:val="0085532B"/>
    <w:rsid w:val="00856E15"/>
    <w:rsid w:val="00857678"/>
    <w:rsid w:val="00857D97"/>
    <w:rsid w:val="00860299"/>
    <w:rsid w:val="008605B8"/>
    <w:rsid w:val="00862082"/>
    <w:rsid w:val="00862DA2"/>
    <w:rsid w:val="00863349"/>
    <w:rsid w:val="008634DC"/>
    <w:rsid w:val="00863E39"/>
    <w:rsid w:val="00865DF4"/>
    <w:rsid w:val="0086686C"/>
    <w:rsid w:val="00866E22"/>
    <w:rsid w:val="00866F38"/>
    <w:rsid w:val="00866F76"/>
    <w:rsid w:val="00870A86"/>
    <w:rsid w:val="008715BA"/>
    <w:rsid w:val="0087174D"/>
    <w:rsid w:val="00871C0B"/>
    <w:rsid w:val="00872EFB"/>
    <w:rsid w:val="008731C7"/>
    <w:rsid w:val="008735F3"/>
    <w:rsid w:val="00873CB4"/>
    <w:rsid w:val="0087503A"/>
    <w:rsid w:val="008753F9"/>
    <w:rsid w:val="00876A16"/>
    <w:rsid w:val="00880CFA"/>
    <w:rsid w:val="00881500"/>
    <w:rsid w:val="008821A6"/>
    <w:rsid w:val="00885D6D"/>
    <w:rsid w:val="00886A46"/>
    <w:rsid w:val="0089086F"/>
    <w:rsid w:val="00890D47"/>
    <w:rsid w:val="0089107E"/>
    <w:rsid w:val="00891334"/>
    <w:rsid w:val="0089200D"/>
    <w:rsid w:val="00892447"/>
    <w:rsid w:val="00892644"/>
    <w:rsid w:val="0089327C"/>
    <w:rsid w:val="00894688"/>
    <w:rsid w:val="0089574E"/>
    <w:rsid w:val="00896458"/>
    <w:rsid w:val="00896EB9"/>
    <w:rsid w:val="00897855"/>
    <w:rsid w:val="00897A35"/>
    <w:rsid w:val="008A0201"/>
    <w:rsid w:val="008A07D7"/>
    <w:rsid w:val="008A0967"/>
    <w:rsid w:val="008A1B5E"/>
    <w:rsid w:val="008A211E"/>
    <w:rsid w:val="008A3131"/>
    <w:rsid w:val="008A3511"/>
    <w:rsid w:val="008A4601"/>
    <w:rsid w:val="008A4BFC"/>
    <w:rsid w:val="008A59B4"/>
    <w:rsid w:val="008A762C"/>
    <w:rsid w:val="008A7DF9"/>
    <w:rsid w:val="008B046D"/>
    <w:rsid w:val="008B23BE"/>
    <w:rsid w:val="008B41ED"/>
    <w:rsid w:val="008B4545"/>
    <w:rsid w:val="008B505C"/>
    <w:rsid w:val="008B5854"/>
    <w:rsid w:val="008B5873"/>
    <w:rsid w:val="008B5C57"/>
    <w:rsid w:val="008B5D49"/>
    <w:rsid w:val="008B753A"/>
    <w:rsid w:val="008C091B"/>
    <w:rsid w:val="008C16B4"/>
    <w:rsid w:val="008C19A5"/>
    <w:rsid w:val="008C1AB8"/>
    <w:rsid w:val="008C2790"/>
    <w:rsid w:val="008C2E43"/>
    <w:rsid w:val="008C2F22"/>
    <w:rsid w:val="008C64C9"/>
    <w:rsid w:val="008C6802"/>
    <w:rsid w:val="008C7DC0"/>
    <w:rsid w:val="008C7DF4"/>
    <w:rsid w:val="008D079D"/>
    <w:rsid w:val="008D1D23"/>
    <w:rsid w:val="008D21E0"/>
    <w:rsid w:val="008D24E8"/>
    <w:rsid w:val="008D2AE4"/>
    <w:rsid w:val="008D3B91"/>
    <w:rsid w:val="008D3B94"/>
    <w:rsid w:val="008D4C98"/>
    <w:rsid w:val="008D5784"/>
    <w:rsid w:val="008D63C2"/>
    <w:rsid w:val="008D66F4"/>
    <w:rsid w:val="008D7C8F"/>
    <w:rsid w:val="008E0077"/>
    <w:rsid w:val="008E03B4"/>
    <w:rsid w:val="008E2A8A"/>
    <w:rsid w:val="008E3092"/>
    <w:rsid w:val="008E4ABA"/>
    <w:rsid w:val="008E5607"/>
    <w:rsid w:val="008E595A"/>
    <w:rsid w:val="008E5DE0"/>
    <w:rsid w:val="008E5E9A"/>
    <w:rsid w:val="008E60F6"/>
    <w:rsid w:val="008E664F"/>
    <w:rsid w:val="008E6BF8"/>
    <w:rsid w:val="008E6C56"/>
    <w:rsid w:val="008F29DE"/>
    <w:rsid w:val="008F4047"/>
    <w:rsid w:val="008F41E5"/>
    <w:rsid w:val="008F4EDD"/>
    <w:rsid w:val="008F5D00"/>
    <w:rsid w:val="008F6396"/>
    <w:rsid w:val="008F71AB"/>
    <w:rsid w:val="008F7B39"/>
    <w:rsid w:val="009000E2"/>
    <w:rsid w:val="00900506"/>
    <w:rsid w:val="00903840"/>
    <w:rsid w:val="009038C0"/>
    <w:rsid w:val="009039AD"/>
    <w:rsid w:val="00904931"/>
    <w:rsid w:val="00905EC6"/>
    <w:rsid w:val="0090671E"/>
    <w:rsid w:val="00910D19"/>
    <w:rsid w:val="00914829"/>
    <w:rsid w:val="00915E31"/>
    <w:rsid w:val="00917AAA"/>
    <w:rsid w:val="00920135"/>
    <w:rsid w:val="00920DD6"/>
    <w:rsid w:val="009219DB"/>
    <w:rsid w:val="00921FCD"/>
    <w:rsid w:val="00922EB2"/>
    <w:rsid w:val="0092431D"/>
    <w:rsid w:val="0092482F"/>
    <w:rsid w:val="00925256"/>
    <w:rsid w:val="00925642"/>
    <w:rsid w:val="009257AB"/>
    <w:rsid w:val="00925DDB"/>
    <w:rsid w:val="00927CA4"/>
    <w:rsid w:val="009308D9"/>
    <w:rsid w:val="00931CF1"/>
    <w:rsid w:val="0093204D"/>
    <w:rsid w:val="009323C6"/>
    <w:rsid w:val="0093247D"/>
    <w:rsid w:val="00932ED3"/>
    <w:rsid w:val="00932FE5"/>
    <w:rsid w:val="0093380F"/>
    <w:rsid w:val="009345FE"/>
    <w:rsid w:val="00934D8C"/>
    <w:rsid w:val="00935587"/>
    <w:rsid w:val="009355ED"/>
    <w:rsid w:val="00935ECB"/>
    <w:rsid w:val="0093600A"/>
    <w:rsid w:val="0093694E"/>
    <w:rsid w:val="00937445"/>
    <w:rsid w:val="00937449"/>
    <w:rsid w:val="00941007"/>
    <w:rsid w:val="0094184D"/>
    <w:rsid w:val="00943172"/>
    <w:rsid w:val="009433ED"/>
    <w:rsid w:val="00943C15"/>
    <w:rsid w:val="00943D89"/>
    <w:rsid w:val="0094517A"/>
    <w:rsid w:val="00945332"/>
    <w:rsid w:val="00946227"/>
    <w:rsid w:val="009464EE"/>
    <w:rsid w:val="0094701A"/>
    <w:rsid w:val="009472A4"/>
    <w:rsid w:val="009512A6"/>
    <w:rsid w:val="00951412"/>
    <w:rsid w:val="0095188F"/>
    <w:rsid w:val="009530EA"/>
    <w:rsid w:val="0095385D"/>
    <w:rsid w:val="0095468B"/>
    <w:rsid w:val="009547D8"/>
    <w:rsid w:val="0095559C"/>
    <w:rsid w:val="00955BCF"/>
    <w:rsid w:val="00956991"/>
    <w:rsid w:val="00960889"/>
    <w:rsid w:val="00962049"/>
    <w:rsid w:val="0096454D"/>
    <w:rsid w:val="0096460B"/>
    <w:rsid w:val="009646B6"/>
    <w:rsid w:val="009652DA"/>
    <w:rsid w:val="00965AB7"/>
    <w:rsid w:val="00966A4B"/>
    <w:rsid w:val="009671E6"/>
    <w:rsid w:val="00967EDC"/>
    <w:rsid w:val="00970799"/>
    <w:rsid w:val="009708B8"/>
    <w:rsid w:val="00971E65"/>
    <w:rsid w:val="00972992"/>
    <w:rsid w:val="00972A2D"/>
    <w:rsid w:val="00972F2B"/>
    <w:rsid w:val="00973F1E"/>
    <w:rsid w:val="00974B91"/>
    <w:rsid w:val="0097769E"/>
    <w:rsid w:val="009776C8"/>
    <w:rsid w:val="00980A1E"/>
    <w:rsid w:val="009815C3"/>
    <w:rsid w:val="00981A8C"/>
    <w:rsid w:val="0098437D"/>
    <w:rsid w:val="00986EDD"/>
    <w:rsid w:val="009904B3"/>
    <w:rsid w:val="009904EB"/>
    <w:rsid w:val="00990667"/>
    <w:rsid w:val="0099214D"/>
    <w:rsid w:val="00993265"/>
    <w:rsid w:val="00993AAE"/>
    <w:rsid w:val="009950B7"/>
    <w:rsid w:val="0099588A"/>
    <w:rsid w:val="00996867"/>
    <w:rsid w:val="00996A40"/>
    <w:rsid w:val="00997775"/>
    <w:rsid w:val="009A09A9"/>
    <w:rsid w:val="009A2812"/>
    <w:rsid w:val="009A2BE2"/>
    <w:rsid w:val="009A317A"/>
    <w:rsid w:val="009A36DD"/>
    <w:rsid w:val="009A50EA"/>
    <w:rsid w:val="009A5211"/>
    <w:rsid w:val="009A5C1A"/>
    <w:rsid w:val="009A699B"/>
    <w:rsid w:val="009A6BDA"/>
    <w:rsid w:val="009A7264"/>
    <w:rsid w:val="009A7DF5"/>
    <w:rsid w:val="009B1DED"/>
    <w:rsid w:val="009B44EC"/>
    <w:rsid w:val="009B4566"/>
    <w:rsid w:val="009B5486"/>
    <w:rsid w:val="009B5CAC"/>
    <w:rsid w:val="009B5E87"/>
    <w:rsid w:val="009B65A1"/>
    <w:rsid w:val="009B66AE"/>
    <w:rsid w:val="009C0B65"/>
    <w:rsid w:val="009C3280"/>
    <w:rsid w:val="009C3D78"/>
    <w:rsid w:val="009C57D5"/>
    <w:rsid w:val="009C5CF7"/>
    <w:rsid w:val="009D0848"/>
    <w:rsid w:val="009D0C63"/>
    <w:rsid w:val="009D19E4"/>
    <w:rsid w:val="009D1C09"/>
    <w:rsid w:val="009D1F66"/>
    <w:rsid w:val="009D2877"/>
    <w:rsid w:val="009D5228"/>
    <w:rsid w:val="009D601F"/>
    <w:rsid w:val="009D6271"/>
    <w:rsid w:val="009D6D73"/>
    <w:rsid w:val="009E13B6"/>
    <w:rsid w:val="009E1D9F"/>
    <w:rsid w:val="009E1DCD"/>
    <w:rsid w:val="009E4D86"/>
    <w:rsid w:val="009E57BA"/>
    <w:rsid w:val="009E7C1F"/>
    <w:rsid w:val="009E7D58"/>
    <w:rsid w:val="009F08D2"/>
    <w:rsid w:val="009F1318"/>
    <w:rsid w:val="009F1959"/>
    <w:rsid w:val="009F6ED4"/>
    <w:rsid w:val="009F7074"/>
    <w:rsid w:val="00A00502"/>
    <w:rsid w:val="00A0102D"/>
    <w:rsid w:val="00A01E10"/>
    <w:rsid w:val="00A037A1"/>
    <w:rsid w:val="00A03B3E"/>
    <w:rsid w:val="00A03D2E"/>
    <w:rsid w:val="00A03DA8"/>
    <w:rsid w:val="00A03F1D"/>
    <w:rsid w:val="00A06C94"/>
    <w:rsid w:val="00A100E7"/>
    <w:rsid w:val="00A102D8"/>
    <w:rsid w:val="00A10410"/>
    <w:rsid w:val="00A104E2"/>
    <w:rsid w:val="00A1372E"/>
    <w:rsid w:val="00A141C8"/>
    <w:rsid w:val="00A1526B"/>
    <w:rsid w:val="00A155A7"/>
    <w:rsid w:val="00A168C0"/>
    <w:rsid w:val="00A17505"/>
    <w:rsid w:val="00A2027D"/>
    <w:rsid w:val="00A206B1"/>
    <w:rsid w:val="00A231A4"/>
    <w:rsid w:val="00A23AA9"/>
    <w:rsid w:val="00A240B5"/>
    <w:rsid w:val="00A24B99"/>
    <w:rsid w:val="00A25128"/>
    <w:rsid w:val="00A253E1"/>
    <w:rsid w:val="00A256B5"/>
    <w:rsid w:val="00A260F5"/>
    <w:rsid w:val="00A26101"/>
    <w:rsid w:val="00A26671"/>
    <w:rsid w:val="00A2792B"/>
    <w:rsid w:val="00A27A87"/>
    <w:rsid w:val="00A27B2A"/>
    <w:rsid w:val="00A30686"/>
    <w:rsid w:val="00A308AD"/>
    <w:rsid w:val="00A318E9"/>
    <w:rsid w:val="00A3519F"/>
    <w:rsid w:val="00A360CE"/>
    <w:rsid w:val="00A36502"/>
    <w:rsid w:val="00A37725"/>
    <w:rsid w:val="00A37C51"/>
    <w:rsid w:val="00A432D9"/>
    <w:rsid w:val="00A4398F"/>
    <w:rsid w:val="00A44972"/>
    <w:rsid w:val="00A451BC"/>
    <w:rsid w:val="00A47ECA"/>
    <w:rsid w:val="00A506E3"/>
    <w:rsid w:val="00A50E4C"/>
    <w:rsid w:val="00A517C0"/>
    <w:rsid w:val="00A5308E"/>
    <w:rsid w:val="00A531BB"/>
    <w:rsid w:val="00A53231"/>
    <w:rsid w:val="00A53F30"/>
    <w:rsid w:val="00A55253"/>
    <w:rsid w:val="00A5637E"/>
    <w:rsid w:val="00A568D3"/>
    <w:rsid w:val="00A570D9"/>
    <w:rsid w:val="00A5761E"/>
    <w:rsid w:val="00A57724"/>
    <w:rsid w:val="00A623DE"/>
    <w:rsid w:val="00A62A1B"/>
    <w:rsid w:val="00A647D7"/>
    <w:rsid w:val="00A6686B"/>
    <w:rsid w:val="00A66A94"/>
    <w:rsid w:val="00A67A1D"/>
    <w:rsid w:val="00A7148A"/>
    <w:rsid w:val="00A71941"/>
    <w:rsid w:val="00A71C51"/>
    <w:rsid w:val="00A72D3C"/>
    <w:rsid w:val="00A72E6B"/>
    <w:rsid w:val="00A73096"/>
    <w:rsid w:val="00A73CE0"/>
    <w:rsid w:val="00A73EEE"/>
    <w:rsid w:val="00A749E4"/>
    <w:rsid w:val="00A74DDE"/>
    <w:rsid w:val="00A7565E"/>
    <w:rsid w:val="00A76231"/>
    <w:rsid w:val="00A772EE"/>
    <w:rsid w:val="00A7772D"/>
    <w:rsid w:val="00A812F8"/>
    <w:rsid w:val="00A82E4D"/>
    <w:rsid w:val="00A8308E"/>
    <w:rsid w:val="00A83135"/>
    <w:rsid w:val="00A8463E"/>
    <w:rsid w:val="00A859AA"/>
    <w:rsid w:val="00A85F71"/>
    <w:rsid w:val="00A861C9"/>
    <w:rsid w:val="00A86D15"/>
    <w:rsid w:val="00A91BA9"/>
    <w:rsid w:val="00A92732"/>
    <w:rsid w:val="00A92C88"/>
    <w:rsid w:val="00A937CE"/>
    <w:rsid w:val="00A94064"/>
    <w:rsid w:val="00A956D0"/>
    <w:rsid w:val="00A96531"/>
    <w:rsid w:val="00A96598"/>
    <w:rsid w:val="00A97BFB"/>
    <w:rsid w:val="00A97E46"/>
    <w:rsid w:val="00AA2188"/>
    <w:rsid w:val="00AA4459"/>
    <w:rsid w:val="00AA4846"/>
    <w:rsid w:val="00AA5221"/>
    <w:rsid w:val="00AA53CA"/>
    <w:rsid w:val="00AA6298"/>
    <w:rsid w:val="00AA7ABD"/>
    <w:rsid w:val="00AA7EFB"/>
    <w:rsid w:val="00AB00F5"/>
    <w:rsid w:val="00AB0662"/>
    <w:rsid w:val="00AB079D"/>
    <w:rsid w:val="00AB1D4D"/>
    <w:rsid w:val="00AB2916"/>
    <w:rsid w:val="00AB3D22"/>
    <w:rsid w:val="00AB3E5B"/>
    <w:rsid w:val="00AB4EA6"/>
    <w:rsid w:val="00AB55A4"/>
    <w:rsid w:val="00AB5D21"/>
    <w:rsid w:val="00AB6444"/>
    <w:rsid w:val="00AB6BAC"/>
    <w:rsid w:val="00AB773F"/>
    <w:rsid w:val="00AC0CA7"/>
    <w:rsid w:val="00AC0EA3"/>
    <w:rsid w:val="00AC21E8"/>
    <w:rsid w:val="00AC2855"/>
    <w:rsid w:val="00AC302F"/>
    <w:rsid w:val="00AC6D4C"/>
    <w:rsid w:val="00AC70C9"/>
    <w:rsid w:val="00AC7782"/>
    <w:rsid w:val="00AC795C"/>
    <w:rsid w:val="00AD01EB"/>
    <w:rsid w:val="00AD0F4E"/>
    <w:rsid w:val="00AD129E"/>
    <w:rsid w:val="00AD3476"/>
    <w:rsid w:val="00AD3535"/>
    <w:rsid w:val="00AD5F89"/>
    <w:rsid w:val="00AD60B5"/>
    <w:rsid w:val="00AD721E"/>
    <w:rsid w:val="00AD7A07"/>
    <w:rsid w:val="00AE02B8"/>
    <w:rsid w:val="00AE10F0"/>
    <w:rsid w:val="00AE1F64"/>
    <w:rsid w:val="00AE20DD"/>
    <w:rsid w:val="00AE22FB"/>
    <w:rsid w:val="00AE25C6"/>
    <w:rsid w:val="00AE33BE"/>
    <w:rsid w:val="00AE3A99"/>
    <w:rsid w:val="00AE500E"/>
    <w:rsid w:val="00AE54FC"/>
    <w:rsid w:val="00AE73D3"/>
    <w:rsid w:val="00AE76E7"/>
    <w:rsid w:val="00AE7704"/>
    <w:rsid w:val="00AE7E85"/>
    <w:rsid w:val="00AF00E7"/>
    <w:rsid w:val="00AF14CF"/>
    <w:rsid w:val="00AF2335"/>
    <w:rsid w:val="00AF2E5B"/>
    <w:rsid w:val="00AF426B"/>
    <w:rsid w:val="00AF51E3"/>
    <w:rsid w:val="00AF7673"/>
    <w:rsid w:val="00B00F15"/>
    <w:rsid w:val="00B01358"/>
    <w:rsid w:val="00B01628"/>
    <w:rsid w:val="00B0165F"/>
    <w:rsid w:val="00B02D15"/>
    <w:rsid w:val="00B0371D"/>
    <w:rsid w:val="00B04A35"/>
    <w:rsid w:val="00B04ED7"/>
    <w:rsid w:val="00B05AB9"/>
    <w:rsid w:val="00B05FE0"/>
    <w:rsid w:val="00B10243"/>
    <w:rsid w:val="00B1031B"/>
    <w:rsid w:val="00B108F5"/>
    <w:rsid w:val="00B10F69"/>
    <w:rsid w:val="00B11717"/>
    <w:rsid w:val="00B12285"/>
    <w:rsid w:val="00B13A15"/>
    <w:rsid w:val="00B16E81"/>
    <w:rsid w:val="00B170B8"/>
    <w:rsid w:val="00B1739D"/>
    <w:rsid w:val="00B22779"/>
    <w:rsid w:val="00B22FEA"/>
    <w:rsid w:val="00B23AF4"/>
    <w:rsid w:val="00B241D4"/>
    <w:rsid w:val="00B25A98"/>
    <w:rsid w:val="00B25EC9"/>
    <w:rsid w:val="00B2675F"/>
    <w:rsid w:val="00B26AC6"/>
    <w:rsid w:val="00B26C24"/>
    <w:rsid w:val="00B2767C"/>
    <w:rsid w:val="00B31211"/>
    <w:rsid w:val="00B31534"/>
    <w:rsid w:val="00B32719"/>
    <w:rsid w:val="00B32B5E"/>
    <w:rsid w:val="00B330A8"/>
    <w:rsid w:val="00B33FCC"/>
    <w:rsid w:val="00B34119"/>
    <w:rsid w:val="00B37D96"/>
    <w:rsid w:val="00B4028A"/>
    <w:rsid w:val="00B40B19"/>
    <w:rsid w:val="00B41D48"/>
    <w:rsid w:val="00B4367D"/>
    <w:rsid w:val="00B44045"/>
    <w:rsid w:val="00B44095"/>
    <w:rsid w:val="00B445D2"/>
    <w:rsid w:val="00B45794"/>
    <w:rsid w:val="00B46752"/>
    <w:rsid w:val="00B4751C"/>
    <w:rsid w:val="00B503A0"/>
    <w:rsid w:val="00B50447"/>
    <w:rsid w:val="00B54A15"/>
    <w:rsid w:val="00B554E8"/>
    <w:rsid w:val="00B563A6"/>
    <w:rsid w:val="00B57507"/>
    <w:rsid w:val="00B6179B"/>
    <w:rsid w:val="00B6411A"/>
    <w:rsid w:val="00B64D2C"/>
    <w:rsid w:val="00B651EC"/>
    <w:rsid w:val="00B6608F"/>
    <w:rsid w:val="00B678B7"/>
    <w:rsid w:val="00B70301"/>
    <w:rsid w:val="00B70EB2"/>
    <w:rsid w:val="00B71B72"/>
    <w:rsid w:val="00B71E23"/>
    <w:rsid w:val="00B7212F"/>
    <w:rsid w:val="00B73FE5"/>
    <w:rsid w:val="00B7599F"/>
    <w:rsid w:val="00B77026"/>
    <w:rsid w:val="00B779CC"/>
    <w:rsid w:val="00B836E2"/>
    <w:rsid w:val="00B83D1E"/>
    <w:rsid w:val="00B83F20"/>
    <w:rsid w:val="00B85F43"/>
    <w:rsid w:val="00B86618"/>
    <w:rsid w:val="00B86BA6"/>
    <w:rsid w:val="00B86FBC"/>
    <w:rsid w:val="00B8763C"/>
    <w:rsid w:val="00B87C12"/>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A6043"/>
    <w:rsid w:val="00BB105D"/>
    <w:rsid w:val="00BB106D"/>
    <w:rsid w:val="00BB1470"/>
    <w:rsid w:val="00BB190D"/>
    <w:rsid w:val="00BB20FE"/>
    <w:rsid w:val="00BB22D6"/>
    <w:rsid w:val="00BB3DA4"/>
    <w:rsid w:val="00BB42EF"/>
    <w:rsid w:val="00BB49C2"/>
    <w:rsid w:val="00BB70A3"/>
    <w:rsid w:val="00BB7A30"/>
    <w:rsid w:val="00BC07B4"/>
    <w:rsid w:val="00BC10A7"/>
    <w:rsid w:val="00BC1A63"/>
    <w:rsid w:val="00BC1D26"/>
    <w:rsid w:val="00BC2712"/>
    <w:rsid w:val="00BC55C5"/>
    <w:rsid w:val="00BC5CAB"/>
    <w:rsid w:val="00BC71E9"/>
    <w:rsid w:val="00BC7CE1"/>
    <w:rsid w:val="00BD1568"/>
    <w:rsid w:val="00BD2498"/>
    <w:rsid w:val="00BD3FD4"/>
    <w:rsid w:val="00BD45B4"/>
    <w:rsid w:val="00BD5CD8"/>
    <w:rsid w:val="00BD5E60"/>
    <w:rsid w:val="00BD7260"/>
    <w:rsid w:val="00BD74C4"/>
    <w:rsid w:val="00BD7AF0"/>
    <w:rsid w:val="00BE01DD"/>
    <w:rsid w:val="00BE02D9"/>
    <w:rsid w:val="00BE05B1"/>
    <w:rsid w:val="00BE0BA7"/>
    <w:rsid w:val="00BE18C7"/>
    <w:rsid w:val="00BE1DEC"/>
    <w:rsid w:val="00BE289F"/>
    <w:rsid w:val="00BE3284"/>
    <w:rsid w:val="00BE32B6"/>
    <w:rsid w:val="00BE3C98"/>
    <w:rsid w:val="00BE5E47"/>
    <w:rsid w:val="00BE640D"/>
    <w:rsid w:val="00BE6963"/>
    <w:rsid w:val="00BE7270"/>
    <w:rsid w:val="00BF15FA"/>
    <w:rsid w:val="00BF4731"/>
    <w:rsid w:val="00BF489C"/>
    <w:rsid w:val="00BF4967"/>
    <w:rsid w:val="00BF4FD0"/>
    <w:rsid w:val="00BF52B9"/>
    <w:rsid w:val="00BF5D16"/>
    <w:rsid w:val="00BF782B"/>
    <w:rsid w:val="00C0026D"/>
    <w:rsid w:val="00C02C21"/>
    <w:rsid w:val="00C05191"/>
    <w:rsid w:val="00C05E90"/>
    <w:rsid w:val="00C06555"/>
    <w:rsid w:val="00C068C4"/>
    <w:rsid w:val="00C07B3C"/>
    <w:rsid w:val="00C10DB6"/>
    <w:rsid w:val="00C11276"/>
    <w:rsid w:val="00C124E3"/>
    <w:rsid w:val="00C1369A"/>
    <w:rsid w:val="00C13FC0"/>
    <w:rsid w:val="00C14064"/>
    <w:rsid w:val="00C140A9"/>
    <w:rsid w:val="00C142F7"/>
    <w:rsid w:val="00C148EB"/>
    <w:rsid w:val="00C15364"/>
    <w:rsid w:val="00C159E1"/>
    <w:rsid w:val="00C1653F"/>
    <w:rsid w:val="00C1667A"/>
    <w:rsid w:val="00C16CAE"/>
    <w:rsid w:val="00C1752E"/>
    <w:rsid w:val="00C17AC3"/>
    <w:rsid w:val="00C17C59"/>
    <w:rsid w:val="00C17EB3"/>
    <w:rsid w:val="00C2024D"/>
    <w:rsid w:val="00C20B0C"/>
    <w:rsid w:val="00C20BC9"/>
    <w:rsid w:val="00C20D22"/>
    <w:rsid w:val="00C217C8"/>
    <w:rsid w:val="00C21AD3"/>
    <w:rsid w:val="00C231BB"/>
    <w:rsid w:val="00C236B2"/>
    <w:rsid w:val="00C24C5D"/>
    <w:rsid w:val="00C2635B"/>
    <w:rsid w:val="00C2690C"/>
    <w:rsid w:val="00C30334"/>
    <w:rsid w:val="00C319E4"/>
    <w:rsid w:val="00C32C4C"/>
    <w:rsid w:val="00C32E50"/>
    <w:rsid w:val="00C34DB3"/>
    <w:rsid w:val="00C3599F"/>
    <w:rsid w:val="00C360AD"/>
    <w:rsid w:val="00C37B6C"/>
    <w:rsid w:val="00C43617"/>
    <w:rsid w:val="00C437B7"/>
    <w:rsid w:val="00C4414F"/>
    <w:rsid w:val="00C44235"/>
    <w:rsid w:val="00C45037"/>
    <w:rsid w:val="00C46180"/>
    <w:rsid w:val="00C503B6"/>
    <w:rsid w:val="00C524CC"/>
    <w:rsid w:val="00C52A61"/>
    <w:rsid w:val="00C5431B"/>
    <w:rsid w:val="00C5477D"/>
    <w:rsid w:val="00C5520B"/>
    <w:rsid w:val="00C552E0"/>
    <w:rsid w:val="00C555C6"/>
    <w:rsid w:val="00C6067C"/>
    <w:rsid w:val="00C60E80"/>
    <w:rsid w:val="00C612B7"/>
    <w:rsid w:val="00C62AA0"/>
    <w:rsid w:val="00C635B6"/>
    <w:rsid w:val="00C64C1A"/>
    <w:rsid w:val="00C64E65"/>
    <w:rsid w:val="00C65090"/>
    <w:rsid w:val="00C71492"/>
    <w:rsid w:val="00C71527"/>
    <w:rsid w:val="00C72290"/>
    <w:rsid w:val="00C726B1"/>
    <w:rsid w:val="00C72CAB"/>
    <w:rsid w:val="00C72F59"/>
    <w:rsid w:val="00C736BE"/>
    <w:rsid w:val="00C739D1"/>
    <w:rsid w:val="00C74298"/>
    <w:rsid w:val="00C745AC"/>
    <w:rsid w:val="00C749F7"/>
    <w:rsid w:val="00C74A48"/>
    <w:rsid w:val="00C74B2B"/>
    <w:rsid w:val="00C7519A"/>
    <w:rsid w:val="00C758B1"/>
    <w:rsid w:val="00C762A0"/>
    <w:rsid w:val="00C77036"/>
    <w:rsid w:val="00C804D2"/>
    <w:rsid w:val="00C82BAC"/>
    <w:rsid w:val="00C82D63"/>
    <w:rsid w:val="00C86CB7"/>
    <w:rsid w:val="00C9134D"/>
    <w:rsid w:val="00C9280B"/>
    <w:rsid w:val="00C9399A"/>
    <w:rsid w:val="00C942E0"/>
    <w:rsid w:val="00C95056"/>
    <w:rsid w:val="00C96353"/>
    <w:rsid w:val="00C96385"/>
    <w:rsid w:val="00C96EBC"/>
    <w:rsid w:val="00CA0ED4"/>
    <w:rsid w:val="00CA3415"/>
    <w:rsid w:val="00CA71E1"/>
    <w:rsid w:val="00CA79F1"/>
    <w:rsid w:val="00CA7F48"/>
    <w:rsid w:val="00CB2266"/>
    <w:rsid w:val="00CB2E26"/>
    <w:rsid w:val="00CB2F9B"/>
    <w:rsid w:val="00CB31CC"/>
    <w:rsid w:val="00CB4D17"/>
    <w:rsid w:val="00CB62C4"/>
    <w:rsid w:val="00CB64C6"/>
    <w:rsid w:val="00CB652E"/>
    <w:rsid w:val="00CB672E"/>
    <w:rsid w:val="00CB6FEA"/>
    <w:rsid w:val="00CB75F2"/>
    <w:rsid w:val="00CC0570"/>
    <w:rsid w:val="00CC2C87"/>
    <w:rsid w:val="00CC2CB0"/>
    <w:rsid w:val="00CC4AFB"/>
    <w:rsid w:val="00CC5D68"/>
    <w:rsid w:val="00CC6274"/>
    <w:rsid w:val="00CC6813"/>
    <w:rsid w:val="00CC6D70"/>
    <w:rsid w:val="00CD07C0"/>
    <w:rsid w:val="00CD0BA3"/>
    <w:rsid w:val="00CD1F1C"/>
    <w:rsid w:val="00CD3700"/>
    <w:rsid w:val="00CD39C2"/>
    <w:rsid w:val="00CD4DEA"/>
    <w:rsid w:val="00CD4E47"/>
    <w:rsid w:val="00CD58D1"/>
    <w:rsid w:val="00CD60B3"/>
    <w:rsid w:val="00CD7FD0"/>
    <w:rsid w:val="00CE0EB7"/>
    <w:rsid w:val="00CE1160"/>
    <w:rsid w:val="00CE1BCD"/>
    <w:rsid w:val="00CE1D1A"/>
    <w:rsid w:val="00CE1D5C"/>
    <w:rsid w:val="00CE1F9A"/>
    <w:rsid w:val="00CE3192"/>
    <w:rsid w:val="00CE4CA7"/>
    <w:rsid w:val="00CE66FA"/>
    <w:rsid w:val="00CE6D2C"/>
    <w:rsid w:val="00CE7272"/>
    <w:rsid w:val="00CF13B3"/>
    <w:rsid w:val="00CF18DE"/>
    <w:rsid w:val="00CF196B"/>
    <w:rsid w:val="00CF2B78"/>
    <w:rsid w:val="00CF2E72"/>
    <w:rsid w:val="00CF6D43"/>
    <w:rsid w:val="00CF715E"/>
    <w:rsid w:val="00D00EFC"/>
    <w:rsid w:val="00D034D4"/>
    <w:rsid w:val="00D04514"/>
    <w:rsid w:val="00D049DE"/>
    <w:rsid w:val="00D04BB4"/>
    <w:rsid w:val="00D05F93"/>
    <w:rsid w:val="00D104A2"/>
    <w:rsid w:val="00D109CA"/>
    <w:rsid w:val="00D1108C"/>
    <w:rsid w:val="00D11425"/>
    <w:rsid w:val="00D11D80"/>
    <w:rsid w:val="00D134B4"/>
    <w:rsid w:val="00D14285"/>
    <w:rsid w:val="00D14E40"/>
    <w:rsid w:val="00D15123"/>
    <w:rsid w:val="00D15BDB"/>
    <w:rsid w:val="00D15E9F"/>
    <w:rsid w:val="00D16170"/>
    <w:rsid w:val="00D1634C"/>
    <w:rsid w:val="00D17364"/>
    <w:rsid w:val="00D17B21"/>
    <w:rsid w:val="00D17BB0"/>
    <w:rsid w:val="00D21EA5"/>
    <w:rsid w:val="00D23670"/>
    <w:rsid w:val="00D24F42"/>
    <w:rsid w:val="00D24F80"/>
    <w:rsid w:val="00D26E89"/>
    <w:rsid w:val="00D27DE9"/>
    <w:rsid w:val="00D30784"/>
    <w:rsid w:val="00D31C7A"/>
    <w:rsid w:val="00D32228"/>
    <w:rsid w:val="00D32A23"/>
    <w:rsid w:val="00D357D9"/>
    <w:rsid w:val="00D374A8"/>
    <w:rsid w:val="00D37653"/>
    <w:rsid w:val="00D3797F"/>
    <w:rsid w:val="00D37B5F"/>
    <w:rsid w:val="00D37C0F"/>
    <w:rsid w:val="00D41363"/>
    <w:rsid w:val="00D41A76"/>
    <w:rsid w:val="00D4475C"/>
    <w:rsid w:val="00D44A05"/>
    <w:rsid w:val="00D44CE9"/>
    <w:rsid w:val="00D45ED1"/>
    <w:rsid w:val="00D46EDD"/>
    <w:rsid w:val="00D513A7"/>
    <w:rsid w:val="00D51948"/>
    <w:rsid w:val="00D51969"/>
    <w:rsid w:val="00D54847"/>
    <w:rsid w:val="00D550A8"/>
    <w:rsid w:val="00D55860"/>
    <w:rsid w:val="00D57C3E"/>
    <w:rsid w:val="00D603B2"/>
    <w:rsid w:val="00D60BB2"/>
    <w:rsid w:val="00D618F2"/>
    <w:rsid w:val="00D6255B"/>
    <w:rsid w:val="00D63637"/>
    <w:rsid w:val="00D64794"/>
    <w:rsid w:val="00D6483C"/>
    <w:rsid w:val="00D651A9"/>
    <w:rsid w:val="00D65840"/>
    <w:rsid w:val="00D6757B"/>
    <w:rsid w:val="00D6778E"/>
    <w:rsid w:val="00D67893"/>
    <w:rsid w:val="00D7127F"/>
    <w:rsid w:val="00D71339"/>
    <w:rsid w:val="00D716BE"/>
    <w:rsid w:val="00D7174C"/>
    <w:rsid w:val="00D71BD1"/>
    <w:rsid w:val="00D74ADE"/>
    <w:rsid w:val="00D75299"/>
    <w:rsid w:val="00D75FB5"/>
    <w:rsid w:val="00D763D2"/>
    <w:rsid w:val="00D80257"/>
    <w:rsid w:val="00D8027B"/>
    <w:rsid w:val="00D80FD0"/>
    <w:rsid w:val="00D82744"/>
    <w:rsid w:val="00D82C9D"/>
    <w:rsid w:val="00D83EC2"/>
    <w:rsid w:val="00D84C1C"/>
    <w:rsid w:val="00D85566"/>
    <w:rsid w:val="00D85F52"/>
    <w:rsid w:val="00D86386"/>
    <w:rsid w:val="00D90E2E"/>
    <w:rsid w:val="00D9134A"/>
    <w:rsid w:val="00D92E79"/>
    <w:rsid w:val="00D93712"/>
    <w:rsid w:val="00D94919"/>
    <w:rsid w:val="00D9492C"/>
    <w:rsid w:val="00D94D6C"/>
    <w:rsid w:val="00D953FD"/>
    <w:rsid w:val="00D959F1"/>
    <w:rsid w:val="00D95F28"/>
    <w:rsid w:val="00D96760"/>
    <w:rsid w:val="00D968CA"/>
    <w:rsid w:val="00D96B39"/>
    <w:rsid w:val="00D96E3C"/>
    <w:rsid w:val="00D971C0"/>
    <w:rsid w:val="00DA0110"/>
    <w:rsid w:val="00DA0EB1"/>
    <w:rsid w:val="00DA0FF1"/>
    <w:rsid w:val="00DA1F51"/>
    <w:rsid w:val="00DA26D3"/>
    <w:rsid w:val="00DA30E2"/>
    <w:rsid w:val="00DA3AE1"/>
    <w:rsid w:val="00DA433C"/>
    <w:rsid w:val="00DA73C0"/>
    <w:rsid w:val="00DA75DB"/>
    <w:rsid w:val="00DA7C80"/>
    <w:rsid w:val="00DB02FF"/>
    <w:rsid w:val="00DB051A"/>
    <w:rsid w:val="00DB086D"/>
    <w:rsid w:val="00DB2929"/>
    <w:rsid w:val="00DB2991"/>
    <w:rsid w:val="00DB34E7"/>
    <w:rsid w:val="00DB4AC7"/>
    <w:rsid w:val="00DB566A"/>
    <w:rsid w:val="00DB5A6C"/>
    <w:rsid w:val="00DB62AD"/>
    <w:rsid w:val="00DB7963"/>
    <w:rsid w:val="00DB7A87"/>
    <w:rsid w:val="00DC0858"/>
    <w:rsid w:val="00DC209F"/>
    <w:rsid w:val="00DC3074"/>
    <w:rsid w:val="00DC77F7"/>
    <w:rsid w:val="00DC79CA"/>
    <w:rsid w:val="00DD1B7C"/>
    <w:rsid w:val="00DD22E1"/>
    <w:rsid w:val="00DD250F"/>
    <w:rsid w:val="00DD259B"/>
    <w:rsid w:val="00DD2AAE"/>
    <w:rsid w:val="00DD548F"/>
    <w:rsid w:val="00DD5659"/>
    <w:rsid w:val="00DD68D5"/>
    <w:rsid w:val="00DD737D"/>
    <w:rsid w:val="00DD7884"/>
    <w:rsid w:val="00DE0541"/>
    <w:rsid w:val="00DE2385"/>
    <w:rsid w:val="00DE2440"/>
    <w:rsid w:val="00DE3AC5"/>
    <w:rsid w:val="00DE6335"/>
    <w:rsid w:val="00DE6589"/>
    <w:rsid w:val="00DE6871"/>
    <w:rsid w:val="00DE701A"/>
    <w:rsid w:val="00DE716A"/>
    <w:rsid w:val="00DF0331"/>
    <w:rsid w:val="00DF06FA"/>
    <w:rsid w:val="00DF1AE1"/>
    <w:rsid w:val="00DF343D"/>
    <w:rsid w:val="00DF40CF"/>
    <w:rsid w:val="00DF45F1"/>
    <w:rsid w:val="00DF5103"/>
    <w:rsid w:val="00DF62E1"/>
    <w:rsid w:val="00DF67DB"/>
    <w:rsid w:val="00DF6BEC"/>
    <w:rsid w:val="00E000DB"/>
    <w:rsid w:val="00E02469"/>
    <w:rsid w:val="00E02874"/>
    <w:rsid w:val="00E035C4"/>
    <w:rsid w:val="00E05D86"/>
    <w:rsid w:val="00E0726F"/>
    <w:rsid w:val="00E072F4"/>
    <w:rsid w:val="00E101B7"/>
    <w:rsid w:val="00E115D6"/>
    <w:rsid w:val="00E12C13"/>
    <w:rsid w:val="00E12D9D"/>
    <w:rsid w:val="00E131C9"/>
    <w:rsid w:val="00E153E4"/>
    <w:rsid w:val="00E15581"/>
    <w:rsid w:val="00E15A86"/>
    <w:rsid w:val="00E15F95"/>
    <w:rsid w:val="00E16520"/>
    <w:rsid w:val="00E16531"/>
    <w:rsid w:val="00E16BBB"/>
    <w:rsid w:val="00E1719C"/>
    <w:rsid w:val="00E17B0F"/>
    <w:rsid w:val="00E21B3F"/>
    <w:rsid w:val="00E21C73"/>
    <w:rsid w:val="00E222CD"/>
    <w:rsid w:val="00E22451"/>
    <w:rsid w:val="00E2366A"/>
    <w:rsid w:val="00E2370D"/>
    <w:rsid w:val="00E24477"/>
    <w:rsid w:val="00E24FAD"/>
    <w:rsid w:val="00E2601F"/>
    <w:rsid w:val="00E27F95"/>
    <w:rsid w:val="00E3177A"/>
    <w:rsid w:val="00E3189B"/>
    <w:rsid w:val="00E31D11"/>
    <w:rsid w:val="00E3203D"/>
    <w:rsid w:val="00E32A68"/>
    <w:rsid w:val="00E34AE8"/>
    <w:rsid w:val="00E34D3E"/>
    <w:rsid w:val="00E34FAC"/>
    <w:rsid w:val="00E3512E"/>
    <w:rsid w:val="00E36DB6"/>
    <w:rsid w:val="00E40F92"/>
    <w:rsid w:val="00E41C70"/>
    <w:rsid w:val="00E41F61"/>
    <w:rsid w:val="00E45906"/>
    <w:rsid w:val="00E4644D"/>
    <w:rsid w:val="00E472C2"/>
    <w:rsid w:val="00E50E5A"/>
    <w:rsid w:val="00E511AD"/>
    <w:rsid w:val="00E5161E"/>
    <w:rsid w:val="00E52C88"/>
    <w:rsid w:val="00E52E7E"/>
    <w:rsid w:val="00E53CA8"/>
    <w:rsid w:val="00E54883"/>
    <w:rsid w:val="00E54C8B"/>
    <w:rsid w:val="00E57B5F"/>
    <w:rsid w:val="00E62D00"/>
    <w:rsid w:val="00E63060"/>
    <w:rsid w:val="00E630B5"/>
    <w:rsid w:val="00E63955"/>
    <w:rsid w:val="00E64179"/>
    <w:rsid w:val="00E641D3"/>
    <w:rsid w:val="00E645C2"/>
    <w:rsid w:val="00E64830"/>
    <w:rsid w:val="00E65552"/>
    <w:rsid w:val="00E657E0"/>
    <w:rsid w:val="00E65DBA"/>
    <w:rsid w:val="00E6620F"/>
    <w:rsid w:val="00E66669"/>
    <w:rsid w:val="00E67B6D"/>
    <w:rsid w:val="00E7418E"/>
    <w:rsid w:val="00E74AEA"/>
    <w:rsid w:val="00E75102"/>
    <w:rsid w:val="00E7524B"/>
    <w:rsid w:val="00E757E2"/>
    <w:rsid w:val="00E75E89"/>
    <w:rsid w:val="00E77EEE"/>
    <w:rsid w:val="00E80B5A"/>
    <w:rsid w:val="00E81859"/>
    <w:rsid w:val="00E82A7F"/>
    <w:rsid w:val="00E83803"/>
    <w:rsid w:val="00E84362"/>
    <w:rsid w:val="00E906F5"/>
    <w:rsid w:val="00E90E31"/>
    <w:rsid w:val="00E9377E"/>
    <w:rsid w:val="00E93B0B"/>
    <w:rsid w:val="00E941F8"/>
    <w:rsid w:val="00E95EA9"/>
    <w:rsid w:val="00E96206"/>
    <w:rsid w:val="00E96356"/>
    <w:rsid w:val="00E96EC0"/>
    <w:rsid w:val="00E96F8B"/>
    <w:rsid w:val="00E97026"/>
    <w:rsid w:val="00E972C9"/>
    <w:rsid w:val="00EA0493"/>
    <w:rsid w:val="00EA3016"/>
    <w:rsid w:val="00EA3A96"/>
    <w:rsid w:val="00EA5E7A"/>
    <w:rsid w:val="00EA771D"/>
    <w:rsid w:val="00EB0A24"/>
    <w:rsid w:val="00EB16E6"/>
    <w:rsid w:val="00EB17FF"/>
    <w:rsid w:val="00EB2213"/>
    <w:rsid w:val="00EB2316"/>
    <w:rsid w:val="00EB305F"/>
    <w:rsid w:val="00EB4AEF"/>
    <w:rsid w:val="00EB534F"/>
    <w:rsid w:val="00EB6613"/>
    <w:rsid w:val="00EB6E19"/>
    <w:rsid w:val="00EC0491"/>
    <w:rsid w:val="00EC0D78"/>
    <w:rsid w:val="00EC2B3A"/>
    <w:rsid w:val="00EC3291"/>
    <w:rsid w:val="00EC39C5"/>
    <w:rsid w:val="00EC442B"/>
    <w:rsid w:val="00EC4A33"/>
    <w:rsid w:val="00EC5C07"/>
    <w:rsid w:val="00EC5E99"/>
    <w:rsid w:val="00EC6DD3"/>
    <w:rsid w:val="00EC7108"/>
    <w:rsid w:val="00EC7327"/>
    <w:rsid w:val="00ED0F15"/>
    <w:rsid w:val="00ED1423"/>
    <w:rsid w:val="00ED26B1"/>
    <w:rsid w:val="00ED2F80"/>
    <w:rsid w:val="00ED4D82"/>
    <w:rsid w:val="00ED588D"/>
    <w:rsid w:val="00ED6506"/>
    <w:rsid w:val="00ED67E6"/>
    <w:rsid w:val="00ED69A5"/>
    <w:rsid w:val="00ED77F7"/>
    <w:rsid w:val="00ED7CFC"/>
    <w:rsid w:val="00EE108A"/>
    <w:rsid w:val="00EE1CDE"/>
    <w:rsid w:val="00EE2DA1"/>
    <w:rsid w:val="00EE3160"/>
    <w:rsid w:val="00EE32F6"/>
    <w:rsid w:val="00EE41C2"/>
    <w:rsid w:val="00EE457E"/>
    <w:rsid w:val="00EE474D"/>
    <w:rsid w:val="00EE4883"/>
    <w:rsid w:val="00EE5F78"/>
    <w:rsid w:val="00EE7C78"/>
    <w:rsid w:val="00EE7FC6"/>
    <w:rsid w:val="00EF02D4"/>
    <w:rsid w:val="00EF11E1"/>
    <w:rsid w:val="00EF1CF2"/>
    <w:rsid w:val="00EF29A9"/>
    <w:rsid w:val="00EF2AE6"/>
    <w:rsid w:val="00EF73F8"/>
    <w:rsid w:val="00F04E99"/>
    <w:rsid w:val="00F0623B"/>
    <w:rsid w:val="00F079AD"/>
    <w:rsid w:val="00F10646"/>
    <w:rsid w:val="00F10D47"/>
    <w:rsid w:val="00F10DA0"/>
    <w:rsid w:val="00F1158A"/>
    <w:rsid w:val="00F11965"/>
    <w:rsid w:val="00F12EF0"/>
    <w:rsid w:val="00F144BC"/>
    <w:rsid w:val="00F14581"/>
    <w:rsid w:val="00F14620"/>
    <w:rsid w:val="00F1464B"/>
    <w:rsid w:val="00F15409"/>
    <w:rsid w:val="00F166AB"/>
    <w:rsid w:val="00F169E4"/>
    <w:rsid w:val="00F200B0"/>
    <w:rsid w:val="00F240B1"/>
    <w:rsid w:val="00F243B1"/>
    <w:rsid w:val="00F25916"/>
    <w:rsid w:val="00F25970"/>
    <w:rsid w:val="00F260BD"/>
    <w:rsid w:val="00F26576"/>
    <w:rsid w:val="00F26FD1"/>
    <w:rsid w:val="00F27696"/>
    <w:rsid w:val="00F30B9F"/>
    <w:rsid w:val="00F30EA4"/>
    <w:rsid w:val="00F31121"/>
    <w:rsid w:val="00F32D56"/>
    <w:rsid w:val="00F339AB"/>
    <w:rsid w:val="00F3401F"/>
    <w:rsid w:val="00F41073"/>
    <w:rsid w:val="00F448F3"/>
    <w:rsid w:val="00F45903"/>
    <w:rsid w:val="00F5068D"/>
    <w:rsid w:val="00F50EE8"/>
    <w:rsid w:val="00F523B7"/>
    <w:rsid w:val="00F54CBF"/>
    <w:rsid w:val="00F56359"/>
    <w:rsid w:val="00F56761"/>
    <w:rsid w:val="00F56B36"/>
    <w:rsid w:val="00F611B7"/>
    <w:rsid w:val="00F6146E"/>
    <w:rsid w:val="00F61974"/>
    <w:rsid w:val="00F62116"/>
    <w:rsid w:val="00F62934"/>
    <w:rsid w:val="00F62D75"/>
    <w:rsid w:val="00F63F8D"/>
    <w:rsid w:val="00F64F63"/>
    <w:rsid w:val="00F650E5"/>
    <w:rsid w:val="00F65464"/>
    <w:rsid w:val="00F65E87"/>
    <w:rsid w:val="00F669E5"/>
    <w:rsid w:val="00F67AD6"/>
    <w:rsid w:val="00F67D2E"/>
    <w:rsid w:val="00F7074C"/>
    <w:rsid w:val="00F72280"/>
    <w:rsid w:val="00F72E25"/>
    <w:rsid w:val="00F730BF"/>
    <w:rsid w:val="00F735A8"/>
    <w:rsid w:val="00F75A5E"/>
    <w:rsid w:val="00F77C08"/>
    <w:rsid w:val="00F77CCF"/>
    <w:rsid w:val="00F80CE2"/>
    <w:rsid w:val="00F8103C"/>
    <w:rsid w:val="00F81BD1"/>
    <w:rsid w:val="00F82453"/>
    <w:rsid w:val="00F83437"/>
    <w:rsid w:val="00F834B9"/>
    <w:rsid w:val="00F8369A"/>
    <w:rsid w:val="00F84B12"/>
    <w:rsid w:val="00F851FB"/>
    <w:rsid w:val="00F854C8"/>
    <w:rsid w:val="00F86A28"/>
    <w:rsid w:val="00F86B60"/>
    <w:rsid w:val="00F86E91"/>
    <w:rsid w:val="00F86F35"/>
    <w:rsid w:val="00F87B1B"/>
    <w:rsid w:val="00F87D56"/>
    <w:rsid w:val="00F900A4"/>
    <w:rsid w:val="00F92730"/>
    <w:rsid w:val="00F92D34"/>
    <w:rsid w:val="00F9381D"/>
    <w:rsid w:val="00F945C9"/>
    <w:rsid w:val="00F97EBA"/>
    <w:rsid w:val="00FA0111"/>
    <w:rsid w:val="00FA0581"/>
    <w:rsid w:val="00FA2425"/>
    <w:rsid w:val="00FA2532"/>
    <w:rsid w:val="00FA3C85"/>
    <w:rsid w:val="00FA3E26"/>
    <w:rsid w:val="00FA3ECB"/>
    <w:rsid w:val="00FA4647"/>
    <w:rsid w:val="00FA6716"/>
    <w:rsid w:val="00FA719B"/>
    <w:rsid w:val="00FA764F"/>
    <w:rsid w:val="00FB0F3D"/>
    <w:rsid w:val="00FB1063"/>
    <w:rsid w:val="00FB12F3"/>
    <w:rsid w:val="00FB2508"/>
    <w:rsid w:val="00FB2F24"/>
    <w:rsid w:val="00FB419E"/>
    <w:rsid w:val="00FB51A9"/>
    <w:rsid w:val="00FB63C7"/>
    <w:rsid w:val="00FC20E4"/>
    <w:rsid w:val="00FC2217"/>
    <w:rsid w:val="00FC2602"/>
    <w:rsid w:val="00FC2CDB"/>
    <w:rsid w:val="00FC4AA3"/>
    <w:rsid w:val="00FC5538"/>
    <w:rsid w:val="00FC6409"/>
    <w:rsid w:val="00FC668B"/>
    <w:rsid w:val="00FC7224"/>
    <w:rsid w:val="00FC7EA1"/>
    <w:rsid w:val="00FD1737"/>
    <w:rsid w:val="00FD2E74"/>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4839"/>
    <w:rsid w:val="00FE4967"/>
    <w:rsid w:val="00FE5D9E"/>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136458707">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1055">
      <w:bodyDiv w:val="1"/>
      <w:marLeft w:val="0"/>
      <w:marRight w:val="0"/>
      <w:marTop w:val="0"/>
      <w:marBottom w:val="0"/>
      <w:divBdr>
        <w:top w:val="none" w:sz="0" w:space="0" w:color="auto"/>
        <w:left w:val="none" w:sz="0" w:space="0" w:color="auto"/>
        <w:bottom w:val="none" w:sz="0" w:space="0" w:color="auto"/>
        <w:right w:val="none" w:sz="0" w:space="0" w:color="auto"/>
      </w:divBdr>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rrett.byrnes@umb.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hiny.umb.edu/shiny/users/jarrett.byrnes/ovb_sim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iny.umb.edu/shiny/users/jarrett.byrnes/shiny_ovb/"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jebyrnes/ovb_yeah_you_know_m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laura.dee@colorado.edu" TargetMode="Externa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71763</Words>
  <Characters>409053</Characters>
  <Application>Microsoft Office Word</Application>
  <DocSecurity>0</DocSecurity>
  <Lines>3408</Lines>
  <Paragraphs>959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Jarrett Byrnes</cp:lastModifiedBy>
  <cp:revision>9</cp:revision>
  <dcterms:created xsi:type="dcterms:W3CDTF">2024-02-22T19:51:00Z</dcterms:created>
  <dcterms:modified xsi:type="dcterms:W3CDTF">2024-02-22T20:51:00Z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pdates":true},"sessionID":"EBoHoBpv","zoteroVersion":"6.0.31","dataVersion":4}</vt:lpwstr>
  </property>
</Properties>
</file>