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5A9D" w14:textId="60BA677A" w:rsidR="007F612F" w:rsidRPr="002E4F01" w:rsidRDefault="007F612F">
      <w:pPr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>PLANTILLAS</w:t>
      </w:r>
    </w:p>
    <w:p w14:paraId="7E416AA6" w14:textId="0F1C6672" w:rsidR="007F612F" w:rsidRPr="002E4F01" w:rsidRDefault="007F612F">
      <w:pPr>
        <w:rPr>
          <w:rFonts w:ascii="Arial" w:hAnsi="Arial" w:cs="Arial"/>
          <w:b/>
          <w:bCs/>
          <w:sz w:val="20"/>
          <w:szCs w:val="20"/>
        </w:rPr>
      </w:pPr>
      <w:r w:rsidRPr="002E4F01">
        <w:rPr>
          <w:rFonts w:ascii="Arial" w:hAnsi="Arial" w:cs="Arial"/>
          <w:b/>
          <w:bCs/>
          <w:sz w:val="20"/>
          <w:szCs w:val="20"/>
        </w:rPr>
        <w:t xml:space="preserve">Cumplimiento 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0"/>
        <w:gridCol w:w="2830"/>
      </w:tblGrid>
      <w:tr w:rsidR="00927597" w:rsidRPr="002E4F01" w14:paraId="05A0408D" w14:textId="3851BCAA" w:rsidTr="00BE037F">
        <w:trPr>
          <w:trHeight w:val="460"/>
        </w:trPr>
        <w:tc>
          <w:tcPr>
            <w:tcW w:w="5230" w:type="dxa"/>
          </w:tcPr>
          <w:p w14:paraId="7A96C8BF" w14:textId="4743508A" w:rsidR="00927597" w:rsidRPr="002E4F01" w:rsidRDefault="00DA7F54" w:rsidP="00927597">
            <w:pPr>
              <w:spacing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SÍ CUMPLIÓ</w:t>
            </w:r>
          </w:p>
        </w:tc>
        <w:tc>
          <w:tcPr>
            <w:tcW w:w="2830" w:type="dxa"/>
          </w:tcPr>
          <w:p w14:paraId="32BF879F" w14:textId="2BFEF2B6" w:rsidR="00927597" w:rsidRPr="002E4F01" w:rsidRDefault="0092759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A7F54" w:rsidRPr="002E4F01" w14:paraId="71A99035" w14:textId="77777777" w:rsidTr="00BE037F">
        <w:trPr>
          <w:trHeight w:val="460"/>
        </w:trPr>
        <w:tc>
          <w:tcPr>
            <w:tcW w:w="5230" w:type="dxa"/>
          </w:tcPr>
          <w:p w14:paraId="3C0CA80C" w14:textId="60A2F1EB" w:rsidR="00DA7F54" w:rsidRPr="002E4F01" w:rsidRDefault="006B46F6" w:rsidP="00927597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La Resolución TRASU fue notificada el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XX/XX/XXXX</w:t>
            </w:r>
            <w:r w:rsidRPr="002E4F01">
              <w:rPr>
                <w:rFonts w:ascii="Arial" w:hAnsi="Arial" w:cs="Arial"/>
                <w:sz w:val="20"/>
                <w:szCs w:val="20"/>
              </w:rPr>
              <w:t>, teniendo la empresa operadora el plazo de 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el plazo de cumplimiento)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 para 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la obligación ordenada en la resolución TRASU)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, plazo que vencía el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XX/XX/XXXX</w:t>
            </w:r>
            <w:r w:rsidRPr="002E4F0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0" w:type="dxa"/>
          </w:tcPr>
          <w:p w14:paraId="4C97ABE0" w14:textId="6EB20C94" w:rsidR="00DA7F54" w:rsidRPr="002E4F01" w:rsidRDefault="00DA7F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Obligación</w:t>
            </w:r>
          </w:p>
        </w:tc>
      </w:tr>
      <w:tr w:rsidR="00927597" w:rsidRPr="002E4F01" w14:paraId="5367D97A" w14:textId="77777777" w:rsidTr="00BE037F">
        <w:trPr>
          <w:trHeight w:val="714"/>
        </w:trPr>
        <w:tc>
          <w:tcPr>
            <w:tcW w:w="5230" w:type="dxa"/>
          </w:tcPr>
          <w:p w14:paraId="2051A0C8" w14:textId="493572BE" w:rsidR="00927597" w:rsidRPr="002E4F01" w:rsidRDefault="004C7316" w:rsidP="004C7316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Al respecto, mediante carta de fecha XX/XX/XXXX, la empresa operadora señaló que </w:t>
            </w:r>
            <w:r w:rsidR="000B1AD8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la acción desplegada</w:t>
            </w:r>
            <w:r w:rsidR="007854F0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, la fecha de ejecución y el medio probatorio remitido</w:t>
            </w:r>
            <w:r w:rsidR="000B1AD8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).</w:t>
            </w:r>
          </w:p>
        </w:tc>
        <w:tc>
          <w:tcPr>
            <w:tcW w:w="2830" w:type="dxa"/>
          </w:tcPr>
          <w:p w14:paraId="7691D366" w14:textId="353A0AC3" w:rsidR="00927597" w:rsidRPr="002E4F01" w:rsidRDefault="0092759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Descargos de empresa. </w:t>
            </w:r>
          </w:p>
        </w:tc>
      </w:tr>
      <w:tr w:rsidR="00927597" w:rsidRPr="002E4F01" w14:paraId="05133DEC" w14:textId="77777777" w:rsidTr="00BE037F">
        <w:trPr>
          <w:trHeight w:val="1503"/>
        </w:trPr>
        <w:tc>
          <w:tcPr>
            <w:tcW w:w="5230" w:type="dxa"/>
          </w:tcPr>
          <w:p w14:paraId="57A9798D" w14:textId="7EC1A755" w:rsidR="00D80BA5" w:rsidRPr="002E4F01" w:rsidRDefault="00D80BA5" w:rsidP="00D80BA5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>Ahora bien, de la revisión de la documentación remitida, esta Secretaría Técnica advierte que 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el análisis de los medios probatorios que sustentan los argumentos de la empresa)</w:t>
            </w:r>
            <w:r w:rsidRPr="002E4F0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CF5A923" w14:textId="6A470AD5" w:rsidR="00927597" w:rsidRPr="002E4F01" w:rsidRDefault="00D80BA5" w:rsidP="00D80BA5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>Por tanto, se verifica que la empresa operadora ejecutó el mandato ordenado dentro del plazo establecido.</w:t>
            </w:r>
          </w:p>
        </w:tc>
        <w:tc>
          <w:tcPr>
            <w:tcW w:w="2830" w:type="dxa"/>
          </w:tcPr>
          <w:p w14:paraId="0766929D" w14:textId="4E702597" w:rsidR="00927597" w:rsidRPr="002E4F01" w:rsidRDefault="0092759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Análisis </w:t>
            </w:r>
            <w:r w:rsidR="00E32345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de la STSR</w:t>
            </w:r>
            <w:r w:rsidR="00BE037F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Si tiene más de un extremo el análisis es por cada uno. </w:t>
            </w:r>
          </w:p>
        </w:tc>
      </w:tr>
      <w:tr w:rsidR="00927597" w:rsidRPr="002E4F01" w14:paraId="27659698" w14:textId="77777777" w:rsidTr="00BE037F">
        <w:trPr>
          <w:trHeight w:val="622"/>
        </w:trPr>
        <w:tc>
          <w:tcPr>
            <w:tcW w:w="5230" w:type="dxa"/>
          </w:tcPr>
          <w:p w14:paraId="76D15850" w14:textId="6350F75D" w:rsidR="00927597" w:rsidRPr="002E4F01" w:rsidRDefault="001656BF">
            <w:pPr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>En ese sentido</w:t>
            </w:r>
            <w:r w:rsidR="00A6789C" w:rsidRPr="002E4F01">
              <w:rPr>
                <w:rFonts w:ascii="Arial" w:hAnsi="Arial" w:cs="Arial"/>
                <w:sz w:val="20"/>
                <w:szCs w:val="20"/>
              </w:rPr>
              <w:t xml:space="preserve">, la empresa operadora </w:t>
            </w:r>
            <w:r w:rsidR="00B76C6D" w:rsidRPr="002E4F01">
              <w:rPr>
                <w:rFonts w:ascii="Arial" w:hAnsi="Arial" w:cs="Arial"/>
                <w:sz w:val="20"/>
                <w:szCs w:val="20"/>
              </w:rPr>
              <w:t>ha</w:t>
            </w:r>
            <w:r w:rsidR="00742891" w:rsidRPr="002E4F01">
              <w:rPr>
                <w:rFonts w:ascii="Arial" w:hAnsi="Arial" w:cs="Arial"/>
                <w:sz w:val="20"/>
                <w:szCs w:val="20"/>
              </w:rPr>
              <w:t>bría</w:t>
            </w:r>
            <w:r w:rsidR="00B76C6D" w:rsidRPr="002E4F01">
              <w:rPr>
                <w:rFonts w:ascii="Arial" w:hAnsi="Arial" w:cs="Arial"/>
                <w:sz w:val="20"/>
                <w:szCs w:val="20"/>
              </w:rPr>
              <w:t xml:space="preserve"> acreditado </w:t>
            </w:r>
            <w:r w:rsidR="00F864FE" w:rsidRPr="002E4F01">
              <w:rPr>
                <w:rFonts w:ascii="Arial" w:hAnsi="Arial" w:cs="Arial"/>
                <w:sz w:val="20"/>
                <w:szCs w:val="20"/>
              </w:rPr>
              <w:t>el cumplimiento de</w:t>
            </w:r>
            <w:r w:rsidR="00B76C6D" w:rsidRPr="002E4F0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76C6D" w:rsidRPr="002E4F01">
              <w:rPr>
                <w:rFonts w:ascii="Arial" w:hAnsi="Arial" w:cs="Arial"/>
                <w:sz w:val="20"/>
                <w:szCs w:val="20"/>
                <w:highlight w:val="magenta"/>
              </w:rPr>
              <w:t>todos los extremos de la resolución</w:t>
            </w:r>
            <w:r w:rsidR="00E84A7C" w:rsidRPr="002E4F01">
              <w:rPr>
                <w:rFonts w:ascii="Arial" w:hAnsi="Arial" w:cs="Arial"/>
                <w:sz w:val="20"/>
                <w:szCs w:val="20"/>
              </w:rPr>
              <w:t>/</w:t>
            </w:r>
            <w:r w:rsidR="00E84A7C" w:rsidRPr="002E4F01">
              <w:rPr>
                <w:rFonts w:ascii="Arial" w:hAnsi="Arial" w:cs="Arial"/>
                <w:sz w:val="20"/>
                <w:szCs w:val="20"/>
                <w:highlight w:val="cyan"/>
              </w:rPr>
              <w:t>la resolución</w:t>
            </w:r>
            <w:r w:rsidR="00B76C6D" w:rsidRPr="002E4F01">
              <w:rPr>
                <w:rFonts w:ascii="Arial" w:hAnsi="Arial" w:cs="Arial"/>
                <w:sz w:val="20"/>
                <w:szCs w:val="20"/>
                <w:highlight w:val="cyan"/>
              </w:rPr>
              <w:t>.</w:t>
            </w:r>
            <w:r w:rsidR="00B76C6D" w:rsidRPr="002E4F0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30" w:type="dxa"/>
          </w:tcPr>
          <w:p w14:paraId="5835EA2D" w14:textId="777C1D50" w:rsidR="00BE037F" w:rsidRPr="002E4F01" w:rsidRDefault="00C60986" w:rsidP="00BE037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Conclusió</w:t>
            </w:r>
            <w:r w:rsidR="00BE037F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 general.  </w:t>
            </w:r>
          </w:p>
        </w:tc>
      </w:tr>
    </w:tbl>
    <w:p w14:paraId="2512F326" w14:textId="77777777" w:rsidR="007F612F" w:rsidRPr="002E4F01" w:rsidRDefault="007F612F">
      <w:pPr>
        <w:rPr>
          <w:rFonts w:ascii="Arial" w:hAnsi="Arial" w:cs="Arial"/>
          <w:b/>
          <w:bCs/>
          <w:sz w:val="20"/>
          <w:szCs w:val="20"/>
        </w:rPr>
      </w:pPr>
    </w:p>
    <w:p w14:paraId="34FACF47" w14:textId="37631AD2" w:rsidR="009A7D56" w:rsidRPr="002E4F01" w:rsidRDefault="002240D9" w:rsidP="0028219B">
      <w:pPr>
        <w:spacing w:after="0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b/>
          <w:bCs/>
          <w:i/>
          <w:iCs/>
          <w:sz w:val="20"/>
          <w:szCs w:val="20"/>
        </w:rPr>
        <w:t>“</w:t>
      </w:r>
      <w:r w:rsidR="00E8165E" w:rsidRPr="002E4F01">
        <w:rPr>
          <w:rFonts w:ascii="Arial" w:hAnsi="Arial" w:cs="Arial"/>
          <w:sz w:val="20"/>
          <w:szCs w:val="20"/>
        </w:rPr>
        <w:t xml:space="preserve">La Resolución TRASU fue notificada el </w:t>
      </w:r>
      <w:r w:rsidR="00E8165E" w:rsidRPr="002E4F01">
        <w:rPr>
          <w:rFonts w:ascii="Arial" w:hAnsi="Arial" w:cs="Arial"/>
          <w:b/>
          <w:bCs/>
          <w:sz w:val="20"/>
          <w:szCs w:val="20"/>
        </w:rPr>
        <w:t>XX/XX/XXXX</w:t>
      </w:r>
      <w:r w:rsidR="00E8165E" w:rsidRPr="002E4F01">
        <w:rPr>
          <w:rFonts w:ascii="Arial" w:hAnsi="Arial" w:cs="Arial"/>
          <w:sz w:val="20"/>
          <w:szCs w:val="20"/>
        </w:rPr>
        <w:t>, teniendo la empresa operadora el plazo de (</w:t>
      </w:r>
      <w:r w:rsidR="00E8165E" w:rsidRPr="002E4F01">
        <w:rPr>
          <w:rFonts w:ascii="Arial" w:hAnsi="Arial" w:cs="Arial"/>
          <w:b/>
          <w:bCs/>
          <w:sz w:val="20"/>
          <w:szCs w:val="20"/>
        </w:rPr>
        <w:t>colocar el plazo de cumplimiento)</w:t>
      </w:r>
      <w:r w:rsidR="00E8165E" w:rsidRPr="002E4F01">
        <w:rPr>
          <w:rFonts w:ascii="Arial" w:hAnsi="Arial" w:cs="Arial"/>
          <w:sz w:val="20"/>
          <w:szCs w:val="20"/>
        </w:rPr>
        <w:t xml:space="preserve"> para (</w:t>
      </w:r>
      <w:r w:rsidR="00E8165E" w:rsidRPr="002E4F01">
        <w:rPr>
          <w:rFonts w:ascii="Arial" w:hAnsi="Arial" w:cs="Arial"/>
          <w:b/>
          <w:bCs/>
          <w:sz w:val="20"/>
          <w:szCs w:val="20"/>
        </w:rPr>
        <w:t>colocar la obligación ordenada en la resolución TRASU)</w:t>
      </w:r>
      <w:r w:rsidR="00E8165E" w:rsidRPr="002E4F01">
        <w:rPr>
          <w:rFonts w:ascii="Arial" w:hAnsi="Arial" w:cs="Arial"/>
          <w:sz w:val="20"/>
          <w:szCs w:val="20"/>
        </w:rPr>
        <w:t xml:space="preserve">, plazo que vencía el </w:t>
      </w:r>
      <w:r w:rsidR="00E8165E" w:rsidRPr="002E4F01">
        <w:rPr>
          <w:rFonts w:ascii="Arial" w:hAnsi="Arial" w:cs="Arial"/>
          <w:b/>
          <w:bCs/>
          <w:sz w:val="20"/>
          <w:szCs w:val="20"/>
        </w:rPr>
        <w:t>XX/XX/XXXX</w:t>
      </w:r>
      <w:r w:rsidR="00E8165E" w:rsidRPr="002E4F01">
        <w:rPr>
          <w:rFonts w:ascii="Arial" w:hAnsi="Arial" w:cs="Arial"/>
          <w:sz w:val="20"/>
          <w:szCs w:val="20"/>
        </w:rPr>
        <w:t>.</w:t>
      </w:r>
    </w:p>
    <w:p w14:paraId="52DE5472" w14:textId="365A83BD" w:rsidR="00E8165E" w:rsidRPr="002E4F01" w:rsidRDefault="00E8165E" w:rsidP="0028219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 xml:space="preserve">Al respecto, mediante carta de fecha XX/XX/XXXX, la empresa operadora señaló que </w:t>
      </w:r>
      <w:r w:rsidRPr="002E4F01">
        <w:rPr>
          <w:rFonts w:ascii="Arial" w:hAnsi="Arial" w:cs="Arial"/>
          <w:b/>
          <w:bCs/>
          <w:sz w:val="20"/>
          <w:szCs w:val="20"/>
        </w:rPr>
        <w:t>(colocar la acción desplegada), la fecha de ejecución y el medio probatorio remitido).</w:t>
      </w:r>
    </w:p>
    <w:p w14:paraId="6AEA1B71" w14:textId="77777777" w:rsidR="00E8165E" w:rsidRPr="002E4F01" w:rsidRDefault="00E8165E" w:rsidP="0028219B">
      <w:pPr>
        <w:spacing w:after="0"/>
        <w:jc w:val="both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>Ahora bien, de la revisión de la documentación remitida, esta Secretaría Técnica advierte que (</w:t>
      </w:r>
      <w:r w:rsidRPr="002E4F01">
        <w:rPr>
          <w:rFonts w:ascii="Arial" w:hAnsi="Arial" w:cs="Arial"/>
          <w:b/>
          <w:bCs/>
          <w:sz w:val="20"/>
          <w:szCs w:val="20"/>
        </w:rPr>
        <w:t>colocar el análisis de los medios probatorios que sustentan los argumentos de la empresa)</w:t>
      </w:r>
      <w:r w:rsidRPr="002E4F01">
        <w:rPr>
          <w:rFonts w:ascii="Arial" w:hAnsi="Arial" w:cs="Arial"/>
          <w:sz w:val="20"/>
          <w:szCs w:val="20"/>
        </w:rPr>
        <w:t>.</w:t>
      </w:r>
    </w:p>
    <w:p w14:paraId="2ACBE3AD" w14:textId="322BB5B6" w:rsidR="00E8165E" w:rsidRPr="002E4F01" w:rsidRDefault="00E8165E" w:rsidP="0028219B">
      <w:pPr>
        <w:spacing w:after="0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>Por tanto, se verifica que la empresa operadora ejecutó el mandato ordenado dentro del plazo establecido.</w:t>
      </w:r>
    </w:p>
    <w:p w14:paraId="3BA664CB" w14:textId="0ED696A9" w:rsidR="00EC0F64" w:rsidRPr="002E4F01" w:rsidRDefault="00E8165E" w:rsidP="0028219B">
      <w:pPr>
        <w:spacing w:after="0"/>
        <w:rPr>
          <w:rFonts w:ascii="Arial" w:hAnsi="Arial" w:cs="Arial"/>
          <w:i/>
          <w:iCs/>
          <w:sz w:val="20"/>
          <w:szCs w:val="20"/>
          <w:lang w:val="es-MX"/>
        </w:rPr>
      </w:pPr>
      <w:r w:rsidRPr="002E4F01">
        <w:rPr>
          <w:rFonts w:ascii="Arial" w:hAnsi="Arial" w:cs="Arial"/>
          <w:sz w:val="20"/>
          <w:szCs w:val="20"/>
        </w:rPr>
        <w:t xml:space="preserve">En ese sentido, la empresa operadora habría acreditado el cumplimiento de </w:t>
      </w:r>
      <w:r w:rsidRPr="002E4F01">
        <w:rPr>
          <w:rFonts w:ascii="Arial" w:hAnsi="Arial" w:cs="Arial"/>
          <w:sz w:val="20"/>
          <w:szCs w:val="20"/>
          <w:highlight w:val="magenta"/>
        </w:rPr>
        <w:t>todos los extremos de la resolución</w:t>
      </w:r>
      <w:r w:rsidRPr="002E4F01">
        <w:rPr>
          <w:rFonts w:ascii="Arial" w:hAnsi="Arial" w:cs="Arial"/>
          <w:sz w:val="20"/>
          <w:szCs w:val="20"/>
        </w:rPr>
        <w:t>/</w:t>
      </w:r>
      <w:r w:rsidRPr="002E4F01">
        <w:rPr>
          <w:rFonts w:ascii="Arial" w:hAnsi="Arial" w:cs="Arial"/>
          <w:sz w:val="20"/>
          <w:szCs w:val="20"/>
          <w:highlight w:val="cyan"/>
        </w:rPr>
        <w:t>la resolución</w:t>
      </w:r>
      <w:r w:rsidR="002240D9" w:rsidRPr="002E4F01">
        <w:rPr>
          <w:rFonts w:ascii="Arial" w:hAnsi="Arial" w:cs="Arial"/>
          <w:i/>
          <w:iCs/>
          <w:sz w:val="20"/>
          <w:szCs w:val="20"/>
          <w:highlight w:val="cyan"/>
        </w:rPr>
        <w:t>.</w:t>
      </w:r>
      <w:r w:rsidR="002240D9" w:rsidRPr="002E4F01">
        <w:rPr>
          <w:rFonts w:ascii="Arial" w:hAnsi="Arial" w:cs="Arial"/>
          <w:i/>
          <w:iCs/>
          <w:sz w:val="20"/>
          <w:szCs w:val="20"/>
        </w:rPr>
        <w:t>”</w:t>
      </w:r>
    </w:p>
    <w:p w14:paraId="744D7098" w14:textId="77777777" w:rsidR="002240D9" w:rsidRPr="002E4F01" w:rsidRDefault="002240D9" w:rsidP="002240D9">
      <w:pPr>
        <w:spacing w:after="0"/>
        <w:jc w:val="both"/>
        <w:rPr>
          <w:rFonts w:ascii="Arial" w:hAnsi="Arial" w:cs="Arial"/>
          <w:sz w:val="20"/>
          <w:szCs w:val="20"/>
          <w:lang w:val="es-MX"/>
        </w:rPr>
      </w:pPr>
    </w:p>
    <w:p w14:paraId="020D79AC" w14:textId="77777777" w:rsidR="000A320F" w:rsidRPr="002E4F01" w:rsidRDefault="000A320F" w:rsidP="002240D9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5379781A" w14:textId="5D4D397F" w:rsidR="002240D9" w:rsidRPr="002E4F01" w:rsidRDefault="002240D9" w:rsidP="002240D9">
      <w:pPr>
        <w:spacing w:after="0"/>
        <w:jc w:val="both"/>
        <w:rPr>
          <w:rFonts w:ascii="Arial" w:hAnsi="Arial" w:cs="Arial"/>
          <w:sz w:val="20"/>
          <w:szCs w:val="20"/>
          <w:lang w:val="es-MX"/>
        </w:rPr>
      </w:pPr>
      <w:r w:rsidRPr="002E4F01">
        <w:rPr>
          <w:rFonts w:ascii="Arial" w:hAnsi="Arial" w:cs="Arial"/>
          <w:b/>
          <w:bCs/>
          <w:sz w:val="20"/>
          <w:szCs w:val="20"/>
          <w:lang w:val="es-MX"/>
        </w:rPr>
        <w:t>NO CUMPLIÓ</w:t>
      </w:r>
      <w:r w:rsidR="001D2ECA" w:rsidRPr="002E4F01">
        <w:rPr>
          <w:rFonts w:ascii="Arial" w:hAnsi="Arial" w:cs="Arial"/>
          <w:b/>
          <w:bCs/>
          <w:sz w:val="20"/>
          <w:szCs w:val="20"/>
          <w:lang w:val="es-MX"/>
        </w:rPr>
        <w:t xml:space="preserve"> – </w:t>
      </w:r>
      <w:r w:rsidR="00012371" w:rsidRPr="002E4F01">
        <w:rPr>
          <w:rFonts w:ascii="Arial" w:hAnsi="Arial" w:cs="Arial"/>
          <w:b/>
          <w:bCs/>
          <w:sz w:val="20"/>
          <w:szCs w:val="20"/>
        </w:rPr>
        <w:t>NO SE ACREDITÓ LA EJECUCIÓN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0"/>
        <w:gridCol w:w="2830"/>
      </w:tblGrid>
      <w:tr w:rsidR="00EC0F64" w:rsidRPr="002E4F01" w14:paraId="29AE58B3" w14:textId="77777777" w:rsidTr="009E16C8">
        <w:trPr>
          <w:trHeight w:val="460"/>
        </w:trPr>
        <w:tc>
          <w:tcPr>
            <w:tcW w:w="5230" w:type="dxa"/>
          </w:tcPr>
          <w:p w14:paraId="13D4EB90" w14:textId="1633E45B" w:rsidR="00EC0F64" w:rsidRPr="002E4F01" w:rsidRDefault="00EC0F64" w:rsidP="009E16C8">
            <w:pPr>
              <w:spacing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NO CUMPLIO</w:t>
            </w:r>
          </w:p>
        </w:tc>
        <w:tc>
          <w:tcPr>
            <w:tcW w:w="2830" w:type="dxa"/>
          </w:tcPr>
          <w:p w14:paraId="6A5DC07D" w14:textId="77777777" w:rsidR="00EC0F64" w:rsidRPr="002E4F01" w:rsidRDefault="00EC0F64" w:rsidP="009E16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C0F64" w:rsidRPr="002E4F01" w14:paraId="34A54F2E" w14:textId="77777777" w:rsidTr="009E16C8">
        <w:trPr>
          <w:trHeight w:val="460"/>
        </w:trPr>
        <w:tc>
          <w:tcPr>
            <w:tcW w:w="5230" w:type="dxa"/>
          </w:tcPr>
          <w:p w14:paraId="208D83FA" w14:textId="21E4AB76" w:rsidR="00EC0F64" w:rsidRPr="002E4F01" w:rsidRDefault="006A6193" w:rsidP="009E1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La Resolución TRASU fue notificada el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XX/XX/XXXX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, teniendo la empresa operadora el plazo de </w:t>
            </w:r>
            <w:r w:rsidR="003A53F8" w:rsidRPr="002E4F01">
              <w:rPr>
                <w:rFonts w:ascii="Arial" w:hAnsi="Arial" w:cs="Arial"/>
                <w:sz w:val="20"/>
                <w:szCs w:val="20"/>
              </w:rPr>
              <w:t>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el plazo de cumplimiento</w:t>
            </w:r>
            <w:r w:rsidR="003A53F8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 w:rsidR="003A53F8" w:rsidRPr="002E4F01">
              <w:rPr>
                <w:rFonts w:ascii="Arial" w:hAnsi="Arial" w:cs="Arial"/>
                <w:sz w:val="20"/>
                <w:szCs w:val="20"/>
              </w:rPr>
              <w:t>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la obligación ordenada en la resolución TRASU</w:t>
            </w:r>
            <w:r w:rsidR="003A53F8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, plazo que vencía el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XX/XX/XXXX</w:t>
            </w:r>
            <w:r w:rsidRPr="002E4F0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0" w:type="dxa"/>
          </w:tcPr>
          <w:p w14:paraId="700CC317" w14:textId="77777777" w:rsidR="00EC0F64" w:rsidRPr="002E4F01" w:rsidRDefault="00EC0F64" w:rsidP="009E16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Obligación</w:t>
            </w:r>
          </w:p>
        </w:tc>
      </w:tr>
      <w:tr w:rsidR="00EC0F64" w:rsidRPr="002E4F01" w14:paraId="74F59E85" w14:textId="77777777" w:rsidTr="009E16C8">
        <w:trPr>
          <w:trHeight w:val="714"/>
        </w:trPr>
        <w:tc>
          <w:tcPr>
            <w:tcW w:w="5230" w:type="dxa"/>
          </w:tcPr>
          <w:p w14:paraId="2E41A6B2" w14:textId="51D6FE44" w:rsidR="00EC0F64" w:rsidRPr="002E4F01" w:rsidRDefault="00D95D74" w:rsidP="00D95D7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Al respecto, mediante carta de fecha XX/XX/XXXX, la empresa operadora señaló que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(colo</w:t>
            </w:r>
            <w:r w:rsidR="003E31CE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car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la acción desplegada, la fecha de ejecución y el medio probatorio remitido)</w:t>
            </w:r>
            <w:r w:rsidRPr="002E4F0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0" w:type="dxa"/>
          </w:tcPr>
          <w:p w14:paraId="27A4B662" w14:textId="77777777" w:rsidR="00EC0F64" w:rsidRPr="002E4F01" w:rsidRDefault="00EC0F64" w:rsidP="009E16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Descargos de empresa. </w:t>
            </w:r>
          </w:p>
        </w:tc>
      </w:tr>
      <w:tr w:rsidR="00EC0F64" w:rsidRPr="002E4F01" w14:paraId="0B62C5EF" w14:textId="77777777" w:rsidTr="009E16C8">
        <w:trPr>
          <w:trHeight w:val="1503"/>
        </w:trPr>
        <w:tc>
          <w:tcPr>
            <w:tcW w:w="5230" w:type="dxa"/>
          </w:tcPr>
          <w:p w14:paraId="66E738AE" w14:textId="303DA0E7" w:rsidR="00C51440" w:rsidRPr="002E4F01" w:rsidRDefault="00AF202F" w:rsidP="00AF202F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lastRenderedPageBreak/>
              <w:t xml:space="preserve">Ahora bien, se advierte que los medios probatorios remitidos por la empresa operadora no resultan suficientes para acreditar la ejecución del mandato ordenado, toda vez que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(colocar el análisis de los medios probatorios que sustentan los argumentos de la empresa y explicar por qué no acreditan la ejecución)</w:t>
            </w:r>
          </w:p>
        </w:tc>
        <w:tc>
          <w:tcPr>
            <w:tcW w:w="2830" w:type="dxa"/>
          </w:tcPr>
          <w:p w14:paraId="4F76608C" w14:textId="77777777" w:rsidR="00EC0F64" w:rsidRPr="002E4F01" w:rsidRDefault="00EC0F64" w:rsidP="009E16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Análisis de la STSR. Si tiene más de un extremo el análisis es por cada uno. </w:t>
            </w:r>
          </w:p>
        </w:tc>
      </w:tr>
      <w:tr w:rsidR="00EC0F64" w:rsidRPr="002E4F01" w14:paraId="765FA9BB" w14:textId="77777777" w:rsidTr="009E16C8">
        <w:trPr>
          <w:trHeight w:val="622"/>
        </w:trPr>
        <w:tc>
          <w:tcPr>
            <w:tcW w:w="5230" w:type="dxa"/>
          </w:tcPr>
          <w:p w14:paraId="67502AF4" w14:textId="1C210F52" w:rsidR="00EC0F64" w:rsidRPr="002E4F01" w:rsidRDefault="00A90966" w:rsidP="009E16C8">
            <w:pPr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En </w:t>
            </w:r>
            <w:r w:rsidR="00F73BDB" w:rsidRPr="002E4F01">
              <w:rPr>
                <w:rFonts w:ascii="Arial" w:hAnsi="Arial" w:cs="Arial"/>
                <w:sz w:val="20"/>
                <w:szCs w:val="20"/>
              </w:rPr>
              <w:t>consecuencia</w:t>
            </w:r>
            <w:r w:rsidR="00EC0F64" w:rsidRPr="002E4F0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considerando que </w:t>
            </w:r>
            <w:r w:rsidR="00EC0F64" w:rsidRPr="002E4F01">
              <w:rPr>
                <w:rFonts w:ascii="Arial" w:hAnsi="Arial" w:cs="Arial"/>
                <w:sz w:val="20"/>
                <w:szCs w:val="20"/>
              </w:rPr>
              <w:t xml:space="preserve">la empresa operadora </w:t>
            </w:r>
            <w:r w:rsidR="009D636C" w:rsidRPr="002E4F01">
              <w:rPr>
                <w:rFonts w:ascii="Arial" w:hAnsi="Arial" w:cs="Arial"/>
                <w:sz w:val="20"/>
                <w:szCs w:val="20"/>
              </w:rPr>
              <w:t xml:space="preserve">no </w:t>
            </w:r>
            <w:r w:rsidR="00EC0F64" w:rsidRPr="002E4F01">
              <w:rPr>
                <w:rFonts w:ascii="Arial" w:hAnsi="Arial" w:cs="Arial"/>
                <w:sz w:val="20"/>
                <w:szCs w:val="20"/>
              </w:rPr>
              <w:t>acredit</w:t>
            </w:r>
            <w:r w:rsidRPr="002E4F01">
              <w:rPr>
                <w:rFonts w:ascii="Arial" w:hAnsi="Arial" w:cs="Arial"/>
                <w:sz w:val="20"/>
                <w:szCs w:val="20"/>
              </w:rPr>
              <w:t>ó</w:t>
            </w:r>
            <w:r w:rsidR="00EC0F64" w:rsidRPr="002E4F01">
              <w:rPr>
                <w:rFonts w:ascii="Arial" w:hAnsi="Arial" w:cs="Arial"/>
                <w:sz w:val="20"/>
                <w:szCs w:val="20"/>
              </w:rPr>
              <w:t xml:space="preserve"> que cumplió con </w:t>
            </w:r>
            <w:r w:rsidR="00EC0F64" w:rsidRPr="002E4F01">
              <w:rPr>
                <w:rFonts w:ascii="Arial" w:hAnsi="Arial" w:cs="Arial"/>
                <w:sz w:val="20"/>
                <w:szCs w:val="20"/>
                <w:highlight w:val="magenta"/>
              </w:rPr>
              <w:t>todos los extremos de la resolución</w:t>
            </w:r>
            <w:r w:rsidR="00EC0F64" w:rsidRPr="002E4F01">
              <w:rPr>
                <w:rFonts w:ascii="Arial" w:hAnsi="Arial" w:cs="Arial"/>
                <w:sz w:val="20"/>
                <w:szCs w:val="20"/>
              </w:rPr>
              <w:t>/</w:t>
            </w:r>
            <w:r w:rsidR="00EC0F64" w:rsidRPr="002E4F01">
              <w:rPr>
                <w:rFonts w:ascii="Arial" w:hAnsi="Arial" w:cs="Arial"/>
                <w:sz w:val="20"/>
                <w:szCs w:val="20"/>
                <w:highlight w:val="cyan"/>
              </w:rPr>
              <w:t>la resolución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, se habría </w:t>
            </w:r>
            <w:r w:rsidR="00AB452E" w:rsidRPr="002E4F01">
              <w:rPr>
                <w:rFonts w:ascii="Arial" w:hAnsi="Arial" w:cs="Arial"/>
                <w:sz w:val="20"/>
                <w:szCs w:val="20"/>
              </w:rPr>
              <w:t>configurado la infracción</w:t>
            </w:r>
            <w:r w:rsidR="00EC0F64" w:rsidRPr="002E4F01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2830" w:type="dxa"/>
          </w:tcPr>
          <w:p w14:paraId="098CB746" w14:textId="77777777" w:rsidR="00EC0F64" w:rsidRPr="002E4F01" w:rsidRDefault="00EC0F64" w:rsidP="009E16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Conclusión general.  </w:t>
            </w:r>
          </w:p>
        </w:tc>
      </w:tr>
    </w:tbl>
    <w:p w14:paraId="1F8A330B" w14:textId="77777777" w:rsidR="00EC0F64" w:rsidRPr="002E4F01" w:rsidRDefault="00EC0F64">
      <w:pPr>
        <w:rPr>
          <w:rFonts w:ascii="Arial" w:hAnsi="Arial" w:cs="Arial"/>
          <w:b/>
          <w:bCs/>
          <w:sz w:val="20"/>
          <w:szCs w:val="20"/>
        </w:rPr>
      </w:pPr>
    </w:p>
    <w:p w14:paraId="5C4E3E78" w14:textId="32DF530B" w:rsidR="008B1D0F" w:rsidRPr="002E4F01" w:rsidRDefault="008B1D0F" w:rsidP="008B1D0F">
      <w:pPr>
        <w:spacing w:after="0"/>
        <w:jc w:val="both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b/>
          <w:bCs/>
          <w:sz w:val="20"/>
          <w:szCs w:val="20"/>
        </w:rPr>
        <w:t>“</w:t>
      </w:r>
      <w:r w:rsidRPr="002E4F01">
        <w:rPr>
          <w:rFonts w:ascii="Arial" w:hAnsi="Arial" w:cs="Arial"/>
          <w:sz w:val="20"/>
          <w:szCs w:val="20"/>
        </w:rPr>
        <w:t xml:space="preserve">La Resolución TRASU fue notificada el </w:t>
      </w:r>
      <w:r w:rsidRPr="002E4F01">
        <w:rPr>
          <w:rFonts w:ascii="Arial" w:hAnsi="Arial" w:cs="Arial"/>
          <w:b/>
          <w:bCs/>
          <w:sz w:val="20"/>
          <w:szCs w:val="20"/>
        </w:rPr>
        <w:t>XX/XX/XXXX</w:t>
      </w:r>
      <w:r w:rsidRPr="002E4F01">
        <w:rPr>
          <w:rFonts w:ascii="Arial" w:hAnsi="Arial" w:cs="Arial"/>
          <w:sz w:val="20"/>
          <w:szCs w:val="20"/>
        </w:rPr>
        <w:t>, teniendo la empresa operadora el plazo de (</w:t>
      </w:r>
      <w:r w:rsidRPr="002E4F01">
        <w:rPr>
          <w:rFonts w:ascii="Arial" w:hAnsi="Arial" w:cs="Arial"/>
          <w:b/>
          <w:bCs/>
          <w:sz w:val="20"/>
          <w:szCs w:val="20"/>
        </w:rPr>
        <w:t>colocar el plazo de cumplimiento)</w:t>
      </w:r>
      <w:r w:rsidRPr="002E4F01">
        <w:rPr>
          <w:rFonts w:ascii="Arial" w:hAnsi="Arial" w:cs="Arial"/>
          <w:sz w:val="20"/>
          <w:szCs w:val="20"/>
        </w:rPr>
        <w:t xml:space="preserve"> para (</w:t>
      </w:r>
      <w:r w:rsidRPr="002E4F01">
        <w:rPr>
          <w:rFonts w:ascii="Arial" w:hAnsi="Arial" w:cs="Arial"/>
          <w:b/>
          <w:bCs/>
          <w:sz w:val="20"/>
          <w:szCs w:val="20"/>
        </w:rPr>
        <w:t>colocar la obligación ordenada en la resolución TRASU)</w:t>
      </w:r>
      <w:r w:rsidRPr="002E4F01">
        <w:rPr>
          <w:rFonts w:ascii="Arial" w:hAnsi="Arial" w:cs="Arial"/>
          <w:sz w:val="20"/>
          <w:szCs w:val="20"/>
        </w:rPr>
        <w:t xml:space="preserve">, plazo que vencía el </w:t>
      </w:r>
      <w:r w:rsidRPr="002E4F01">
        <w:rPr>
          <w:rFonts w:ascii="Arial" w:hAnsi="Arial" w:cs="Arial"/>
          <w:b/>
          <w:bCs/>
          <w:sz w:val="20"/>
          <w:szCs w:val="20"/>
        </w:rPr>
        <w:t>XX/XX/XXXX</w:t>
      </w:r>
      <w:r w:rsidRPr="002E4F01">
        <w:rPr>
          <w:rFonts w:ascii="Arial" w:hAnsi="Arial" w:cs="Arial"/>
          <w:sz w:val="20"/>
          <w:szCs w:val="20"/>
        </w:rPr>
        <w:t>.</w:t>
      </w:r>
    </w:p>
    <w:p w14:paraId="5F214938" w14:textId="1B02C32F" w:rsidR="008B1D0F" w:rsidRPr="002E4F01" w:rsidRDefault="008B1D0F" w:rsidP="008B1D0F">
      <w:pPr>
        <w:spacing w:after="0"/>
        <w:jc w:val="both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 xml:space="preserve">Al respecto, mediante carta de fecha XX/XX/XXXX, la empresa operadora señaló que </w:t>
      </w:r>
      <w:r w:rsidRPr="002E4F01">
        <w:rPr>
          <w:rFonts w:ascii="Arial" w:hAnsi="Arial" w:cs="Arial"/>
          <w:b/>
          <w:bCs/>
          <w:sz w:val="20"/>
          <w:szCs w:val="20"/>
        </w:rPr>
        <w:t>(colocar la acción desplegada, la fecha de ejecución y el medio probatorio remitido)</w:t>
      </w:r>
      <w:r w:rsidRPr="002E4F01">
        <w:rPr>
          <w:rFonts w:ascii="Arial" w:hAnsi="Arial" w:cs="Arial"/>
          <w:sz w:val="20"/>
          <w:szCs w:val="20"/>
        </w:rPr>
        <w:t>.</w:t>
      </w:r>
    </w:p>
    <w:p w14:paraId="2F7D9112" w14:textId="7F332B83" w:rsidR="008B1D0F" w:rsidRPr="002E4F01" w:rsidRDefault="008B1D0F" w:rsidP="008B1D0F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 xml:space="preserve">Ahora bien, se advierte que los medios probatorios remitidos por la empresa operadora no resultan suficientes para acreditar la ejecución del mandato ordenado, toda vez que </w:t>
      </w:r>
      <w:r w:rsidRPr="002E4F01">
        <w:rPr>
          <w:rFonts w:ascii="Arial" w:hAnsi="Arial" w:cs="Arial"/>
          <w:b/>
          <w:bCs/>
          <w:sz w:val="20"/>
          <w:szCs w:val="20"/>
        </w:rPr>
        <w:t>(colocar el análisis de los medios probatorios que sustentan los argumentos de la empresa y explicar por qué no acreditan la ejecución)</w:t>
      </w:r>
    </w:p>
    <w:p w14:paraId="2DE6F484" w14:textId="375761FC" w:rsidR="008B1D0F" w:rsidRPr="002E4F01" w:rsidRDefault="008B1D0F" w:rsidP="008B1D0F">
      <w:pPr>
        <w:spacing w:after="0"/>
        <w:jc w:val="both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 xml:space="preserve">En consecuencia, considerando que la empresa operadora no acreditó que cumplió con </w:t>
      </w:r>
      <w:r w:rsidRPr="002E4F01">
        <w:rPr>
          <w:rFonts w:ascii="Arial" w:hAnsi="Arial" w:cs="Arial"/>
          <w:sz w:val="20"/>
          <w:szCs w:val="20"/>
          <w:highlight w:val="magenta"/>
        </w:rPr>
        <w:t>todos los extremos de la resolución</w:t>
      </w:r>
      <w:r w:rsidRPr="002E4F01">
        <w:rPr>
          <w:rFonts w:ascii="Arial" w:hAnsi="Arial" w:cs="Arial"/>
          <w:sz w:val="20"/>
          <w:szCs w:val="20"/>
        </w:rPr>
        <w:t>/</w:t>
      </w:r>
      <w:r w:rsidRPr="002E4F01">
        <w:rPr>
          <w:rFonts w:ascii="Arial" w:hAnsi="Arial" w:cs="Arial"/>
          <w:sz w:val="20"/>
          <w:szCs w:val="20"/>
          <w:highlight w:val="cyan"/>
        </w:rPr>
        <w:t>la resolución</w:t>
      </w:r>
      <w:r w:rsidRPr="002E4F01">
        <w:rPr>
          <w:rFonts w:ascii="Arial" w:hAnsi="Arial" w:cs="Arial"/>
          <w:sz w:val="20"/>
          <w:szCs w:val="20"/>
        </w:rPr>
        <w:t>, se habría configurado la infracción.”</w:t>
      </w:r>
    </w:p>
    <w:p w14:paraId="54A2E194" w14:textId="77777777" w:rsidR="005A5FDC" w:rsidRPr="002E4F01" w:rsidRDefault="005A5FDC">
      <w:pPr>
        <w:rPr>
          <w:rFonts w:ascii="Arial" w:hAnsi="Arial" w:cs="Arial"/>
          <w:b/>
          <w:bCs/>
          <w:sz w:val="20"/>
          <w:szCs w:val="20"/>
        </w:rPr>
      </w:pPr>
    </w:p>
    <w:p w14:paraId="1B485F00" w14:textId="77777777" w:rsidR="00012371" w:rsidRPr="002E4F01" w:rsidRDefault="00A367B7" w:rsidP="0001237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E4F01">
        <w:rPr>
          <w:rFonts w:ascii="Arial" w:hAnsi="Arial" w:cs="Arial"/>
          <w:b/>
          <w:bCs/>
          <w:sz w:val="20"/>
          <w:szCs w:val="20"/>
          <w:lang w:val="es-MX"/>
        </w:rPr>
        <w:t xml:space="preserve">NO CUMPLIÓ – </w:t>
      </w:r>
      <w:r w:rsidR="00012371" w:rsidRPr="002E4F01">
        <w:rPr>
          <w:rFonts w:ascii="Arial" w:hAnsi="Arial" w:cs="Arial"/>
          <w:b/>
          <w:bCs/>
          <w:sz w:val="20"/>
          <w:szCs w:val="20"/>
        </w:rPr>
        <w:t>EJECUCIÓN FUERA DE PLAZO</w:t>
      </w:r>
    </w:p>
    <w:p w14:paraId="58B3E0D9" w14:textId="42714E74" w:rsidR="00A367B7" w:rsidRPr="002E4F01" w:rsidRDefault="00A367B7" w:rsidP="00A367B7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0"/>
        <w:gridCol w:w="2830"/>
      </w:tblGrid>
      <w:tr w:rsidR="008D5564" w:rsidRPr="002E4F01" w14:paraId="58423AD3" w14:textId="77777777" w:rsidTr="002406D5">
        <w:trPr>
          <w:trHeight w:val="460"/>
        </w:trPr>
        <w:tc>
          <w:tcPr>
            <w:tcW w:w="5230" w:type="dxa"/>
          </w:tcPr>
          <w:p w14:paraId="31351B17" w14:textId="77777777" w:rsidR="008D5564" w:rsidRPr="002E4F01" w:rsidRDefault="008D5564" w:rsidP="002406D5">
            <w:pPr>
              <w:spacing w:after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NO CUMPLIO</w:t>
            </w:r>
          </w:p>
        </w:tc>
        <w:tc>
          <w:tcPr>
            <w:tcW w:w="2830" w:type="dxa"/>
          </w:tcPr>
          <w:p w14:paraId="5D5D1D84" w14:textId="77777777" w:rsidR="008D5564" w:rsidRPr="002E4F01" w:rsidRDefault="008D5564" w:rsidP="002406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D5564" w:rsidRPr="002E4F01" w14:paraId="4C02B508" w14:textId="77777777" w:rsidTr="002406D5">
        <w:trPr>
          <w:trHeight w:val="460"/>
        </w:trPr>
        <w:tc>
          <w:tcPr>
            <w:tcW w:w="5230" w:type="dxa"/>
          </w:tcPr>
          <w:p w14:paraId="7FD7A3BD" w14:textId="522D1E4D" w:rsidR="008D5564" w:rsidRPr="002E4F01" w:rsidRDefault="00677F43" w:rsidP="002406D5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La Resolución TRASU fue notificada el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XX/XX/XXXX</w:t>
            </w:r>
            <w:r w:rsidRPr="002E4F01">
              <w:rPr>
                <w:rFonts w:ascii="Arial" w:hAnsi="Arial" w:cs="Arial"/>
                <w:sz w:val="20"/>
                <w:szCs w:val="20"/>
              </w:rPr>
              <w:t>, otorgando a la empresa operadora el plazo de 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el plazo de cumplimiento)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 para 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la obligación ordenada en la resolución TRASU)</w:t>
            </w:r>
            <w:r w:rsidRPr="002E4F01">
              <w:rPr>
                <w:rFonts w:ascii="Arial" w:hAnsi="Arial" w:cs="Arial"/>
                <w:sz w:val="20"/>
                <w:szCs w:val="20"/>
              </w:rPr>
              <w:t xml:space="preserve">, plazo que vencía el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XX/XX/XXXX</w:t>
            </w:r>
            <w:r w:rsidRPr="002E4F0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0" w:type="dxa"/>
          </w:tcPr>
          <w:p w14:paraId="0EB189DE" w14:textId="77777777" w:rsidR="008D5564" w:rsidRPr="002E4F01" w:rsidRDefault="008D5564" w:rsidP="002406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Obligación</w:t>
            </w:r>
          </w:p>
        </w:tc>
      </w:tr>
      <w:tr w:rsidR="008D5564" w:rsidRPr="002E4F01" w14:paraId="30CDB9F9" w14:textId="77777777" w:rsidTr="002406D5">
        <w:trPr>
          <w:trHeight w:val="714"/>
        </w:trPr>
        <w:tc>
          <w:tcPr>
            <w:tcW w:w="5230" w:type="dxa"/>
          </w:tcPr>
          <w:p w14:paraId="3EC6FECF" w14:textId="63744FE7" w:rsidR="008D5564" w:rsidRPr="002E4F01" w:rsidRDefault="000622A0" w:rsidP="002406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Al respecto, mediante carta de fecha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XX/XX/XXXX</w:t>
            </w:r>
            <w:r w:rsidRPr="002E4F01">
              <w:rPr>
                <w:rFonts w:ascii="Arial" w:hAnsi="Arial" w:cs="Arial"/>
                <w:sz w:val="20"/>
                <w:szCs w:val="20"/>
              </w:rPr>
              <w:t>, la empresa operadora señaló que (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colocar solo la información referida al presunto cumplimiento de la resolución, indicando la acción desplegada, la fecha de ejecución y el medio probatorio remitido</w:t>
            </w:r>
            <w:r w:rsidR="002C5356"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2E4F01">
              <w:rPr>
                <w:rFonts w:ascii="Arial" w:hAnsi="Arial" w:cs="Arial"/>
                <w:sz w:val="20"/>
                <w:szCs w:val="20"/>
              </w:rPr>
              <w:t>.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0" w:type="dxa"/>
          </w:tcPr>
          <w:p w14:paraId="732A1753" w14:textId="77777777" w:rsidR="008D5564" w:rsidRPr="002E4F01" w:rsidRDefault="008D5564" w:rsidP="002406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Descargos de empresa. </w:t>
            </w:r>
          </w:p>
        </w:tc>
      </w:tr>
      <w:tr w:rsidR="008D5564" w:rsidRPr="002E4F01" w14:paraId="67921396" w14:textId="77777777" w:rsidTr="002406D5">
        <w:trPr>
          <w:trHeight w:val="1503"/>
        </w:trPr>
        <w:tc>
          <w:tcPr>
            <w:tcW w:w="5230" w:type="dxa"/>
          </w:tcPr>
          <w:p w14:paraId="26A34F90" w14:textId="3992E95D" w:rsidR="008D5564" w:rsidRPr="002E4F01" w:rsidRDefault="009A1434" w:rsidP="002406D5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Ahora bien, de la revisión de la documentación remitida, se advierte que </w:t>
            </w: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>(colocar el análisis de los medios probatorios que acreditan la ejecución del mandato y la fecha en que esta se produjo)</w:t>
            </w:r>
            <w:r w:rsidRPr="002E4F01">
              <w:rPr>
                <w:rFonts w:ascii="Arial" w:hAnsi="Arial" w:cs="Arial"/>
                <w:sz w:val="20"/>
                <w:szCs w:val="20"/>
              </w:rPr>
              <w:t>; sin embargo, esta se ejecutó fuera del plazo otorgado, cuyo vencimiento se produjo el XX/XX/XXXX.”</w:t>
            </w:r>
          </w:p>
        </w:tc>
        <w:tc>
          <w:tcPr>
            <w:tcW w:w="2830" w:type="dxa"/>
          </w:tcPr>
          <w:p w14:paraId="62300739" w14:textId="77777777" w:rsidR="008D5564" w:rsidRPr="002E4F01" w:rsidRDefault="008D5564" w:rsidP="002406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Análisis de la STSR. Si tiene más de un extremo el análisis es por cada uno. </w:t>
            </w:r>
          </w:p>
        </w:tc>
      </w:tr>
      <w:tr w:rsidR="00060792" w:rsidRPr="002E4F01" w14:paraId="487C4920" w14:textId="77777777" w:rsidTr="00060792">
        <w:trPr>
          <w:trHeight w:val="498"/>
        </w:trPr>
        <w:tc>
          <w:tcPr>
            <w:tcW w:w="5230" w:type="dxa"/>
          </w:tcPr>
          <w:p w14:paraId="626F4A92" w14:textId="7C9F416A" w:rsidR="00060792" w:rsidRPr="002E4F01" w:rsidRDefault="00060792" w:rsidP="002406D5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>En consecuencia, se habría configurado la infracción.</w:t>
            </w:r>
          </w:p>
        </w:tc>
        <w:tc>
          <w:tcPr>
            <w:tcW w:w="2830" w:type="dxa"/>
          </w:tcPr>
          <w:p w14:paraId="628CA3FF" w14:textId="17E867B5" w:rsidR="00060792" w:rsidRPr="002E4F01" w:rsidRDefault="00060792" w:rsidP="002406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Conclusión general.  </w:t>
            </w:r>
          </w:p>
        </w:tc>
      </w:tr>
      <w:tr w:rsidR="008D5564" w:rsidRPr="002E4F01" w14:paraId="11F2FADE" w14:textId="77777777" w:rsidTr="002406D5">
        <w:trPr>
          <w:trHeight w:val="622"/>
        </w:trPr>
        <w:tc>
          <w:tcPr>
            <w:tcW w:w="5230" w:type="dxa"/>
          </w:tcPr>
          <w:p w14:paraId="6A064153" w14:textId="3198FA81" w:rsidR="008D5564" w:rsidRPr="002E4F01" w:rsidRDefault="00060792" w:rsidP="0006079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4F01">
              <w:rPr>
                <w:rFonts w:ascii="Arial" w:hAnsi="Arial" w:cs="Arial"/>
                <w:sz w:val="20"/>
                <w:szCs w:val="20"/>
              </w:rPr>
              <w:t xml:space="preserve">Asimismo, no resulta aplicable el eximente de subsanación voluntaria, debido a que el mandato materia </w:t>
            </w:r>
            <w:r w:rsidRPr="002E4F01">
              <w:rPr>
                <w:rFonts w:ascii="Arial" w:hAnsi="Arial" w:cs="Arial"/>
                <w:sz w:val="20"/>
                <w:szCs w:val="20"/>
              </w:rPr>
              <w:lastRenderedPageBreak/>
              <w:t>de análisis se encuentra vinculado a una restricción del servicio cuyos efectos no pueden ser revertidos.</w:t>
            </w:r>
          </w:p>
        </w:tc>
        <w:tc>
          <w:tcPr>
            <w:tcW w:w="2830" w:type="dxa"/>
          </w:tcPr>
          <w:p w14:paraId="0D04F335" w14:textId="2E43EE11" w:rsidR="008D5564" w:rsidRPr="002E4F01" w:rsidRDefault="00060792" w:rsidP="002406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4F0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Análisis de subsanación voluntaria</w:t>
            </w:r>
          </w:p>
        </w:tc>
      </w:tr>
    </w:tbl>
    <w:p w14:paraId="490A74F1" w14:textId="77777777" w:rsidR="008D5564" w:rsidRPr="002E4F01" w:rsidRDefault="008D5564" w:rsidP="00A367B7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6F7AE519" w14:textId="70688BD6" w:rsidR="00A367B7" w:rsidRPr="002E4F01" w:rsidRDefault="002E4F01" w:rsidP="002E4F01">
      <w:pPr>
        <w:spacing w:after="0"/>
        <w:jc w:val="both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b/>
          <w:bCs/>
          <w:sz w:val="20"/>
          <w:szCs w:val="20"/>
        </w:rPr>
        <w:t>“</w:t>
      </w:r>
      <w:r w:rsidRPr="002E4F01">
        <w:rPr>
          <w:rFonts w:ascii="Arial" w:hAnsi="Arial" w:cs="Arial"/>
          <w:sz w:val="20"/>
          <w:szCs w:val="20"/>
        </w:rPr>
        <w:t xml:space="preserve">La Resolución TRASU fue notificada el </w:t>
      </w:r>
      <w:r w:rsidRPr="002E4F01">
        <w:rPr>
          <w:rFonts w:ascii="Arial" w:hAnsi="Arial" w:cs="Arial"/>
          <w:b/>
          <w:bCs/>
          <w:sz w:val="20"/>
          <w:szCs w:val="20"/>
        </w:rPr>
        <w:t>XX/XX/XXXX</w:t>
      </w:r>
      <w:r w:rsidRPr="002E4F01">
        <w:rPr>
          <w:rFonts w:ascii="Arial" w:hAnsi="Arial" w:cs="Arial"/>
          <w:sz w:val="20"/>
          <w:szCs w:val="20"/>
        </w:rPr>
        <w:t>, otorgando a la empresa operadora el plazo de (</w:t>
      </w:r>
      <w:r w:rsidRPr="002E4F01">
        <w:rPr>
          <w:rFonts w:ascii="Arial" w:hAnsi="Arial" w:cs="Arial"/>
          <w:b/>
          <w:bCs/>
          <w:sz w:val="20"/>
          <w:szCs w:val="20"/>
        </w:rPr>
        <w:t>colocar el plazo de cumplimiento)</w:t>
      </w:r>
      <w:r w:rsidRPr="002E4F01">
        <w:rPr>
          <w:rFonts w:ascii="Arial" w:hAnsi="Arial" w:cs="Arial"/>
          <w:sz w:val="20"/>
          <w:szCs w:val="20"/>
        </w:rPr>
        <w:t xml:space="preserve"> para (</w:t>
      </w:r>
      <w:r w:rsidRPr="002E4F01">
        <w:rPr>
          <w:rFonts w:ascii="Arial" w:hAnsi="Arial" w:cs="Arial"/>
          <w:b/>
          <w:bCs/>
          <w:sz w:val="20"/>
          <w:szCs w:val="20"/>
        </w:rPr>
        <w:t>colocar la obligación ordenada en la resolución TRASU)</w:t>
      </w:r>
      <w:r w:rsidRPr="002E4F01">
        <w:rPr>
          <w:rFonts w:ascii="Arial" w:hAnsi="Arial" w:cs="Arial"/>
          <w:sz w:val="20"/>
          <w:szCs w:val="20"/>
        </w:rPr>
        <w:t xml:space="preserve">, plazo que vencía el </w:t>
      </w:r>
      <w:r w:rsidRPr="002E4F01">
        <w:rPr>
          <w:rFonts w:ascii="Arial" w:hAnsi="Arial" w:cs="Arial"/>
          <w:b/>
          <w:bCs/>
          <w:sz w:val="20"/>
          <w:szCs w:val="20"/>
        </w:rPr>
        <w:t>XX/XX/XXXX</w:t>
      </w:r>
      <w:r w:rsidRPr="002E4F01">
        <w:rPr>
          <w:rFonts w:ascii="Arial" w:hAnsi="Arial" w:cs="Arial"/>
          <w:sz w:val="20"/>
          <w:szCs w:val="20"/>
        </w:rPr>
        <w:t>.</w:t>
      </w:r>
    </w:p>
    <w:p w14:paraId="391E4810" w14:textId="59BF52AC" w:rsidR="002E4F01" w:rsidRPr="002E4F01" w:rsidRDefault="002E4F01" w:rsidP="002E4F01">
      <w:pPr>
        <w:spacing w:after="0"/>
        <w:jc w:val="both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 xml:space="preserve">Al respecto, mediante carta de fecha </w:t>
      </w:r>
      <w:r w:rsidRPr="002E4F01">
        <w:rPr>
          <w:rFonts w:ascii="Arial" w:hAnsi="Arial" w:cs="Arial"/>
          <w:b/>
          <w:bCs/>
          <w:sz w:val="20"/>
          <w:szCs w:val="20"/>
        </w:rPr>
        <w:t>XX/XX/XXXX</w:t>
      </w:r>
      <w:r w:rsidRPr="002E4F01">
        <w:rPr>
          <w:rFonts w:ascii="Arial" w:hAnsi="Arial" w:cs="Arial"/>
          <w:sz w:val="20"/>
          <w:szCs w:val="20"/>
        </w:rPr>
        <w:t>, la empresa operadora señaló que (</w:t>
      </w:r>
      <w:r w:rsidRPr="002E4F01">
        <w:rPr>
          <w:rFonts w:ascii="Arial" w:hAnsi="Arial" w:cs="Arial"/>
          <w:b/>
          <w:bCs/>
          <w:sz w:val="20"/>
          <w:szCs w:val="20"/>
        </w:rPr>
        <w:t>colocar solo la información referida al presunto cumplimiento de la resolución, indicando la acción desplegada, la fecha de ejecución y el medio probatorio remitido)</w:t>
      </w:r>
      <w:r w:rsidRPr="002E4F01">
        <w:rPr>
          <w:rFonts w:ascii="Arial" w:hAnsi="Arial" w:cs="Arial"/>
          <w:sz w:val="20"/>
          <w:szCs w:val="20"/>
        </w:rPr>
        <w:t>.</w:t>
      </w:r>
    </w:p>
    <w:p w14:paraId="18C08FB9" w14:textId="7B53850E" w:rsidR="002E4F01" w:rsidRPr="002E4F01" w:rsidRDefault="002E4F01" w:rsidP="002E4F01">
      <w:pPr>
        <w:spacing w:after="0"/>
        <w:jc w:val="both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 xml:space="preserve">Ahora bien, de la revisión de la documentación remitida, se advierte que </w:t>
      </w:r>
      <w:r w:rsidRPr="002E4F01">
        <w:rPr>
          <w:rFonts w:ascii="Arial" w:hAnsi="Arial" w:cs="Arial"/>
          <w:b/>
          <w:bCs/>
          <w:sz w:val="20"/>
          <w:szCs w:val="20"/>
        </w:rPr>
        <w:t>(colocar el análisis de los medios probatorios que acreditan la ejecución del mandato y la fecha en que esta se produjo)</w:t>
      </w:r>
      <w:r w:rsidRPr="002E4F01">
        <w:rPr>
          <w:rFonts w:ascii="Arial" w:hAnsi="Arial" w:cs="Arial"/>
          <w:sz w:val="20"/>
          <w:szCs w:val="20"/>
        </w:rPr>
        <w:t>; sin embargo, esta se ejecutó fuera del plazo otorgado, cuyo vencimiento se produjo el XX/XX/XXXX.</w:t>
      </w:r>
    </w:p>
    <w:p w14:paraId="6786F9C3" w14:textId="40289265" w:rsidR="002E4F01" w:rsidRPr="002E4F01" w:rsidRDefault="002E4F01" w:rsidP="002E4F01">
      <w:pPr>
        <w:spacing w:after="0"/>
        <w:jc w:val="both"/>
        <w:rPr>
          <w:rFonts w:ascii="Arial" w:hAnsi="Arial" w:cs="Arial"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>En consecuencia, se habría configurado la infracción.</w:t>
      </w:r>
    </w:p>
    <w:p w14:paraId="209A6385" w14:textId="6008F8BA" w:rsidR="002E4F01" w:rsidRPr="002E4F01" w:rsidRDefault="002E4F01" w:rsidP="002E4F0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E4F01">
        <w:rPr>
          <w:rFonts w:ascii="Arial" w:hAnsi="Arial" w:cs="Arial"/>
          <w:sz w:val="20"/>
          <w:szCs w:val="20"/>
        </w:rPr>
        <w:t>Asimismo, no resulta aplicable el eximente de subsanación voluntaria, debido a que el mandato materia de análisis se encuentra vinculado a una restricción del servicio cuyos efectos no pueden ser revertidos.</w:t>
      </w:r>
      <w:r>
        <w:rPr>
          <w:rFonts w:ascii="Arial" w:hAnsi="Arial" w:cs="Arial"/>
          <w:sz w:val="20"/>
          <w:szCs w:val="20"/>
        </w:rPr>
        <w:t>”</w:t>
      </w:r>
    </w:p>
    <w:sectPr w:rsidR="002E4F01" w:rsidRPr="002E4F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2F"/>
    <w:rsid w:val="000016BB"/>
    <w:rsid w:val="00012371"/>
    <w:rsid w:val="00060792"/>
    <w:rsid w:val="000622A0"/>
    <w:rsid w:val="000963A5"/>
    <w:rsid w:val="000A320F"/>
    <w:rsid w:val="000B1AD8"/>
    <w:rsid w:val="001138B9"/>
    <w:rsid w:val="00127DC0"/>
    <w:rsid w:val="001656BF"/>
    <w:rsid w:val="001B576A"/>
    <w:rsid w:val="001D2ECA"/>
    <w:rsid w:val="002240D9"/>
    <w:rsid w:val="00255FF9"/>
    <w:rsid w:val="0028219B"/>
    <w:rsid w:val="002C5356"/>
    <w:rsid w:val="002D0CF7"/>
    <w:rsid w:val="002E4F01"/>
    <w:rsid w:val="002E77C7"/>
    <w:rsid w:val="003116C4"/>
    <w:rsid w:val="00367A28"/>
    <w:rsid w:val="003A53F8"/>
    <w:rsid w:val="003C01C1"/>
    <w:rsid w:val="003E31CE"/>
    <w:rsid w:val="00477DF3"/>
    <w:rsid w:val="00487E10"/>
    <w:rsid w:val="004C7316"/>
    <w:rsid w:val="00502F75"/>
    <w:rsid w:val="0054123B"/>
    <w:rsid w:val="00553119"/>
    <w:rsid w:val="00562921"/>
    <w:rsid w:val="005A5FDC"/>
    <w:rsid w:val="005A7841"/>
    <w:rsid w:val="005B7B7A"/>
    <w:rsid w:val="005C3CAC"/>
    <w:rsid w:val="006113F9"/>
    <w:rsid w:val="00677F43"/>
    <w:rsid w:val="00685088"/>
    <w:rsid w:val="006A14F3"/>
    <w:rsid w:val="006A6193"/>
    <w:rsid w:val="006B46F6"/>
    <w:rsid w:val="00742891"/>
    <w:rsid w:val="00752AD4"/>
    <w:rsid w:val="00765D91"/>
    <w:rsid w:val="007854F0"/>
    <w:rsid w:val="007A0107"/>
    <w:rsid w:val="007A4AD9"/>
    <w:rsid w:val="007F57C9"/>
    <w:rsid w:val="007F612F"/>
    <w:rsid w:val="00822580"/>
    <w:rsid w:val="00850E7A"/>
    <w:rsid w:val="00863844"/>
    <w:rsid w:val="008B1D0F"/>
    <w:rsid w:val="008D5564"/>
    <w:rsid w:val="00927597"/>
    <w:rsid w:val="00962D46"/>
    <w:rsid w:val="009A1434"/>
    <w:rsid w:val="009A6377"/>
    <w:rsid w:val="009A7D56"/>
    <w:rsid w:val="009D636C"/>
    <w:rsid w:val="009F4E03"/>
    <w:rsid w:val="00A36242"/>
    <w:rsid w:val="00A367B7"/>
    <w:rsid w:val="00A6789C"/>
    <w:rsid w:val="00A90966"/>
    <w:rsid w:val="00A92E6C"/>
    <w:rsid w:val="00AA4D1B"/>
    <w:rsid w:val="00AB2C0A"/>
    <w:rsid w:val="00AB452E"/>
    <w:rsid w:val="00AC13E8"/>
    <w:rsid w:val="00AC5F02"/>
    <w:rsid w:val="00AF202F"/>
    <w:rsid w:val="00B66DA7"/>
    <w:rsid w:val="00B70116"/>
    <w:rsid w:val="00B76C6D"/>
    <w:rsid w:val="00B92A33"/>
    <w:rsid w:val="00BE037F"/>
    <w:rsid w:val="00BE7FE1"/>
    <w:rsid w:val="00BF35CB"/>
    <w:rsid w:val="00C30F94"/>
    <w:rsid w:val="00C51440"/>
    <w:rsid w:val="00C53A7B"/>
    <w:rsid w:val="00C60986"/>
    <w:rsid w:val="00C6250B"/>
    <w:rsid w:val="00C81C04"/>
    <w:rsid w:val="00CA52FD"/>
    <w:rsid w:val="00CE2071"/>
    <w:rsid w:val="00CF4D2A"/>
    <w:rsid w:val="00D008EC"/>
    <w:rsid w:val="00D214BE"/>
    <w:rsid w:val="00D4090B"/>
    <w:rsid w:val="00D56433"/>
    <w:rsid w:val="00D80BA5"/>
    <w:rsid w:val="00D822F1"/>
    <w:rsid w:val="00D95D74"/>
    <w:rsid w:val="00DA7F54"/>
    <w:rsid w:val="00E1716E"/>
    <w:rsid w:val="00E24217"/>
    <w:rsid w:val="00E245D8"/>
    <w:rsid w:val="00E32345"/>
    <w:rsid w:val="00E44C0D"/>
    <w:rsid w:val="00E62420"/>
    <w:rsid w:val="00E8165E"/>
    <w:rsid w:val="00E84A7C"/>
    <w:rsid w:val="00E946BB"/>
    <w:rsid w:val="00EC0F64"/>
    <w:rsid w:val="00EC1565"/>
    <w:rsid w:val="00EF4D1F"/>
    <w:rsid w:val="00F73BDB"/>
    <w:rsid w:val="00F864FE"/>
    <w:rsid w:val="00FB2EAD"/>
    <w:rsid w:val="00F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FADC4D"/>
  <w15:chartTrackingRefBased/>
  <w15:docId w15:val="{9ED4F975-C079-4CA2-A23E-A26B997E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1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1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1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1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925</Words>
  <Characters>5089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loayza canales</dc:creator>
  <cp:keywords/>
  <dc:description/>
  <cp:lastModifiedBy>liz loayza canales</cp:lastModifiedBy>
  <cp:revision>352</cp:revision>
  <dcterms:created xsi:type="dcterms:W3CDTF">2026-05-20T21:18:00Z</dcterms:created>
  <dcterms:modified xsi:type="dcterms:W3CDTF">2026-05-22T15:03:00Z</dcterms:modified>
</cp:coreProperties>
</file>