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F73E" w14:textId="523C63FA" w:rsidR="00D248B7" w:rsidRDefault="00D248B7" w:rsidP="00D248B7">
      <w:pPr>
        <w:pStyle w:val="NormalWeb"/>
        <w:spacing w:before="0" w:beforeAutospacing="0" w:after="0" w:afterAutospacing="0"/>
        <w:rPr>
          <w:rFonts w:asciiTheme="minorHAnsi" w:eastAsiaTheme="minorEastAsia" w:hAnsi="Segoe UI" w:cstheme="minorBidi"/>
          <w:color w:val="7030A0"/>
          <w:kern w:val="24"/>
          <w:sz w:val="52"/>
          <w:szCs w:val="52"/>
          <w:lang w:val="es-MX"/>
        </w:rPr>
      </w:pPr>
      <w:proofErr w:type="spellStart"/>
      <w:r w:rsidRPr="00D248B7">
        <w:rPr>
          <w:rFonts w:asciiTheme="minorHAnsi" w:eastAsiaTheme="minorEastAsia" w:hAnsi="Segoe UI" w:cstheme="minorBidi"/>
          <w:color w:val="7030A0"/>
          <w:kern w:val="24"/>
          <w:sz w:val="52"/>
          <w:szCs w:val="52"/>
          <w:lang w:val="es-MX"/>
        </w:rPr>
        <w:t>Atenci</w:t>
      </w:r>
      <w:r>
        <w:rPr>
          <w:rFonts w:asciiTheme="minorHAnsi" w:eastAsiaTheme="minorEastAsia" w:hAnsi="Segoe UI" w:cstheme="minorBidi"/>
          <w:color w:val="7030A0"/>
          <w:kern w:val="24"/>
          <w:sz w:val="52"/>
          <w:szCs w:val="52"/>
          <w:lang w:val="es-MX"/>
        </w:rPr>
        <w:t>o</w:t>
      </w:r>
      <w:r w:rsidRPr="00D248B7">
        <w:rPr>
          <w:rFonts w:asciiTheme="minorHAnsi" w:eastAsiaTheme="minorEastAsia" w:hAnsi="Segoe UI" w:cstheme="minorBidi"/>
          <w:color w:val="7030A0"/>
          <w:kern w:val="24"/>
          <w:sz w:val="52"/>
          <w:szCs w:val="52"/>
          <w:lang w:val="es-MX"/>
        </w:rPr>
        <w:t>n</w:t>
      </w:r>
      <w:proofErr w:type="spellEnd"/>
      <w:r w:rsidRPr="00D248B7">
        <w:rPr>
          <w:rFonts w:asciiTheme="minorHAnsi" w:eastAsiaTheme="minorEastAsia" w:hAnsi="Segoe UI" w:cstheme="minorBidi"/>
          <w:color w:val="7030A0"/>
          <w:kern w:val="24"/>
          <w:sz w:val="52"/>
          <w:szCs w:val="52"/>
          <w:lang w:val="es-MX"/>
        </w:rPr>
        <w:t xml:space="preserve"> A Los N</w:t>
      </w:r>
      <w:r>
        <w:rPr>
          <w:rFonts w:asciiTheme="minorHAnsi" w:eastAsiaTheme="minorEastAsia" w:hAnsi="Segoe UI" w:cstheme="minorBidi"/>
          <w:color w:val="7030A0"/>
          <w:kern w:val="24"/>
          <w:sz w:val="52"/>
          <w:szCs w:val="52"/>
          <w:lang w:val="es-MX"/>
        </w:rPr>
        <w:t>i</w:t>
      </w:r>
      <w:r>
        <w:rPr>
          <w:rFonts w:asciiTheme="minorHAnsi" w:eastAsiaTheme="minorEastAsia" w:hAnsi="Segoe UI" w:cstheme="minorBidi"/>
          <w:color w:val="7030A0"/>
          <w:kern w:val="24"/>
          <w:sz w:val="52"/>
          <w:szCs w:val="52"/>
          <w:lang w:val="es-MX"/>
        </w:rPr>
        <w:t>ñ</w:t>
      </w:r>
      <w:r w:rsidRPr="00D248B7">
        <w:rPr>
          <w:rFonts w:asciiTheme="minorHAnsi" w:eastAsiaTheme="minorEastAsia" w:hAnsi="Segoe UI" w:cstheme="minorBidi"/>
          <w:color w:val="7030A0"/>
          <w:kern w:val="24"/>
          <w:sz w:val="52"/>
          <w:szCs w:val="52"/>
          <w:lang w:val="es-MX"/>
        </w:rPr>
        <w:t>os Con Labio Leporino</w:t>
      </w:r>
    </w:p>
    <w:p w14:paraId="7ECBFE84" w14:textId="72F0101A" w:rsidR="00D248B7" w:rsidRDefault="00D248B7" w:rsidP="00D248B7">
      <w:pPr>
        <w:pStyle w:val="NormalWeb"/>
        <w:spacing w:before="0" w:beforeAutospacing="0" w:after="0" w:afterAutospacing="0"/>
        <w:rPr>
          <w:rFonts w:asciiTheme="minorHAnsi" w:eastAsiaTheme="minorEastAsia" w:hAnsi="Segoe UI" w:cstheme="minorBidi"/>
          <w:color w:val="7030A0"/>
          <w:kern w:val="24"/>
          <w:sz w:val="52"/>
          <w:szCs w:val="52"/>
          <w:lang w:val="es-MX"/>
        </w:rPr>
      </w:pPr>
    </w:p>
    <w:p w14:paraId="7EA6A2E9" w14:textId="77777777" w:rsidR="00D248B7" w:rsidRPr="00D248B7" w:rsidRDefault="00D248B7" w:rsidP="00D248B7">
      <w:pPr>
        <w:pStyle w:val="NormalWeb"/>
        <w:spacing w:before="0" w:beforeAutospacing="0" w:after="0" w:afterAutospacing="0"/>
        <w:rPr>
          <w:sz w:val="52"/>
          <w:szCs w:val="52"/>
        </w:rPr>
      </w:pPr>
    </w:p>
    <w:p w14:paraId="72F4A727" w14:textId="691288DF" w:rsidR="00D248B7" w:rsidRDefault="00D248B7">
      <w:r>
        <w:rPr>
          <w:noProof/>
        </w:rPr>
        <w:drawing>
          <wp:inline distT="0" distB="0" distL="0" distR="0" wp14:anchorId="2DC90FE5" wp14:editId="031C69ED">
            <wp:extent cx="2647950" cy="2615642"/>
            <wp:effectExtent l="0" t="0" r="0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0081" cy="26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B771D" wp14:editId="46CF2EB2">
            <wp:extent cx="2609850" cy="2612039"/>
            <wp:effectExtent l="0" t="0" r="0" b="0"/>
            <wp:docPr id="1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921" cy="264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53C9" w14:textId="1D5898D7" w:rsidR="00D248B7" w:rsidRDefault="00D248B7"/>
    <w:p w14:paraId="1D331809" w14:textId="3BB7C3FA" w:rsidR="00D248B7" w:rsidRDefault="00D248B7"/>
    <w:p w14:paraId="125A8B24" w14:textId="47066536" w:rsidR="00D248B7" w:rsidRPr="00651423" w:rsidRDefault="00651423">
      <w:pPr>
        <w:rPr>
          <w:color w:val="7030A0"/>
          <w:sz w:val="72"/>
          <w:szCs w:val="72"/>
        </w:rPr>
      </w:pPr>
      <w:r w:rsidRPr="00651423">
        <w:rPr>
          <w:color w:val="7030A0"/>
          <w:sz w:val="72"/>
          <w:szCs w:val="72"/>
        </w:rPr>
        <w:t>QUE ES EL LABIO LEPORINO</w:t>
      </w:r>
    </w:p>
    <w:p w14:paraId="46388E9A" w14:textId="77777777" w:rsidR="00454CCA" w:rsidRDefault="00454CCA" w:rsidP="00454CCA">
      <w:pPr>
        <w:pStyle w:val="NormalWeb"/>
        <w:spacing w:before="0" w:beforeAutospacing="0" w:after="0" w:afterAutospacing="0"/>
      </w:pPr>
      <w:r>
        <w:rPr>
          <w:rFonts w:ascii="Google Sans" w:eastAsiaTheme="minorEastAsia" w:hAnsi="Google Sans" w:cstheme="minorBidi"/>
          <w:color w:val="000000" w:themeColor="text1"/>
          <w:kern w:val="24"/>
          <w:sz w:val="48"/>
          <w:szCs w:val="48"/>
          <w:lang w:val="es-MX"/>
        </w:rPr>
        <w:t>El labio leporino ocurre cuando el tejido que forma el paladar y el labio superior no se unen antes del nacimiento. Esto causa una abertura en el labio superior. Esta abertura puede ser pequeña o puede ser una grande que va desde el labio hasta la nariz</w:t>
      </w:r>
      <w:r>
        <w:rPr>
          <w:rFonts w:ascii="Google Sans" w:eastAsiaTheme="minorEastAsia" w:hAnsi="Google Sans" w:cstheme="minorBidi"/>
          <w:color w:val="BDC1C6"/>
          <w:kern w:val="24"/>
          <w:sz w:val="36"/>
          <w:szCs w:val="36"/>
          <w:lang w:val="es-MX"/>
        </w:rPr>
        <w:t>.</w:t>
      </w:r>
    </w:p>
    <w:p w14:paraId="5B987AE3" w14:textId="03AF4BCE" w:rsidR="00D248B7" w:rsidRDefault="00D248B7"/>
    <w:p w14:paraId="6DC5301C" w14:textId="61F3A498" w:rsidR="00651423" w:rsidRDefault="00651423">
      <w:pPr>
        <w:rPr>
          <w:sz w:val="40"/>
          <w:szCs w:val="40"/>
          <w:lang w:val="es-MX"/>
        </w:rPr>
      </w:pPr>
      <w:r w:rsidRPr="00651423">
        <w:rPr>
          <w:sz w:val="40"/>
          <w:szCs w:val="40"/>
        </w:rPr>
        <w:lastRenderedPageBreak/>
        <w:drawing>
          <wp:inline distT="0" distB="0" distL="0" distR="0" wp14:anchorId="09C49332" wp14:editId="7A31C230">
            <wp:extent cx="3124200" cy="2019300"/>
            <wp:effectExtent l="0" t="0" r="0" b="0"/>
            <wp:docPr id="1026" name="Picture 2" descr="Labio leporino y paladar hendido: MedlinePlus en espa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Labio leporino y paladar hendido: MedlinePlus en españo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107" cy="20405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8B729C" w14:textId="5379FA6E" w:rsidR="00454CCA" w:rsidRDefault="00454CCA" w:rsidP="00454CCA">
      <w:pPr>
        <w:spacing w:after="0" w:line="240" w:lineRule="auto"/>
        <w:rPr>
          <w:rFonts w:ascii="Linux Libertine" w:eastAsiaTheme="minorEastAsia" w:hAnsi="Linux Libertine"/>
          <w:color w:val="000000"/>
          <w:kern w:val="24"/>
          <w:sz w:val="36"/>
          <w:szCs w:val="36"/>
          <w:lang w:val="es-ES" w:eastAsia="es-CO"/>
        </w:rPr>
      </w:pPr>
      <w:r w:rsidRPr="00454CCA">
        <w:rPr>
          <w:rFonts w:ascii="Linux Libertine" w:eastAsiaTheme="minorEastAsia" w:hAnsi="Linux Libertine"/>
          <w:color w:val="000000"/>
          <w:kern w:val="24"/>
          <w:sz w:val="36"/>
          <w:szCs w:val="36"/>
          <w:lang w:val="es-ES" w:eastAsia="es-CO"/>
        </w:rPr>
        <w:t>Posibles complicaciones</w:t>
      </w:r>
    </w:p>
    <w:p w14:paraId="0989307F" w14:textId="77777777" w:rsidR="00454CCA" w:rsidRPr="00454CCA" w:rsidRDefault="00454CCA" w:rsidP="00454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FB8BE96" w14:textId="6F162624" w:rsidR="00454CCA" w:rsidRDefault="00454CCA" w:rsidP="00454CCA">
      <w:pPr>
        <w:spacing w:after="0" w:line="240" w:lineRule="auto"/>
        <w:rPr>
          <w:rFonts w:ascii="Arial" w:eastAsiaTheme="minorEastAsia" w:hAnsi="Arial"/>
          <w:color w:val="3366CC"/>
          <w:kern w:val="24"/>
          <w:position w:val="11"/>
          <w:sz w:val="36"/>
          <w:szCs w:val="36"/>
          <w:vertAlign w:val="superscript"/>
          <w:lang w:val="es-ES" w:eastAsia="es-CO"/>
        </w:rPr>
      </w:pPr>
      <w:r w:rsidRPr="00454CCA">
        <w:rPr>
          <w:rFonts w:ascii="Arial" w:eastAsiaTheme="minorEastAsia" w:hAnsi="Arial"/>
          <w:color w:val="202122"/>
          <w:kern w:val="24"/>
          <w:sz w:val="36"/>
          <w:szCs w:val="36"/>
          <w:lang w:val="es-ES" w:eastAsia="es-CO"/>
        </w:rPr>
        <w:t>El labio leporino puede causar algunos inconvenientes entre los afectados como pueden ser los siguientes:</w:t>
      </w:r>
      <w:r w:rsidRPr="00454CCA">
        <w:rPr>
          <w:rFonts w:ascii="Arial" w:eastAsiaTheme="minorEastAsia" w:hAnsi="Arial"/>
          <w:color w:val="3366CC"/>
          <w:kern w:val="24"/>
          <w:position w:val="11"/>
          <w:sz w:val="36"/>
          <w:szCs w:val="36"/>
          <w:vertAlign w:val="superscript"/>
          <w:lang w:val="es-ES" w:eastAsia="es-CO"/>
        </w:rPr>
        <w:t xml:space="preserve"> </w:t>
      </w:r>
    </w:p>
    <w:p w14:paraId="3FC22126" w14:textId="77777777" w:rsidR="00454CCA" w:rsidRPr="00454CCA" w:rsidRDefault="00454CCA" w:rsidP="00454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D745A54" w14:textId="157E8234" w:rsidR="00454CCA" w:rsidRPr="00454CCA" w:rsidRDefault="00454CCA" w:rsidP="00454CC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36"/>
          <w:szCs w:val="24"/>
          <w:lang w:eastAsia="es-CO"/>
        </w:rPr>
      </w:pPr>
      <w:r w:rsidRPr="00454CCA">
        <w:rPr>
          <w:rFonts w:ascii="Arial" w:eastAsiaTheme="minorEastAsia" w:hAnsi="Arial"/>
          <w:b/>
          <w:bCs/>
          <w:color w:val="202122"/>
          <w:kern w:val="24"/>
          <w:sz w:val="36"/>
          <w:szCs w:val="36"/>
          <w:lang w:val="es-ES" w:eastAsia="es-CO"/>
        </w:rPr>
        <w:t>Dificultades en la alimentación:</w:t>
      </w:r>
      <w:r w:rsidRPr="00454CCA">
        <w:rPr>
          <w:rFonts w:ascii="Arial" w:eastAsiaTheme="minorEastAsia" w:hAnsi="Arial"/>
          <w:color w:val="202122"/>
          <w:kern w:val="24"/>
          <w:sz w:val="36"/>
          <w:szCs w:val="36"/>
          <w:lang w:val="es-ES" w:eastAsia="es-CO"/>
        </w:rPr>
        <w:t> el bebé puede tener problemas para succionar la leche materna.</w:t>
      </w:r>
    </w:p>
    <w:p w14:paraId="3155BEBD" w14:textId="77777777" w:rsidR="00454CCA" w:rsidRPr="00454CCA" w:rsidRDefault="00454CCA" w:rsidP="00454CCA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36"/>
          <w:szCs w:val="24"/>
          <w:lang w:eastAsia="es-CO"/>
        </w:rPr>
      </w:pPr>
    </w:p>
    <w:p w14:paraId="53BA408D" w14:textId="418314D4" w:rsidR="00454CCA" w:rsidRPr="00454CCA" w:rsidRDefault="00454CCA" w:rsidP="00454CC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36"/>
          <w:szCs w:val="24"/>
          <w:lang w:eastAsia="es-CO"/>
        </w:rPr>
      </w:pPr>
      <w:r w:rsidRPr="00454CCA">
        <w:rPr>
          <w:rFonts w:ascii="Arial" w:eastAsiaTheme="minorEastAsia" w:hAnsi="Arial"/>
          <w:b/>
          <w:bCs/>
          <w:color w:val="202122"/>
          <w:kern w:val="24"/>
          <w:sz w:val="36"/>
          <w:szCs w:val="36"/>
          <w:lang w:val="es-ES" w:eastAsia="es-CO"/>
        </w:rPr>
        <w:t>Pérdida auditiva:</w:t>
      </w:r>
      <w:r w:rsidRPr="00454CCA">
        <w:rPr>
          <w:rFonts w:ascii="Arial" w:eastAsiaTheme="minorEastAsia" w:hAnsi="Arial"/>
          <w:color w:val="202122"/>
          <w:kern w:val="24"/>
          <w:sz w:val="36"/>
          <w:szCs w:val="36"/>
          <w:lang w:val="es-ES" w:eastAsia="es-CO"/>
        </w:rPr>
        <w:t> debido a posibles infecciones de oído por una disfunción del tubo que conecta el oído medio y la garganta.</w:t>
      </w:r>
    </w:p>
    <w:p w14:paraId="5CC2DD62" w14:textId="77777777" w:rsidR="00454CCA" w:rsidRPr="00454CCA" w:rsidRDefault="00454CCA" w:rsidP="00454CCA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36"/>
          <w:szCs w:val="24"/>
          <w:lang w:eastAsia="es-CO"/>
        </w:rPr>
      </w:pPr>
    </w:p>
    <w:p w14:paraId="2B4B3A9D" w14:textId="3AB3E6AC" w:rsidR="00454CCA" w:rsidRPr="00454CCA" w:rsidRDefault="00454CCA" w:rsidP="00454CC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36"/>
          <w:szCs w:val="24"/>
          <w:lang w:eastAsia="es-CO"/>
        </w:rPr>
      </w:pPr>
      <w:r w:rsidRPr="00454CCA">
        <w:rPr>
          <w:rFonts w:ascii="Arial" w:eastAsiaTheme="minorEastAsia" w:hAnsi="Arial"/>
          <w:b/>
          <w:bCs/>
          <w:color w:val="202122"/>
          <w:kern w:val="24"/>
          <w:sz w:val="36"/>
          <w:szCs w:val="36"/>
          <w:lang w:val="es-ES" w:eastAsia="es-CO"/>
        </w:rPr>
        <w:t>Retrasos del habla y el lenguaje:</w:t>
      </w:r>
      <w:r w:rsidRPr="00454CCA">
        <w:rPr>
          <w:rFonts w:ascii="Arial" w:eastAsiaTheme="minorEastAsia" w:hAnsi="Arial"/>
          <w:color w:val="202122"/>
          <w:kern w:val="24"/>
          <w:sz w:val="36"/>
          <w:szCs w:val="36"/>
          <w:lang w:val="es-ES" w:eastAsia="es-CO"/>
        </w:rPr>
        <w:t> debido a la afección del labio y la garganta puede haber dificultades en el habla.</w:t>
      </w:r>
    </w:p>
    <w:p w14:paraId="22A527CF" w14:textId="77777777" w:rsidR="00454CCA" w:rsidRPr="00454CCA" w:rsidRDefault="00454CCA" w:rsidP="00454CCA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36"/>
          <w:szCs w:val="24"/>
          <w:lang w:eastAsia="es-CO"/>
        </w:rPr>
      </w:pPr>
    </w:p>
    <w:p w14:paraId="00146744" w14:textId="77777777" w:rsidR="00454CCA" w:rsidRPr="00454CCA" w:rsidRDefault="00454CCA" w:rsidP="00454CC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36"/>
          <w:szCs w:val="24"/>
          <w:lang w:eastAsia="es-CO"/>
        </w:rPr>
      </w:pPr>
      <w:r w:rsidRPr="00454CCA">
        <w:rPr>
          <w:rFonts w:ascii="Arial" w:eastAsiaTheme="minorEastAsia" w:hAnsi="Arial"/>
          <w:b/>
          <w:bCs/>
          <w:color w:val="202122"/>
          <w:kern w:val="24"/>
          <w:sz w:val="36"/>
          <w:szCs w:val="36"/>
          <w:lang w:val="es-ES" w:eastAsia="es-CO"/>
        </w:rPr>
        <w:t>Problemas dentales:</w:t>
      </w:r>
      <w:r w:rsidRPr="00454CCA">
        <w:rPr>
          <w:rFonts w:ascii="Arial" w:eastAsiaTheme="minorEastAsia" w:hAnsi="Arial"/>
          <w:color w:val="202122"/>
          <w:kern w:val="24"/>
          <w:sz w:val="36"/>
          <w:szCs w:val="36"/>
          <w:lang w:val="es-ES" w:eastAsia="es-CO"/>
        </w:rPr>
        <w:t> posibles dificultades en el desarrollo normal de la dentadura.</w:t>
      </w:r>
    </w:p>
    <w:p w14:paraId="5AFE507B" w14:textId="11645CEA" w:rsidR="00454CCA" w:rsidRDefault="00454CCA" w:rsidP="00454CCA">
      <w:pPr>
        <w:rPr>
          <w:rFonts w:ascii="Arial" w:eastAsiaTheme="minorEastAsia" w:hAnsi="Arial"/>
          <w:color w:val="202122"/>
          <w:kern w:val="24"/>
          <w:sz w:val="36"/>
          <w:szCs w:val="36"/>
          <w:lang w:val="es-ES" w:eastAsia="es-CO"/>
        </w:rPr>
      </w:pPr>
      <w:proofErr w:type="gramStart"/>
      <w:r w:rsidRPr="00454CCA">
        <w:rPr>
          <w:rFonts w:ascii="Arial" w:eastAsiaTheme="minorEastAsia" w:hAnsi="Arial"/>
          <w:color w:val="202122"/>
          <w:kern w:val="24"/>
          <w:sz w:val="36"/>
          <w:szCs w:val="36"/>
          <w:lang w:val="es-ES" w:eastAsia="es-CO"/>
        </w:rPr>
        <w:t>Además</w:t>
      </w:r>
      <w:proofErr w:type="gramEnd"/>
      <w:r w:rsidRPr="00454CCA">
        <w:rPr>
          <w:rFonts w:ascii="Arial" w:eastAsiaTheme="minorEastAsia" w:hAnsi="Arial"/>
          <w:color w:val="202122"/>
          <w:kern w:val="24"/>
          <w:sz w:val="36"/>
          <w:szCs w:val="36"/>
          <w:lang w:val="es-ES" w:eastAsia="es-CO"/>
        </w:rPr>
        <w:t xml:space="preserve"> pueden ocurrir problemas psicológicos y emocionales debido a malformación visible de la cara que el labio leporino produce, a pesar de que el labio leporino y paladar hendido no afectan el cerebro de cualquier forma</w:t>
      </w:r>
      <w:r>
        <w:rPr>
          <w:rFonts w:ascii="Arial" w:eastAsiaTheme="minorEastAsia" w:hAnsi="Arial"/>
          <w:color w:val="202122"/>
          <w:kern w:val="24"/>
          <w:sz w:val="36"/>
          <w:szCs w:val="36"/>
          <w:lang w:val="es-ES" w:eastAsia="es-CO"/>
        </w:rPr>
        <w:t>.</w:t>
      </w:r>
    </w:p>
    <w:p w14:paraId="524D3EB8" w14:textId="77777777" w:rsidR="00454CCA" w:rsidRDefault="00454CCA" w:rsidP="00454CCA">
      <w:pPr>
        <w:rPr>
          <w:rFonts w:ascii="Arial" w:eastAsiaTheme="minorEastAsia" w:hAnsi="Arial"/>
          <w:color w:val="202122"/>
          <w:kern w:val="24"/>
          <w:sz w:val="36"/>
          <w:szCs w:val="36"/>
          <w:lang w:val="es-ES" w:eastAsia="es-CO"/>
        </w:rPr>
      </w:pPr>
    </w:p>
    <w:p w14:paraId="0311B996" w14:textId="07235B6B" w:rsidR="00454CCA" w:rsidRPr="00651423" w:rsidRDefault="00454CCA" w:rsidP="00454CCA">
      <w:pPr>
        <w:rPr>
          <w:sz w:val="40"/>
          <w:szCs w:val="40"/>
          <w:lang w:val="es-MX"/>
        </w:rPr>
      </w:pPr>
    </w:p>
    <w:sectPr w:rsidR="00454CCA" w:rsidRPr="006514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Linux Liberti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92067"/>
    <w:multiLevelType w:val="hybridMultilevel"/>
    <w:tmpl w:val="6B784FD2"/>
    <w:lvl w:ilvl="0" w:tplc="A824F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923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6E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A8C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8A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604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C87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26D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A81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D0E3C8A"/>
    <w:multiLevelType w:val="hybridMultilevel"/>
    <w:tmpl w:val="562AE588"/>
    <w:lvl w:ilvl="0" w:tplc="11569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5C6D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546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ECA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C1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226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CA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7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C1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B7"/>
    <w:rsid w:val="00454CCA"/>
    <w:rsid w:val="00651423"/>
    <w:rsid w:val="00707CC4"/>
    <w:rsid w:val="00D2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E28E9"/>
  <w15:chartTrackingRefBased/>
  <w15:docId w15:val="{C9AA6E91-3D45-4DFC-A0F0-07D578DE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454CC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2023-08-26T16:32:00Z</dcterms:created>
  <dcterms:modified xsi:type="dcterms:W3CDTF">2023-08-26T16:57:00Z</dcterms:modified>
</cp:coreProperties>
</file>