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Exercícios com Vetores[  ] e Matrizes [  ][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crie um vetor por leitura com 5 valores de pontuação de uma atividade e o escreva em seguida. Encontre após a maior pontuação e a apresente.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Escreve um programa que lê duas matrizes N1 (4,6) e N2(4,6) e cria: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Uma matriz M1 cujos elementos serão as somas dos elementos de mesma posição das matrizes N1 e N2;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Uma matriz M2 cujos elementos serão as diferenças dos elementos de mesma posição das matrizes N1 e N2.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receba valores do usuário para preencher uma matriz 3X3, e em seguida, exiba a soma dos valores dela e a soma dos valores da primeira diagonal, ou seja, diagonal principal.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