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Tarifs d’inscription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Créer les offres proposées pendant le tunnel d’inscription.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 tarif d’inscription définit une offre : son nom, son prix, sa période de validité, ses règles d’éligibilité et les modalités de paiement.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Les tarifs permettent de proposer automatiquement la bonne offre selon la personne et les groupes choisis, tout en évitant les choix incohérents.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Tarifs d’inscription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 à la liste depuis la gestion sportive.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Créer ou ouvrir un tarif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renseignez le nom, le prix et la période de validité.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Définir l’éligibilité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précisez si nécessaire l’âge, l’année de naissance, la réinscription ou les groupes concernés.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Configurer le paiement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indiquez le nombre maximal de paiements autorisés.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Enregistrer et tester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sauvegardez puis contrôlez l’offre dans un tunnel d’inscription.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Liste des tarifs et fiche tarif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Tarif général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Il peut être proposé indépendamment des groupes lorsque ses autres critères sont respectés.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Tarif lié à des groupes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Il n’est proposé que lorsque les groupes sélectionnés sont compatibles.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Nouvel adhérent / réinscription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 tarif peut cibler uniquement l’un de ces deux cas.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Paiement en plusieurs fois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 nombre autorisé est porté par le tarif ; plusieurs personnes inscrites ensemble utilisent la limite compatible la plus restrictive.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9E8" w:color="auto"/>
            <w:tcBorders>
              <w:left w:val="single" w:sz="24" w:color="FFDD57"/>
              <w:right w:val="single" w:sz="5" w:color="FFF9E8"/>
              <w:top w:val="single" w:sz="5" w:color="FFF9E8"/>
              <w:bottom w:val="single" w:sz="5" w:color="FFF9E8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Important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Un tarif mal paramétré peut rendre une inscription impossible ou proposer une mauvaise offre : testez toujours un cas réel avant ouverture.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Critères d’éligibilité et paiement en plusieurs fois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