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7319F1" w:rsidRPr="008D5C33" w14:paraId="769DA0D5" w14:textId="77777777">
        <w:trPr>
          <w:jc w:val="center"/>
        </w:trPr>
        <w:tc>
          <w:tcPr>
            <w:tcW w:w="10596" w:type="dxa"/>
            <w:tcBorders>
              <w:top w:val="nil"/>
              <w:left w:val="single" w:sz="22" w:space="0" w:color="296FA8"/>
              <w:bottom w:val="nil"/>
              <w:right w:val="nil"/>
            </w:tcBorders>
            <w:shd w:val="clear" w:color="auto" w:fill="EF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D3DD5" w14:textId="77777777" w:rsidR="007319F1" w:rsidRPr="008D5C33" w:rsidRDefault="00000000">
            <w:pPr>
              <w:spacing w:after="40" w:line="240" w:lineRule="auto"/>
              <w:rPr>
                <w:lang w:val="fr-FR"/>
              </w:rPr>
            </w:pPr>
            <w:r w:rsidRPr="008D5C33">
              <w:rPr>
                <w:b/>
                <w:color w:val="296FA8"/>
                <w:sz w:val="16"/>
                <w:lang w:val="fr-FR"/>
              </w:rPr>
              <w:t>ASSOLUTIONS  ·  AIDE ADMINISTRATEUR</w:t>
            </w:r>
          </w:p>
          <w:p w14:paraId="3C09FBEE" w14:textId="77777777" w:rsidR="007319F1" w:rsidRPr="008D5C33" w:rsidRDefault="00000000">
            <w:pPr>
              <w:spacing w:after="40" w:line="240" w:lineRule="auto"/>
              <w:rPr>
                <w:lang w:val="fr-FR"/>
              </w:rPr>
            </w:pPr>
            <w:r w:rsidRPr="008D5C33">
              <w:rPr>
                <w:b/>
                <w:sz w:val="38"/>
                <w:lang w:val="fr-FR"/>
              </w:rPr>
              <w:t>Professeurs et contrats</w:t>
            </w:r>
          </w:p>
          <w:p w14:paraId="6612B459" w14:textId="77777777" w:rsidR="007319F1" w:rsidRPr="008D5C33" w:rsidRDefault="00000000">
            <w:pPr>
              <w:spacing w:after="0" w:line="252" w:lineRule="auto"/>
              <w:rPr>
                <w:lang w:val="fr-FR"/>
              </w:rPr>
            </w:pPr>
            <w:r w:rsidRPr="008D5C33">
              <w:rPr>
                <w:color w:val="7A7A7A"/>
                <w:sz w:val="20"/>
                <w:lang w:val="fr-FR"/>
              </w:rPr>
              <w:t>Référencer les encadrants et suivre leurs conditions d’intervention.</w:t>
            </w:r>
          </w:p>
        </w:tc>
      </w:tr>
    </w:tbl>
    <w:p w14:paraId="182FF7CE" w14:textId="77777777" w:rsidR="007319F1" w:rsidRPr="008D5C33" w:rsidRDefault="007319F1">
      <w:pPr>
        <w:spacing w:after="0"/>
        <w:rPr>
          <w:lang w:val="fr-FR"/>
        </w:rPr>
      </w:pPr>
    </w:p>
    <w:tbl>
      <w:tblPr>
        <w:tblW w:w="0" w:type="auto"/>
        <w:jc w:val="center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7319F1" w:rsidRPr="008D5C33" w14:paraId="1F3C6A50" w14:textId="77777777">
        <w:trPr>
          <w:jc w:val="center"/>
        </w:trPr>
        <w:tc>
          <w:tcPr>
            <w:tcW w:w="4649" w:type="dxa"/>
            <w:shd w:val="clear" w:color="auto" w:fill="EFF5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424706" w14:textId="77777777" w:rsidR="007319F1" w:rsidRPr="008D5C33" w:rsidRDefault="00000000">
            <w:pPr>
              <w:spacing w:after="40" w:line="264" w:lineRule="auto"/>
              <w:rPr>
                <w:lang w:val="fr-FR"/>
              </w:rPr>
            </w:pPr>
            <w:r w:rsidRPr="008D5C33">
              <w:rPr>
                <w:b/>
                <w:color w:val="296FA8"/>
                <w:sz w:val="20"/>
                <w:lang w:val="fr-FR"/>
              </w:rPr>
              <w:t>À quoi ça sert ?</w:t>
            </w:r>
          </w:p>
          <w:p w14:paraId="20AB529A" w14:textId="77777777" w:rsidR="007319F1" w:rsidRDefault="00000000">
            <w:pPr>
              <w:spacing w:after="0" w:line="264" w:lineRule="auto"/>
            </w:pPr>
            <w:r w:rsidRPr="008D5C33">
              <w:rPr>
                <w:lang w:val="fr-FR"/>
              </w:rPr>
              <w:t xml:space="preserve">La gestion des professeurs identifie les encadrants utilisables dans les cours et séances. </w:t>
            </w:r>
            <w:r>
              <w:t xml:space="preserve">Les </w:t>
            </w:r>
            <w:proofErr w:type="spellStart"/>
            <w:r>
              <w:t>contrats</w:t>
            </w:r>
            <w:proofErr w:type="spellEnd"/>
            <w:r>
              <w:t xml:space="preserve"> </w:t>
            </w:r>
            <w:proofErr w:type="spellStart"/>
            <w:r>
              <w:t>permettent</w:t>
            </w:r>
            <w:proofErr w:type="spellEnd"/>
            <w:r>
              <w:t xml:space="preserve"> de conserver leurs conditions d’intervention.</w:t>
            </w:r>
          </w:p>
        </w:tc>
        <w:tc>
          <w:tcPr>
            <w:tcW w:w="4649" w:type="dxa"/>
            <w:shd w:val="clear" w:color="auto" w:fill="EFFA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8C91DF" w14:textId="77777777" w:rsidR="007319F1" w:rsidRPr="008D5C33" w:rsidRDefault="00000000">
            <w:pPr>
              <w:spacing w:after="40" w:line="264" w:lineRule="auto"/>
              <w:rPr>
                <w:lang w:val="fr-FR"/>
              </w:rPr>
            </w:pPr>
            <w:r w:rsidRPr="008D5C33">
              <w:rPr>
                <w:b/>
                <w:color w:val="008C7A"/>
                <w:sz w:val="20"/>
                <w:lang w:val="fr-FR"/>
              </w:rPr>
              <w:t>Pourquoi l’utiliser ?</w:t>
            </w:r>
          </w:p>
          <w:p w14:paraId="16C50423" w14:textId="77777777" w:rsidR="007319F1" w:rsidRPr="008D5C33" w:rsidRDefault="00000000">
            <w:pPr>
              <w:spacing w:after="0" w:line="264" w:lineRule="auto"/>
              <w:rPr>
                <w:lang w:val="fr-FR"/>
              </w:rPr>
            </w:pPr>
            <w:r w:rsidRPr="008D5C33">
              <w:rPr>
                <w:lang w:val="fr-FR"/>
              </w:rPr>
              <w:t>Distinguer la personne, son rôle de professeur et son contrat évite de mélanger les coordonnées de l’encadrant avec les informations administratives de sa mission.</w:t>
            </w:r>
          </w:p>
        </w:tc>
      </w:tr>
    </w:tbl>
    <w:p w14:paraId="6BC7505B" w14:textId="77777777" w:rsidR="007319F1" w:rsidRPr="008D5C33" w:rsidRDefault="007319F1">
      <w:pPr>
        <w:spacing w:after="0"/>
        <w:rPr>
          <w:lang w:val="fr-FR"/>
        </w:rPr>
      </w:pPr>
    </w:p>
    <w:p w14:paraId="5862B655" w14:textId="77777777" w:rsidR="007319F1" w:rsidRDefault="00000000">
      <w:pPr>
        <w:spacing w:before="20" w:after="60" w:line="240" w:lineRule="auto"/>
      </w:pPr>
      <w:r>
        <w:rPr>
          <w:b/>
          <w:sz w:val="19"/>
        </w:rPr>
        <w:t>LES ÉTAPES</w:t>
      </w:r>
    </w:p>
    <w:tbl>
      <w:tblPr>
        <w:tblW w:w="0" w:type="auto"/>
        <w:jc w:val="center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  <w:tblLayout w:type="fixed"/>
        <w:tblLook w:val="04A0" w:firstRow="1" w:lastRow="0" w:firstColumn="1" w:lastColumn="0" w:noHBand="0" w:noVBand="1"/>
      </w:tblPr>
      <w:tblGrid>
        <w:gridCol w:w="386"/>
        <w:gridCol w:w="8872"/>
      </w:tblGrid>
      <w:tr w:rsidR="007319F1" w:rsidRPr="008D5C33" w14:paraId="1798EC3A" w14:textId="77777777">
        <w:trPr>
          <w:jc w:val="center"/>
        </w:trPr>
        <w:tc>
          <w:tcPr>
            <w:tcW w:w="386" w:type="dxa"/>
            <w:shd w:val="clear" w:color="auto" w:fill="EFF5F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5DF9BDB5" w14:textId="77777777" w:rsidR="007319F1" w:rsidRDefault="00000000">
            <w:pPr>
              <w:spacing w:after="0" w:line="240" w:lineRule="auto"/>
              <w:jc w:val="center"/>
            </w:pPr>
            <w:r>
              <w:rPr>
                <w:b/>
                <w:color w:val="296FA8"/>
              </w:rPr>
              <w:t>1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EFB8FF" w14:textId="77777777" w:rsidR="007319F1" w:rsidRPr="008D5C33" w:rsidRDefault="00000000">
            <w:pPr>
              <w:spacing w:after="0" w:line="259" w:lineRule="auto"/>
              <w:rPr>
                <w:lang w:val="fr-FR"/>
              </w:rPr>
            </w:pPr>
            <w:r w:rsidRPr="008D5C33">
              <w:rPr>
                <w:b/>
                <w:lang w:val="fr-FR"/>
              </w:rPr>
              <w:t xml:space="preserve">Ouvrir « Professeurs » — </w:t>
            </w:r>
            <w:r w:rsidRPr="008D5C33">
              <w:rPr>
                <w:lang w:val="fr-FR"/>
              </w:rPr>
              <w:t>créez ou modifiez l’encadrant à utiliser dans le planning.</w:t>
            </w:r>
          </w:p>
        </w:tc>
      </w:tr>
      <w:tr w:rsidR="007319F1" w:rsidRPr="008D5C33" w14:paraId="3B3EC01F" w14:textId="77777777">
        <w:trPr>
          <w:jc w:val="center"/>
        </w:trPr>
        <w:tc>
          <w:tcPr>
            <w:tcW w:w="386" w:type="dxa"/>
            <w:shd w:val="clear" w:color="auto" w:fill="EFFAF5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60AB1B86" w14:textId="77777777" w:rsidR="007319F1" w:rsidRDefault="00000000">
            <w:pPr>
              <w:spacing w:after="0" w:line="240" w:lineRule="auto"/>
              <w:jc w:val="center"/>
            </w:pPr>
            <w:r>
              <w:rPr>
                <w:b/>
                <w:color w:val="008C7A"/>
              </w:rPr>
              <w:t>2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4BD533" w14:textId="77777777" w:rsidR="007319F1" w:rsidRPr="008D5C33" w:rsidRDefault="00000000">
            <w:pPr>
              <w:spacing w:after="0" w:line="259" w:lineRule="auto"/>
              <w:rPr>
                <w:lang w:val="fr-FR"/>
              </w:rPr>
            </w:pPr>
            <w:r w:rsidRPr="008D5C33">
              <w:rPr>
                <w:b/>
                <w:lang w:val="fr-FR"/>
              </w:rPr>
              <w:t xml:space="preserve">Rattacher la bonne personne — </w:t>
            </w:r>
            <w:r w:rsidRPr="008D5C33">
              <w:rPr>
                <w:lang w:val="fr-FR"/>
              </w:rPr>
              <w:t>vérifiez l’identité et les coordonnées de l’encadrant.</w:t>
            </w:r>
          </w:p>
        </w:tc>
      </w:tr>
      <w:tr w:rsidR="007319F1" w:rsidRPr="008D5C33" w14:paraId="401463E2" w14:textId="77777777">
        <w:trPr>
          <w:jc w:val="center"/>
        </w:trPr>
        <w:tc>
          <w:tcPr>
            <w:tcW w:w="386" w:type="dxa"/>
            <w:shd w:val="clear" w:color="auto" w:fill="FFFAE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715D40BF" w14:textId="77777777" w:rsidR="007319F1" w:rsidRDefault="00000000">
            <w:pPr>
              <w:spacing w:after="0" w:line="240" w:lineRule="auto"/>
              <w:jc w:val="center"/>
            </w:pPr>
            <w:r>
              <w:rPr>
                <w:b/>
                <w:color w:val="7A5B00"/>
              </w:rPr>
              <w:t>3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89D746" w14:textId="77777777" w:rsidR="007319F1" w:rsidRPr="008D5C33" w:rsidRDefault="00000000">
            <w:pPr>
              <w:spacing w:after="0" w:line="259" w:lineRule="auto"/>
              <w:rPr>
                <w:lang w:val="fr-FR"/>
              </w:rPr>
            </w:pPr>
            <w:r w:rsidRPr="008D5C33">
              <w:rPr>
                <w:b/>
                <w:lang w:val="fr-FR"/>
              </w:rPr>
              <w:t xml:space="preserve">Ouvrir « Contrats professeurs » — </w:t>
            </w:r>
            <w:r w:rsidRPr="008D5C33">
              <w:rPr>
                <w:lang w:val="fr-FR"/>
              </w:rPr>
              <w:t>créez le contrat correspondant à sa période d’intervention.</w:t>
            </w:r>
          </w:p>
        </w:tc>
      </w:tr>
      <w:tr w:rsidR="007319F1" w:rsidRPr="008D5C33" w14:paraId="017C3805" w14:textId="77777777">
        <w:trPr>
          <w:jc w:val="center"/>
        </w:trPr>
        <w:tc>
          <w:tcPr>
            <w:tcW w:w="386" w:type="dxa"/>
            <w:shd w:val="clear" w:color="auto" w:fill="EFFAF3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6948AB91" w14:textId="77777777" w:rsidR="007319F1" w:rsidRDefault="00000000">
            <w:pPr>
              <w:spacing w:after="0" w:line="240" w:lineRule="auto"/>
              <w:jc w:val="center"/>
            </w:pPr>
            <w:r>
              <w:rPr>
                <w:b/>
                <w:color w:val="257953"/>
              </w:rPr>
              <w:t>4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EACB0B" w14:textId="77777777" w:rsidR="007319F1" w:rsidRPr="008D5C33" w:rsidRDefault="00000000">
            <w:pPr>
              <w:spacing w:after="0" w:line="259" w:lineRule="auto"/>
              <w:rPr>
                <w:lang w:val="fr-FR"/>
              </w:rPr>
            </w:pPr>
            <w:r w:rsidRPr="008D5C33">
              <w:rPr>
                <w:b/>
                <w:lang w:val="fr-FR"/>
              </w:rPr>
              <w:t xml:space="preserve">Renseigner les conditions — </w:t>
            </w:r>
            <w:r w:rsidRPr="008D5C33">
              <w:rPr>
                <w:lang w:val="fr-FR"/>
              </w:rPr>
              <w:t>complétez les dates et les éléments utiles au suivi du contrat.</w:t>
            </w:r>
          </w:p>
        </w:tc>
      </w:tr>
      <w:tr w:rsidR="007319F1" w:rsidRPr="008D5C33" w14:paraId="14F32ED5" w14:textId="77777777">
        <w:trPr>
          <w:jc w:val="center"/>
        </w:trPr>
        <w:tc>
          <w:tcPr>
            <w:tcW w:w="386" w:type="dxa"/>
            <w:shd w:val="clear" w:color="auto" w:fill="EFF5F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157DD530" w14:textId="77777777" w:rsidR="007319F1" w:rsidRDefault="00000000">
            <w:pPr>
              <w:spacing w:after="0" w:line="240" w:lineRule="auto"/>
              <w:jc w:val="center"/>
            </w:pPr>
            <w:r>
              <w:rPr>
                <w:b/>
                <w:color w:val="296FA8"/>
              </w:rPr>
              <w:t>5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683CDA" w14:textId="77777777" w:rsidR="007319F1" w:rsidRPr="008D5C33" w:rsidRDefault="00000000">
            <w:pPr>
              <w:spacing w:after="0" w:line="259" w:lineRule="auto"/>
              <w:rPr>
                <w:lang w:val="fr-FR"/>
              </w:rPr>
            </w:pPr>
            <w:r w:rsidRPr="008D5C33">
              <w:rPr>
                <w:b/>
                <w:lang w:val="fr-FR"/>
              </w:rPr>
              <w:t xml:space="preserve">Utiliser l’encadrant — </w:t>
            </w:r>
            <w:r w:rsidRPr="008D5C33">
              <w:rPr>
                <w:lang w:val="fr-FR"/>
              </w:rPr>
              <w:t>sélectionnez ensuite le professeur dans les cours et les séances concernés.</w:t>
            </w:r>
          </w:p>
        </w:tc>
      </w:tr>
    </w:tbl>
    <w:p w14:paraId="505862FA" w14:textId="77777777" w:rsidR="007319F1" w:rsidRPr="008D5C33" w:rsidRDefault="007319F1">
      <w:pPr>
        <w:spacing w:after="0"/>
        <w:rPr>
          <w:lang w:val="fr-F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7319F1" w:rsidRPr="008D5C33" w14:paraId="4C657A09" w14:textId="77777777">
        <w:trPr>
          <w:trHeight w:val="1360"/>
          <w:jc w:val="center"/>
        </w:trPr>
        <w:tc>
          <w:tcPr>
            <w:tcW w:w="10596" w:type="dxa"/>
            <w:tcBorders>
              <w:top w:val="dashed" w:sz="9" w:space="0" w:color="DBDBDB"/>
              <w:left w:val="dashed" w:sz="9" w:space="0" w:color="DBDBDB"/>
              <w:bottom w:val="dashed" w:sz="9" w:space="0" w:color="DBDBDB"/>
              <w:right w:val="dashed" w:sz="9" w:space="0" w:color="DBDBDB"/>
            </w:tcBorders>
            <w:shd w:val="clear" w:color="auto" w:fill="FAFAFA"/>
            <w:tcMar>
              <w:top w:w="140" w:type="dxa"/>
              <w:left w:w="90" w:type="dxa"/>
              <w:bottom w:w="140" w:type="dxa"/>
              <w:right w:w="90" w:type="dxa"/>
            </w:tcMar>
          </w:tcPr>
          <w:p w14:paraId="69D9FEDA" w14:textId="362239C3" w:rsidR="007319F1" w:rsidRDefault="008D5C33">
            <w:pPr>
              <w:spacing w:after="40" w:line="240" w:lineRule="auto"/>
              <w:jc w:val="center"/>
              <w:rPr>
                <w:b/>
                <w:color w:val="7A7A7A"/>
                <w:lang w:val="fr-FR"/>
              </w:rPr>
            </w:pPr>
            <w:r w:rsidRPr="008D5C33">
              <w:rPr>
                <w:b/>
                <w:color w:val="7A7A7A"/>
                <w:lang w:val="fr-FR"/>
              </w:rPr>
              <w:t>Profess</w:t>
            </w:r>
            <w:r>
              <w:rPr>
                <w:b/>
                <w:color w:val="7A7A7A"/>
                <w:lang w:val="fr-FR"/>
              </w:rPr>
              <w:t xml:space="preserve">eurs </w:t>
            </w:r>
          </w:p>
          <w:p w14:paraId="04D2BE18" w14:textId="3DDC62EB" w:rsidR="008D5C33" w:rsidRDefault="008D5C33">
            <w:pPr>
              <w:spacing w:after="40" w:line="240" w:lineRule="auto"/>
              <w:jc w:val="center"/>
              <w:rPr>
                <w:b/>
                <w:color w:val="7A7A7A"/>
                <w:lang w:val="fr-FR"/>
              </w:rPr>
            </w:pPr>
            <w:r w:rsidRPr="008D5C33">
              <w:rPr>
                <w:b/>
                <w:color w:val="7A7A7A"/>
                <w:lang w:val="fr-FR"/>
              </w:rPr>
              <w:drawing>
                <wp:inline distT="0" distB="0" distL="0" distR="0" wp14:anchorId="4ACB9A5A" wp14:editId="7FED50D9">
                  <wp:extent cx="6614160" cy="2276475"/>
                  <wp:effectExtent l="0" t="0" r="0" b="9525"/>
                  <wp:docPr id="144308857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308857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0" cy="22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6E8F62" w14:textId="77777777" w:rsidR="007319F1" w:rsidRDefault="008D5C33" w:rsidP="008D5C33">
            <w:pPr>
              <w:spacing w:after="40" w:line="240" w:lineRule="auto"/>
              <w:jc w:val="center"/>
              <w:rPr>
                <w:b/>
                <w:color w:val="7A7A7A"/>
                <w:lang w:val="fr-FR"/>
              </w:rPr>
            </w:pPr>
            <w:r>
              <w:rPr>
                <w:b/>
                <w:color w:val="7A7A7A"/>
                <w:lang w:val="fr-FR"/>
              </w:rPr>
              <w:t>Contrats professeurs</w:t>
            </w:r>
          </w:p>
          <w:p w14:paraId="6AA8B326" w14:textId="77777777" w:rsidR="008D5C33" w:rsidRDefault="008D5C33" w:rsidP="008D5C33">
            <w:pPr>
              <w:spacing w:after="40" w:line="240" w:lineRule="auto"/>
              <w:jc w:val="center"/>
              <w:rPr>
                <w:lang w:val="fr-FR"/>
              </w:rPr>
            </w:pPr>
            <w:r w:rsidRPr="008D5C33">
              <w:rPr>
                <w:lang w:val="fr-FR"/>
              </w:rPr>
              <w:drawing>
                <wp:inline distT="0" distB="0" distL="0" distR="0" wp14:anchorId="31D57896" wp14:editId="657FE330">
                  <wp:extent cx="6614160" cy="2517140"/>
                  <wp:effectExtent l="0" t="0" r="0" b="0"/>
                  <wp:docPr id="197850326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850326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0" cy="2517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A794F9" w14:textId="1CE8D880" w:rsidR="008D5C33" w:rsidRDefault="008D5C33" w:rsidP="008D5C33">
            <w:pPr>
              <w:spacing w:after="40" w:line="240" w:lineRule="auto"/>
              <w:jc w:val="center"/>
              <w:rPr>
                <w:b/>
                <w:color w:val="7A7A7A"/>
                <w:lang w:val="fr-FR"/>
              </w:rPr>
            </w:pPr>
            <w:r>
              <w:rPr>
                <w:b/>
                <w:color w:val="7A7A7A"/>
                <w:lang w:val="fr-FR"/>
              </w:rPr>
              <w:t>Modifier les contrats des</w:t>
            </w:r>
            <w:r>
              <w:rPr>
                <w:b/>
                <w:color w:val="7A7A7A"/>
                <w:lang w:val="fr-FR"/>
              </w:rPr>
              <w:t xml:space="preserve"> professeurs</w:t>
            </w:r>
          </w:p>
          <w:p w14:paraId="6B12D440" w14:textId="042FBBD2" w:rsidR="008D5C33" w:rsidRPr="008D5C33" w:rsidRDefault="008D5C33" w:rsidP="008D5C33">
            <w:pPr>
              <w:spacing w:after="40" w:line="240" w:lineRule="auto"/>
              <w:jc w:val="center"/>
              <w:rPr>
                <w:lang w:val="fr-FR"/>
              </w:rPr>
            </w:pPr>
            <w:r w:rsidRPr="008D5C33">
              <w:rPr>
                <w:lang w:val="fr-FR"/>
              </w:rPr>
              <w:lastRenderedPageBreak/>
              <w:drawing>
                <wp:inline distT="0" distB="0" distL="0" distR="0" wp14:anchorId="36451C7D" wp14:editId="5FB5F199">
                  <wp:extent cx="2834640" cy="3023310"/>
                  <wp:effectExtent l="0" t="0" r="3810" b="5715"/>
                  <wp:docPr id="12287346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87346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7044" cy="30258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077C90" w14:textId="77777777" w:rsidR="007319F1" w:rsidRPr="008D5C33" w:rsidRDefault="007319F1">
      <w:pPr>
        <w:spacing w:after="0"/>
        <w:rPr>
          <w:lang w:val="fr-FR"/>
        </w:rPr>
      </w:pPr>
    </w:p>
    <w:p w14:paraId="7642A395" w14:textId="77777777" w:rsidR="007319F1" w:rsidRDefault="00000000">
      <w:pPr>
        <w:spacing w:before="20" w:after="60" w:line="240" w:lineRule="auto"/>
      </w:pPr>
      <w:r>
        <w:rPr>
          <w:b/>
          <w:sz w:val="19"/>
        </w:rPr>
        <w:t>LES PRINCIPAUX CAS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7319F1" w:rsidRPr="008D5C33" w14:paraId="36E93670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296FA8"/>
              <w:bottom w:val="nil"/>
              <w:right w:val="nil"/>
            </w:tcBorders>
            <w:shd w:val="clear" w:color="auto" w:fill="EFF5FB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58A9452" w14:textId="77777777" w:rsidR="007319F1" w:rsidRPr="008D5C33" w:rsidRDefault="00000000">
            <w:pPr>
              <w:spacing w:after="20" w:line="250" w:lineRule="auto"/>
              <w:rPr>
                <w:lang w:val="fr-FR"/>
              </w:rPr>
            </w:pPr>
            <w:r w:rsidRPr="008D5C33">
              <w:rPr>
                <w:b/>
                <w:lang w:val="fr-FR"/>
              </w:rPr>
              <w:t>Nouveau professeur</w:t>
            </w:r>
          </w:p>
          <w:p w14:paraId="6068FE1B" w14:textId="77777777" w:rsidR="007319F1" w:rsidRPr="008D5C33" w:rsidRDefault="00000000">
            <w:pPr>
              <w:spacing w:after="0" w:line="252" w:lineRule="auto"/>
              <w:rPr>
                <w:lang w:val="fr-FR"/>
              </w:rPr>
            </w:pPr>
            <w:r w:rsidRPr="008D5C33">
              <w:rPr>
                <w:sz w:val="17"/>
                <w:lang w:val="fr-FR"/>
              </w:rPr>
              <w:t>Créez le profil avant de l’affecter aux cours.</w:t>
            </w:r>
          </w:p>
        </w:tc>
      </w:tr>
      <w:tr w:rsidR="007319F1" w:rsidRPr="008D5C33" w14:paraId="2F93E30B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008C7A"/>
              <w:bottom w:val="nil"/>
              <w:right w:val="nil"/>
            </w:tcBorders>
            <w:shd w:val="clear" w:color="auto" w:fill="EFFAF5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BDA3E5B" w14:textId="77777777" w:rsidR="007319F1" w:rsidRPr="008D5C33" w:rsidRDefault="00000000">
            <w:pPr>
              <w:spacing w:after="20" w:line="250" w:lineRule="auto"/>
              <w:rPr>
                <w:lang w:val="fr-FR"/>
              </w:rPr>
            </w:pPr>
            <w:r w:rsidRPr="008D5C33">
              <w:rPr>
                <w:b/>
                <w:lang w:val="fr-FR"/>
              </w:rPr>
              <w:t>Plusieurs contrats</w:t>
            </w:r>
          </w:p>
          <w:p w14:paraId="6E96F076" w14:textId="77777777" w:rsidR="007319F1" w:rsidRPr="008D5C33" w:rsidRDefault="00000000">
            <w:pPr>
              <w:spacing w:after="0" w:line="252" w:lineRule="auto"/>
              <w:rPr>
                <w:lang w:val="fr-FR"/>
              </w:rPr>
            </w:pPr>
            <w:r w:rsidRPr="008D5C33">
              <w:rPr>
                <w:sz w:val="17"/>
                <w:lang w:val="fr-FR"/>
              </w:rPr>
              <w:t>Un même professeur peut avoir plusieurs périodes ou modalités d’intervention successives.</w:t>
            </w:r>
          </w:p>
        </w:tc>
      </w:tr>
      <w:tr w:rsidR="007319F1" w:rsidRPr="008D5C33" w14:paraId="2CF941B3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7A5B00"/>
              <w:bottom w:val="nil"/>
              <w:right w:val="nil"/>
            </w:tcBorders>
            <w:shd w:val="clear" w:color="auto" w:fill="FFFAEB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779E05B" w14:textId="77777777" w:rsidR="007319F1" w:rsidRPr="008D5C33" w:rsidRDefault="00000000">
            <w:pPr>
              <w:spacing w:after="20" w:line="250" w:lineRule="auto"/>
              <w:rPr>
                <w:lang w:val="fr-FR"/>
              </w:rPr>
            </w:pPr>
            <w:r w:rsidRPr="008D5C33">
              <w:rPr>
                <w:b/>
                <w:lang w:val="fr-FR"/>
              </w:rPr>
              <w:t>Fin de contrat</w:t>
            </w:r>
          </w:p>
          <w:p w14:paraId="79A0E835" w14:textId="77777777" w:rsidR="007319F1" w:rsidRPr="008D5C33" w:rsidRDefault="00000000">
            <w:pPr>
              <w:spacing w:after="0" w:line="252" w:lineRule="auto"/>
              <w:rPr>
                <w:lang w:val="fr-FR"/>
              </w:rPr>
            </w:pPr>
            <w:r w:rsidRPr="008D5C33">
              <w:rPr>
                <w:sz w:val="17"/>
                <w:lang w:val="fr-FR"/>
              </w:rPr>
              <w:t>Conservez l’historique plutôt que de supprimer l’encadrant si celui-ci a déjà participé à des séances.</w:t>
            </w:r>
          </w:p>
        </w:tc>
      </w:tr>
      <w:tr w:rsidR="007319F1" w:rsidRPr="008D5C33" w14:paraId="1C6EA315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257953"/>
              <w:bottom w:val="nil"/>
              <w:right w:val="nil"/>
            </w:tcBorders>
            <w:shd w:val="clear" w:color="auto" w:fill="EFFAF3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15A4106" w14:textId="77777777" w:rsidR="007319F1" w:rsidRPr="008D5C33" w:rsidRDefault="00000000">
            <w:pPr>
              <w:spacing w:after="20" w:line="250" w:lineRule="auto"/>
              <w:rPr>
                <w:lang w:val="fr-FR"/>
              </w:rPr>
            </w:pPr>
            <w:r w:rsidRPr="008D5C33">
              <w:rPr>
                <w:b/>
                <w:lang w:val="fr-FR"/>
              </w:rPr>
              <w:t>Professeur adhérent</w:t>
            </w:r>
          </w:p>
          <w:p w14:paraId="2E7D6A95" w14:textId="77777777" w:rsidR="007319F1" w:rsidRPr="008D5C33" w:rsidRDefault="00000000">
            <w:pPr>
              <w:spacing w:after="0" w:line="252" w:lineRule="auto"/>
              <w:rPr>
                <w:lang w:val="fr-FR"/>
              </w:rPr>
            </w:pPr>
            <w:r w:rsidRPr="008D5C33">
              <w:rPr>
                <w:sz w:val="17"/>
                <w:lang w:val="fr-FR"/>
              </w:rPr>
              <w:t>Une même personne peut être connue dans le club tout en ayant un rôle d’encadrant distinct.</w:t>
            </w:r>
          </w:p>
        </w:tc>
      </w:tr>
    </w:tbl>
    <w:p w14:paraId="5B732502" w14:textId="77777777" w:rsidR="007319F1" w:rsidRPr="008D5C33" w:rsidRDefault="007319F1">
      <w:pPr>
        <w:spacing w:after="0"/>
        <w:rPr>
          <w:lang w:val="fr-F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7319F1" w:rsidRPr="008D5C33" w14:paraId="4FF28891" w14:textId="77777777">
        <w:trPr>
          <w:jc w:val="center"/>
        </w:trPr>
        <w:tc>
          <w:tcPr>
            <w:tcW w:w="10596" w:type="dxa"/>
            <w:tcBorders>
              <w:top w:val="nil"/>
              <w:left w:val="single" w:sz="18" w:space="0" w:color="F4D35E"/>
              <w:bottom w:val="nil"/>
              <w:right w:val="nil"/>
            </w:tcBorders>
            <w:shd w:val="clear" w:color="auto" w:fill="FFFAEB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B5FA965" w14:textId="77777777" w:rsidR="007319F1" w:rsidRPr="008D5C33" w:rsidRDefault="00000000">
            <w:pPr>
              <w:spacing w:after="0" w:line="259" w:lineRule="auto"/>
              <w:rPr>
                <w:lang w:val="fr-FR"/>
              </w:rPr>
            </w:pPr>
            <w:r w:rsidRPr="008D5C33">
              <w:rPr>
                <w:b/>
                <w:color w:val="7A5B00"/>
                <w:lang w:val="fr-FR"/>
              </w:rPr>
              <w:t xml:space="preserve">À retenir  </w:t>
            </w:r>
            <w:r w:rsidRPr="008D5C33">
              <w:rPr>
                <w:lang w:val="fr-FR"/>
              </w:rPr>
              <w:t>Le professeur sert au fonctionnement sportif ; le contrat sert au suivi administratif et financier de son intervention.</w:t>
            </w:r>
          </w:p>
        </w:tc>
      </w:tr>
    </w:tbl>
    <w:p w14:paraId="266E0CB4" w14:textId="77777777" w:rsidR="00D057B0" w:rsidRPr="008D5C33" w:rsidRDefault="00D057B0">
      <w:pPr>
        <w:rPr>
          <w:lang w:val="fr-FR"/>
        </w:rPr>
      </w:pPr>
    </w:p>
    <w:sectPr w:rsidR="00D057B0" w:rsidRPr="008D5C33" w:rsidSect="00034616">
      <w:footerReference w:type="default" r:id="rId11"/>
      <w:pgSz w:w="12240" w:h="15840"/>
      <w:pgMar w:top="595" w:right="822" w:bottom="510" w:left="822" w:header="720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095B6" w14:textId="77777777" w:rsidR="00D057B0" w:rsidRDefault="00D057B0">
      <w:pPr>
        <w:spacing w:after="0" w:line="240" w:lineRule="auto"/>
      </w:pPr>
      <w:r>
        <w:separator/>
      </w:r>
    </w:p>
  </w:endnote>
  <w:endnote w:type="continuationSeparator" w:id="0">
    <w:p w14:paraId="6508506F" w14:textId="77777777" w:rsidR="00D057B0" w:rsidRDefault="00D057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09281" w14:textId="77777777" w:rsidR="005570DC" w:rsidRDefault="00000000">
    <w:pPr>
      <w:pStyle w:val="Pieddepage"/>
      <w:jc w:val="right"/>
    </w:pPr>
    <w:proofErr w:type="spellStart"/>
    <w:r>
      <w:rPr>
        <w:color w:val="7A7A7A"/>
        <w:sz w:val="16"/>
      </w:rPr>
      <w:t>Assolutions</w:t>
    </w:r>
    <w:proofErr w:type="spellEnd"/>
    <w:r>
      <w:rPr>
        <w:color w:val="7A7A7A"/>
        <w:sz w:val="16"/>
      </w:rPr>
      <w:t xml:space="preserve"> · Aide </w:t>
    </w:r>
    <w:proofErr w:type="spellStart"/>
    <w:r>
      <w:rPr>
        <w:color w:val="7A7A7A"/>
        <w:sz w:val="16"/>
      </w:rPr>
      <w:t>en</w:t>
    </w:r>
    <w:proofErr w:type="spellEnd"/>
    <w:r>
      <w:rPr>
        <w:color w:val="7A7A7A"/>
        <w:sz w:val="16"/>
      </w:rPr>
      <w:t xml:space="preserve"> </w:t>
    </w:r>
    <w:proofErr w:type="spellStart"/>
    <w:r>
      <w:rPr>
        <w:color w:val="7A7A7A"/>
        <w:sz w:val="16"/>
      </w:rPr>
      <w:t>ligne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64C6F" w14:textId="77777777" w:rsidR="00D057B0" w:rsidRDefault="00D057B0">
      <w:pPr>
        <w:spacing w:after="0" w:line="240" w:lineRule="auto"/>
      </w:pPr>
      <w:r>
        <w:separator/>
      </w:r>
    </w:p>
  </w:footnote>
  <w:footnote w:type="continuationSeparator" w:id="0">
    <w:p w14:paraId="5C82F406" w14:textId="77777777" w:rsidR="00D057B0" w:rsidRDefault="00D057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09249">
    <w:abstractNumId w:val="8"/>
  </w:num>
  <w:num w:numId="2" w16cid:durableId="211962285">
    <w:abstractNumId w:val="6"/>
  </w:num>
  <w:num w:numId="3" w16cid:durableId="846334842">
    <w:abstractNumId w:val="5"/>
  </w:num>
  <w:num w:numId="4" w16cid:durableId="626159821">
    <w:abstractNumId w:val="4"/>
  </w:num>
  <w:num w:numId="5" w16cid:durableId="206843582">
    <w:abstractNumId w:val="7"/>
  </w:num>
  <w:num w:numId="6" w16cid:durableId="1608268323">
    <w:abstractNumId w:val="3"/>
  </w:num>
  <w:num w:numId="7" w16cid:durableId="1233737328">
    <w:abstractNumId w:val="2"/>
  </w:num>
  <w:num w:numId="8" w16cid:durableId="908227362">
    <w:abstractNumId w:val="1"/>
  </w:num>
  <w:num w:numId="9" w16cid:durableId="1762027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70DC"/>
    <w:rsid w:val="00656F65"/>
    <w:rsid w:val="007319F1"/>
    <w:rsid w:val="008D5C33"/>
    <w:rsid w:val="00950F77"/>
    <w:rsid w:val="00AA1D8D"/>
    <w:rsid w:val="00B15EDE"/>
    <w:rsid w:val="00B47730"/>
    <w:rsid w:val="00CB0664"/>
    <w:rsid w:val="00D057B0"/>
    <w:rsid w:val="00F152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797DF2"/>
  <w14:defaultImageDpi w14:val="300"/>
  <w15:docId w15:val="{210A13A5-37F7-4699-9A76-4C53621F1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Liberation Sans" w:eastAsia="Liberation Sans" w:hAnsi="Liberation Sans"/>
      <w:color w:val="363636"/>
      <w:sz w:val="18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249</Words>
  <Characters>1371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Jean-Emmanuel Chapartegui</cp:lastModifiedBy>
  <cp:revision>3</cp:revision>
  <dcterms:created xsi:type="dcterms:W3CDTF">2013-12-23T23:15:00Z</dcterms:created>
  <dcterms:modified xsi:type="dcterms:W3CDTF">2026-08-26T14:48:00Z</dcterms:modified>
  <cp:category/>
</cp:coreProperties>
</file>