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96"/>
      </w:tblGrid>
      <w:tr w:rsidR="001468EF" w:rsidRPr="002D7673" w14:paraId="6CDA750A" w14:textId="77777777">
        <w:trPr>
          <w:jc w:val="center"/>
        </w:trPr>
        <w:tc>
          <w:tcPr>
            <w:tcW w:w="10596" w:type="dxa"/>
            <w:tcBorders>
              <w:top w:val="nil"/>
              <w:left w:val="single" w:sz="22" w:space="0" w:color="296FA8"/>
              <w:bottom w:val="nil"/>
              <w:right w:val="nil"/>
            </w:tcBorders>
            <w:shd w:val="clear" w:color="auto" w:fill="EF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E0059" w14:textId="77777777" w:rsidR="001468EF" w:rsidRPr="002D7673" w:rsidRDefault="00000000">
            <w:pPr>
              <w:spacing w:after="40" w:line="240" w:lineRule="auto"/>
              <w:rPr>
                <w:lang w:val="fr-FR"/>
              </w:rPr>
            </w:pPr>
            <w:r w:rsidRPr="002D7673">
              <w:rPr>
                <w:b/>
                <w:color w:val="296FA8"/>
                <w:sz w:val="16"/>
                <w:lang w:val="fr-FR"/>
              </w:rPr>
              <w:t>ASSOLUTIONS  ·  AIDE ADMINISTRATEUR</w:t>
            </w:r>
          </w:p>
          <w:p w14:paraId="31302994" w14:textId="77777777" w:rsidR="001468EF" w:rsidRPr="002D7673" w:rsidRDefault="00000000">
            <w:pPr>
              <w:spacing w:after="40" w:line="240" w:lineRule="auto"/>
              <w:rPr>
                <w:lang w:val="fr-FR"/>
              </w:rPr>
            </w:pPr>
            <w:r w:rsidRPr="002D7673">
              <w:rPr>
                <w:b/>
                <w:sz w:val="38"/>
                <w:lang w:val="fr-FR"/>
              </w:rPr>
              <w:t>Gérer les lieux</w:t>
            </w:r>
          </w:p>
          <w:p w14:paraId="1FB7E50A" w14:textId="77777777" w:rsidR="001468EF" w:rsidRPr="002D7673" w:rsidRDefault="00000000">
            <w:pPr>
              <w:spacing w:after="0" w:line="252" w:lineRule="auto"/>
              <w:rPr>
                <w:lang w:val="fr-FR"/>
              </w:rPr>
            </w:pPr>
            <w:r w:rsidRPr="002D7673">
              <w:rPr>
                <w:color w:val="7A7A7A"/>
                <w:sz w:val="20"/>
                <w:lang w:val="fr-FR"/>
              </w:rPr>
              <w:t>Référencer les gymnases et autres sites utilisés par le club.</w:t>
            </w:r>
          </w:p>
        </w:tc>
      </w:tr>
    </w:tbl>
    <w:p w14:paraId="13C8FA9E" w14:textId="77777777" w:rsidR="001468EF" w:rsidRPr="002D7673" w:rsidRDefault="001468EF">
      <w:pPr>
        <w:spacing w:after="0"/>
        <w:rPr>
          <w:lang w:val="fr-FR"/>
        </w:rPr>
      </w:pPr>
    </w:p>
    <w:tbl>
      <w:tblPr>
        <w:tblW w:w="0" w:type="auto"/>
        <w:jc w:val="center"/>
        <w:tblBorders>
          <w:top w:val="single" w:sz="5" w:space="0" w:color="DBDBDB"/>
          <w:left w:val="single" w:sz="5" w:space="0" w:color="DBDBDB"/>
          <w:bottom w:val="single" w:sz="5" w:space="0" w:color="DBDBDB"/>
          <w:right w:val="single" w:sz="5" w:space="0" w:color="DBDBDB"/>
          <w:insideH w:val="single" w:sz="5" w:space="0" w:color="DBDBDB"/>
          <w:insideV w:val="single" w:sz="5" w:space="0" w:color="DBDBDB"/>
        </w:tblBorders>
        <w:tblLayout w:type="fixed"/>
        <w:tblLook w:val="04A0" w:firstRow="1" w:lastRow="0" w:firstColumn="1" w:lastColumn="0" w:noHBand="0" w:noVBand="1"/>
      </w:tblPr>
      <w:tblGrid>
        <w:gridCol w:w="4649"/>
        <w:gridCol w:w="4649"/>
      </w:tblGrid>
      <w:tr w:rsidR="001468EF" w:rsidRPr="002D7673" w14:paraId="395B31E3" w14:textId="77777777">
        <w:trPr>
          <w:jc w:val="center"/>
        </w:trPr>
        <w:tc>
          <w:tcPr>
            <w:tcW w:w="4649" w:type="dxa"/>
            <w:shd w:val="clear" w:color="auto" w:fill="EFF5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434E26" w14:textId="77777777" w:rsidR="001468EF" w:rsidRPr="002D7673" w:rsidRDefault="00000000">
            <w:pPr>
              <w:spacing w:after="40" w:line="264" w:lineRule="auto"/>
              <w:rPr>
                <w:lang w:val="fr-FR"/>
              </w:rPr>
            </w:pPr>
            <w:r w:rsidRPr="002D7673">
              <w:rPr>
                <w:b/>
                <w:color w:val="296FA8"/>
                <w:sz w:val="20"/>
                <w:lang w:val="fr-FR"/>
              </w:rPr>
              <w:t>À quoi ça sert ?</w:t>
            </w:r>
          </w:p>
          <w:p w14:paraId="5119DDF9" w14:textId="77777777" w:rsidR="001468EF" w:rsidRPr="002D7673" w:rsidRDefault="00000000">
            <w:pPr>
              <w:spacing w:after="0" w:line="264" w:lineRule="auto"/>
              <w:rPr>
                <w:lang w:val="fr-FR"/>
              </w:rPr>
            </w:pPr>
            <w:r w:rsidRPr="002D7673">
              <w:rPr>
                <w:lang w:val="fr-FR"/>
              </w:rPr>
              <w:t>Un lieu centralise le nom et l’adresse d’un site afin de pouvoir le réutiliser dans les cours et les séances.</w:t>
            </w:r>
          </w:p>
        </w:tc>
        <w:tc>
          <w:tcPr>
            <w:tcW w:w="4649" w:type="dxa"/>
            <w:shd w:val="clear" w:color="auto" w:fill="EFFA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656EF3" w14:textId="77777777" w:rsidR="001468EF" w:rsidRPr="002D7673" w:rsidRDefault="00000000">
            <w:pPr>
              <w:spacing w:after="40" w:line="264" w:lineRule="auto"/>
              <w:rPr>
                <w:lang w:val="fr-FR"/>
              </w:rPr>
            </w:pPr>
            <w:r w:rsidRPr="002D7673">
              <w:rPr>
                <w:b/>
                <w:color w:val="008C7A"/>
                <w:sz w:val="20"/>
                <w:lang w:val="fr-FR"/>
              </w:rPr>
              <w:t>Pourquoi l’utiliser ?</w:t>
            </w:r>
          </w:p>
          <w:p w14:paraId="165E43C9" w14:textId="77777777" w:rsidR="001468EF" w:rsidRPr="002D7673" w:rsidRDefault="00000000">
            <w:pPr>
              <w:spacing w:after="0" w:line="264" w:lineRule="auto"/>
              <w:rPr>
                <w:lang w:val="fr-FR"/>
              </w:rPr>
            </w:pPr>
            <w:r w:rsidRPr="002D7673">
              <w:rPr>
                <w:lang w:val="fr-FR"/>
              </w:rPr>
              <w:t>Un référentiel propre évite les variantes de saisie, facilite la lecture du planning et permet aux utilisateurs de retrouver une adresse fiable.</w:t>
            </w:r>
          </w:p>
        </w:tc>
      </w:tr>
    </w:tbl>
    <w:p w14:paraId="7A95B052" w14:textId="77777777" w:rsidR="001468EF" w:rsidRPr="002D7673" w:rsidRDefault="001468EF">
      <w:pPr>
        <w:spacing w:after="0"/>
        <w:rPr>
          <w:lang w:val="fr-FR"/>
        </w:rPr>
      </w:pPr>
    </w:p>
    <w:p w14:paraId="5B9A3857" w14:textId="77777777" w:rsidR="001468EF" w:rsidRDefault="00000000">
      <w:pPr>
        <w:spacing w:before="20" w:after="60" w:line="240" w:lineRule="auto"/>
      </w:pPr>
      <w:r>
        <w:rPr>
          <w:b/>
          <w:sz w:val="19"/>
        </w:rPr>
        <w:t>LES ÉTAPES</w:t>
      </w:r>
    </w:p>
    <w:tbl>
      <w:tblPr>
        <w:tblW w:w="0" w:type="auto"/>
        <w:jc w:val="center"/>
        <w:tblBorders>
          <w:top w:val="single" w:sz="5" w:space="0" w:color="DBDBDB"/>
          <w:left w:val="single" w:sz="5" w:space="0" w:color="DBDBDB"/>
          <w:bottom w:val="single" w:sz="5" w:space="0" w:color="DBDBDB"/>
          <w:right w:val="single" w:sz="5" w:space="0" w:color="DBDBDB"/>
          <w:insideH w:val="single" w:sz="5" w:space="0" w:color="DBDBDB"/>
          <w:insideV w:val="single" w:sz="5" w:space="0" w:color="DBDBDB"/>
        </w:tblBorders>
        <w:tblLayout w:type="fixed"/>
        <w:tblLook w:val="04A0" w:firstRow="1" w:lastRow="0" w:firstColumn="1" w:lastColumn="0" w:noHBand="0" w:noVBand="1"/>
      </w:tblPr>
      <w:tblGrid>
        <w:gridCol w:w="386"/>
        <w:gridCol w:w="8872"/>
      </w:tblGrid>
      <w:tr w:rsidR="001468EF" w:rsidRPr="002D7673" w14:paraId="779052FD" w14:textId="77777777">
        <w:trPr>
          <w:jc w:val="center"/>
        </w:trPr>
        <w:tc>
          <w:tcPr>
            <w:tcW w:w="386" w:type="dxa"/>
            <w:shd w:val="clear" w:color="auto" w:fill="EFF5FB"/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 w14:paraId="467059DE" w14:textId="77777777" w:rsidR="001468EF" w:rsidRDefault="00000000">
            <w:pPr>
              <w:spacing w:after="0" w:line="240" w:lineRule="auto"/>
              <w:jc w:val="center"/>
            </w:pPr>
            <w:r>
              <w:rPr>
                <w:b/>
                <w:color w:val="296FA8"/>
              </w:rPr>
              <w:t>1</w:t>
            </w:r>
          </w:p>
        </w:tc>
        <w:tc>
          <w:tcPr>
            <w:tcW w:w="8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346194" w14:textId="77777777" w:rsidR="001468EF" w:rsidRPr="002D7673" w:rsidRDefault="00000000">
            <w:pPr>
              <w:spacing w:after="0" w:line="259" w:lineRule="auto"/>
              <w:rPr>
                <w:lang w:val="fr-FR"/>
              </w:rPr>
            </w:pPr>
            <w:r w:rsidRPr="002D7673">
              <w:rPr>
                <w:b/>
                <w:lang w:val="fr-FR"/>
              </w:rPr>
              <w:t xml:space="preserve">Ouvrir « Lieux » — </w:t>
            </w:r>
            <w:r w:rsidRPr="002D7673">
              <w:rPr>
                <w:lang w:val="fr-FR"/>
              </w:rPr>
              <w:t>accédez au référentiel depuis le paramétrage.</w:t>
            </w:r>
          </w:p>
        </w:tc>
      </w:tr>
      <w:tr w:rsidR="001468EF" w:rsidRPr="002D7673" w14:paraId="2A9A9160" w14:textId="77777777">
        <w:trPr>
          <w:jc w:val="center"/>
        </w:trPr>
        <w:tc>
          <w:tcPr>
            <w:tcW w:w="386" w:type="dxa"/>
            <w:shd w:val="clear" w:color="auto" w:fill="EFFAF5"/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 w14:paraId="76CCA726" w14:textId="77777777" w:rsidR="001468EF" w:rsidRDefault="00000000">
            <w:pPr>
              <w:spacing w:after="0" w:line="240" w:lineRule="auto"/>
              <w:jc w:val="center"/>
            </w:pPr>
            <w:r>
              <w:rPr>
                <w:b/>
                <w:color w:val="008C7A"/>
              </w:rPr>
              <w:t>2</w:t>
            </w:r>
          </w:p>
        </w:tc>
        <w:tc>
          <w:tcPr>
            <w:tcW w:w="8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3544BB" w14:textId="77777777" w:rsidR="001468EF" w:rsidRPr="002D7673" w:rsidRDefault="00000000">
            <w:pPr>
              <w:spacing w:after="0" w:line="259" w:lineRule="auto"/>
              <w:rPr>
                <w:lang w:val="fr-FR"/>
              </w:rPr>
            </w:pPr>
            <w:r w:rsidRPr="002D7673">
              <w:rPr>
                <w:b/>
                <w:lang w:val="fr-FR"/>
              </w:rPr>
              <w:t xml:space="preserve">Créer ou ouvrir un lieu — </w:t>
            </w:r>
            <w:r w:rsidRPr="002D7673">
              <w:rPr>
                <w:lang w:val="fr-FR"/>
              </w:rPr>
              <w:t>utilisez un nom compréhensible par les adhérents.</w:t>
            </w:r>
          </w:p>
        </w:tc>
      </w:tr>
      <w:tr w:rsidR="001468EF" w:rsidRPr="002D7673" w14:paraId="194CC7FB" w14:textId="77777777">
        <w:trPr>
          <w:jc w:val="center"/>
        </w:trPr>
        <w:tc>
          <w:tcPr>
            <w:tcW w:w="386" w:type="dxa"/>
            <w:shd w:val="clear" w:color="auto" w:fill="FFFAEB"/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 w14:paraId="06C7E8BE" w14:textId="77777777" w:rsidR="001468EF" w:rsidRDefault="00000000">
            <w:pPr>
              <w:spacing w:after="0" w:line="240" w:lineRule="auto"/>
              <w:jc w:val="center"/>
            </w:pPr>
            <w:r>
              <w:rPr>
                <w:b/>
                <w:color w:val="7A5B00"/>
              </w:rPr>
              <w:t>3</w:t>
            </w:r>
          </w:p>
        </w:tc>
        <w:tc>
          <w:tcPr>
            <w:tcW w:w="8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3884D5" w14:textId="77777777" w:rsidR="001468EF" w:rsidRPr="002D7673" w:rsidRDefault="00000000">
            <w:pPr>
              <w:spacing w:after="0" w:line="259" w:lineRule="auto"/>
              <w:rPr>
                <w:lang w:val="fr-FR"/>
              </w:rPr>
            </w:pPr>
            <w:r w:rsidRPr="002D7673">
              <w:rPr>
                <w:b/>
                <w:lang w:val="fr-FR"/>
              </w:rPr>
              <w:t xml:space="preserve">Renseigner l’adresse — </w:t>
            </w:r>
            <w:r w:rsidRPr="002D7673">
              <w:rPr>
                <w:lang w:val="fr-FR"/>
              </w:rPr>
              <w:t>saisissez les informations nécessaires pour identifier précisément le site.</w:t>
            </w:r>
          </w:p>
        </w:tc>
      </w:tr>
      <w:tr w:rsidR="001468EF" w:rsidRPr="002D7673" w14:paraId="184251A4" w14:textId="77777777">
        <w:trPr>
          <w:jc w:val="center"/>
        </w:trPr>
        <w:tc>
          <w:tcPr>
            <w:tcW w:w="386" w:type="dxa"/>
            <w:shd w:val="clear" w:color="auto" w:fill="EFFAF3"/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 w14:paraId="31A0B18A" w14:textId="77777777" w:rsidR="001468EF" w:rsidRDefault="00000000">
            <w:pPr>
              <w:spacing w:after="0" w:line="240" w:lineRule="auto"/>
              <w:jc w:val="center"/>
            </w:pPr>
            <w:r>
              <w:rPr>
                <w:b/>
                <w:color w:val="257953"/>
              </w:rPr>
              <w:t>4</w:t>
            </w:r>
          </w:p>
        </w:tc>
        <w:tc>
          <w:tcPr>
            <w:tcW w:w="8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C7CE4D" w14:textId="77777777" w:rsidR="001468EF" w:rsidRPr="002D7673" w:rsidRDefault="00000000">
            <w:pPr>
              <w:spacing w:after="0" w:line="259" w:lineRule="auto"/>
              <w:rPr>
                <w:lang w:val="fr-FR"/>
              </w:rPr>
            </w:pPr>
            <w:r w:rsidRPr="002D7673">
              <w:rPr>
                <w:b/>
                <w:lang w:val="fr-FR"/>
              </w:rPr>
              <w:t xml:space="preserve">Enregistrer — </w:t>
            </w:r>
            <w:r w:rsidRPr="002D7673">
              <w:rPr>
                <w:lang w:val="fr-FR"/>
              </w:rPr>
              <w:t>le lieu devient disponible dans les cours et séances.</w:t>
            </w:r>
          </w:p>
        </w:tc>
      </w:tr>
      <w:tr w:rsidR="001468EF" w:rsidRPr="002D7673" w14:paraId="7A24E708" w14:textId="77777777">
        <w:trPr>
          <w:jc w:val="center"/>
        </w:trPr>
        <w:tc>
          <w:tcPr>
            <w:tcW w:w="386" w:type="dxa"/>
            <w:shd w:val="clear" w:color="auto" w:fill="EFF5FB"/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 w14:paraId="4342C92F" w14:textId="77777777" w:rsidR="001468EF" w:rsidRDefault="00000000">
            <w:pPr>
              <w:spacing w:after="0" w:line="240" w:lineRule="auto"/>
              <w:jc w:val="center"/>
            </w:pPr>
            <w:r>
              <w:rPr>
                <w:b/>
                <w:color w:val="296FA8"/>
              </w:rPr>
              <w:t>5</w:t>
            </w:r>
          </w:p>
        </w:tc>
        <w:tc>
          <w:tcPr>
            <w:tcW w:w="8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2CEA49" w14:textId="77777777" w:rsidR="001468EF" w:rsidRPr="002D7673" w:rsidRDefault="00000000">
            <w:pPr>
              <w:spacing w:after="0" w:line="259" w:lineRule="auto"/>
              <w:rPr>
                <w:lang w:val="fr-FR"/>
              </w:rPr>
            </w:pPr>
            <w:r w:rsidRPr="002D7673">
              <w:rPr>
                <w:b/>
                <w:lang w:val="fr-FR"/>
              </w:rPr>
              <w:t xml:space="preserve">Mettre à jour si nécessaire — </w:t>
            </w:r>
            <w:r w:rsidRPr="002D7673">
              <w:rPr>
                <w:lang w:val="fr-FR"/>
              </w:rPr>
              <w:t>corrigez l’adresse du référentiel plutôt que chaque séance individuellement.</w:t>
            </w:r>
          </w:p>
        </w:tc>
      </w:tr>
    </w:tbl>
    <w:p w14:paraId="74C00920" w14:textId="77777777" w:rsidR="001468EF" w:rsidRPr="002D7673" w:rsidRDefault="001468EF">
      <w:pPr>
        <w:spacing w:after="0"/>
        <w:rPr>
          <w:lang w:val="fr-F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96"/>
      </w:tblGrid>
      <w:tr w:rsidR="001468EF" w:rsidRPr="002D7673" w14:paraId="29594323" w14:textId="77777777">
        <w:trPr>
          <w:trHeight w:val="1360"/>
          <w:jc w:val="center"/>
        </w:trPr>
        <w:tc>
          <w:tcPr>
            <w:tcW w:w="10596" w:type="dxa"/>
            <w:tcBorders>
              <w:top w:val="dashed" w:sz="9" w:space="0" w:color="DBDBDB"/>
              <w:left w:val="dashed" w:sz="9" w:space="0" w:color="DBDBDB"/>
              <w:bottom w:val="dashed" w:sz="9" w:space="0" w:color="DBDBDB"/>
              <w:right w:val="dashed" w:sz="9" w:space="0" w:color="DBDBDB"/>
            </w:tcBorders>
            <w:shd w:val="clear" w:color="auto" w:fill="FAFAFA"/>
            <w:tcMar>
              <w:top w:w="140" w:type="dxa"/>
              <w:left w:w="90" w:type="dxa"/>
              <w:bottom w:w="140" w:type="dxa"/>
              <w:right w:w="90" w:type="dxa"/>
            </w:tcMar>
          </w:tcPr>
          <w:p w14:paraId="74BE0838" w14:textId="77777777" w:rsidR="002D7673" w:rsidRDefault="002D7673">
            <w:pPr>
              <w:spacing w:after="40" w:line="240" w:lineRule="auto"/>
              <w:jc w:val="center"/>
              <w:rPr>
                <w:b/>
                <w:color w:val="7A7A7A"/>
                <w:lang w:val="fr-FR"/>
              </w:rPr>
            </w:pPr>
            <w:r>
              <w:rPr>
                <w:b/>
                <w:color w:val="7A7A7A"/>
                <w:lang w:val="fr-FR"/>
              </w:rPr>
              <w:t xml:space="preserve">Liste des lieux </w:t>
            </w:r>
          </w:p>
          <w:p w14:paraId="0CBE7E78" w14:textId="5B217795" w:rsidR="002D7673" w:rsidRDefault="002D7673">
            <w:pPr>
              <w:spacing w:after="40" w:line="240" w:lineRule="auto"/>
              <w:jc w:val="center"/>
              <w:rPr>
                <w:b/>
                <w:color w:val="7A7A7A"/>
                <w:lang w:val="fr-FR"/>
              </w:rPr>
            </w:pPr>
            <w:r w:rsidRPr="002D7673">
              <w:rPr>
                <w:b/>
                <w:color w:val="7A7A7A"/>
                <w:lang w:val="fr-FR"/>
              </w:rPr>
              <w:drawing>
                <wp:inline distT="0" distB="0" distL="0" distR="0" wp14:anchorId="2DF56586" wp14:editId="3A4489B7">
                  <wp:extent cx="6614160" cy="1743075"/>
                  <wp:effectExtent l="0" t="0" r="0" b="9525"/>
                  <wp:docPr id="1260798448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0798448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1416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62B0E22" w14:textId="394E5277" w:rsidR="001468EF" w:rsidRPr="002D7673" w:rsidRDefault="002D7673">
            <w:pPr>
              <w:spacing w:after="40" w:line="240" w:lineRule="auto"/>
              <w:jc w:val="center"/>
              <w:rPr>
                <w:lang w:val="fr-FR"/>
              </w:rPr>
            </w:pPr>
            <w:r>
              <w:rPr>
                <w:b/>
                <w:color w:val="7A7A7A"/>
                <w:lang w:val="fr-FR"/>
              </w:rPr>
              <w:t>Modifier un lieu</w:t>
            </w:r>
          </w:p>
          <w:p w14:paraId="73C8378D" w14:textId="77777777" w:rsidR="001468EF" w:rsidRDefault="001468EF">
            <w:pPr>
              <w:spacing w:after="0" w:line="240" w:lineRule="auto"/>
              <w:jc w:val="center"/>
              <w:rPr>
                <w:color w:val="7A7A7A"/>
                <w:sz w:val="17"/>
                <w:lang w:val="fr-FR"/>
              </w:rPr>
            </w:pPr>
          </w:p>
          <w:p w14:paraId="3CC9EB6B" w14:textId="44CEDA2A" w:rsidR="002D7673" w:rsidRPr="002D7673" w:rsidRDefault="002D7673">
            <w:pPr>
              <w:spacing w:after="0" w:line="240" w:lineRule="auto"/>
              <w:jc w:val="center"/>
              <w:rPr>
                <w:lang w:val="fr-FR"/>
              </w:rPr>
            </w:pPr>
            <w:r w:rsidRPr="002D7673">
              <w:rPr>
                <w:lang w:val="fr-FR"/>
              </w:rPr>
              <w:drawing>
                <wp:inline distT="0" distB="0" distL="0" distR="0" wp14:anchorId="4E94468A" wp14:editId="2962E856">
                  <wp:extent cx="6614160" cy="1405890"/>
                  <wp:effectExtent l="0" t="0" r="0" b="3810"/>
                  <wp:docPr id="170400672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400672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14160" cy="14058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715255" w14:textId="77777777" w:rsidR="001468EF" w:rsidRPr="002D7673" w:rsidRDefault="001468EF">
      <w:pPr>
        <w:spacing w:after="0"/>
        <w:rPr>
          <w:lang w:val="fr-FR"/>
        </w:rPr>
      </w:pPr>
    </w:p>
    <w:p w14:paraId="76705EB1" w14:textId="77777777" w:rsidR="001468EF" w:rsidRDefault="00000000">
      <w:pPr>
        <w:spacing w:before="20" w:after="60" w:line="240" w:lineRule="auto"/>
      </w:pPr>
      <w:r>
        <w:rPr>
          <w:b/>
          <w:sz w:val="19"/>
        </w:rPr>
        <w:t>LES PRINCIPAUX CAS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96"/>
      </w:tblGrid>
      <w:tr w:rsidR="001468EF" w:rsidRPr="002D7673" w14:paraId="708D4996" w14:textId="77777777">
        <w:trPr>
          <w:jc w:val="center"/>
        </w:trPr>
        <w:tc>
          <w:tcPr>
            <w:tcW w:w="10596" w:type="dxa"/>
            <w:tcBorders>
              <w:top w:val="nil"/>
              <w:left w:val="single" w:sz="15" w:space="0" w:color="296FA8"/>
              <w:bottom w:val="nil"/>
              <w:right w:val="nil"/>
            </w:tcBorders>
            <w:shd w:val="clear" w:color="auto" w:fill="EFF5FB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FEDA802" w14:textId="1F54E4A9" w:rsidR="001468EF" w:rsidRPr="002D7673" w:rsidRDefault="00000000">
            <w:pPr>
              <w:spacing w:after="20" w:line="250" w:lineRule="auto"/>
              <w:rPr>
                <w:lang w:val="fr-FR"/>
              </w:rPr>
            </w:pPr>
            <w:r w:rsidRPr="002D7673">
              <w:rPr>
                <w:b/>
                <w:lang w:val="fr-FR"/>
              </w:rPr>
              <w:t>Nouveau gymnase</w:t>
            </w:r>
            <w:r w:rsidR="002D7673" w:rsidRPr="002D7673">
              <w:rPr>
                <w:b/>
                <w:lang w:val="fr-FR"/>
              </w:rPr>
              <w:t xml:space="preserve"> /</w:t>
            </w:r>
            <w:r w:rsidR="002D7673">
              <w:rPr>
                <w:b/>
                <w:lang w:val="fr-FR"/>
              </w:rPr>
              <w:t xml:space="preserve"> lieu</w:t>
            </w:r>
          </w:p>
          <w:p w14:paraId="6B532A5E" w14:textId="77777777" w:rsidR="001468EF" w:rsidRPr="002D7673" w:rsidRDefault="00000000">
            <w:pPr>
              <w:spacing w:after="0" w:line="252" w:lineRule="auto"/>
              <w:rPr>
                <w:lang w:val="fr-FR"/>
              </w:rPr>
            </w:pPr>
            <w:r w:rsidRPr="002D7673">
              <w:rPr>
                <w:sz w:val="17"/>
                <w:lang w:val="fr-FR"/>
              </w:rPr>
              <w:t>Créez un lieu avant de construire les cours qui s’y déroulent.</w:t>
            </w:r>
          </w:p>
        </w:tc>
      </w:tr>
      <w:tr w:rsidR="001468EF" w:rsidRPr="002D7673" w14:paraId="52FA4124" w14:textId="77777777">
        <w:trPr>
          <w:jc w:val="center"/>
        </w:trPr>
        <w:tc>
          <w:tcPr>
            <w:tcW w:w="10596" w:type="dxa"/>
            <w:tcBorders>
              <w:top w:val="nil"/>
              <w:left w:val="single" w:sz="15" w:space="0" w:color="008C7A"/>
              <w:bottom w:val="nil"/>
              <w:right w:val="nil"/>
            </w:tcBorders>
            <w:shd w:val="clear" w:color="auto" w:fill="EFFAF5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74CFFFE" w14:textId="77777777" w:rsidR="001468EF" w:rsidRPr="002D7673" w:rsidRDefault="00000000">
            <w:pPr>
              <w:spacing w:after="20" w:line="250" w:lineRule="auto"/>
              <w:rPr>
                <w:lang w:val="fr-FR"/>
              </w:rPr>
            </w:pPr>
            <w:r w:rsidRPr="002D7673">
              <w:rPr>
                <w:b/>
                <w:lang w:val="fr-FR"/>
              </w:rPr>
              <w:t>Même site, plusieurs espaces</w:t>
            </w:r>
          </w:p>
          <w:p w14:paraId="6005A0E4" w14:textId="77777777" w:rsidR="001468EF" w:rsidRPr="002D7673" w:rsidRDefault="00000000">
            <w:pPr>
              <w:spacing w:after="0" w:line="252" w:lineRule="auto"/>
              <w:rPr>
                <w:lang w:val="fr-FR"/>
              </w:rPr>
            </w:pPr>
            <w:r w:rsidRPr="002D7673">
              <w:rPr>
                <w:sz w:val="17"/>
                <w:lang w:val="fr-FR"/>
              </w:rPr>
              <w:t>Utilisez des libellés distincts si les utilisateurs doivent réellement distinguer les espaces.</w:t>
            </w:r>
          </w:p>
        </w:tc>
      </w:tr>
      <w:tr w:rsidR="001468EF" w:rsidRPr="002D7673" w14:paraId="03ED97FF" w14:textId="77777777">
        <w:trPr>
          <w:jc w:val="center"/>
        </w:trPr>
        <w:tc>
          <w:tcPr>
            <w:tcW w:w="10596" w:type="dxa"/>
            <w:tcBorders>
              <w:top w:val="nil"/>
              <w:left w:val="single" w:sz="15" w:space="0" w:color="7A5B00"/>
              <w:bottom w:val="nil"/>
              <w:right w:val="nil"/>
            </w:tcBorders>
            <w:shd w:val="clear" w:color="auto" w:fill="FFFAEB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5A1D4A6" w14:textId="77777777" w:rsidR="001468EF" w:rsidRPr="002D7673" w:rsidRDefault="00000000">
            <w:pPr>
              <w:spacing w:after="20" w:line="250" w:lineRule="auto"/>
              <w:rPr>
                <w:lang w:val="fr-FR"/>
              </w:rPr>
            </w:pPr>
            <w:r w:rsidRPr="002D7673">
              <w:rPr>
                <w:b/>
                <w:lang w:val="fr-FR"/>
              </w:rPr>
              <w:t>Changement temporaire</w:t>
            </w:r>
          </w:p>
          <w:p w14:paraId="0C67C497" w14:textId="77777777" w:rsidR="001468EF" w:rsidRPr="002D7673" w:rsidRDefault="00000000">
            <w:pPr>
              <w:spacing w:after="0" w:line="252" w:lineRule="auto"/>
              <w:rPr>
                <w:lang w:val="fr-FR"/>
              </w:rPr>
            </w:pPr>
            <w:r w:rsidRPr="002D7673">
              <w:rPr>
                <w:sz w:val="17"/>
                <w:lang w:val="fr-FR"/>
              </w:rPr>
              <w:t>Pour une seule séance, modifiez la séance plutôt que le lieu de référence si l’adresse habituelle reste valable.</w:t>
            </w:r>
          </w:p>
        </w:tc>
      </w:tr>
      <w:tr w:rsidR="001468EF" w:rsidRPr="002D7673" w14:paraId="07AFC7A4" w14:textId="77777777">
        <w:trPr>
          <w:jc w:val="center"/>
        </w:trPr>
        <w:tc>
          <w:tcPr>
            <w:tcW w:w="10596" w:type="dxa"/>
            <w:tcBorders>
              <w:top w:val="nil"/>
              <w:left w:val="single" w:sz="15" w:space="0" w:color="257953"/>
              <w:bottom w:val="nil"/>
              <w:right w:val="nil"/>
            </w:tcBorders>
            <w:shd w:val="clear" w:color="auto" w:fill="EFFAF3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CECBB85" w14:textId="77777777" w:rsidR="001468EF" w:rsidRPr="002D7673" w:rsidRDefault="00000000">
            <w:pPr>
              <w:spacing w:after="20" w:line="250" w:lineRule="auto"/>
              <w:rPr>
                <w:lang w:val="fr-FR"/>
              </w:rPr>
            </w:pPr>
            <w:r w:rsidRPr="002D7673">
              <w:rPr>
                <w:b/>
                <w:lang w:val="fr-FR"/>
              </w:rPr>
              <w:t>Adresse incorrecte</w:t>
            </w:r>
          </w:p>
          <w:p w14:paraId="30E2CBC3" w14:textId="77777777" w:rsidR="001468EF" w:rsidRPr="002D7673" w:rsidRDefault="00000000">
            <w:pPr>
              <w:spacing w:after="0" w:line="252" w:lineRule="auto"/>
              <w:rPr>
                <w:lang w:val="fr-FR"/>
              </w:rPr>
            </w:pPr>
            <w:r w:rsidRPr="002D7673">
              <w:rPr>
                <w:sz w:val="17"/>
                <w:lang w:val="fr-FR"/>
              </w:rPr>
              <w:t>Corrigez le lieu dès que possible : cette information est réutilisée dans l’affichage des séances.</w:t>
            </w:r>
          </w:p>
        </w:tc>
      </w:tr>
    </w:tbl>
    <w:p w14:paraId="7D8AA336" w14:textId="77777777" w:rsidR="001468EF" w:rsidRPr="002D7673" w:rsidRDefault="001468EF">
      <w:pPr>
        <w:spacing w:after="0"/>
        <w:rPr>
          <w:lang w:val="fr-F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96"/>
      </w:tblGrid>
      <w:tr w:rsidR="001468EF" w:rsidRPr="002D7673" w14:paraId="18E448E8" w14:textId="77777777">
        <w:trPr>
          <w:jc w:val="center"/>
        </w:trPr>
        <w:tc>
          <w:tcPr>
            <w:tcW w:w="10596" w:type="dxa"/>
            <w:tcBorders>
              <w:top w:val="nil"/>
              <w:left w:val="single" w:sz="18" w:space="0" w:color="F4D35E"/>
              <w:bottom w:val="nil"/>
              <w:right w:val="nil"/>
            </w:tcBorders>
            <w:shd w:val="clear" w:color="auto" w:fill="FFFAEB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4AA43724" w14:textId="77777777" w:rsidR="001468EF" w:rsidRPr="002D7673" w:rsidRDefault="00000000">
            <w:pPr>
              <w:spacing w:after="0" w:line="259" w:lineRule="auto"/>
              <w:rPr>
                <w:lang w:val="fr-FR"/>
              </w:rPr>
            </w:pPr>
            <w:r w:rsidRPr="002D7673">
              <w:rPr>
                <w:b/>
                <w:color w:val="7A5B00"/>
                <w:lang w:val="fr-FR"/>
              </w:rPr>
              <w:t xml:space="preserve">Bon réflexe  </w:t>
            </w:r>
            <w:r w:rsidRPr="002D7673">
              <w:rPr>
                <w:lang w:val="fr-FR"/>
              </w:rPr>
              <w:t>Choisissez des noms courts et stables, connus des adhérents : le lieu sera affiché très souvent dans Assolutions.</w:t>
            </w:r>
          </w:p>
        </w:tc>
      </w:tr>
    </w:tbl>
    <w:p w14:paraId="08CDA42E" w14:textId="77777777" w:rsidR="00384B42" w:rsidRPr="002D7673" w:rsidRDefault="00384B42">
      <w:pPr>
        <w:rPr>
          <w:lang w:val="fr-FR"/>
        </w:rPr>
      </w:pPr>
    </w:p>
    <w:sectPr w:rsidR="00384B42" w:rsidRPr="002D7673" w:rsidSect="00034616">
      <w:footerReference w:type="default" r:id="rId10"/>
      <w:pgSz w:w="12240" w:h="15840"/>
      <w:pgMar w:top="595" w:right="822" w:bottom="510" w:left="822" w:header="720" w:footer="28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4723C9" w14:textId="77777777" w:rsidR="00384B42" w:rsidRDefault="00384B42">
      <w:pPr>
        <w:spacing w:after="0" w:line="240" w:lineRule="auto"/>
      </w:pPr>
      <w:r>
        <w:separator/>
      </w:r>
    </w:p>
  </w:endnote>
  <w:endnote w:type="continuationSeparator" w:id="0">
    <w:p w14:paraId="1863099A" w14:textId="77777777" w:rsidR="00384B42" w:rsidRDefault="00384B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iberation Sans">
    <w:altName w:val="Arial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B93AED" w14:textId="77777777" w:rsidR="005570DC" w:rsidRDefault="00000000">
    <w:pPr>
      <w:pStyle w:val="Pieddepage"/>
      <w:jc w:val="right"/>
    </w:pPr>
    <w:r>
      <w:rPr>
        <w:color w:val="7A7A7A"/>
        <w:sz w:val="16"/>
      </w:rPr>
      <w:t>Assolutions · Aide en ligne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8400DB" w14:textId="77777777" w:rsidR="00384B42" w:rsidRDefault="00384B42">
      <w:pPr>
        <w:spacing w:after="0" w:line="240" w:lineRule="auto"/>
      </w:pPr>
      <w:r>
        <w:separator/>
      </w:r>
    </w:p>
  </w:footnote>
  <w:footnote w:type="continuationSeparator" w:id="0">
    <w:p w14:paraId="6F56FB97" w14:textId="77777777" w:rsidR="00384B42" w:rsidRDefault="00384B4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709249">
    <w:abstractNumId w:val="8"/>
  </w:num>
  <w:num w:numId="2" w16cid:durableId="211962285">
    <w:abstractNumId w:val="6"/>
  </w:num>
  <w:num w:numId="3" w16cid:durableId="846334842">
    <w:abstractNumId w:val="5"/>
  </w:num>
  <w:num w:numId="4" w16cid:durableId="626159821">
    <w:abstractNumId w:val="4"/>
  </w:num>
  <w:num w:numId="5" w16cid:durableId="206843582">
    <w:abstractNumId w:val="7"/>
  </w:num>
  <w:num w:numId="6" w16cid:durableId="1608268323">
    <w:abstractNumId w:val="3"/>
  </w:num>
  <w:num w:numId="7" w16cid:durableId="1233737328">
    <w:abstractNumId w:val="2"/>
  </w:num>
  <w:num w:numId="8" w16cid:durableId="908227362">
    <w:abstractNumId w:val="1"/>
  </w:num>
  <w:num w:numId="9" w16cid:durableId="17620277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68EF"/>
    <w:rsid w:val="0015074B"/>
    <w:rsid w:val="0029639D"/>
    <w:rsid w:val="002D7673"/>
    <w:rsid w:val="00326F90"/>
    <w:rsid w:val="00384B42"/>
    <w:rsid w:val="005570DC"/>
    <w:rsid w:val="00656F65"/>
    <w:rsid w:val="00950F77"/>
    <w:rsid w:val="00AA1D8D"/>
    <w:rsid w:val="00B15EDE"/>
    <w:rsid w:val="00B47730"/>
    <w:rsid w:val="00CB0664"/>
    <w:rsid w:val="00F152F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F6EEDF0"/>
  <w14:defaultImageDpi w14:val="300"/>
  <w15:docId w15:val="{210A13A5-37F7-4699-9A76-4C53621F14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Liberation Sans" w:eastAsia="Liberation Sans" w:hAnsi="Liberation Sans"/>
      <w:color w:val="363636"/>
      <w:sz w:val="18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232</Words>
  <Characters>1279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Jean-Emmanuel Chapartegui</cp:lastModifiedBy>
  <cp:revision>3</cp:revision>
  <dcterms:created xsi:type="dcterms:W3CDTF">2013-12-23T23:15:00Z</dcterms:created>
  <dcterms:modified xsi:type="dcterms:W3CDTF">2026-08-26T14:50:00Z</dcterms:modified>
  <cp:category/>
</cp:coreProperties>
</file>