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51" w:type="dxa"/>
        <w:tblInd w:w="-147" w:type="dxa"/>
        <w:tblLook w:val="04A0" w:firstRow="1" w:lastRow="0" w:firstColumn="1" w:lastColumn="0" w:noHBand="0" w:noVBand="1"/>
      </w:tblPr>
      <w:tblGrid>
        <w:gridCol w:w="570"/>
        <w:gridCol w:w="1336"/>
        <w:gridCol w:w="1849"/>
        <w:gridCol w:w="8889"/>
        <w:gridCol w:w="857"/>
        <w:gridCol w:w="1950"/>
      </w:tblGrid>
      <w:tr w:rsidR="00A01231" w:rsidRPr="00FE223A" w14:paraId="0FBF7DC9" w14:textId="77777777" w:rsidTr="000A758C">
        <w:tc>
          <w:tcPr>
            <w:tcW w:w="570" w:type="dxa"/>
          </w:tcPr>
          <w:p w14:paraId="1AA16D97" w14:textId="77777777" w:rsidR="00A01231" w:rsidRPr="00FE223A" w:rsidRDefault="00A01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336" w:type="dxa"/>
          </w:tcPr>
          <w:p w14:paraId="3DF60216" w14:textId="24960989" w:rsidR="00A01231" w:rsidRPr="00FE223A" w:rsidRDefault="00A01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="00317F6E"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="00317F6E"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4C61C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163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17F6E"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849" w:type="dxa"/>
          </w:tcPr>
          <w:p w14:paraId="21BAE3BB" w14:textId="77777777" w:rsidR="00A01231" w:rsidRPr="00FE223A" w:rsidRDefault="00A01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CME Category</w:t>
            </w:r>
          </w:p>
        </w:tc>
        <w:tc>
          <w:tcPr>
            <w:tcW w:w="8889" w:type="dxa"/>
          </w:tcPr>
          <w:p w14:paraId="19BF3954" w14:textId="77777777" w:rsidR="00A01231" w:rsidRPr="00FE223A" w:rsidRDefault="00A01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57" w:type="dxa"/>
          </w:tcPr>
          <w:p w14:paraId="58070E6D" w14:textId="77777777" w:rsidR="00A01231" w:rsidRPr="00FE223A" w:rsidRDefault="00A01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950" w:type="dxa"/>
          </w:tcPr>
          <w:p w14:paraId="21C14D4E" w14:textId="77777777" w:rsidR="00A01231" w:rsidRPr="00FE223A" w:rsidRDefault="00A01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223A">
              <w:rPr>
                <w:rFonts w:ascii="Times New Roman" w:hAnsi="Times New Roman" w:cs="Times New Roman"/>
                <w:b/>
                <w:sz w:val="24"/>
                <w:szCs w:val="24"/>
              </w:rPr>
              <w:t>Signature/Stamp</w:t>
            </w:r>
          </w:p>
        </w:tc>
      </w:tr>
      <w:tr w:rsidR="00A01231" w:rsidRPr="0079094B" w14:paraId="674A3042" w14:textId="77777777" w:rsidTr="000A758C">
        <w:tc>
          <w:tcPr>
            <w:tcW w:w="570" w:type="dxa"/>
          </w:tcPr>
          <w:p w14:paraId="40493055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36" w:type="dxa"/>
          </w:tcPr>
          <w:p w14:paraId="52CFFC14" w14:textId="1AFADB73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4C61C1" w:rsidRPr="00790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163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14:paraId="100664E2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Lecturing(</w:t>
            </w:r>
            <w:proofErr w:type="gram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3 hours each): Semester 1</w:t>
            </w:r>
          </w:p>
          <w:p w14:paraId="6058EEDE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D0A067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And Semester 2</w:t>
            </w:r>
          </w:p>
        </w:tc>
        <w:tc>
          <w:tcPr>
            <w:tcW w:w="8889" w:type="dxa"/>
          </w:tcPr>
          <w:p w14:paraId="34A65C85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Psy</w:t>
            </w:r>
            <w:proofErr w:type="spell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 203 (Child development and adolescence)</w:t>
            </w:r>
          </w:p>
          <w:p w14:paraId="6D3830A2" w14:textId="52DEAFAF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PSY</w:t>
            </w:r>
            <w:r w:rsidR="00703480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C61C1"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703480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r w:rsidR="004C61C1" w:rsidRPr="007909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FAE9A49" w14:textId="39EF3EC5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PSY </w:t>
            </w:r>
            <w:r w:rsidR="00703480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03480">
              <w:rPr>
                <w:rFonts w:ascii="Times New Roman" w:hAnsi="Times New Roman" w:cs="Times New Roman"/>
                <w:sz w:val="24"/>
                <w:szCs w:val="24"/>
              </w:rPr>
              <w:t>Special Topics in Psychology</w:t>
            </w: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61977F" w14:textId="2A47D2D3" w:rsidR="00A01231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PSY 4</w:t>
            </w:r>
            <w:r w:rsidR="004C61C1" w:rsidRPr="0079094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C61C1" w:rsidRPr="0079094B">
              <w:rPr>
                <w:rFonts w:ascii="Times New Roman" w:hAnsi="Times New Roman" w:cs="Times New Roman"/>
                <w:sz w:val="24"/>
                <w:szCs w:val="24"/>
              </w:rPr>
              <w:t>Research Paper</w:t>
            </w: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6FB887" w14:textId="736CCCE6" w:rsidR="00703480" w:rsidRPr="0079094B" w:rsidRDefault="00703480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PSY 208(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Redearch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methods and designs)</w:t>
            </w:r>
          </w:p>
          <w:p w14:paraId="22FDA6B9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77F1DAE6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0" w:type="dxa"/>
          </w:tcPr>
          <w:p w14:paraId="1467A5A4" w14:textId="77777777" w:rsidR="00A01231" w:rsidRPr="0079094B" w:rsidRDefault="00A01231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58C" w:rsidRPr="0079094B" w14:paraId="779C9CBE" w14:textId="77777777" w:rsidTr="000A758C">
        <w:tc>
          <w:tcPr>
            <w:tcW w:w="570" w:type="dxa"/>
          </w:tcPr>
          <w:p w14:paraId="242A5036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22A5F027" w14:textId="77777777" w:rsidR="000A758C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79030ED7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53E13E" w14:textId="0A5D9866" w:rsidR="00B16386" w:rsidRPr="0079094B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Forwarded e-mails</w:t>
            </w:r>
          </w:p>
        </w:tc>
        <w:tc>
          <w:tcPr>
            <w:tcW w:w="1849" w:type="dxa"/>
          </w:tcPr>
          <w:p w14:paraId="5AF4AEC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Seminars: Attended and Presented</w:t>
            </w:r>
          </w:p>
          <w:p w14:paraId="77E235C0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4F3B2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Conferences:</w:t>
            </w:r>
          </w:p>
          <w:p w14:paraId="5675D1B3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Attended and presented</w:t>
            </w:r>
          </w:p>
        </w:tc>
        <w:tc>
          <w:tcPr>
            <w:tcW w:w="8889" w:type="dxa"/>
          </w:tcPr>
          <w:p w14:paraId="35DAB93A" w14:textId="58EF0C1E" w:rsidR="000A758C" w:rsidRDefault="000A758C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Aging Directory owner and administrator for the Aged local and international (Jan 2020-to </w:t>
            </w:r>
            <w:proofErr w:type="gram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date)(</w:t>
            </w:r>
            <w:proofErr w:type="gram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comprises 130 members)-Share ideas on Aging, best practices, meetings on burning issues experienced by caregivers etc. Collaborate on advocacy, lifelong learning, entrepreneurship etc.</w:t>
            </w:r>
          </w:p>
          <w:p w14:paraId="65B0CB24" w14:textId="77777777" w:rsidR="00B16386" w:rsidRPr="0079094B" w:rsidRDefault="00B16386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0BFE9" w14:textId="7872F231" w:rsidR="000A758C" w:rsidRDefault="00B16386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Gerontology conference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Hungary(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October 2022)-Presented 2 papers</w:t>
            </w:r>
          </w:p>
          <w:p w14:paraId="3F2065D2" w14:textId="77777777" w:rsidR="00B16386" w:rsidRPr="0079094B" w:rsidRDefault="00B16386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F1F50" w14:textId="77777777" w:rsidR="000A758C" w:rsidRPr="0079094B" w:rsidRDefault="000A758C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Liaison Officer-Pass it on </w:t>
            </w:r>
            <w:proofErr w:type="gram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Network(</w:t>
            </w:r>
            <w:proofErr w:type="gram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Accredited to UN) (March 2019-to date)-</w:t>
            </w:r>
          </w:p>
          <w:p w14:paraId="1AF13FD1" w14:textId="77777777" w:rsidR="000A758C" w:rsidRPr="0079094B" w:rsidRDefault="000A758C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Advocacy on Aging issues and recruiting new members. Advocacy on issues that affect older people.</w:t>
            </w:r>
          </w:p>
          <w:p w14:paraId="4ACA9ACA" w14:textId="77777777" w:rsidR="000A758C" w:rsidRPr="0079094B" w:rsidRDefault="000A758C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6219A" w14:textId="77777777" w:rsidR="000A758C" w:rsidRPr="0079094B" w:rsidRDefault="000A758C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Participated in the following webinars:</w:t>
            </w:r>
          </w:p>
          <w:p w14:paraId="3A83D954" w14:textId="6AACDCA5" w:rsidR="000A758C" w:rsidRPr="0079094B" w:rsidRDefault="000A758C" w:rsidP="0079094B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>Virtual: 4SDG Skills, Systems, Synergies</w:t>
            </w:r>
            <w:r w:rsidRPr="0079094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79094B">
              <w:rPr>
                <w:rFonts w:ascii="Times New Roman" w:hAnsi="Times New Roman"/>
                <w:sz w:val="24"/>
                <w:szCs w:val="24"/>
              </w:rPr>
              <w:t xml:space="preserve">for Sustainable development-COVID-19 by David Nabarro: </w:t>
            </w:r>
            <w:proofErr w:type="spellStart"/>
            <w:r w:rsidR="00703480">
              <w:rPr>
                <w:rFonts w:ascii="Times New Roman" w:hAnsi="Times New Roman"/>
                <w:sz w:val="24"/>
                <w:szCs w:val="24"/>
              </w:rPr>
              <w:t>Fortnight</w:t>
            </w:r>
            <w:r w:rsidRPr="0079094B">
              <w:rPr>
                <w:rFonts w:ascii="Times New Roman" w:hAnsi="Times New Roman"/>
                <w:sz w:val="24"/>
                <w:szCs w:val="24"/>
              </w:rPr>
              <w:t>y</w:t>
            </w:r>
            <w:proofErr w:type="spellEnd"/>
            <w:r w:rsidRPr="0079094B">
              <w:rPr>
                <w:rFonts w:ascii="Times New Roman" w:hAnsi="Times New Roman"/>
                <w:sz w:val="24"/>
                <w:szCs w:val="24"/>
              </w:rPr>
              <w:t xml:space="preserve"> meetings commenced in </w:t>
            </w:r>
            <w:r w:rsidR="00B16386">
              <w:rPr>
                <w:rFonts w:ascii="Times New Roman" w:hAnsi="Times New Roman"/>
                <w:sz w:val="24"/>
                <w:szCs w:val="24"/>
              </w:rPr>
              <w:t>January</w:t>
            </w:r>
            <w:r w:rsidR="0070348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B16386">
              <w:rPr>
                <w:rFonts w:ascii="Times New Roman" w:hAnsi="Times New Roman"/>
                <w:sz w:val="24"/>
                <w:szCs w:val="24"/>
              </w:rPr>
              <w:t>2</w:t>
            </w:r>
            <w:r w:rsidR="00703480">
              <w:rPr>
                <w:rFonts w:ascii="Times New Roman" w:hAnsi="Times New Roman"/>
                <w:sz w:val="24"/>
                <w:szCs w:val="24"/>
              </w:rPr>
              <w:t xml:space="preserve"> today</w:t>
            </w:r>
            <w:r w:rsidRPr="0079094B">
              <w:rPr>
                <w:rFonts w:ascii="Times New Roman" w:hAnsi="Times New Roman"/>
                <w:sz w:val="24"/>
                <w:szCs w:val="24"/>
              </w:rPr>
              <w:t xml:space="preserve">-attended </w:t>
            </w:r>
            <w:r w:rsidR="00B16386">
              <w:rPr>
                <w:rFonts w:ascii="Times New Roman" w:hAnsi="Times New Roman"/>
                <w:sz w:val="24"/>
                <w:szCs w:val="24"/>
              </w:rPr>
              <w:t xml:space="preserve">most of </w:t>
            </w:r>
            <w:proofErr w:type="gramStart"/>
            <w:r w:rsidR="00B16386">
              <w:rPr>
                <w:rFonts w:ascii="Times New Roman" w:hAnsi="Times New Roman"/>
                <w:sz w:val="24"/>
                <w:szCs w:val="24"/>
              </w:rPr>
              <w:t xml:space="preserve">them </w:t>
            </w:r>
            <w:r w:rsidRPr="0079094B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79094B">
              <w:rPr>
                <w:rFonts w:ascii="Times New Roman" w:hAnsi="Times New Roman"/>
                <w:sz w:val="24"/>
                <w:szCs w:val="24"/>
              </w:rPr>
              <w:t xml:space="preserve"> We also discuss burning issues on </w:t>
            </w:r>
            <w:proofErr w:type="spellStart"/>
            <w:r w:rsidRPr="0079094B">
              <w:rPr>
                <w:rFonts w:ascii="Times New Roman" w:hAnsi="Times New Roman"/>
                <w:sz w:val="24"/>
                <w:szCs w:val="24"/>
              </w:rPr>
              <w:t>Linkdlen</w:t>
            </w:r>
            <w:proofErr w:type="spellEnd"/>
            <w:r w:rsidRPr="0079094B">
              <w:rPr>
                <w:rFonts w:ascii="Times New Roman" w:hAnsi="Times New Roman"/>
                <w:sz w:val="24"/>
                <w:szCs w:val="24"/>
              </w:rPr>
              <w:t xml:space="preserve"> chat.</w:t>
            </w:r>
          </w:p>
          <w:p w14:paraId="6F3530D2" w14:textId="7EE3CE4E" w:rsidR="000A758C" w:rsidRPr="0079094B" w:rsidRDefault="000A758C" w:rsidP="0079094B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>Pass it on network webinars (</w:t>
            </w:r>
            <w:r w:rsidR="00703480">
              <w:rPr>
                <w:rFonts w:ascii="Times New Roman" w:hAnsi="Times New Roman"/>
                <w:sz w:val="24"/>
                <w:szCs w:val="24"/>
              </w:rPr>
              <w:t>Every first week of the month x 11</w:t>
            </w:r>
            <w:r w:rsidRPr="0079094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7CFEE797" w14:textId="7CB06E93" w:rsidR="000A758C" w:rsidRPr="0079094B" w:rsidRDefault="000A758C" w:rsidP="0079094B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>Invited as External examiner and advice in curricula development</w:t>
            </w:r>
            <w:r w:rsidR="00B16386">
              <w:rPr>
                <w:rFonts w:ascii="Times New Roman" w:hAnsi="Times New Roman"/>
                <w:sz w:val="24"/>
                <w:szCs w:val="24"/>
              </w:rPr>
              <w:t xml:space="preserve"> (Rhodes University and North Western University: RSA)</w:t>
            </w:r>
            <w:r w:rsidRPr="0079094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6C86E4C9" w14:textId="73091790" w:rsidR="000A758C" w:rsidRPr="0079094B" w:rsidRDefault="000A758C" w:rsidP="0079094B">
            <w:pPr>
              <w:pStyle w:val="ListParagraph"/>
              <w:numPr>
                <w:ilvl w:val="0"/>
                <w:numId w:val="2"/>
              </w:numPr>
              <w:spacing w:after="20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 xml:space="preserve">Invitations: external examiner, supervision, curriculum development and research partnerships by other </w:t>
            </w:r>
            <w:proofErr w:type="gramStart"/>
            <w:r w:rsidRPr="0079094B">
              <w:rPr>
                <w:rFonts w:ascii="Times New Roman" w:hAnsi="Times New Roman"/>
                <w:sz w:val="24"/>
                <w:szCs w:val="24"/>
              </w:rPr>
              <w:t>institutions(</w:t>
            </w:r>
            <w:proofErr w:type="gramEnd"/>
            <w:r w:rsidRPr="0079094B">
              <w:rPr>
                <w:rFonts w:ascii="Times New Roman" w:hAnsi="Times New Roman"/>
                <w:sz w:val="24"/>
                <w:szCs w:val="24"/>
              </w:rPr>
              <w:t>emails attache</w:t>
            </w:r>
            <w:r w:rsidR="00B16386">
              <w:rPr>
                <w:rFonts w:ascii="Times New Roman" w:hAnsi="Times New Roman"/>
                <w:sz w:val="24"/>
                <w:szCs w:val="24"/>
              </w:rPr>
              <w:t>d)</w:t>
            </w:r>
          </w:p>
          <w:p w14:paraId="0E03E5AA" w14:textId="77777777" w:rsidR="000A758C" w:rsidRPr="0079094B" w:rsidRDefault="000A758C" w:rsidP="0079094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(Minimum of 4 is required)</w:t>
            </w:r>
          </w:p>
          <w:p w14:paraId="701470B5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5B34C2CE" w14:textId="0AD90BE9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A8D5C" w14:textId="468E5AF0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7EDECBE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02B8E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3F494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29D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1C2AC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6600B3B6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2D30F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A8D56" w14:textId="37C33E0D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5BC6E45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32F9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04333" w14:textId="32B690A6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D7F863" w14:textId="1860BDC4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CCCD6" w14:textId="4D2B1644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021775" w14:textId="382D3141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3DCCDF3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58C" w:rsidRPr="0079094B" w14:paraId="0D163E34" w14:textId="77777777" w:rsidTr="000A758C">
        <w:tc>
          <w:tcPr>
            <w:tcW w:w="570" w:type="dxa"/>
          </w:tcPr>
          <w:p w14:paraId="4E361BB6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0CD1E42C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B114C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37BF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83143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6B288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BC10E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A1207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24526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630B7" w14:textId="0D110D9D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7865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A8C3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8C793" w14:textId="77777777" w:rsidR="003A6C7A" w:rsidRPr="0079094B" w:rsidRDefault="003A6C7A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BDB3B" w14:textId="77777777" w:rsidR="003A6C7A" w:rsidRPr="0079094B" w:rsidRDefault="003A6C7A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08B2CB" w14:textId="6CC2338A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14:paraId="2EC01367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Publications </w:t>
            </w:r>
          </w:p>
          <w:p w14:paraId="19B5216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exemplars</w:t>
            </w:r>
          </w:p>
          <w:p w14:paraId="54CFFF4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04458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AB4BE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4AF85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050A7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6F62C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7C8C2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C1662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25FD71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B3D08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B866F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629E35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D21DF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FC8FF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B2D23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96FC6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DB227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2C8C7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19354" w14:textId="3AC99FB4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Reviews exemplars</w:t>
            </w:r>
          </w:p>
        </w:tc>
        <w:tc>
          <w:tcPr>
            <w:tcW w:w="8889" w:type="dxa"/>
          </w:tcPr>
          <w:p w14:paraId="1E1D3816" w14:textId="308E0B11" w:rsidR="00B16386" w:rsidRPr="00B16386" w:rsidRDefault="00B16386" w:rsidP="00B16386">
            <w:pPr>
              <w:rPr>
                <w:rFonts w:cs="Calibri"/>
                <w:sz w:val="24"/>
                <w:szCs w:val="24"/>
                <w:lang w:val="en-AU"/>
              </w:rPr>
            </w:pPr>
            <w:r>
              <w:rPr>
                <w:rFonts w:ascii="Times New Roman" w:hAnsi="Times New Roman"/>
                <w:sz w:val="24"/>
                <w:szCs w:val="24"/>
                <w:lang w:val="en-AU"/>
              </w:rPr>
              <w:lastRenderedPageBreak/>
              <w:t xml:space="preserve">Book: </w:t>
            </w:r>
            <w:r w:rsidR="000A758C" w:rsidRPr="00B16386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 </w:t>
            </w:r>
            <w:r w:rsidRPr="00B16386">
              <w:rPr>
                <w:rFonts w:cs="Calibri"/>
                <w:sz w:val="24"/>
                <w:szCs w:val="24"/>
                <w:lang w:val="en-AU"/>
              </w:rPr>
              <w:t xml:space="preserve">Magen </w:t>
            </w:r>
            <w:proofErr w:type="spellStart"/>
            <w:r w:rsidRPr="00B16386">
              <w:rPr>
                <w:rFonts w:cs="Calibri"/>
                <w:sz w:val="24"/>
                <w:szCs w:val="24"/>
                <w:lang w:val="en-AU"/>
              </w:rPr>
              <w:t>Mhaka-</w:t>
            </w:r>
            <w:proofErr w:type="gramStart"/>
            <w:r w:rsidRPr="00B16386">
              <w:rPr>
                <w:rFonts w:cs="Calibri"/>
                <w:sz w:val="24"/>
                <w:szCs w:val="24"/>
                <w:lang w:val="en-AU"/>
              </w:rPr>
              <w:t>Mutepfa</w:t>
            </w:r>
            <w:proofErr w:type="spellEnd"/>
            <w:r w:rsidRPr="00B16386">
              <w:rPr>
                <w:rFonts w:cs="Calibri"/>
                <w:sz w:val="24"/>
                <w:szCs w:val="24"/>
                <w:lang w:val="en-AU"/>
              </w:rPr>
              <w:t>(</w:t>
            </w:r>
            <w:proofErr w:type="gramEnd"/>
            <w:r w:rsidRPr="00B16386">
              <w:rPr>
                <w:rFonts w:cs="Calibri"/>
                <w:sz w:val="24"/>
                <w:szCs w:val="24"/>
                <w:lang w:val="en-AU"/>
              </w:rPr>
              <w:t>Ed).(2022).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</w:rPr>
              <w:t xml:space="preserve">  </w:t>
            </w:r>
            <w:r w:rsidRPr="00B16386">
              <w:rPr>
                <w:rFonts w:eastAsia="MS Mincho" w:cs="Calibri"/>
                <w:iCs/>
                <w:color w:val="000000"/>
                <w:sz w:val="24"/>
                <w:szCs w:val="24"/>
              </w:rPr>
              <w:t>Substance use in sub-Saharan Africa: Trends, impacts and interventions.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</w:rPr>
              <w:t xml:space="preserve"> 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</w:rPr>
              <w:t>Palgrave Macmillan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</w:rPr>
              <w:t>,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</w:rPr>
              <w:t xml:space="preserve"> SPRINGER NATURE: pp1-216.</w:t>
            </w:r>
          </w:p>
          <w:p w14:paraId="0B626FA9" w14:textId="77777777" w:rsidR="00B16386" w:rsidRPr="00B16386" w:rsidRDefault="00B16386" w:rsidP="00B16386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eastAsia="MS Mincho" w:cs="Calibri"/>
                <w:color w:val="000000"/>
                <w:sz w:val="24"/>
                <w:szCs w:val="24"/>
                <w:lang w:val="en-US"/>
              </w:rPr>
            </w:pPr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Magen </w:t>
            </w:r>
            <w:proofErr w:type="spellStart"/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Mhaka-</w:t>
            </w:r>
            <w:proofErr w:type="gramStart"/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Mutepfa</w:t>
            </w:r>
            <w:proofErr w:type="spellEnd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.(</w:t>
            </w:r>
            <w:proofErr w:type="gramEnd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2021). Introduction. 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Mhaka-Mutepfa</w:t>
            </w:r>
            <w:proofErr w:type="spellEnd"/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 (Ed), 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>Substance use in sub-Saharan Africa: Trends, impacts and interventions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.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Palgrave Macmillan, SPRINGER NATURE: p3-15.</w:t>
            </w:r>
          </w:p>
          <w:p w14:paraId="0A04B2DA" w14:textId="77777777" w:rsidR="00B16386" w:rsidRPr="00B16386" w:rsidRDefault="00B16386" w:rsidP="00B16386">
            <w:pPr>
              <w:numPr>
                <w:ilvl w:val="0"/>
                <w:numId w:val="1"/>
              </w:numPr>
              <w:spacing w:after="200" w:line="276" w:lineRule="auto"/>
              <w:contextualSpacing/>
              <w:jc w:val="both"/>
              <w:rPr>
                <w:rFonts w:eastAsia="MS Mincho" w:cs="Calibri"/>
                <w:sz w:val="24"/>
                <w:szCs w:val="24"/>
                <w:lang w:val="en-US"/>
              </w:rPr>
            </w:pPr>
            <w:proofErr w:type="spellStart"/>
            <w:r w:rsidRPr="00B16386">
              <w:rPr>
                <w:rFonts w:eastAsia="MS Mincho" w:cs="Calibri"/>
                <w:sz w:val="24"/>
                <w:szCs w:val="24"/>
                <w:lang w:val="en-US"/>
              </w:rPr>
              <w:t>Mathoothe</w:t>
            </w:r>
            <w:proofErr w:type="spellEnd"/>
            <w:r w:rsidRPr="00B16386">
              <w:rPr>
                <w:rFonts w:eastAsia="MS Mincho" w:cs="Calibri"/>
                <w:sz w:val="24"/>
                <w:szCs w:val="24"/>
                <w:lang w:val="en-US"/>
              </w:rPr>
              <w:t xml:space="preserve">, K., </w:t>
            </w:r>
            <w:proofErr w:type="spellStart"/>
            <w:r w:rsidRPr="00B16386">
              <w:rPr>
                <w:rFonts w:eastAsia="MS Mincho" w:cs="Calibri"/>
                <w:sz w:val="24"/>
                <w:szCs w:val="24"/>
                <w:lang w:val="en-US"/>
              </w:rPr>
              <w:t>Mfolwe</w:t>
            </w:r>
            <w:proofErr w:type="spellEnd"/>
            <w:r w:rsidRPr="00B16386">
              <w:rPr>
                <w:rFonts w:eastAsia="MS Mincho" w:cs="Calibri"/>
                <w:sz w:val="24"/>
                <w:szCs w:val="24"/>
                <w:lang w:val="en-US"/>
              </w:rPr>
              <w:t xml:space="preserve"> L.M. &amp; </w:t>
            </w:r>
            <w:proofErr w:type="spellStart"/>
            <w:r w:rsidRPr="00B16386">
              <w:rPr>
                <w:rFonts w:eastAsia="MS Mincho" w:cs="Calibri"/>
                <w:b/>
                <w:sz w:val="24"/>
                <w:szCs w:val="24"/>
                <w:lang w:val="en-US"/>
              </w:rPr>
              <w:t>Mhaka-Mutepfa</w:t>
            </w:r>
            <w:proofErr w:type="spellEnd"/>
            <w:r w:rsidRPr="00B16386">
              <w:rPr>
                <w:rFonts w:eastAsia="MS Mincho" w:cs="Calibri"/>
                <w:b/>
                <w:sz w:val="24"/>
                <w:szCs w:val="24"/>
                <w:lang w:val="en-US"/>
              </w:rPr>
              <w:t xml:space="preserve"> M</w:t>
            </w:r>
            <w:r w:rsidRPr="00B16386">
              <w:rPr>
                <w:rFonts w:eastAsia="MS Mincho" w:cs="Calibri"/>
                <w:sz w:val="24"/>
                <w:szCs w:val="24"/>
                <w:lang w:val="en-US"/>
              </w:rPr>
              <w:t>. (2021). Alcohol policies and the marketing strategies of the alcohol industry</w:t>
            </w:r>
            <w:r w:rsidRPr="00B16386">
              <w:rPr>
                <w:rFonts w:eastAsia="MS Mincho" w:cs="Calibri"/>
                <w:i/>
                <w:sz w:val="24"/>
                <w:szCs w:val="24"/>
                <w:lang w:val="en-US"/>
              </w:rPr>
              <w:t xml:space="preserve">. In </w:t>
            </w:r>
            <w:proofErr w:type="spellStart"/>
            <w:r w:rsidRPr="00B16386">
              <w:rPr>
                <w:rFonts w:eastAsia="MS Mincho" w:cs="Calibri"/>
                <w:i/>
                <w:sz w:val="24"/>
                <w:szCs w:val="24"/>
                <w:lang w:val="en-US"/>
              </w:rPr>
              <w:t>Mhaka-Mutepfa</w:t>
            </w:r>
            <w:proofErr w:type="spellEnd"/>
            <w:r w:rsidRPr="00B16386">
              <w:rPr>
                <w:rFonts w:eastAsia="MS Mincho" w:cs="Calibri"/>
                <w:i/>
                <w:sz w:val="24"/>
                <w:szCs w:val="24"/>
                <w:lang w:val="en-US"/>
              </w:rPr>
              <w:t xml:space="preserve"> (Ed), Substance use in sub-Saharan </w:t>
            </w:r>
            <w:proofErr w:type="spellStart"/>
            <w:proofErr w:type="gramStart"/>
            <w:r w:rsidRPr="00B16386">
              <w:rPr>
                <w:rFonts w:eastAsia="MS Mincho" w:cs="Calibri"/>
                <w:i/>
                <w:sz w:val="24"/>
                <w:szCs w:val="24"/>
                <w:lang w:val="en-US"/>
              </w:rPr>
              <w:t>Africa:Trends</w:t>
            </w:r>
            <w:proofErr w:type="spellEnd"/>
            <w:proofErr w:type="gramEnd"/>
            <w:r w:rsidRPr="00B16386">
              <w:rPr>
                <w:rFonts w:eastAsia="MS Mincho" w:cs="Calibri"/>
                <w:i/>
                <w:sz w:val="24"/>
                <w:szCs w:val="24"/>
                <w:lang w:val="en-US"/>
              </w:rPr>
              <w:t xml:space="preserve">, impacts and interventions. </w:t>
            </w:r>
            <w:r w:rsidRPr="00B16386">
              <w:rPr>
                <w:rFonts w:eastAsia="MS Mincho" w:cs="Calibri"/>
                <w:sz w:val="24"/>
                <w:szCs w:val="24"/>
                <w:lang w:val="en-US"/>
              </w:rPr>
              <w:t>Palgrave Macmillan, SPRINGER NATURE. Pp 47-61</w:t>
            </w:r>
          </w:p>
          <w:p w14:paraId="714E06F2" w14:textId="77777777" w:rsidR="00B16386" w:rsidRPr="00B16386" w:rsidRDefault="00B16386" w:rsidP="00B1638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MS Mincho" w:cs="Calibri"/>
                <w:color w:val="000000"/>
                <w:sz w:val="24"/>
                <w:szCs w:val="24"/>
                <w:lang w:val="en-US"/>
              </w:rPr>
            </w:pPr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Tshepiso T. </w:t>
            </w:r>
            <w:proofErr w:type="spellStart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Khame</w:t>
            </w:r>
            <w:proofErr w:type="spellEnd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and </w:t>
            </w:r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Magen </w:t>
            </w:r>
            <w:proofErr w:type="spellStart"/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Mhaka-Mutepfa</w:t>
            </w:r>
            <w:proofErr w:type="spellEnd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(2021). </w:t>
            </w:r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lang w:val="en-US"/>
              </w:rPr>
              <w:t>I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mpact of illicit substances on health</w:t>
            </w:r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lang w:val="en-US"/>
              </w:rPr>
              <w:t>.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Mhaka-Mutepfa</w:t>
            </w:r>
            <w:proofErr w:type="spellEnd"/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 (Ed), 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>Substance use in sub-Saharan Africa: Trends, impacts and interventions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.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Palgrave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Macmillan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>,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 SPRINGER NATURE. Pp 95-109</w:t>
            </w:r>
          </w:p>
          <w:p w14:paraId="5480D482" w14:textId="466C5F8F" w:rsidR="00B16386" w:rsidRPr="00B16386" w:rsidRDefault="00B16386" w:rsidP="00B1638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MS Mincho" w:cs="Calibri"/>
                <w:sz w:val="24"/>
                <w:szCs w:val="24"/>
                <w:lang w:val="en-AU"/>
              </w:rPr>
            </w:pPr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Magen </w:t>
            </w:r>
            <w:proofErr w:type="spellStart"/>
            <w:r w:rsidRPr="00B16386"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Mhaka-Mutepfa</w:t>
            </w:r>
            <w:proofErr w:type="spellEnd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&amp; James </w:t>
            </w:r>
            <w:proofErr w:type="gramStart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January.(</w:t>
            </w:r>
            <w:proofErr w:type="gramEnd"/>
            <w:r w:rsidRPr="00B16386">
              <w:rPr>
                <w:rFonts w:eastAsia="MS Mincho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2021). Conclusion. 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Mhaka-Mutepfa</w:t>
            </w:r>
            <w:proofErr w:type="spellEnd"/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 (Ed), 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>Substance use in sub-Saharan Africa: Trends, impacts and interventions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.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>Palgrave Macmillan</w:t>
            </w:r>
            <w:r w:rsidRPr="00B16386">
              <w:rPr>
                <w:rFonts w:eastAsia="MS Mincho" w:cs="Calibri"/>
                <w:i/>
                <w:color w:val="000000"/>
                <w:sz w:val="24"/>
                <w:szCs w:val="24"/>
                <w:lang w:val="en-US"/>
              </w:rPr>
              <w:t>,</w:t>
            </w:r>
            <w:r w:rsidRPr="00B16386">
              <w:rPr>
                <w:rFonts w:eastAsia="MS Mincho" w:cs="Calibri"/>
                <w:color w:val="000000"/>
                <w:sz w:val="24"/>
                <w:szCs w:val="24"/>
                <w:lang w:val="en-US"/>
              </w:rPr>
              <w:t xml:space="preserve"> SPRINGER NATURE: pp177-184</w:t>
            </w:r>
          </w:p>
          <w:p w14:paraId="469AC372" w14:textId="2EE18C2D" w:rsidR="00B16386" w:rsidRPr="00B16386" w:rsidRDefault="00B16386" w:rsidP="00B1638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eastAsia="MS Mincho" w:cs="Calibri"/>
                <w:sz w:val="24"/>
                <w:szCs w:val="24"/>
                <w:lang w:val="en-AU"/>
              </w:rPr>
            </w:pPr>
            <w:proofErr w:type="spellStart"/>
            <w:r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Mhaka-Mutepfa</w:t>
            </w:r>
            <w:proofErr w:type="spellEnd"/>
            <w:r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(2022). </w:t>
            </w:r>
            <w:r w:rsidRPr="00B16386">
              <w:rPr>
                <w:rFonts w:eastAsia="MS Mincho" w:cs="Calibr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Health Psychology Program for graduate studies</w:t>
            </w:r>
            <w:r>
              <w:rPr>
                <w:rFonts w:eastAsia="MS Mincho" w:cs="Calibr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. BQA</w:t>
            </w:r>
          </w:p>
          <w:p w14:paraId="381767ED" w14:textId="77777777" w:rsidR="000A758C" w:rsidRPr="0079094B" w:rsidRDefault="000A758C" w:rsidP="0079094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4861B" w14:textId="4443572A" w:rsidR="000A758C" w:rsidRPr="0079094B" w:rsidRDefault="000A758C" w:rsidP="0079094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Reviewed more than </w:t>
            </w:r>
            <w:r w:rsidR="00B1638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 articles in 202</w:t>
            </w:r>
            <w:r w:rsidR="00B163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139844A" w14:textId="77777777" w:rsidR="003A6C7A" w:rsidRPr="0079094B" w:rsidRDefault="003A6C7A" w:rsidP="0079094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>Academic journals</w:t>
            </w:r>
          </w:p>
          <w:p w14:paraId="6694D37C" w14:textId="77777777" w:rsidR="003A6C7A" w:rsidRPr="0079094B" w:rsidRDefault="003A6C7A" w:rsidP="0079094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 xml:space="preserve">Journal </w:t>
            </w:r>
            <w:proofErr w:type="gramStart"/>
            <w:r w:rsidRPr="0079094B">
              <w:rPr>
                <w:rFonts w:ascii="Times New Roman" w:hAnsi="Times New Roman"/>
                <w:sz w:val="24"/>
                <w:szCs w:val="24"/>
              </w:rPr>
              <w:t>of  AIDS</w:t>
            </w:r>
            <w:proofErr w:type="gramEnd"/>
            <w:r w:rsidRPr="0079094B">
              <w:rPr>
                <w:rFonts w:ascii="Times New Roman" w:hAnsi="Times New Roman"/>
                <w:sz w:val="24"/>
                <w:szCs w:val="24"/>
              </w:rPr>
              <w:t xml:space="preserve"> and HIV research</w:t>
            </w:r>
          </w:p>
          <w:p w14:paraId="76823C9F" w14:textId="77777777" w:rsidR="003A6C7A" w:rsidRPr="0079094B" w:rsidRDefault="003A6C7A" w:rsidP="0079094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>Journal of Public Health and Epidemiology</w:t>
            </w:r>
          </w:p>
          <w:p w14:paraId="7D5C9446" w14:textId="676CDF2E" w:rsidR="003A6C7A" w:rsidRPr="0079094B" w:rsidRDefault="003A6C7A" w:rsidP="0079094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>Journal of Psychology in Africa</w:t>
            </w:r>
          </w:p>
          <w:p w14:paraId="63B12CA6" w14:textId="37B022E1" w:rsidR="003A6C7A" w:rsidRPr="0079094B" w:rsidRDefault="003A6C7A" w:rsidP="0079094B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9094B">
              <w:rPr>
                <w:rFonts w:ascii="Times New Roman" w:hAnsi="Times New Roman"/>
                <w:sz w:val="24"/>
                <w:szCs w:val="24"/>
              </w:rPr>
              <w:t xml:space="preserve">School of Psychology Quarterly </w:t>
            </w:r>
            <w:proofErr w:type="gramStart"/>
            <w:r w:rsidRPr="0079094B">
              <w:rPr>
                <w:rFonts w:ascii="Times New Roman" w:hAnsi="Times New Roman"/>
                <w:sz w:val="24"/>
                <w:szCs w:val="24"/>
              </w:rPr>
              <w:t>Journal(</w:t>
            </w:r>
            <w:proofErr w:type="gramEnd"/>
            <w:r w:rsidRPr="0079094B">
              <w:rPr>
                <w:rFonts w:ascii="Times New Roman" w:hAnsi="Times New Roman"/>
                <w:sz w:val="24"/>
                <w:szCs w:val="24"/>
              </w:rPr>
              <w:t>e.g.,</w:t>
            </w:r>
            <w:r w:rsidR="00B16386">
              <w:rPr>
                <w:rFonts w:ascii="Helvetica" w:hAnsi="Helvetica" w:cs="Helvetica"/>
                <w:color w:val="1D2228"/>
                <w:sz w:val="20"/>
                <w:shd w:val="clear" w:color="auto" w:fill="FFFFFF"/>
              </w:rPr>
              <w:t xml:space="preserve"> </w:t>
            </w:r>
            <w:r w:rsidR="00B16386">
              <w:rPr>
                <w:rFonts w:ascii="Helvetica" w:hAnsi="Helvetica" w:cs="Helvetica"/>
                <w:color w:val="1D2228"/>
                <w:sz w:val="20"/>
                <w:shd w:val="clear" w:color="auto" w:fill="FFFFFF"/>
              </w:rPr>
              <w:t>SPQ-2022-0620 entitled Social Media Use, Cyber Victimization, and Adjustment during COVID-19 Virtual Learning</w:t>
            </w:r>
            <w:r w:rsidRPr="0079094B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36B6C7F3" w14:textId="08683777" w:rsidR="003A6C7A" w:rsidRPr="0079094B" w:rsidRDefault="003A6C7A" w:rsidP="0079094B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1D2187A0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5CD08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14:paraId="45B7B45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F22E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B174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95923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DD52BA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3BBA08F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B5282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16263" w14:textId="77777777" w:rsidR="003A6C7A" w:rsidRPr="0079094B" w:rsidRDefault="003A6C7A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8543F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1B3AD" w14:textId="10184B95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A56D8C7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7177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16E21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6FA57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E28CF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EACBE2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8D88B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EDE288" w14:textId="77777777" w:rsidR="00B16386" w:rsidRDefault="00B16386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C33E0" w14:textId="63284BB9" w:rsidR="000A758C" w:rsidRPr="0079094B" w:rsidRDefault="003A6C7A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4ABF1E0C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0998A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EFB2E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6E875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F2C8F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5A6E7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0" w:type="dxa"/>
          </w:tcPr>
          <w:p w14:paraId="76F0C082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58C" w:rsidRPr="0079094B" w14:paraId="7ED274FE" w14:textId="77777777" w:rsidTr="000A758C">
        <w:tc>
          <w:tcPr>
            <w:tcW w:w="570" w:type="dxa"/>
          </w:tcPr>
          <w:p w14:paraId="295D17D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7368BA3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Annual events</w:t>
            </w:r>
          </w:p>
        </w:tc>
        <w:tc>
          <w:tcPr>
            <w:tcW w:w="1849" w:type="dxa"/>
          </w:tcPr>
          <w:p w14:paraId="13BBEC4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Professional group meetings</w:t>
            </w:r>
          </w:p>
          <w:p w14:paraId="2B63363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44D4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46598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Workshop</w:t>
            </w:r>
          </w:p>
          <w:p w14:paraId="7AAA4DC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7027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Attending professional board meetings</w:t>
            </w:r>
          </w:p>
        </w:tc>
        <w:tc>
          <w:tcPr>
            <w:tcW w:w="8889" w:type="dxa"/>
          </w:tcPr>
          <w:p w14:paraId="5AA779F5" w14:textId="77777777" w:rsidR="000A758C" w:rsidRPr="0079094B" w:rsidRDefault="000A758C" w:rsidP="0079094B">
            <w:pPr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</w:pPr>
            <w:proofErr w:type="gram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a.</w:t>
            </w:r>
            <w:proofErr w:type="spell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  <w:proofErr w:type="gram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 woman</w:t>
            </w:r>
            <w:proofErr w:type="spell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: Quality Assurance: Lead quality assurance meetings and approval of course outlines, tests and exams. Reviewing and editing.</w:t>
            </w:r>
            <w:r w:rsidRPr="0079094B"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  <w:t xml:space="preserve"> (Presenter and attend)</w:t>
            </w:r>
          </w:p>
          <w:p w14:paraId="65FE9247" w14:textId="77777777" w:rsidR="000A758C" w:rsidRPr="0079094B" w:rsidRDefault="000A758C" w:rsidP="0079094B">
            <w:pPr>
              <w:rPr>
                <w:rFonts w:ascii="Times New Roman" w:hAnsi="Times New Roman" w:cs="Times New Roman"/>
                <w:bCs/>
                <w:color w:val="000000"/>
                <w:spacing w:val="-3"/>
                <w:sz w:val="24"/>
                <w:szCs w:val="24"/>
              </w:rPr>
            </w:pPr>
          </w:p>
          <w:p w14:paraId="723EABA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CC551" w14:textId="5A35737E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 Human development workshops for </w:t>
            </w:r>
            <w:proofErr w:type="gram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Masters</w:t>
            </w:r>
            <w:proofErr w:type="gram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 xml:space="preserve"> students (Family medicine)</w:t>
            </w:r>
          </w:p>
          <w:p w14:paraId="4F9C9C16" w14:textId="488DFCA6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Stress(</w:t>
            </w:r>
            <w:proofErr w:type="gramEnd"/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Psychiatric Department)</w:t>
            </w:r>
          </w:p>
          <w:p w14:paraId="65AE4A55" w14:textId="6176D0B3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Graduate Committee</w:t>
            </w:r>
          </w:p>
          <w:p w14:paraId="79E9D71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International Federation on Aging</w:t>
            </w:r>
          </w:p>
          <w:p w14:paraId="1AEE5DC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School Psychology Quarterly</w:t>
            </w:r>
          </w:p>
          <w:p w14:paraId="4590B160" w14:textId="0AEC680B" w:rsidR="000A758C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Faculty Meetings etc</w:t>
            </w:r>
          </w:p>
          <w:p w14:paraId="5AF1830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7E3D2EA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  <w:p w14:paraId="0C33F84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9022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37E42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F94C0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632A5D7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FB421" w14:textId="4CC6EFB0" w:rsidR="000A758C" w:rsidRPr="0079094B" w:rsidRDefault="003A6C7A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0" w:type="dxa"/>
          </w:tcPr>
          <w:p w14:paraId="6BBE4E65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58C" w:rsidRPr="0079094B" w14:paraId="5EF25D90" w14:textId="77777777" w:rsidTr="000A758C">
        <w:tc>
          <w:tcPr>
            <w:tcW w:w="570" w:type="dxa"/>
          </w:tcPr>
          <w:p w14:paraId="6ADF41A9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336" w:type="dxa"/>
          </w:tcPr>
          <w:p w14:paraId="11E6E74F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30/12/2019</w:t>
            </w:r>
          </w:p>
        </w:tc>
        <w:tc>
          <w:tcPr>
            <w:tcW w:w="1849" w:type="dxa"/>
          </w:tcPr>
          <w:p w14:paraId="62447F5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Achieving an extra Psychology Qualification</w:t>
            </w:r>
          </w:p>
        </w:tc>
        <w:tc>
          <w:tcPr>
            <w:tcW w:w="8889" w:type="dxa"/>
          </w:tcPr>
          <w:p w14:paraId="78D6FF6E" w14:textId="4CF1304D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857" w:type="dxa"/>
          </w:tcPr>
          <w:p w14:paraId="6B120755" w14:textId="5BD6CAF8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14:paraId="2DB04922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58C" w:rsidRPr="0079094B" w14:paraId="0566D643" w14:textId="77777777" w:rsidTr="000A758C">
        <w:tc>
          <w:tcPr>
            <w:tcW w:w="570" w:type="dxa"/>
          </w:tcPr>
          <w:p w14:paraId="12FC50B5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336" w:type="dxa"/>
          </w:tcPr>
          <w:p w14:paraId="74B0D8B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Annual events</w:t>
            </w:r>
          </w:p>
        </w:tc>
        <w:tc>
          <w:tcPr>
            <w:tcW w:w="1849" w:type="dxa"/>
          </w:tcPr>
          <w:p w14:paraId="3F77B236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Community Service</w:t>
            </w:r>
          </w:p>
          <w:p w14:paraId="6DFC9CA7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Anti-Tobacco network</w:t>
            </w:r>
          </w:p>
        </w:tc>
        <w:tc>
          <w:tcPr>
            <w:tcW w:w="8889" w:type="dxa"/>
          </w:tcPr>
          <w:p w14:paraId="0F12A71C" w14:textId="77777777" w:rsidR="000A758C" w:rsidRPr="0079094B" w:rsidRDefault="000A758C" w:rsidP="0079094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ZA"/>
              </w:rPr>
            </w:pPr>
            <w:r w:rsidRPr="0079094B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ZA"/>
              </w:rPr>
              <w:t>1. Committee on Education, Communication, Training and Public Awareness</w:t>
            </w:r>
          </w:p>
          <w:p w14:paraId="59A19B23" w14:textId="77777777" w:rsidR="000A758C" w:rsidRPr="0079094B" w:rsidRDefault="000A758C" w:rsidP="0079094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ZA"/>
              </w:rPr>
            </w:pPr>
          </w:p>
          <w:p w14:paraId="27C96FDF" w14:textId="77777777" w:rsidR="000A758C" w:rsidRPr="0079094B" w:rsidRDefault="000A758C" w:rsidP="0079094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ZA"/>
              </w:rPr>
            </w:pPr>
            <w:r w:rsidRPr="0079094B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ZA"/>
              </w:rPr>
              <w:t>2. Committee on Research, Surveillance and Exchange of Information</w:t>
            </w:r>
          </w:p>
          <w:p w14:paraId="75D595E6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7" w:type="dxa"/>
          </w:tcPr>
          <w:p w14:paraId="1DE49B3B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6623F7E1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E95D97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0" w:type="dxa"/>
          </w:tcPr>
          <w:p w14:paraId="6FB81E14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58C" w:rsidRPr="0079094B" w14:paraId="7AC2E902" w14:textId="77777777" w:rsidTr="000A758C">
        <w:tc>
          <w:tcPr>
            <w:tcW w:w="570" w:type="dxa"/>
          </w:tcPr>
          <w:p w14:paraId="55367885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6" w:type="dxa"/>
          </w:tcPr>
          <w:p w14:paraId="25BA584A" w14:textId="77777777" w:rsidR="000A758C" w:rsidRPr="0079094B" w:rsidRDefault="000A758C" w:rsidP="00790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849" w:type="dxa"/>
          </w:tcPr>
          <w:p w14:paraId="78D9DDC7" w14:textId="77777777" w:rsidR="000A758C" w:rsidRPr="0079094B" w:rsidRDefault="000A758C" w:rsidP="00790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094B">
              <w:rPr>
                <w:rFonts w:ascii="Times New Roman" w:hAnsi="Times New Roman" w:cs="Times New Roman"/>
                <w:b/>
                <w:sz w:val="24"/>
                <w:szCs w:val="24"/>
              </w:rPr>
              <w:t>CPD POINTS</w:t>
            </w:r>
          </w:p>
        </w:tc>
        <w:tc>
          <w:tcPr>
            <w:tcW w:w="8889" w:type="dxa"/>
          </w:tcPr>
          <w:p w14:paraId="591E25C2" w14:textId="77777777" w:rsidR="000A758C" w:rsidRPr="0079094B" w:rsidRDefault="000A758C" w:rsidP="0079094B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lang w:eastAsia="en-ZA"/>
              </w:rPr>
            </w:pPr>
          </w:p>
        </w:tc>
        <w:tc>
          <w:tcPr>
            <w:tcW w:w="857" w:type="dxa"/>
          </w:tcPr>
          <w:p w14:paraId="749B7717" w14:textId="115EB620" w:rsidR="000A758C" w:rsidRPr="0079094B" w:rsidRDefault="00B16386" w:rsidP="007909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136</w:t>
            </w:r>
          </w:p>
        </w:tc>
        <w:tc>
          <w:tcPr>
            <w:tcW w:w="1950" w:type="dxa"/>
          </w:tcPr>
          <w:p w14:paraId="0B34919D" w14:textId="77777777" w:rsidR="000A758C" w:rsidRPr="0079094B" w:rsidRDefault="000A758C" w:rsidP="007909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71DBAD" w14:textId="77777777" w:rsidR="00757146" w:rsidRPr="0079094B" w:rsidRDefault="00757146" w:rsidP="007909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57146" w:rsidRPr="0079094B" w:rsidSect="00A01231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93790" w14:textId="77777777" w:rsidR="00087F93" w:rsidRDefault="00087F93" w:rsidP="00FE223A">
      <w:pPr>
        <w:spacing w:after="0" w:line="240" w:lineRule="auto"/>
      </w:pPr>
      <w:r>
        <w:separator/>
      </w:r>
    </w:p>
  </w:endnote>
  <w:endnote w:type="continuationSeparator" w:id="0">
    <w:p w14:paraId="1102519E" w14:textId="77777777" w:rsidR="00087F93" w:rsidRDefault="00087F93" w:rsidP="00FE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‚l‚r –¾’©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3444E" w14:textId="77777777" w:rsidR="00087F93" w:rsidRDefault="00087F93" w:rsidP="00FE223A">
      <w:pPr>
        <w:spacing w:after="0" w:line="240" w:lineRule="auto"/>
      </w:pPr>
      <w:r>
        <w:separator/>
      </w:r>
    </w:p>
  </w:footnote>
  <w:footnote w:type="continuationSeparator" w:id="0">
    <w:p w14:paraId="2AA980B3" w14:textId="77777777" w:rsidR="00087F93" w:rsidRDefault="00087F93" w:rsidP="00FE2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C651D" w14:textId="77777777" w:rsidR="00FE223A" w:rsidRPr="00FE223A" w:rsidRDefault="00FE223A">
    <w:pPr>
      <w:pStyle w:val="Header"/>
      <w:rPr>
        <w:b/>
        <w:sz w:val="24"/>
        <w:szCs w:val="24"/>
      </w:rPr>
    </w:pPr>
    <w:r w:rsidRPr="00FE223A">
      <w:rPr>
        <w:b/>
        <w:sz w:val="24"/>
        <w:szCs w:val="24"/>
      </w:rPr>
      <w:t>CPD points for Associate Professor Magen Mutepfa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067D9"/>
    <w:multiLevelType w:val="hybridMultilevel"/>
    <w:tmpl w:val="32E86E1C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908A9"/>
    <w:multiLevelType w:val="hybridMultilevel"/>
    <w:tmpl w:val="10F25CB4"/>
    <w:lvl w:ilvl="0" w:tplc="A93627CC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43A2F"/>
    <w:multiLevelType w:val="multilevel"/>
    <w:tmpl w:val="1A267FD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231"/>
    <w:rsid w:val="000574A8"/>
    <w:rsid w:val="000728AD"/>
    <w:rsid w:val="00087F93"/>
    <w:rsid w:val="000A758C"/>
    <w:rsid w:val="000D0C80"/>
    <w:rsid w:val="001F5DFD"/>
    <w:rsid w:val="00317F6E"/>
    <w:rsid w:val="003A6C7A"/>
    <w:rsid w:val="004C61C1"/>
    <w:rsid w:val="004E392C"/>
    <w:rsid w:val="006E5CB9"/>
    <w:rsid w:val="00703480"/>
    <w:rsid w:val="00757146"/>
    <w:rsid w:val="0079094B"/>
    <w:rsid w:val="00A01231"/>
    <w:rsid w:val="00A6547D"/>
    <w:rsid w:val="00B16386"/>
    <w:rsid w:val="00E923A6"/>
    <w:rsid w:val="00FE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0E5F"/>
  <w15:chartTrackingRefBased/>
  <w15:docId w15:val="{930D1980-2932-4F2A-AD06-3A677365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0C80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styleId="Hyperlink">
    <w:name w:val="Hyperlink"/>
    <w:uiPriority w:val="99"/>
    <w:unhideWhenUsed/>
    <w:rsid w:val="00E923A6"/>
    <w:rPr>
      <w:strike w:val="0"/>
      <w:dstrike w:val="0"/>
      <w:color w:val="0066CC"/>
      <w:u w:val="none"/>
      <w:effect w:val="none"/>
    </w:rPr>
  </w:style>
  <w:style w:type="character" w:customStyle="1" w:styleId="arttitle">
    <w:name w:val="art_title"/>
    <w:basedOn w:val="DefaultParagraphFont"/>
    <w:rsid w:val="00E923A6"/>
  </w:style>
  <w:style w:type="character" w:customStyle="1" w:styleId="serialtitle">
    <w:name w:val="serial_title"/>
    <w:basedOn w:val="DefaultParagraphFont"/>
    <w:rsid w:val="00E923A6"/>
  </w:style>
  <w:style w:type="character" w:customStyle="1" w:styleId="volumeissue">
    <w:name w:val="volume_issue"/>
    <w:basedOn w:val="DefaultParagraphFont"/>
    <w:rsid w:val="00E923A6"/>
  </w:style>
  <w:style w:type="character" w:customStyle="1" w:styleId="pagerange">
    <w:name w:val="page_range"/>
    <w:basedOn w:val="DefaultParagraphFont"/>
    <w:rsid w:val="00E923A6"/>
  </w:style>
  <w:style w:type="character" w:customStyle="1" w:styleId="doilink">
    <w:name w:val="doi_link"/>
    <w:basedOn w:val="DefaultParagraphFont"/>
    <w:rsid w:val="00E923A6"/>
  </w:style>
  <w:style w:type="paragraph" w:styleId="Header">
    <w:name w:val="header"/>
    <w:basedOn w:val="Normal"/>
    <w:link w:val="HeaderChar"/>
    <w:uiPriority w:val="99"/>
    <w:unhideWhenUsed/>
    <w:rsid w:val="00FE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3A"/>
  </w:style>
  <w:style w:type="paragraph" w:styleId="Footer">
    <w:name w:val="footer"/>
    <w:basedOn w:val="Normal"/>
    <w:link w:val="FooterChar"/>
    <w:uiPriority w:val="99"/>
    <w:unhideWhenUsed/>
    <w:rsid w:val="00FE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3A"/>
  </w:style>
  <w:style w:type="paragraph" w:styleId="ListParagraph">
    <w:name w:val="List Paragraph"/>
    <w:aliases w:val="Citation List"/>
    <w:basedOn w:val="Normal"/>
    <w:link w:val="ListParagraphChar"/>
    <w:uiPriority w:val="34"/>
    <w:qFormat/>
    <w:rsid w:val="004C61C1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  <w:lang w:val="en-US"/>
    </w:rPr>
  </w:style>
  <w:style w:type="character" w:customStyle="1" w:styleId="marks24jwm35j">
    <w:name w:val="marks24jwm35j"/>
    <w:basedOn w:val="DefaultParagraphFont"/>
    <w:rsid w:val="000A758C"/>
  </w:style>
  <w:style w:type="character" w:customStyle="1" w:styleId="ListParagraphChar">
    <w:name w:val="List Paragraph Char"/>
    <w:aliases w:val="Citation List Char"/>
    <w:link w:val="ListParagraph"/>
    <w:uiPriority w:val="34"/>
    <w:rsid w:val="000A758C"/>
    <w:rPr>
      <w:rFonts w:ascii="Garamond" w:eastAsia="Times New Roman" w:hAnsi="Garamond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M. Mutepfa</dc:creator>
  <cp:keywords/>
  <dc:description/>
  <cp:lastModifiedBy>Mutepfa, Magen</cp:lastModifiedBy>
  <cp:revision>2</cp:revision>
  <dcterms:created xsi:type="dcterms:W3CDTF">2022-10-24T13:24:00Z</dcterms:created>
  <dcterms:modified xsi:type="dcterms:W3CDTF">2022-10-24T13:24:00Z</dcterms:modified>
</cp:coreProperties>
</file>