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147" w:type="dxa"/>
        <w:tblLayout w:type="fixed"/>
        <w:tblLook w:val="04A0"/>
      </w:tblPr>
      <w:tblGrid>
        <w:gridCol w:w="1418"/>
        <w:gridCol w:w="2977"/>
        <w:gridCol w:w="2977"/>
        <w:gridCol w:w="2522"/>
      </w:tblGrid>
      <w:tr w:rsidR="00597468" w:rsidRPr="00FE2B1D" w:rsidTr="00177107">
        <w:trPr>
          <w:trHeight w:val="266"/>
        </w:trPr>
        <w:tc>
          <w:tcPr>
            <w:tcW w:w="1418" w:type="dxa"/>
          </w:tcPr>
          <w:p w:rsidR="00597468" w:rsidRPr="00FE2B1D" w:rsidRDefault="00597468" w:rsidP="001771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E2B1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Date </w:t>
            </w:r>
          </w:p>
        </w:tc>
        <w:tc>
          <w:tcPr>
            <w:tcW w:w="2977" w:type="dxa"/>
          </w:tcPr>
          <w:p w:rsidR="00597468" w:rsidRDefault="00597468" w:rsidP="0017710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E2B1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CME </w:t>
            </w:r>
          </w:p>
          <w:p w:rsidR="00597468" w:rsidRPr="00FE2B1D" w:rsidRDefault="00597468" w:rsidP="001771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E2B1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Category </w:t>
            </w:r>
          </w:p>
        </w:tc>
        <w:tc>
          <w:tcPr>
            <w:tcW w:w="2977" w:type="dxa"/>
          </w:tcPr>
          <w:p w:rsidR="00597468" w:rsidRPr="00FE2B1D" w:rsidRDefault="00597468" w:rsidP="001771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E2B1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Topic </w:t>
            </w:r>
          </w:p>
        </w:tc>
        <w:tc>
          <w:tcPr>
            <w:tcW w:w="2522" w:type="dxa"/>
          </w:tcPr>
          <w:p w:rsidR="00597468" w:rsidRDefault="00597468" w:rsidP="0017710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E2B1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Stamped/</w:t>
            </w:r>
          </w:p>
          <w:p w:rsidR="00597468" w:rsidRPr="00FE2B1D" w:rsidRDefault="00597468" w:rsidP="001771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E2B1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Signed by </w:t>
            </w:r>
          </w:p>
        </w:tc>
      </w:tr>
      <w:tr w:rsidR="00597468" w:rsidTr="00177107">
        <w:tc>
          <w:tcPr>
            <w:tcW w:w="1418" w:type="dxa"/>
          </w:tcPr>
          <w:p w:rsidR="00597468" w:rsidRDefault="00597468" w:rsidP="00177107">
            <w:r>
              <w:t>05/03/202</w:t>
            </w:r>
            <w:r w:rsidR="00437BB2">
              <w:t>2</w:t>
            </w:r>
          </w:p>
        </w:tc>
        <w:tc>
          <w:tcPr>
            <w:tcW w:w="2977" w:type="dxa"/>
          </w:tcPr>
          <w:p w:rsidR="00597468" w:rsidRDefault="00597468" w:rsidP="00177107">
            <w:r>
              <w:t>Psychological Presentation</w:t>
            </w:r>
          </w:p>
          <w:p w:rsidR="00597468" w:rsidRDefault="00597468" w:rsidP="00177107"/>
        </w:tc>
        <w:tc>
          <w:tcPr>
            <w:tcW w:w="2977" w:type="dxa"/>
          </w:tcPr>
          <w:p w:rsidR="00597468" w:rsidRDefault="00437BB2" w:rsidP="00177107">
            <w:r>
              <w:t>Drug and Substance abuse in schools</w:t>
            </w:r>
          </w:p>
        </w:tc>
        <w:tc>
          <w:tcPr>
            <w:tcW w:w="2522" w:type="dxa"/>
          </w:tcPr>
          <w:p w:rsidR="00597468" w:rsidRDefault="00437BB2" w:rsidP="00177107">
            <w:r>
              <w:t>Ministry of Primary and Secondary Education</w:t>
            </w:r>
          </w:p>
        </w:tc>
      </w:tr>
      <w:tr w:rsidR="00597468" w:rsidTr="00177107">
        <w:tc>
          <w:tcPr>
            <w:tcW w:w="1418" w:type="dxa"/>
          </w:tcPr>
          <w:p w:rsidR="00597468" w:rsidRDefault="00597468" w:rsidP="00177107">
            <w:r>
              <w:t>14/04/202</w:t>
            </w:r>
            <w:r w:rsidR="00437BB2">
              <w:t>2</w:t>
            </w:r>
          </w:p>
        </w:tc>
        <w:tc>
          <w:tcPr>
            <w:tcW w:w="2977" w:type="dxa"/>
          </w:tcPr>
          <w:p w:rsidR="00597468" w:rsidRDefault="00597468" w:rsidP="00177107">
            <w:r>
              <w:t>In service training activities that are specific to each discipline</w:t>
            </w:r>
          </w:p>
        </w:tc>
        <w:tc>
          <w:tcPr>
            <w:tcW w:w="2977" w:type="dxa"/>
          </w:tcPr>
          <w:p w:rsidR="00597468" w:rsidRDefault="00597468" w:rsidP="00437BB2">
            <w:r>
              <w:t xml:space="preserve">Handling </w:t>
            </w:r>
            <w:r w:rsidR="00624341">
              <w:t>hyper</w:t>
            </w:r>
            <w:r w:rsidR="00437BB2">
              <w:t>active learners</w:t>
            </w:r>
          </w:p>
        </w:tc>
        <w:tc>
          <w:tcPr>
            <w:tcW w:w="2522" w:type="dxa"/>
          </w:tcPr>
          <w:p w:rsidR="00597468" w:rsidRDefault="00437BB2" w:rsidP="00177107">
            <w:r>
              <w:t>Ministry of Primary and Secondary education</w:t>
            </w:r>
          </w:p>
        </w:tc>
      </w:tr>
      <w:tr w:rsidR="00597468" w:rsidTr="00177107">
        <w:tc>
          <w:tcPr>
            <w:tcW w:w="1418" w:type="dxa"/>
          </w:tcPr>
          <w:p w:rsidR="00597468" w:rsidRDefault="00597468" w:rsidP="00235008">
            <w:r>
              <w:t>9/</w:t>
            </w:r>
            <w:r w:rsidR="00235008">
              <w:t>01</w:t>
            </w:r>
            <w:r>
              <w:t>/202</w:t>
            </w:r>
            <w:r w:rsidR="00235008">
              <w:t>3</w:t>
            </w:r>
          </w:p>
        </w:tc>
        <w:tc>
          <w:tcPr>
            <w:tcW w:w="2977" w:type="dxa"/>
          </w:tcPr>
          <w:p w:rsidR="00597468" w:rsidRDefault="00597468" w:rsidP="00177107">
            <w:r>
              <w:t>Publishing in peer reviewed Journal</w:t>
            </w:r>
          </w:p>
        </w:tc>
        <w:tc>
          <w:tcPr>
            <w:tcW w:w="2977" w:type="dxa"/>
          </w:tcPr>
          <w:p w:rsidR="00597468" w:rsidRDefault="00235008" w:rsidP="00177107">
            <w:r>
              <w:t>Indigenous  Health Practices and Lifestyles: Can they help Zimbabwe transform its health systems in the face of the COVID-19 Pandemic,</w:t>
            </w:r>
          </w:p>
        </w:tc>
        <w:tc>
          <w:tcPr>
            <w:tcW w:w="2522" w:type="dxa"/>
          </w:tcPr>
          <w:p w:rsidR="00235008" w:rsidRDefault="00235008" w:rsidP="00177107">
            <w:r>
              <w:t xml:space="preserve">J </w:t>
            </w:r>
            <w:r w:rsidR="00597468">
              <w:t xml:space="preserve">Marumure </w:t>
            </w:r>
            <w:r>
              <w:t>.Corresponding  author</w:t>
            </w:r>
          </w:p>
          <w:p w:rsidR="00597468" w:rsidRDefault="00235008" w:rsidP="00177107">
            <w:proofErr w:type="spellStart"/>
            <w:r>
              <w:t>Makuvara</w:t>
            </w:r>
            <w:proofErr w:type="spellEnd"/>
            <w:r>
              <w:t xml:space="preserve"> Z, T Marumure</w:t>
            </w:r>
          </w:p>
          <w:p w:rsidR="00597468" w:rsidRDefault="008E1C72" w:rsidP="00177107">
            <w:r>
              <w:t>Springer</w:t>
            </w:r>
          </w:p>
          <w:p w:rsidR="00597468" w:rsidRDefault="00597468" w:rsidP="008E1C72">
            <w:r>
              <w:t>(</w:t>
            </w:r>
            <w:r w:rsidR="008E1C72">
              <w:t xml:space="preserve">January </w:t>
            </w:r>
            <w:r>
              <w:t xml:space="preserve"> 202</w:t>
            </w:r>
            <w:r w:rsidR="008E1C72">
              <w:t>3</w:t>
            </w:r>
            <w:r>
              <w:t>)</w:t>
            </w:r>
          </w:p>
        </w:tc>
      </w:tr>
      <w:tr w:rsidR="00597468" w:rsidTr="00177107">
        <w:tc>
          <w:tcPr>
            <w:tcW w:w="1418" w:type="dxa"/>
          </w:tcPr>
          <w:p w:rsidR="00597468" w:rsidRDefault="00597468" w:rsidP="00177107">
            <w:r>
              <w:t>26/01/2021</w:t>
            </w:r>
          </w:p>
        </w:tc>
        <w:tc>
          <w:tcPr>
            <w:tcW w:w="2977" w:type="dxa"/>
          </w:tcPr>
          <w:p w:rsidR="00597468" w:rsidRDefault="00597468" w:rsidP="00177107">
            <w:r>
              <w:t>Publishing in peer reviewed Journal</w:t>
            </w:r>
          </w:p>
        </w:tc>
        <w:tc>
          <w:tcPr>
            <w:tcW w:w="2977" w:type="dxa"/>
          </w:tcPr>
          <w:p w:rsidR="00597468" w:rsidRDefault="00597468" w:rsidP="00177107">
            <w:r>
              <w:t xml:space="preserve"> Impact of street Vendors’ Eviction from Harare Central Business District (</w:t>
            </w:r>
            <w:proofErr w:type="spellStart"/>
            <w:r>
              <w:t>CBD</w:t>
            </w:r>
            <w:proofErr w:type="spellEnd"/>
            <w:r>
              <w:t>)</w:t>
            </w:r>
          </w:p>
        </w:tc>
        <w:tc>
          <w:tcPr>
            <w:tcW w:w="2522" w:type="dxa"/>
          </w:tcPr>
          <w:p w:rsidR="00597468" w:rsidRDefault="00597468" w:rsidP="00177107">
            <w:r>
              <w:t>Dzaramba L corresponding author</w:t>
            </w:r>
          </w:p>
          <w:p w:rsidR="00597468" w:rsidRDefault="00597468" w:rsidP="00177107">
            <w:r>
              <w:t>T Marumure 2</w:t>
            </w:r>
            <w:r w:rsidRPr="007A45F7">
              <w:rPr>
                <w:vertAlign w:val="superscript"/>
              </w:rPr>
              <w:t>nd</w:t>
            </w:r>
            <w:r>
              <w:t xml:space="preserve"> author</w:t>
            </w:r>
          </w:p>
        </w:tc>
      </w:tr>
      <w:tr w:rsidR="00597468" w:rsidTr="00177107">
        <w:tc>
          <w:tcPr>
            <w:tcW w:w="1418" w:type="dxa"/>
          </w:tcPr>
          <w:p w:rsidR="00597468" w:rsidRDefault="002B2505" w:rsidP="00177107">
            <w:r>
              <w:t>13/09</w:t>
            </w:r>
            <w:r w:rsidR="00597468">
              <w:t>/2022</w:t>
            </w:r>
          </w:p>
        </w:tc>
        <w:tc>
          <w:tcPr>
            <w:tcW w:w="2977" w:type="dxa"/>
          </w:tcPr>
          <w:p w:rsidR="00597468" w:rsidRDefault="00597468" w:rsidP="00177107">
            <w:r>
              <w:t>Professional group meetings</w:t>
            </w:r>
          </w:p>
        </w:tc>
        <w:tc>
          <w:tcPr>
            <w:tcW w:w="2977" w:type="dxa"/>
          </w:tcPr>
          <w:p w:rsidR="00597468" w:rsidRDefault="00597468" w:rsidP="00177107">
            <w:r>
              <w:t>Housekeeping Issues</w:t>
            </w:r>
          </w:p>
          <w:p w:rsidR="00597468" w:rsidRDefault="00597468" w:rsidP="00177107"/>
        </w:tc>
        <w:tc>
          <w:tcPr>
            <w:tcW w:w="2522" w:type="dxa"/>
          </w:tcPr>
          <w:p w:rsidR="00597468" w:rsidRDefault="00597468" w:rsidP="00177107">
            <w:r>
              <w:t>ZOOM platform</w:t>
            </w:r>
          </w:p>
        </w:tc>
      </w:tr>
      <w:tr w:rsidR="00597468" w:rsidTr="00177107">
        <w:tc>
          <w:tcPr>
            <w:tcW w:w="1418" w:type="dxa"/>
          </w:tcPr>
          <w:p w:rsidR="00597468" w:rsidRDefault="002B2505" w:rsidP="00177107">
            <w:r>
              <w:t>15</w:t>
            </w:r>
            <w:r w:rsidR="00597468">
              <w:t>/02/202</w:t>
            </w:r>
            <w:r>
              <w:t>2</w:t>
            </w:r>
          </w:p>
        </w:tc>
        <w:tc>
          <w:tcPr>
            <w:tcW w:w="2977" w:type="dxa"/>
          </w:tcPr>
          <w:p w:rsidR="00597468" w:rsidRDefault="00597468" w:rsidP="00177107">
            <w:r>
              <w:t>Registration with ZPA</w:t>
            </w:r>
          </w:p>
        </w:tc>
        <w:tc>
          <w:tcPr>
            <w:tcW w:w="2977" w:type="dxa"/>
          </w:tcPr>
          <w:p w:rsidR="00597468" w:rsidRDefault="00597468" w:rsidP="00177107"/>
          <w:p w:rsidR="00597468" w:rsidRDefault="00597468" w:rsidP="00177107"/>
        </w:tc>
        <w:tc>
          <w:tcPr>
            <w:tcW w:w="2522" w:type="dxa"/>
          </w:tcPr>
          <w:p w:rsidR="00597468" w:rsidRDefault="00597468" w:rsidP="00177107">
            <w:r>
              <w:t>ZPA</w:t>
            </w:r>
          </w:p>
        </w:tc>
      </w:tr>
      <w:tr w:rsidR="00597468" w:rsidTr="00177107">
        <w:tc>
          <w:tcPr>
            <w:tcW w:w="1418" w:type="dxa"/>
          </w:tcPr>
          <w:p w:rsidR="00597468" w:rsidRDefault="00624341" w:rsidP="002B2505">
            <w:r>
              <w:t>07</w:t>
            </w:r>
            <w:r w:rsidR="002B2505">
              <w:t>/06</w:t>
            </w:r>
            <w:r w:rsidR="00597468">
              <w:t>/202</w:t>
            </w:r>
            <w:r w:rsidR="002B2505">
              <w:t>2</w:t>
            </w:r>
          </w:p>
        </w:tc>
        <w:tc>
          <w:tcPr>
            <w:tcW w:w="2977" w:type="dxa"/>
          </w:tcPr>
          <w:p w:rsidR="00597468" w:rsidRDefault="002B2505" w:rsidP="00177107">
            <w:r>
              <w:t xml:space="preserve">Renewal of </w:t>
            </w:r>
            <w:r w:rsidR="00597468">
              <w:t xml:space="preserve">Registration with AHPCZ </w:t>
            </w:r>
          </w:p>
        </w:tc>
        <w:tc>
          <w:tcPr>
            <w:tcW w:w="2977" w:type="dxa"/>
          </w:tcPr>
          <w:p w:rsidR="00597468" w:rsidRDefault="00597468" w:rsidP="00177107">
            <w:r>
              <w:t>Registration certificate</w:t>
            </w:r>
          </w:p>
        </w:tc>
        <w:tc>
          <w:tcPr>
            <w:tcW w:w="2522" w:type="dxa"/>
          </w:tcPr>
          <w:p w:rsidR="00597468" w:rsidRDefault="00597468" w:rsidP="00177107"/>
          <w:p w:rsidR="00597468" w:rsidRDefault="00597468" w:rsidP="00177107">
            <w:r>
              <w:t>AHPCZ</w:t>
            </w:r>
          </w:p>
        </w:tc>
      </w:tr>
      <w:tr w:rsidR="00597468" w:rsidTr="00177107">
        <w:tc>
          <w:tcPr>
            <w:tcW w:w="1418" w:type="dxa"/>
          </w:tcPr>
          <w:p w:rsidR="00597468" w:rsidRDefault="00597468" w:rsidP="00177107">
            <w:r>
              <w:t>19/11/2021</w:t>
            </w:r>
          </w:p>
        </w:tc>
        <w:tc>
          <w:tcPr>
            <w:tcW w:w="2977" w:type="dxa"/>
          </w:tcPr>
          <w:p w:rsidR="00597468" w:rsidRDefault="00597468" w:rsidP="00177107">
            <w:r>
              <w:t xml:space="preserve">Achieving an extra Psychology qualification </w:t>
            </w:r>
          </w:p>
        </w:tc>
        <w:tc>
          <w:tcPr>
            <w:tcW w:w="2977" w:type="dxa"/>
          </w:tcPr>
          <w:p w:rsidR="00597468" w:rsidRDefault="00597468" w:rsidP="00177107">
            <w:r>
              <w:t>Executive Certificate in Programme and Project Monitoring and Evaluation</w:t>
            </w:r>
          </w:p>
          <w:p w:rsidR="00597468" w:rsidRDefault="00597468" w:rsidP="00177107"/>
        </w:tc>
        <w:tc>
          <w:tcPr>
            <w:tcW w:w="2522" w:type="dxa"/>
          </w:tcPr>
          <w:p w:rsidR="00597468" w:rsidRDefault="002B2505" w:rsidP="00177107">
            <w:r>
              <w:t>Online platform</w:t>
            </w:r>
          </w:p>
        </w:tc>
      </w:tr>
      <w:tr w:rsidR="00597468" w:rsidTr="00177107">
        <w:tc>
          <w:tcPr>
            <w:tcW w:w="1418" w:type="dxa"/>
          </w:tcPr>
          <w:p w:rsidR="00597468" w:rsidRDefault="00597468" w:rsidP="00177107"/>
        </w:tc>
        <w:tc>
          <w:tcPr>
            <w:tcW w:w="2977" w:type="dxa"/>
          </w:tcPr>
          <w:p w:rsidR="00597468" w:rsidRDefault="00597468" w:rsidP="00177107">
            <w:r>
              <w:t>Personal psychotherapy</w:t>
            </w:r>
          </w:p>
        </w:tc>
        <w:tc>
          <w:tcPr>
            <w:tcW w:w="2977" w:type="dxa"/>
          </w:tcPr>
          <w:p w:rsidR="00597468" w:rsidRDefault="00597468" w:rsidP="00177107">
            <w:r>
              <w:t>More than six sessions</w:t>
            </w:r>
          </w:p>
          <w:p w:rsidR="00597468" w:rsidRDefault="00597468" w:rsidP="00177107"/>
        </w:tc>
        <w:tc>
          <w:tcPr>
            <w:tcW w:w="2522" w:type="dxa"/>
          </w:tcPr>
          <w:p w:rsidR="00597468" w:rsidRDefault="00597468" w:rsidP="00177107">
            <w:r>
              <w:t>T Marumure</w:t>
            </w:r>
          </w:p>
        </w:tc>
      </w:tr>
      <w:tr w:rsidR="00597468" w:rsidTr="00177107">
        <w:tc>
          <w:tcPr>
            <w:tcW w:w="1418" w:type="dxa"/>
          </w:tcPr>
          <w:p w:rsidR="00597468" w:rsidRDefault="00C97960" w:rsidP="00177107">
            <w:r>
              <w:t>18/09</w:t>
            </w:r>
            <w:r w:rsidR="00597468">
              <w:t>/2</w:t>
            </w:r>
            <w:r>
              <w:t>022</w:t>
            </w:r>
          </w:p>
        </w:tc>
        <w:tc>
          <w:tcPr>
            <w:tcW w:w="2977" w:type="dxa"/>
          </w:tcPr>
          <w:p w:rsidR="00597468" w:rsidRDefault="00597468" w:rsidP="00177107">
            <w:r>
              <w:t>Community service</w:t>
            </w:r>
          </w:p>
        </w:tc>
        <w:tc>
          <w:tcPr>
            <w:tcW w:w="2977" w:type="dxa"/>
          </w:tcPr>
          <w:p w:rsidR="00597468" w:rsidRDefault="00597468" w:rsidP="00177107">
            <w:r>
              <w:t>Awareness Campaign on drug and substance (Methodist  Church in Zimbabwe)</w:t>
            </w:r>
          </w:p>
          <w:p w:rsidR="00597468" w:rsidRDefault="00597468" w:rsidP="00177107"/>
        </w:tc>
        <w:tc>
          <w:tcPr>
            <w:tcW w:w="2522" w:type="dxa"/>
          </w:tcPr>
          <w:p w:rsidR="00597468" w:rsidRDefault="00597468" w:rsidP="00177107">
            <w:r>
              <w:t>T Marumure</w:t>
            </w:r>
          </w:p>
        </w:tc>
      </w:tr>
      <w:tr w:rsidR="00597468" w:rsidTr="00177107">
        <w:tc>
          <w:tcPr>
            <w:tcW w:w="1418" w:type="dxa"/>
          </w:tcPr>
          <w:p w:rsidR="00597468" w:rsidRDefault="00624341" w:rsidP="00177107">
            <w:r>
              <w:t>20/02/2023</w:t>
            </w:r>
          </w:p>
        </w:tc>
        <w:tc>
          <w:tcPr>
            <w:tcW w:w="2977" w:type="dxa"/>
          </w:tcPr>
          <w:p w:rsidR="00597468" w:rsidRDefault="00624341" w:rsidP="00177107">
            <w:r>
              <w:t>Health issues</w:t>
            </w:r>
          </w:p>
        </w:tc>
        <w:tc>
          <w:tcPr>
            <w:tcW w:w="2977" w:type="dxa"/>
          </w:tcPr>
          <w:p w:rsidR="00597468" w:rsidRDefault="00624341" w:rsidP="00177107">
            <w:r>
              <w:t xml:space="preserve">Understand Epilepsy </w:t>
            </w:r>
          </w:p>
        </w:tc>
        <w:tc>
          <w:tcPr>
            <w:tcW w:w="2522" w:type="dxa"/>
          </w:tcPr>
          <w:p w:rsidR="00597468" w:rsidRDefault="00624341" w:rsidP="00177107">
            <w:r>
              <w:t>Online (Grant  F)</w:t>
            </w:r>
          </w:p>
        </w:tc>
      </w:tr>
    </w:tbl>
    <w:p w:rsidR="0087762F" w:rsidRDefault="0087762F" w:rsidP="00597468"/>
    <w:sectPr w:rsidR="0087762F" w:rsidSect="0087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97468"/>
    <w:rsid w:val="00235008"/>
    <w:rsid w:val="002B2505"/>
    <w:rsid w:val="00437BB2"/>
    <w:rsid w:val="00597468"/>
    <w:rsid w:val="00624341"/>
    <w:rsid w:val="0087762F"/>
    <w:rsid w:val="008E1C72"/>
    <w:rsid w:val="00BC0E01"/>
    <w:rsid w:val="00C9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MARUMURE</dc:creator>
  <cp:lastModifiedBy>TRACY MARUMURE</cp:lastModifiedBy>
  <cp:revision>2</cp:revision>
  <dcterms:created xsi:type="dcterms:W3CDTF">2023-03-05T15:36:00Z</dcterms:created>
  <dcterms:modified xsi:type="dcterms:W3CDTF">2023-03-05T20:28:00Z</dcterms:modified>
</cp:coreProperties>
</file>