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DE" w:rsidRDefault="005F4920" w:rsidP="00A34EB1">
      <w:pPr>
        <w:pStyle w:val="Listenabsatz"/>
        <w:numPr>
          <w:ilvl w:val="0"/>
          <w:numId w:val="1"/>
        </w:numPr>
        <w:ind w:left="993" w:hanging="426"/>
      </w:pPr>
      <w:r>
        <w:t>A</w:t>
      </w:r>
    </w:p>
    <w:p w:rsidR="005F4920" w:rsidRDefault="005F4920" w:rsidP="00A34EB1">
      <w:pPr>
        <w:pStyle w:val="Listenabsatz"/>
        <w:numPr>
          <w:ilvl w:val="0"/>
          <w:numId w:val="1"/>
        </w:numPr>
        <w:ind w:left="993" w:hanging="426"/>
      </w:pPr>
      <w:r>
        <w:t>A</w:t>
      </w:r>
    </w:p>
    <w:p w:rsidR="005F4920" w:rsidRDefault="005F4920" w:rsidP="00A34EB1">
      <w:pPr>
        <w:pStyle w:val="Listenabsatz"/>
        <w:numPr>
          <w:ilvl w:val="0"/>
          <w:numId w:val="1"/>
        </w:numPr>
        <w:ind w:left="993" w:hanging="426"/>
      </w:pPr>
      <w:r>
        <w:t>A</w:t>
      </w:r>
    </w:p>
    <w:p w:rsidR="005F4920" w:rsidRDefault="005F4920" w:rsidP="00A34EB1">
      <w:pPr>
        <w:pStyle w:val="Listenabsatz"/>
        <w:numPr>
          <w:ilvl w:val="0"/>
          <w:numId w:val="1"/>
        </w:numPr>
        <w:ind w:left="993" w:hanging="426"/>
      </w:pPr>
      <w:r>
        <w:t>A</w:t>
      </w:r>
    </w:p>
    <w:p w:rsidR="005F4920" w:rsidRDefault="005F4920" w:rsidP="00A34EB1">
      <w:pPr>
        <w:pStyle w:val="Listenabsatz"/>
        <w:numPr>
          <w:ilvl w:val="0"/>
          <w:numId w:val="1"/>
        </w:numPr>
        <w:ind w:left="993" w:hanging="426"/>
      </w:pPr>
      <w:r>
        <w:t>A</w:t>
      </w:r>
    </w:p>
    <w:p w:rsidR="005F4920" w:rsidRPr="00D20D1E" w:rsidRDefault="00650335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D20D1E">
        <w:rPr>
          <w:highlight w:val="green"/>
        </w:rPr>
        <w:t>Houteville</w:t>
      </w:r>
      <w:proofErr w:type="spellEnd"/>
      <w:r w:rsidRPr="00D20D1E">
        <w:rPr>
          <w:highlight w:val="green"/>
        </w:rPr>
        <w:t xml:space="preserve">, Claude F.: La </w:t>
      </w:r>
      <w:proofErr w:type="spellStart"/>
      <w:r w:rsidRPr="00D20D1E">
        <w:rPr>
          <w:highlight w:val="green"/>
        </w:rPr>
        <w:t>religion</w:t>
      </w:r>
      <w:proofErr w:type="spellEnd"/>
      <w:r w:rsidRPr="00D20D1E">
        <w:rPr>
          <w:highlight w:val="green"/>
        </w:rPr>
        <w:t xml:space="preserve"> </w:t>
      </w:r>
      <w:proofErr w:type="spellStart"/>
      <w:r w:rsidRPr="00D20D1E">
        <w:rPr>
          <w:highlight w:val="green"/>
        </w:rPr>
        <w:t>chrétienne</w:t>
      </w:r>
      <w:proofErr w:type="spellEnd"/>
      <w:r w:rsidRPr="00D20D1E">
        <w:rPr>
          <w:highlight w:val="green"/>
        </w:rPr>
        <w:t xml:space="preserve"> </w:t>
      </w:r>
      <w:proofErr w:type="spellStart"/>
      <w:r w:rsidRPr="00D20D1E">
        <w:rPr>
          <w:highlight w:val="green"/>
        </w:rPr>
        <w:t>prouvée</w:t>
      </w:r>
      <w:proofErr w:type="spellEnd"/>
      <w:r w:rsidRPr="00D20D1E">
        <w:rPr>
          <w:highlight w:val="green"/>
        </w:rPr>
        <w:t xml:space="preserve"> par les </w:t>
      </w:r>
      <w:proofErr w:type="spellStart"/>
      <w:r w:rsidRPr="00D20D1E">
        <w:rPr>
          <w:highlight w:val="green"/>
        </w:rPr>
        <w:t>faits</w:t>
      </w:r>
      <w:proofErr w:type="spellEnd"/>
      <w:r w:rsidRPr="00D20D1E">
        <w:rPr>
          <w:highlight w:val="green"/>
        </w:rPr>
        <w:t xml:space="preserve">. Paris: Dupuis 1722, 2. Aufl. Paris: Le Mercier &amp; </w:t>
      </w:r>
      <w:proofErr w:type="spellStart"/>
      <w:r w:rsidRPr="00D20D1E">
        <w:rPr>
          <w:highlight w:val="green"/>
        </w:rPr>
        <w:t>Boudet</w:t>
      </w:r>
      <w:proofErr w:type="spellEnd"/>
      <w:r w:rsidRPr="00D20D1E">
        <w:rPr>
          <w:highlight w:val="green"/>
        </w:rPr>
        <w:t xml:space="preserve"> 1740.</w:t>
      </w:r>
    </w:p>
    <w:p w:rsidR="005F4920" w:rsidRPr="00D20D1E" w:rsidRDefault="00650335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D20D1E">
        <w:rPr>
          <w:highlight w:val="green"/>
        </w:rPr>
        <w:t>Houteville</w:t>
      </w:r>
      <w:proofErr w:type="spellEnd"/>
      <w:r w:rsidRPr="00D20D1E">
        <w:rPr>
          <w:highlight w:val="green"/>
        </w:rPr>
        <w:t xml:space="preserve">, Claude F.: Erwiesene Wahrheit der christlichen Religion durch die Geschichte. Frankfurt: </w:t>
      </w:r>
      <w:proofErr w:type="spellStart"/>
      <w:r w:rsidRPr="00D20D1E">
        <w:rPr>
          <w:highlight w:val="green"/>
        </w:rPr>
        <w:t>Cuno</w:t>
      </w:r>
      <w:proofErr w:type="spellEnd"/>
      <w:r w:rsidRPr="00D20D1E">
        <w:rPr>
          <w:highlight w:val="green"/>
        </w:rPr>
        <w:t xml:space="preserve"> 1745.</w:t>
      </w:r>
    </w:p>
    <w:p w:rsidR="005F4920" w:rsidRPr="00D20D1E" w:rsidRDefault="00650335" w:rsidP="00A34EB1">
      <w:pPr>
        <w:pStyle w:val="Listenabsatz"/>
        <w:numPr>
          <w:ilvl w:val="0"/>
          <w:numId w:val="1"/>
        </w:numPr>
        <w:ind w:left="993" w:hanging="426"/>
        <w:rPr>
          <w:highlight w:val="yellow"/>
          <w:lang w:val="en-US"/>
        </w:rPr>
      </w:pPr>
      <w:proofErr w:type="spellStart"/>
      <w:r w:rsidRPr="00D20D1E">
        <w:rPr>
          <w:highlight w:val="yellow"/>
          <w:lang w:val="en-US"/>
        </w:rPr>
        <w:t>Vernet</w:t>
      </w:r>
      <w:proofErr w:type="spellEnd"/>
      <w:r w:rsidRPr="00D20D1E">
        <w:rPr>
          <w:highlight w:val="yellow"/>
          <w:lang w:val="en-US"/>
        </w:rPr>
        <w:t xml:space="preserve">, Jacob / </w:t>
      </w:r>
      <w:proofErr w:type="spellStart"/>
      <w:r w:rsidRPr="00D20D1E">
        <w:rPr>
          <w:highlight w:val="yellow"/>
          <w:lang w:val="en-US"/>
        </w:rPr>
        <w:t>Turettini</w:t>
      </w:r>
      <w:proofErr w:type="spellEnd"/>
      <w:r w:rsidRPr="00D20D1E">
        <w:rPr>
          <w:highlight w:val="yellow"/>
          <w:lang w:val="en-US"/>
        </w:rPr>
        <w:t xml:space="preserve">, Jean Alphonse: </w:t>
      </w:r>
      <w:proofErr w:type="spellStart"/>
      <w:r w:rsidRPr="00D20D1E">
        <w:rPr>
          <w:highlight w:val="yellow"/>
          <w:lang w:val="en-US"/>
        </w:rPr>
        <w:t>Traité</w:t>
      </w:r>
      <w:proofErr w:type="spellEnd"/>
      <w:r w:rsidRPr="00D20D1E">
        <w:rPr>
          <w:highlight w:val="yellow"/>
          <w:lang w:val="en-US"/>
        </w:rPr>
        <w:t xml:space="preserve"> de la </w:t>
      </w:r>
      <w:proofErr w:type="spellStart"/>
      <w:r w:rsidRPr="00D20D1E">
        <w:rPr>
          <w:highlight w:val="yellow"/>
          <w:lang w:val="en-US"/>
        </w:rPr>
        <w:t>vérité</w:t>
      </w:r>
      <w:proofErr w:type="spellEnd"/>
      <w:r w:rsidRPr="00D20D1E">
        <w:rPr>
          <w:highlight w:val="yellow"/>
          <w:lang w:val="en-US"/>
        </w:rPr>
        <w:t xml:space="preserve"> de la religion </w:t>
      </w:r>
      <w:proofErr w:type="spellStart"/>
      <w:r w:rsidRPr="00D20D1E">
        <w:rPr>
          <w:highlight w:val="yellow"/>
          <w:lang w:val="en-US"/>
        </w:rPr>
        <w:t>chrétienne</w:t>
      </w:r>
      <w:proofErr w:type="spellEnd"/>
      <w:r w:rsidRPr="00D20D1E">
        <w:rPr>
          <w:highlight w:val="yellow"/>
          <w:lang w:val="en-US"/>
        </w:rPr>
        <w:t xml:space="preserve">. </w:t>
      </w:r>
      <w:proofErr w:type="spellStart"/>
      <w:r w:rsidRPr="00D20D1E">
        <w:rPr>
          <w:highlight w:val="yellow"/>
          <w:lang w:val="en-US"/>
        </w:rPr>
        <w:t>Genf</w:t>
      </w:r>
      <w:proofErr w:type="spellEnd"/>
      <w:r w:rsidRPr="00D20D1E">
        <w:rPr>
          <w:highlight w:val="yellow"/>
          <w:lang w:val="en-US"/>
        </w:rPr>
        <w:t xml:space="preserve">: </w:t>
      </w:r>
      <w:proofErr w:type="spellStart"/>
      <w:r w:rsidRPr="00D20D1E">
        <w:rPr>
          <w:highlight w:val="yellow"/>
          <w:lang w:val="en-US"/>
        </w:rPr>
        <w:t>Bousquet</w:t>
      </w:r>
      <w:proofErr w:type="spellEnd"/>
      <w:r w:rsidR="00066CDB" w:rsidRPr="00D20D1E">
        <w:rPr>
          <w:highlight w:val="yellow"/>
          <w:lang w:val="en-US"/>
        </w:rPr>
        <w:t xml:space="preserve"> 1748--</w:t>
      </w:r>
      <w:r w:rsidRPr="00D20D1E">
        <w:rPr>
          <w:highlight w:val="yellow"/>
          <w:lang w:val="en-US"/>
        </w:rPr>
        <w:t>1788.</w:t>
      </w:r>
    </w:p>
    <w:p w:rsidR="005F4920" w:rsidRPr="00D20D1E" w:rsidRDefault="00650335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D20D1E">
        <w:rPr>
          <w:highlight w:val="green"/>
        </w:rPr>
        <w:t>Bonnet, Karl</w:t>
      </w:r>
      <w:r w:rsidR="00066CDB" w:rsidRPr="00D20D1E">
        <w:rPr>
          <w:highlight w:val="green"/>
        </w:rPr>
        <w:t xml:space="preserve">: </w:t>
      </w:r>
      <w:proofErr w:type="spellStart"/>
      <w:r w:rsidR="00066CDB" w:rsidRPr="00D20D1E">
        <w:rPr>
          <w:highlight w:val="green"/>
        </w:rPr>
        <w:t>Recherches</w:t>
      </w:r>
      <w:proofErr w:type="spellEnd"/>
      <w:r w:rsidR="00066CDB" w:rsidRPr="00D20D1E">
        <w:rPr>
          <w:highlight w:val="green"/>
        </w:rPr>
        <w:t xml:space="preserve"> </w:t>
      </w:r>
      <w:proofErr w:type="spellStart"/>
      <w:r w:rsidR="00066CDB" w:rsidRPr="00D20D1E">
        <w:rPr>
          <w:highlight w:val="green"/>
        </w:rPr>
        <w:t>philosophiques</w:t>
      </w:r>
      <w:proofErr w:type="spellEnd"/>
      <w:r w:rsidR="00066CDB" w:rsidRPr="00D20D1E">
        <w:rPr>
          <w:highlight w:val="green"/>
        </w:rPr>
        <w:t xml:space="preserve"> </w:t>
      </w:r>
      <w:proofErr w:type="spellStart"/>
      <w:r w:rsidR="00066CDB" w:rsidRPr="00D20D1E">
        <w:rPr>
          <w:highlight w:val="green"/>
        </w:rPr>
        <w:t>sur</w:t>
      </w:r>
      <w:proofErr w:type="spellEnd"/>
      <w:r w:rsidR="00066CDB" w:rsidRPr="00D20D1E">
        <w:rPr>
          <w:highlight w:val="green"/>
        </w:rPr>
        <w:t xml:space="preserve"> les </w:t>
      </w:r>
      <w:proofErr w:type="spellStart"/>
      <w:r w:rsidR="00066CDB" w:rsidRPr="00D20D1E">
        <w:rPr>
          <w:highlight w:val="green"/>
        </w:rPr>
        <w:t>preuves</w:t>
      </w:r>
      <w:proofErr w:type="spellEnd"/>
      <w:r w:rsidR="00066CDB" w:rsidRPr="00D20D1E">
        <w:rPr>
          <w:highlight w:val="green"/>
        </w:rPr>
        <w:t xml:space="preserve"> du </w:t>
      </w:r>
      <w:proofErr w:type="spellStart"/>
      <w:r w:rsidR="00066CDB" w:rsidRPr="00D20D1E">
        <w:rPr>
          <w:highlight w:val="green"/>
        </w:rPr>
        <w:t>Christianisme</w:t>
      </w:r>
      <w:proofErr w:type="spellEnd"/>
      <w:r w:rsidR="00066CDB" w:rsidRPr="00D20D1E">
        <w:rPr>
          <w:highlight w:val="green"/>
        </w:rPr>
        <w:t xml:space="preserve">, Genf: Philibert &amp; </w:t>
      </w:r>
      <w:proofErr w:type="spellStart"/>
      <w:r w:rsidR="00066CDB" w:rsidRPr="00D20D1E">
        <w:rPr>
          <w:highlight w:val="green"/>
        </w:rPr>
        <w:t>Chirol</w:t>
      </w:r>
      <w:proofErr w:type="spellEnd"/>
      <w:r w:rsidR="00066CDB" w:rsidRPr="00D20D1E">
        <w:rPr>
          <w:highlight w:val="green"/>
        </w:rPr>
        <w:t xml:space="preserve"> 1770, 2. Aufl. 1771.</w:t>
      </w:r>
    </w:p>
    <w:p w:rsidR="005F4920" w:rsidRPr="00D20D1E" w:rsidRDefault="00650335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D20D1E">
        <w:rPr>
          <w:highlight w:val="green"/>
        </w:rPr>
        <w:t>Bergier</w:t>
      </w:r>
      <w:proofErr w:type="spellEnd"/>
      <w:r w:rsidRPr="00D20D1E">
        <w:rPr>
          <w:highlight w:val="green"/>
        </w:rPr>
        <w:t xml:space="preserve">, Nicolas-Sylvestre: </w:t>
      </w:r>
      <w:proofErr w:type="spellStart"/>
      <w:r w:rsidRPr="00D20D1E">
        <w:rPr>
          <w:highlight w:val="green"/>
        </w:rPr>
        <w:t>Traité</w:t>
      </w:r>
      <w:proofErr w:type="spellEnd"/>
      <w:r w:rsidRPr="00D20D1E">
        <w:rPr>
          <w:highlight w:val="green"/>
        </w:rPr>
        <w:t xml:space="preserve"> </w:t>
      </w:r>
      <w:proofErr w:type="spellStart"/>
      <w:r w:rsidRPr="00D20D1E">
        <w:rPr>
          <w:highlight w:val="green"/>
        </w:rPr>
        <w:t>Historique</w:t>
      </w:r>
      <w:proofErr w:type="spellEnd"/>
      <w:r w:rsidRPr="00D20D1E">
        <w:rPr>
          <w:highlight w:val="green"/>
        </w:rPr>
        <w:t xml:space="preserve"> et </w:t>
      </w:r>
      <w:proofErr w:type="spellStart"/>
      <w:r w:rsidRPr="00D20D1E">
        <w:rPr>
          <w:highlight w:val="green"/>
        </w:rPr>
        <w:t>Dogmatique</w:t>
      </w:r>
      <w:proofErr w:type="spellEnd"/>
      <w:r w:rsidRPr="00D20D1E">
        <w:rPr>
          <w:highlight w:val="green"/>
        </w:rPr>
        <w:t xml:space="preserve"> de la </w:t>
      </w:r>
      <w:proofErr w:type="spellStart"/>
      <w:r w:rsidRPr="00D20D1E">
        <w:rPr>
          <w:highlight w:val="green"/>
        </w:rPr>
        <w:t>vraie</w:t>
      </w:r>
      <w:proofErr w:type="spellEnd"/>
      <w:r w:rsidRPr="00D20D1E">
        <w:rPr>
          <w:highlight w:val="green"/>
        </w:rPr>
        <w:t xml:space="preserve"> </w:t>
      </w:r>
      <w:proofErr w:type="spellStart"/>
      <w:r w:rsidRPr="00D20D1E">
        <w:rPr>
          <w:highlight w:val="green"/>
        </w:rPr>
        <w:t>religion</w:t>
      </w:r>
      <w:proofErr w:type="spellEnd"/>
      <w:r w:rsidRPr="00D20D1E">
        <w:rPr>
          <w:highlight w:val="green"/>
        </w:rPr>
        <w:t xml:space="preserve">. Paris: </w:t>
      </w:r>
      <w:proofErr w:type="spellStart"/>
      <w:r w:rsidRPr="00D20D1E">
        <w:rPr>
          <w:highlight w:val="green"/>
        </w:rPr>
        <w:t>Montard</w:t>
      </w:r>
      <w:proofErr w:type="spellEnd"/>
      <w:r w:rsidRPr="00D20D1E">
        <w:rPr>
          <w:highlight w:val="green"/>
        </w:rPr>
        <w:t xml:space="preserve"> 1780</w:t>
      </w:r>
      <w:r w:rsidR="00066CDB" w:rsidRPr="00D20D1E">
        <w:rPr>
          <w:highlight w:val="green"/>
        </w:rPr>
        <w:t>.</w:t>
      </w:r>
      <w:r w:rsidRPr="00D20D1E">
        <w:rPr>
          <w:highlight w:val="green"/>
        </w:rPr>
        <w:t xml:space="preserve"> </w:t>
      </w:r>
    </w:p>
    <w:p w:rsidR="005F4920" w:rsidRPr="00D20D1E" w:rsidRDefault="00650335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  <w:lang w:val="en-US"/>
        </w:rPr>
      </w:pPr>
      <w:proofErr w:type="spellStart"/>
      <w:r w:rsidRPr="00D20D1E">
        <w:rPr>
          <w:highlight w:val="green"/>
          <w:lang w:val="en-US"/>
        </w:rPr>
        <w:t>Bergier</w:t>
      </w:r>
      <w:proofErr w:type="spellEnd"/>
      <w:r w:rsidRPr="00D20D1E">
        <w:rPr>
          <w:highlight w:val="green"/>
          <w:lang w:val="en-US"/>
        </w:rPr>
        <w:t>,</w:t>
      </w:r>
      <w:r w:rsidR="00066CDB" w:rsidRPr="00D20D1E">
        <w:rPr>
          <w:highlight w:val="green"/>
          <w:lang w:val="en-US"/>
        </w:rPr>
        <w:t xml:space="preserve"> </w:t>
      </w:r>
      <w:r w:rsidR="00066CDB" w:rsidRPr="00D20D1E">
        <w:rPr>
          <w:highlight w:val="green"/>
          <w:lang w:val="en-US"/>
        </w:rPr>
        <w:t>Nicolas-</w:t>
      </w:r>
      <w:proofErr w:type="spellStart"/>
      <w:r w:rsidR="00066CDB" w:rsidRPr="00D20D1E">
        <w:rPr>
          <w:highlight w:val="green"/>
          <w:lang w:val="en-US"/>
        </w:rPr>
        <w:t>Sylvestre</w:t>
      </w:r>
      <w:proofErr w:type="spellEnd"/>
      <w:r w:rsidR="00066CDB" w:rsidRPr="00D20D1E">
        <w:rPr>
          <w:highlight w:val="green"/>
          <w:lang w:val="en-US"/>
        </w:rPr>
        <w:t>:</w:t>
      </w:r>
      <w:r w:rsidR="00066CDB" w:rsidRPr="00D20D1E">
        <w:rPr>
          <w:highlight w:val="green"/>
          <w:lang w:val="en-US"/>
        </w:rPr>
        <w:t xml:space="preserve"> La Certitude des </w:t>
      </w:r>
      <w:proofErr w:type="spellStart"/>
      <w:r w:rsidR="00066CDB" w:rsidRPr="00D20D1E">
        <w:rPr>
          <w:highlight w:val="green"/>
          <w:lang w:val="en-US"/>
        </w:rPr>
        <w:t>Preuves</w:t>
      </w:r>
      <w:proofErr w:type="spellEnd"/>
      <w:r w:rsidR="00066CDB" w:rsidRPr="00D20D1E">
        <w:rPr>
          <w:highlight w:val="green"/>
          <w:lang w:val="en-US"/>
        </w:rPr>
        <w:t xml:space="preserve"> du </w:t>
      </w:r>
      <w:proofErr w:type="spellStart"/>
      <w:r w:rsidR="00066CDB" w:rsidRPr="00D20D1E">
        <w:rPr>
          <w:highlight w:val="green"/>
          <w:lang w:val="en-US"/>
        </w:rPr>
        <w:t>Christianisme</w:t>
      </w:r>
      <w:proofErr w:type="spellEnd"/>
      <w:r w:rsidR="00066CDB" w:rsidRPr="00D20D1E">
        <w:rPr>
          <w:highlight w:val="green"/>
          <w:lang w:val="en-US"/>
        </w:rPr>
        <w:t xml:space="preserve">, </w:t>
      </w:r>
      <w:proofErr w:type="spellStart"/>
      <w:r w:rsidR="00066CDB" w:rsidRPr="00D20D1E">
        <w:rPr>
          <w:highlight w:val="green"/>
          <w:lang w:val="en-US"/>
        </w:rPr>
        <w:t>ou</w:t>
      </w:r>
      <w:proofErr w:type="spellEnd"/>
      <w:r w:rsidR="00066CDB" w:rsidRPr="00D20D1E">
        <w:rPr>
          <w:highlight w:val="green"/>
          <w:lang w:val="en-US"/>
        </w:rPr>
        <w:t xml:space="preserve"> </w:t>
      </w:r>
      <w:proofErr w:type="spellStart"/>
      <w:r w:rsidR="00066CDB" w:rsidRPr="00D20D1E">
        <w:rPr>
          <w:highlight w:val="green"/>
          <w:lang w:val="en-US"/>
        </w:rPr>
        <w:t>Réfutation</w:t>
      </w:r>
      <w:proofErr w:type="spellEnd"/>
      <w:r w:rsidR="00066CDB" w:rsidRPr="00D20D1E">
        <w:rPr>
          <w:highlight w:val="green"/>
          <w:lang w:val="en-US"/>
        </w:rPr>
        <w:t xml:space="preserve"> de </w:t>
      </w:r>
      <w:proofErr w:type="spellStart"/>
      <w:r w:rsidR="00066CDB" w:rsidRPr="00D20D1E">
        <w:rPr>
          <w:highlight w:val="green"/>
          <w:lang w:val="en-US"/>
        </w:rPr>
        <w:t>l’Examen</w:t>
      </w:r>
      <w:proofErr w:type="spellEnd"/>
      <w:r w:rsidR="00066CDB" w:rsidRPr="00D20D1E">
        <w:rPr>
          <w:highlight w:val="green"/>
          <w:lang w:val="en-US"/>
        </w:rPr>
        <w:t xml:space="preserve"> critique des </w:t>
      </w:r>
      <w:proofErr w:type="spellStart"/>
      <w:r w:rsidR="00066CDB" w:rsidRPr="00D20D1E">
        <w:rPr>
          <w:highlight w:val="green"/>
          <w:lang w:val="en-US"/>
        </w:rPr>
        <w:t>Apologistes</w:t>
      </w:r>
      <w:proofErr w:type="spellEnd"/>
      <w:r w:rsidR="00066CDB" w:rsidRPr="00D20D1E">
        <w:rPr>
          <w:highlight w:val="green"/>
          <w:lang w:val="en-US"/>
        </w:rPr>
        <w:t xml:space="preserve"> de la Religion </w:t>
      </w:r>
      <w:proofErr w:type="spellStart"/>
      <w:r w:rsidR="00066CDB" w:rsidRPr="00D20D1E">
        <w:rPr>
          <w:highlight w:val="green"/>
          <w:lang w:val="en-US"/>
        </w:rPr>
        <w:t>Chrétienne</w:t>
      </w:r>
      <w:proofErr w:type="spellEnd"/>
      <w:r w:rsidR="00066CDB" w:rsidRPr="00D20D1E">
        <w:rPr>
          <w:highlight w:val="green"/>
          <w:lang w:val="en-US"/>
        </w:rPr>
        <w:t xml:space="preserve">. Paris: </w:t>
      </w:r>
      <w:proofErr w:type="spellStart"/>
      <w:r w:rsidR="00066CDB" w:rsidRPr="00D20D1E">
        <w:rPr>
          <w:highlight w:val="green"/>
          <w:lang w:val="en-US"/>
        </w:rPr>
        <w:t>Humblot</w:t>
      </w:r>
      <w:proofErr w:type="spellEnd"/>
      <w:r w:rsidR="00066CDB" w:rsidRPr="00D20D1E">
        <w:rPr>
          <w:highlight w:val="green"/>
          <w:lang w:val="en-US"/>
        </w:rPr>
        <w:t xml:space="preserve"> 1767.</w:t>
      </w:r>
    </w:p>
    <w:p w:rsidR="00650335" w:rsidRPr="00D20D1E" w:rsidRDefault="00650335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D20D1E">
        <w:rPr>
          <w:highlight w:val="green"/>
        </w:rPr>
        <w:t>Bergier</w:t>
      </w:r>
      <w:proofErr w:type="spellEnd"/>
      <w:r w:rsidRPr="00D20D1E">
        <w:rPr>
          <w:highlight w:val="green"/>
        </w:rPr>
        <w:t>,</w:t>
      </w:r>
      <w:r w:rsidR="00066CDB" w:rsidRPr="00D20D1E">
        <w:rPr>
          <w:highlight w:val="green"/>
        </w:rPr>
        <w:t xml:space="preserve"> </w:t>
      </w:r>
      <w:r w:rsidR="00066CDB" w:rsidRPr="00D20D1E">
        <w:rPr>
          <w:highlight w:val="green"/>
        </w:rPr>
        <w:t>Nicolas-Sylvestre:</w:t>
      </w:r>
      <w:r w:rsidR="00066CDB" w:rsidRPr="00D20D1E">
        <w:rPr>
          <w:highlight w:val="green"/>
        </w:rPr>
        <w:t xml:space="preserve"> Historische und dogmatische Abhandlung von der wahren Religion </w:t>
      </w:r>
      <w:proofErr w:type="spellStart"/>
      <w:r w:rsidR="00066CDB" w:rsidRPr="00D20D1E">
        <w:rPr>
          <w:highlight w:val="green"/>
        </w:rPr>
        <w:t>Bambert</w:t>
      </w:r>
      <w:proofErr w:type="spellEnd"/>
      <w:r w:rsidR="00066CDB" w:rsidRPr="00D20D1E">
        <w:rPr>
          <w:highlight w:val="green"/>
        </w:rPr>
        <w:t xml:space="preserve">: </w:t>
      </w:r>
      <w:proofErr w:type="spellStart"/>
      <w:r w:rsidR="00066CDB" w:rsidRPr="00D20D1E">
        <w:rPr>
          <w:highlight w:val="green"/>
        </w:rPr>
        <w:t>Goebhardt</w:t>
      </w:r>
      <w:proofErr w:type="spellEnd"/>
      <w:r w:rsidR="00066CDB" w:rsidRPr="00D20D1E">
        <w:rPr>
          <w:highlight w:val="green"/>
        </w:rPr>
        <w:t xml:space="preserve"> 1788.</w:t>
      </w:r>
    </w:p>
    <w:p w:rsidR="005F4920" w:rsidRPr="00D20D1E" w:rsidRDefault="00650335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D20D1E">
        <w:rPr>
          <w:highlight w:val="green"/>
        </w:rPr>
        <w:t>Bonnet,</w:t>
      </w:r>
      <w:r w:rsidR="00066CDB" w:rsidRPr="00D20D1E">
        <w:rPr>
          <w:highlight w:val="green"/>
        </w:rPr>
        <w:t xml:space="preserve"> Charles: Philosophische Untersuchung der Beweise für das </w:t>
      </w:r>
      <w:proofErr w:type="spellStart"/>
      <w:r w:rsidR="00066CDB" w:rsidRPr="00D20D1E">
        <w:rPr>
          <w:highlight w:val="green"/>
        </w:rPr>
        <w:t>Christenthum</w:t>
      </w:r>
      <w:proofErr w:type="spellEnd"/>
      <w:r w:rsidR="00066CDB" w:rsidRPr="00D20D1E">
        <w:rPr>
          <w:highlight w:val="green"/>
        </w:rPr>
        <w:t xml:space="preserve">, samt </w:t>
      </w:r>
      <w:proofErr w:type="gramStart"/>
      <w:r w:rsidR="00066CDB" w:rsidRPr="00D20D1E">
        <w:rPr>
          <w:highlight w:val="green"/>
        </w:rPr>
        <w:t>desselben Ideen</w:t>
      </w:r>
      <w:proofErr w:type="gramEnd"/>
      <w:r w:rsidR="00066CDB" w:rsidRPr="00D20D1E">
        <w:rPr>
          <w:highlight w:val="green"/>
        </w:rPr>
        <w:t xml:space="preserve"> von der künftigen Glückseligkeit des Menschen. Zürich: </w:t>
      </w:r>
      <w:proofErr w:type="spellStart"/>
      <w:r w:rsidR="00066CDB" w:rsidRPr="00D20D1E">
        <w:rPr>
          <w:highlight w:val="green"/>
        </w:rPr>
        <w:t>Füeßlin</w:t>
      </w:r>
      <w:proofErr w:type="spellEnd"/>
      <w:r w:rsidR="00066CDB" w:rsidRPr="00D20D1E">
        <w:rPr>
          <w:highlight w:val="green"/>
        </w:rPr>
        <w:t xml:space="preserve"> 1769.</w:t>
      </w:r>
    </w:p>
    <w:p w:rsidR="005F4920" w:rsidRPr="00D20D1E" w:rsidRDefault="00650335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D20D1E">
        <w:rPr>
          <w:highlight w:val="green"/>
        </w:rPr>
        <w:t>Lilienthal,</w:t>
      </w:r>
      <w:r w:rsidR="00066CDB" w:rsidRPr="00D20D1E">
        <w:rPr>
          <w:highlight w:val="green"/>
        </w:rPr>
        <w:t xml:space="preserve"> Theodor Christoph: Die gute Sache der in der heiligen Schrift alten und neuen Testaments enthaltenen Göttlichen Offenbarung, wider die Feinde desselben erwiesen und gerettet. Königsberg: Hartung 1750–1782.</w:t>
      </w:r>
    </w:p>
    <w:p w:rsidR="005F4920" w:rsidRPr="00D20D1E" w:rsidRDefault="005F4920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D20D1E">
        <w:rPr>
          <w:highlight w:val="green"/>
        </w:rPr>
        <w:t xml:space="preserve">Basedow, Johann Bernhard: Versuch für die Wahrheit des </w:t>
      </w:r>
      <w:proofErr w:type="spellStart"/>
      <w:r w:rsidRPr="00D20D1E">
        <w:rPr>
          <w:highlight w:val="green"/>
        </w:rPr>
        <w:t>Christenthums</w:t>
      </w:r>
      <w:proofErr w:type="spellEnd"/>
      <w:r w:rsidRPr="00D20D1E">
        <w:rPr>
          <w:highlight w:val="green"/>
        </w:rPr>
        <w:t xml:space="preserve"> als der besten Religion. Berlin 1766.</w:t>
      </w:r>
    </w:p>
    <w:p w:rsidR="005F4920" w:rsidRPr="00D20D1E" w:rsidRDefault="00650335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D20D1E">
        <w:rPr>
          <w:highlight w:val="green"/>
        </w:rPr>
        <w:t>Jerusalem, Johann Friedrich Wilhelm: Betrachtungen über die vornehmsten Wahrheiten der Religion. Braunschweig: Fürstliche Waisenhaus-Buchhandlung 1768, 5. Aufl. 1776.</w:t>
      </w:r>
    </w:p>
    <w:p w:rsidR="005F4920" w:rsidRPr="00D20D1E" w:rsidRDefault="005F4920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D20D1E">
        <w:rPr>
          <w:highlight w:val="green"/>
        </w:rPr>
        <w:t>Nösselt</w:t>
      </w:r>
      <w:proofErr w:type="spellEnd"/>
      <w:r w:rsidRPr="00D20D1E">
        <w:rPr>
          <w:highlight w:val="green"/>
        </w:rPr>
        <w:t xml:space="preserve">, Johann August: </w:t>
      </w:r>
      <w:proofErr w:type="spellStart"/>
      <w:r w:rsidRPr="00D20D1E">
        <w:rPr>
          <w:highlight w:val="green"/>
        </w:rPr>
        <w:t>Vertheidigung</w:t>
      </w:r>
      <w:proofErr w:type="spellEnd"/>
      <w:r w:rsidRPr="00D20D1E">
        <w:rPr>
          <w:highlight w:val="green"/>
        </w:rPr>
        <w:t xml:space="preserve"> der Wahrheit und Göttlichkeit der Christlichen Religion, </w:t>
      </w:r>
      <w:r w:rsidR="00650335" w:rsidRPr="00D20D1E">
        <w:rPr>
          <w:highlight w:val="green"/>
        </w:rPr>
        <w:t>Halle: Verlag des Waisenhauses 1766, 3</w:t>
      </w:r>
      <w:r w:rsidRPr="00D20D1E">
        <w:rPr>
          <w:highlight w:val="green"/>
        </w:rPr>
        <w:t>. Aufl.</w:t>
      </w:r>
      <w:r w:rsidR="00650335" w:rsidRPr="00D20D1E">
        <w:rPr>
          <w:highlight w:val="green"/>
        </w:rPr>
        <w:t xml:space="preserve"> 1769, 5. Aufl. 1783.</w:t>
      </w:r>
    </w:p>
    <w:p w:rsidR="005F4920" w:rsidRPr="00D20D1E" w:rsidRDefault="005F4920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D20D1E">
        <w:rPr>
          <w:highlight w:val="green"/>
        </w:rPr>
        <w:t>Less</w:t>
      </w:r>
      <w:proofErr w:type="spellEnd"/>
      <w:r w:rsidRPr="00D20D1E">
        <w:rPr>
          <w:highlight w:val="green"/>
        </w:rPr>
        <w:t xml:space="preserve">, Gottfried: Beweis der Wahrheit der christlichen Religion. Göttingen: Förster 1768. 5. Aufl. als: Über die Religion, ihre Geschichte, Wahl und Bestätigung, 2. Bd.: </w:t>
      </w:r>
      <w:proofErr w:type="spellStart"/>
      <w:r w:rsidRPr="00D20D1E">
        <w:rPr>
          <w:highlight w:val="green"/>
        </w:rPr>
        <w:t>Beweiß</w:t>
      </w:r>
      <w:proofErr w:type="spellEnd"/>
      <w:r w:rsidRPr="00D20D1E">
        <w:rPr>
          <w:highlight w:val="green"/>
        </w:rPr>
        <w:t xml:space="preserve"> der Wahrheit der christlichen Religion. Göttingen: </w:t>
      </w:r>
      <w:proofErr w:type="spellStart"/>
      <w:r w:rsidRPr="00D20D1E">
        <w:rPr>
          <w:highlight w:val="green"/>
        </w:rPr>
        <w:t>Vandenhoek</w:t>
      </w:r>
      <w:proofErr w:type="spellEnd"/>
      <w:r w:rsidRPr="00D20D1E">
        <w:rPr>
          <w:highlight w:val="green"/>
        </w:rPr>
        <w:t xml:space="preserve"> 1785.</w:t>
      </w:r>
    </w:p>
    <w:p w:rsidR="005F4920" w:rsidRPr="00D20D1E" w:rsidRDefault="005F4920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D20D1E">
        <w:rPr>
          <w:highlight w:val="green"/>
        </w:rPr>
        <w:t>[streichen?]</w:t>
      </w:r>
    </w:p>
    <w:p w:rsidR="00650335" w:rsidRPr="00D20D1E" w:rsidRDefault="00650335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D20D1E">
        <w:rPr>
          <w:highlight w:val="green"/>
        </w:rPr>
        <w:t xml:space="preserve">Münter, Balthasar: Bekehrungsgeschichte des vormaligen Grafen … Johann Friedrich </w:t>
      </w:r>
      <w:proofErr w:type="spellStart"/>
      <w:r w:rsidRPr="00D20D1E">
        <w:rPr>
          <w:highlight w:val="green"/>
        </w:rPr>
        <w:t>Struensee</w:t>
      </w:r>
      <w:proofErr w:type="spellEnd"/>
      <w:r w:rsidRPr="00D20D1E">
        <w:rPr>
          <w:highlight w:val="green"/>
        </w:rPr>
        <w:t>, Kopenhagen: Rothe &amp; Prost 1772, 2. Aufl. Leipzig 1773.</w:t>
      </w:r>
    </w:p>
    <w:p w:rsidR="00066CDB" w:rsidRPr="00D20D1E" w:rsidRDefault="00066CDB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D20D1E">
        <w:rPr>
          <w:highlight w:val="green"/>
        </w:rPr>
        <w:t xml:space="preserve">Münter, Balthasar: Unterhaltungen eines nachdenkenden Christen mit sich selbst über die Wahrheit und Göttlichkeit seines Glaubens, aus </w:t>
      </w:r>
      <w:proofErr w:type="spellStart"/>
      <w:r w:rsidRPr="00D20D1E">
        <w:rPr>
          <w:highlight w:val="green"/>
        </w:rPr>
        <w:t>innern</w:t>
      </w:r>
      <w:proofErr w:type="spellEnd"/>
      <w:r w:rsidRPr="00D20D1E">
        <w:rPr>
          <w:highlight w:val="green"/>
        </w:rPr>
        <w:t xml:space="preserve"> Gründen. Hamburg: Reuß 1775--1776.</w:t>
      </w:r>
    </w:p>
    <w:p w:rsidR="00066CDB" w:rsidRPr="00D20D1E" w:rsidRDefault="00066CDB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D20D1E">
        <w:rPr>
          <w:highlight w:val="green"/>
        </w:rPr>
        <w:t>Kleuker</w:t>
      </w:r>
      <w:proofErr w:type="spellEnd"/>
      <w:r w:rsidRPr="00D20D1E">
        <w:rPr>
          <w:highlight w:val="green"/>
        </w:rPr>
        <w:t xml:space="preserve">, Johann Friedrich: Neue Prüfung und Erklärung der vorzüglichsten Beweise für die Wahrheit und den göttlichen Ursprung des </w:t>
      </w:r>
      <w:proofErr w:type="spellStart"/>
      <w:r w:rsidRPr="00D20D1E">
        <w:rPr>
          <w:highlight w:val="green"/>
        </w:rPr>
        <w:t>Christenthums</w:t>
      </w:r>
      <w:proofErr w:type="spellEnd"/>
      <w:r w:rsidRPr="00D20D1E">
        <w:rPr>
          <w:highlight w:val="green"/>
        </w:rPr>
        <w:t xml:space="preserve">, wie der Offenbarung überhaupt. Riga: </w:t>
      </w:r>
      <w:proofErr w:type="spellStart"/>
      <w:r w:rsidRPr="00D20D1E">
        <w:rPr>
          <w:highlight w:val="green"/>
        </w:rPr>
        <w:t>Hartknoch</w:t>
      </w:r>
      <w:proofErr w:type="spellEnd"/>
      <w:r w:rsidRPr="00D20D1E">
        <w:rPr>
          <w:highlight w:val="green"/>
        </w:rPr>
        <w:t xml:space="preserve"> 1787--1794.</w:t>
      </w:r>
    </w:p>
    <w:p w:rsidR="00066CDB" w:rsidRPr="00D20D1E" w:rsidRDefault="006B2F87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  <w:lang w:val="en-US"/>
        </w:rPr>
      </w:pPr>
      <w:proofErr w:type="spellStart"/>
      <w:r w:rsidRPr="00D20D1E">
        <w:rPr>
          <w:highlight w:val="green"/>
          <w:lang w:val="en-US"/>
        </w:rPr>
        <w:t>Storr</w:t>
      </w:r>
      <w:proofErr w:type="spellEnd"/>
      <w:r w:rsidRPr="00D20D1E">
        <w:rPr>
          <w:highlight w:val="green"/>
          <w:lang w:val="en-US"/>
        </w:rPr>
        <w:t xml:space="preserve">, </w:t>
      </w:r>
      <w:proofErr w:type="spellStart"/>
      <w:r w:rsidRPr="00D20D1E">
        <w:rPr>
          <w:highlight w:val="green"/>
          <w:lang w:val="en-US"/>
        </w:rPr>
        <w:t>Gottlob</w:t>
      </w:r>
      <w:proofErr w:type="spellEnd"/>
      <w:r w:rsidRPr="00D20D1E">
        <w:rPr>
          <w:highlight w:val="green"/>
          <w:lang w:val="en-US"/>
        </w:rPr>
        <w:t xml:space="preserve"> Christian: </w:t>
      </w:r>
      <w:proofErr w:type="spellStart"/>
      <w:r w:rsidRPr="00D20D1E">
        <w:rPr>
          <w:highlight w:val="green"/>
          <w:lang w:val="en-US"/>
        </w:rPr>
        <w:t>Doctrinae</w:t>
      </w:r>
      <w:proofErr w:type="spellEnd"/>
      <w:r w:rsidRPr="00D20D1E">
        <w:rPr>
          <w:highlight w:val="green"/>
          <w:lang w:val="en-US"/>
        </w:rPr>
        <w:t xml:space="preserve"> </w:t>
      </w:r>
      <w:proofErr w:type="spellStart"/>
      <w:r w:rsidRPr="00D20D1E">
        <w:rPr>
          <w:highlight w:val="green"/>
          <w:lang w:val="en-US"/>
        </w:rPr>
        <w:t>christianae</w:t>
      </w:r>
      <w:proofErr w:type="spellEnd"/>
      <w:r w:rsidRPr="00D20D1E">
        <w:rPr>
          <w:highlight w:val="green"/>
          <w:lang w:val="en-US"/>
        </w:rPr>
        <w:t xml:space="preserve"> pars </w:t>
      </w:r>
      <w:proofErr w:type="spellStart"/>
      <w:r w:rsidRPr="00D20D1E">
        <w:rPr>
          <w:highlight w:val="green"/>
          <w:lang w:val="en-US"/>
        </w:rPr>
        <w:t>theoretica</w:t>
      </w:r>
      <w:proofErr w:type="spellEnd"/>
      <w:r w:rsidRPr="00D20D1E">
        <w:rPr>
          <w:highlight w:val="green"/>
          <w:lang w:val="en-US"/>
        </w:rPr>
        <w:t xml:space="preserve"> e </w:t>
      </w:r>
      <w:proofErr w:type="spellStart"/>
      <w:r w:rsidRPr="00D20D1E">
        <w:rPr>
          <w:highlight w:val="green"/>
          <w:lang w:val="en-US"/>
        </w:rPr>
        <w:t>sacris</w:t>
      </w:r>
      <w:proofErr w:type="spellEnd"/>
      <w:r w:rsidRPr="00D20D1E">
        <w:rPr>
          <w:highlight w:val="green"/>
          <w:lang w:val="en-US"/>
        </w:rPr>
        <w:t xml:space="preserve"> </w:t>
      </w:r>
      <w:proofErr w:type="spellStart"/>
      <w:r w:rsidRPr="00D20D1E">
        <w:rPr>
          <w:highlight w:val="green"/>
          <w:lang w:val="en-US"/>
        </w:rPr>
        <w:t>literis</w:t>
      </w:r>
      <w:proofErr w:type="spellEnd"/>
      <w:r w:rsidRPr="00D20D1E">
        <w:rPr>
          <w:highlight w:val="green"/>
          <w:lang w:val="en-US"/>
        </w:rPr>
        <w:t xml:space="preserve"> </w:t>
      </w:r>
      <w:proofErr w:type="spellStart"/>
      <w:r w:rsidRPr="00D20D1E">
        <w:rPr>
          <w:highlight w:val="green"/>
          <w:lang w:val="en-US"/>
        </w:rPr>
        <w:t>repetita</w:t>
      </w:r>
      <w:proofErr w:type="spellEnd"/>
      <w:r w:rsidRPr="00D20D1E">
        <w:rPr>
          <w:highlight w:val="green"/>
          <w:lang w:val="en-US"/>
        </w:rPr>
        <w:t xml:space="preserve">. Stuttgart: </w:t>
      </w:r>
      <w:proofErr w:type="spellStart"/>
      <w:r w:rsidRPr="00D20D1E">
        <w:rPr>
          <w:highlight w:val="green"/>
          <w:lang w:val="en-US"/>
        </w:rPr>
        <w:t>Mezler</w:t>
      </w:r>
      <w:proofErr w:type="spellEnd"/>
      <w:r w:rsidRPr="00D20D1E">
        <w:rPr>
          <w:highlight w:val="green"/>
          <w:lang w:val="en-US"/>
        </w:rPr>
        <w:t xml:space="preserve"> 1793, 2. </w:t>
      </w:r>
      <w:proofErr w:type="spellStart"/>
      <w:r w:rsidRPr="00D20D1E">
        <w:rPr>
          <w:highlight w:val="green"/>
          <w:lang w:val="en-US"/>
        </w:rPr>
        <w:t>Aufl</w:t>
      </w:r>
      <w:proofErr w:type="spellEnd"/>
      <w:r w:rsidRPr="00D20D1E">
        <w:rPr>
          <w:highlight w:val="green"/>
          <w:lang w:val="en-US"/>
        </w:rPr>
        <w:t>. Stuttgart: Metzler 1807.</w:t>
      </w:r>
    </w:p>
    <w:p w:rsidR="006B2F87" w:rsidRPr="00D20D1E" w:rsidRDefault="006B2F87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D20D1E">
        <w:rPr>
          <w:highlight w:val="green"/>
        </w:rPr>
        <w:t xml:space="preserve">Seiler, Georg Friedrich: Kurze Apologie des </w:t>
      </w:r>
      <w:proofErr w:type="spellStart"/>
      <w:r w:rsidRPr="00D20D1E">
        <w:rPr>
          <w:highlight w:val="green"/>
        </w:rPr>
        <w:t>Christenthums</w:t>
      </w:r>
      <w:proofErr w:type="spellEnd"/>
      <w:r w:rsidRPr="00D20D1E">
        <w:rPr>
          <w:highlight w:val="green"/>
        </w:rPr>
        <w:t>, nebst einem Entwurf der Religion eines christlichen Philosophen. Erlangen: Schleich 1776.</w:t>
      </w:r>
    </w:p>
    <w:p w:rsidR="006B2F87" w:rsidRPr="00D20D1E" w:rsidRDefault="006B2F87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D20D1E">
        <w:rPr>
          <w:highlight w:val="green"/>
        </w:rPr>
        <w:t xml:space="preserve">Seiler, Georg Friedrich: Der vernünftige Glaube an die Wahrheit des </w:t>
      </w:r>
      <w:proofErr w:type="spellStart"/>
      <w:r w:rsidRPr="00D20D1E">
        <w:rPr>
          <w:highlight w:val="green"/>
        </w:rPr>
        <w:t>Christenthums</w:t>
      </w:r>
      <w:proofErr w:type="spellEnd"/>
      <w:r w:rsidRPr="00D20D1E">
        <w:rPr>
          <w:highlight w:val="green"/>
        </w:rPr>
        <w:t>, Durch Gründe der Geschichte und praktischen Vernunft bestätiget. Erlangen: Bibelanstalt 1795.</w:t>
      </w:r>
    </w:p>
    <w:p w:rsidR="006B2F87" w:rsidRPr="00D20D1E" w:rsidRDefault="006B2F87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D20D1E">
        <w:rPr>
          <w:highlight w:val="green"/>
        </w:rPr>
        <w:t>Köppen, Daniel Joachim: Die Bibel, ein Werk der göttlichen Weisheit. Rostock: Koppe 1787, 2. Aufl. Rostock: Stiller 1797</w:t>
      </w:r>
      <w:r w:rsidR="0005098C" w:rsidRPr="00D20D1E">
        <w:rPr>
          <w:highlight w:val="green"/>
        </w:rPr>
        <w:t>, 3. Aufl. Leipzig: Fleischer 1837.</w:t>
      </w:r>
    </w:p>
    <w:p w:rsidR="006B2F87" w:rsidRPr="00D20D1E" w:rsidRDefault="006B2F87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  <w:lang w:val="en-US"/>
        </w:rPr>
      </w:pPr>
      <w:proofErr w:type="spellStart"/>
      <w:r w:rsidRPr="00D20D1E">
        <w:rPr>
          <w:highlight w:val="green"/>
          <w:lang w:val="en-US"/>
        </w:rPr>
        <w:t>Gazzaniga</w:t>
      </w:r>
      <w:proofErr w:type="spellEnd"/>
      <w:r w:rsidR="0005098C" w:rsidRPr="00D20D1E">
        <w:rPr>
          <w:highlight w:val="green"/>
          <w:lang w:val="en-US"/>
        </w:rPr>
        <w:t xml:space="preserve">, Petrus Maria: </w:t>
      </w:r>
      <w:proofErr w:type="spellStart"/>
      <w:r w:rsidR="0005098C" w:rsidRPr="00D20D1E">
        <w:rPr>
          <w:highlight w:val="green"/>
          <w:lang w:val="en-US"/>
        </w:rPr>
        <w:t>Theologia</w:t>
      </w:r>
      <w:proofErr w:type="spellEnd"/>
      <w:r w:rsidR="0005098C" w:rsidRPr="00D20D1E">
        <w:rPr>
          <w:highlight w:val="green"/>
          <w:lang w:val="en-US"/>
        </w:rPr>
        <w:t xml:space="preserve"> </w:t>
      </w:r>
      <w:proofErr w:type="spellStart"/>
      <w:r w:rsidR="0005098C" w:rsidRPr="00D20D1E">
        <w:rPr>
          <w:highlight w:val="green"/>
          <w:lang w:val="en-US"/>
        </w:rPr>
        <w:t>polemica</w:t>
      </w:r>
      <w:proofErr w:type="spellEnd"/>
      <w:r w:rsidR="0005098C" w:rsidRPr="00D20D1E">
        <w:rPr>
          <w:highlight w:val="green"/>
          <w:lang w:val="en-US"/>
        </w:rPr>
        <w:t xml:space="preserve"> </w:t>
      </w:r>
      <w:proofErr w:type="spellStart"/>
      <w:r w:rsidR="0005098C" w:rsidRPr="00D20D1E">
        <w:rPr>
          <w:highlight w:val="green"/>
          <w:lang w:val="en-US"/>
        </w:rPr>
        <w:t>ad</w:t>
      </w:r>
      <w:proofErr w:type="spellEnd"/>
      <w:r w:rsidR="0005098C" w:rsidRPr="00D20D1E">
        <w:rPr>
          <w:highlight w:val="green"/>
          <w:lang w:val="en-US"/>
        </w:rPr>
        <w:t xml:space="preserve"> </w:t>
      </w:r>
      <w:proofErr w:type="spellStart"/>
      <w:r w:rsidR="0005098C" w:rsidRPr="00D20D1E">
        <w:rPr>
          <w:highlight w:val="green"/>
          <w:lang w:val="en-US"/>
        </w:rPr>
        <w:t>usum</w:t>
      </w:r>
      <w:proofErr w:type="spellEnd"/>
      <w:r w:rsidR="0005098C" w:rsidRPr="00D20D1E">
        <w:rPr>
          <w:highlight w:val="green"/>
          <w:lang w:val="en-US"/>
        </w:rPr>
        <w:t xml:space="preserve"> </w:t>
      </w:r>
      <w:proofErr w:type="spellStart"/>
      <w:r w:rsidR="0005098C" w:rsidRPr="00D20D1E">
        <w:rPr>
          <w:highlight w:val="green"/>
          <w:lang w:val="en-US"/>
        </w:rPr>
        <w:t>auditorum</w:t>
      </w:r>
      <w:proofErr w:type="spellEnd"/>
      <w:r w:rsidR="0005098C" w:rsidRPr="00D20D1E">
        <w:rPr>
          <w:highlight w:val="green"/>
          <w:lang w:val="en-US"/>
        </w:rPr>
        <w:t xml:space="preserve">. Wien: </w:t>
      </w:r>
      <w:proofErr w:type="spellStart"/>
      <w:r w:rsidR="0005098C" w:rsidRPr="00D20D1E">
        <w:rPr>
          <w:highlight w:val="green"/>
          <w:lang w:val="en-US"/>
        </w:rPr>
        <w:t>Trattner</w:t>
      </w:r>
      <w:proofErr w:type="spellEnd"/>
      <w:r w:rsidR="0005098C" w:rsidRPr="00D20D1E">
        <w:rPr>
          <w:highlight w:val="green"/>
          <w:lang w:val="en-US"/>
        </w:rPr>
        <w:t xml:space="preserve"> 1778</w:t>
      </w:r>
    </w:p>
    <w:p w:rsidR="006B2F87" w:rsidRPr="00D20D1E" w:rsidRDefault="006B2F87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  <w:lang w:val="en-US"/>
        </w:rPr>
      </w:pPr>
      <w:proofErr w:type="spellStart"/>
      <w:r w:rsidRPr="00D20D1E">
        <w:rPr>
          <w:highlight w:val="green"/>
          <w:lang w:val="en-US"/>
        </w:rPr>
        <w:t>Gazzaniga</w:t>
      </w:r>
      <w:proofErr w:type="spellEnd"/>
      <w:r w:rsidR="0005098C" w:rsidRPr="00D20D1E">
        <w:rPr>
          <w:highlight w:val="green"/>
          <w:lang w:val="en-US"/>
        </w:rPr>
        <w:t>, Petrus Maria:</w:t>
      </w:r>
      <w:r w:rsidR="0005098C" w:rsidRPr="00D20D1E">
        <w:rPr>
          <w:highlight w:val="green"/>
          <w:lang w:val="en-US"/>
        </w:rPr>
        <w:t xml:space="preserve"> </w:t>
      </w:r>
      <w:proofErr w:type="spellStart"/>
      <w:r w:rsidR="0005098C" w:rsidRPr="00D20D1E">
        <w:rPr>
          <w:highlight w:val="green"/>
          <w:lang w:val="en-US"/>
        </w:rPr>
        <w:t>Praelectiones</w:t>
      </w:r>
      <w:proofErr w:type="spellEnd"/>
      <w:r w:rsidR="0005098C" w:rsidRPr="00D20D1E">
        <w:rPr>
          <w:highlight w:val="green"/>
          <w:lang w:val="en-US"/>
        </w:rPr>
        <w:t xml:space="preserve"> </w:t>
      </w:r>
      <w:proofErr w:type="spellStart"/>
      <w:r w:rsidR="0005098C" w:rsidRPr="00D20D1E">
        <w:rPr>
          <w:highlight w:val="green"/>
          <w:lang w:val="en-US"/>
        </w:rPr>
        <w:t>theologicae</w:t>
      </w:r>
      <w:proofErr w:type="spellEnd"/>
      <w:r w:rsidR="0005098C" w:rsidRPr="00D20D1E">
        <w:rPr>
          <w:highlight w:val="green"/>
          <w:lang w:val="en-US"/>
        </w:rPr>
        <w:t xml:space="preserve"> </w:t>
      </w:r>
      <w:proofErr w:type="spellStart"/>
      <w:r w:rsidR="0005098C" w:rsidRPr="00D20D1E">
        <w:rPr>
          <w:highlight w:val="green"/>
          <w:lang w:val="en-US"/>
        </w:rPr>
        <w:t>habitae</w:t>
      </w:r>
      <w:proofErr w:type="spellEnd"/>
      <w:r w:rsidR="0005098C" w:rsidRPr="00D20D1E">
        <w:rPr>
          <w:highlight w:val="green"/>
          <w:lang w:val="en-US"/>
        </w:rPr>
        <w:t xml:space="preserve"> in </w:t>
      </w:r>
      <w:proofErr w:type="spellStart"/>
      <w:r w:rsidR="0005098C" w:rsidRPr="00D20D1E">
        <w:rPr>
          <w:highlight w:val="green"/>
          <w:lang w:val="en-US"/>
        </w:rPr>
        <w:t>Vindobonensi</w:t>
      </w:r>
      <w:proofErr w:type="spellEnd"/>
      <w:r w:rsidR="0005098C" w:rsidRPr="00D20D1E">
        <w:rPr>
          <w:highlight w:val="green"/>
          <w:lang w:val="en-US"/>
        </w:rPr>
        <w:t xml:space="preserve"> </w:t>
      </w:r>
      <w:proofErr w:type="spellStart"/>
      <w:r w:rsidR="0005098C" w:rsidRPr="00D20D1E">
        <w:rPr>
          <w:highlight w:val="green"/>
          <w:lang w:val="en-US"/>
        </w:rPr>
        <w:t>Universitate</w:t>
      </w:r>
      <w:proofErr w:type="spellEnd"/>
      <w:r w:rsidR="0005098C" w:rsidRPr="00D20D1E">
        <w:rPr>
          <w:highlight w:val="green"/>
          <w:lang w:val="en-US"/>
        </w:rPr>
        <w:t xml:space="preserve">. </w:t>
      </w:r>
      <w:proofErr w:type="spellStart"/>
      <w:r w:rsidR="0005098C" w:rsidRPr="00D20D1E">
        <w:rPr>
          <w:highlight w:val="green"/>
          <w:lang w:val="en-US"/>
        </w:rPr>
        <w:t>Venedig</w:t>
      </w:r>
      <w:proofErr w:type="spellEnd"/>
      <w:r w:rsidR="0005098C" w:rsidRPr="00D20D1E">
        <w:rPr>
          <w:highlight w:val="green"/>
          <w:lang w:val="en-US"/>
        </w:rPr>
        <w:t xml:space="preserve"> 1792.</w:t>
      </w:r>
      <w:r w:rsidR="00E619EF" w:rsidRPr="00D20D1E">
        <w:rPr>
          <w:highlight w:val="green"/>
          <w:lang w:val="en-US"/>
        </w:rPr>
        <w:t xml:space="preserve"> ---</w:t>
      </w:r>
    </w:p>
    <w:p w:rsidR="00E619EF" w:rsidRPr="002E4E6D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  <w:lang w:val="en-US"/>
        </w:rPr>
      </w:pPr>
      <w:proofErr w:type="spellStart"/>
      <w:r w:rsidRPr="002E4E6D">
        <w:rPr>
          <w:highlight w:val="green"/>
          <w:lang w:val="en-US"/>
        </w:rPr>
        <w:lastRenderedPageBreak/>
        <w:t>Stattler</w:t>
      </w:r>
      <w:proofErr w:type="spellEnd"/>
      <w:r w:rsidRPr="002E4E6D">
        <w:rPr>
          <w:highlight w:val="green"/>
          <w:lang w:val="en-US"/>
        </w:rPr>
        <w:t>, Benedi</w:t>
      </w:r>
      <w:r w:rsidR="00D20D1E" w:rsidRPr="002E4E6D">
        <w:rPr>
          <w:highlight w:val="green"/>
          <w:lang w:val="en-US"/>
        </w:rPr>
        <w:t xml:space="preserve">kt: </w:t>
      </w:r>
      <w:proofErr w:type="spellStart"/>
      <w:r w:rsidR="00D20D1E" w:rsidRPr="002E4E6D">
        <w:rPr>
          <w:highlight w:val="green"/>
          <w:lang w:val="en-US"/>
        </w:rPr>
        <w:t>Demonstratio</w:t>
      </w:r>
      <w:proofErr w:type="spellEnd"/>
      <w:r w:rsidR="00D20D1E" w:rsidRPr="002E4E6D">
        <w:rPr>
          <w:highlight w:val="green"/>
          <w:lang w:val="en-US"/>
        </w:rPr>
        <w:t xml:space="preserve"> </w:t>
      </w:r>
      <w:proofErr w:type="spellStart"/>
      <w:r w:rsidR="00D20D1E" w:rsidRPr="002E4E6D">
        <w:rPr>
          <w:highlight w:val="green"/>
          <w:lang w:val="en-US"/>
        </w:rPr>
        <w:t>evangelica</w:t>
      </w:r>
      <w:proofErr w:type="spellEnd"/>
      <w:r w:rsidR="00D20D1E" w:rsidRPr="002E4E6D">
        <w:rPr>
          <w:highlight w:val="green"/>
          <w:lang w:val="en-US"/>
        </w:rPr>
        <w:t xml:space="preserve">, </w:t>
      </w:r>
      <w:proofErr w:type="spellStart"/>
      <w:r w:rsidR="00D20D1E" w:rsidRPr="002E4E6D">
        <w:rPr>
          <w:highlight w:val="green"/>
          <w:lang w:val="en-US"/>
        </w:rPr>
        <w:t>sive</w:t>
      </w:r>
      <w:proofErr w:type="spellEnd"/>
      <w:r w:rsidR="00D20D1E" w:rsidRPr="002E4E6D">
        <w:rPr>
          <w:highlight w:val="green"/>
          <w:lang w:val="en-US"/>
        </w:rPr>
        <w:t xml:space="preserve"> </w:t>
      </w:r>
      <w:proofErr w:type="spellStart"/>
      <w:r w:rsidR="00D20D1E" w:rsidRPr="002E4E6D">
        <w:rPr>
          <w:highlight w:val="green"/>
          <w:lang w:val="en-US"/>
        </w:rPr>
        <w:t>religionis</w:t>
      </w:r>
      <w:proofErr w:type="spellEnd"/>
      <w:r w:rsidR="00D20D1E" w:rsidRPr="002E4E6D">
        <w:rPr>
          <w:highlight w:val="green"/>
          <w:lang w:val="en-US"/>
        </w:rPr>
        <w:t xml:space="preserve"> a Jesu Christo </w:t>
      </w:r>
      <w:proofErr w:type="spellStart"/>
      <w:r w:rsidR="00D20D1E" w:rsidRPr="002E4E6D">
        <w:rPr>
          <w:highlight w:val="green"/>
          <w:lang w:val="en-US"/>
        </w:rPr>
        <w:t>revelatae</w:t>
      </w:r>
      <w:proofErr w:type="spellEnd"/>
      <w:r w:rsidR="00D20D1E" w:rsidRPr="002E4E6D">
        <w:rPr>
          <w:highlight w:val="green"/>
          <w:lang w:val="en-US"/>
        </w:rPr>
        <w:t xml:space="preserve"> </w:t>
      </w:r>
      <w:proofErr w:type="spellStart"/>
      <w:r w:rsidR="00D20D1E" w:rsidRPr="002E4E6D">
        <w:rPr>
          <w:highlight w:val="green"/>
          <w:lang w:val="en-US"/>
        </w:rPr>
        <w:t>certitudo</w:t>
      </w:r>
      <w:proofErr w:type="spellEnd"/>
      <w:r w:rsidR="00D20D1E" w:rsidRPr="002E4E6D">
        <w:rPr>
          <w:highlight w:val="green"/>
          <w:lang w:val="en-US"/>
        </w:rPr>
        <w:t xml:space="preserve"> </w:t>
      </w:r>
      <w:proofErr w:type="spellStart"/>
      <w:r w:rsidR="00D20D1E" w:rsidRPr="002E4E6D">
        <w:rPr>
          <w:highlight w:val="green"/>
          <w:lang w:val="en-US"/>
        </w:rPr>
        <w:t>accurata</w:t>
      </w:r>
      <w:proofErr w:type="spellEnd"/>
      <w:r w:rsidR="00D20D1E" w:rsidRPr="002E4E6D">
        <w:rPr>
          <w:highlight w:val="green"/>
          <w:lang w:val="en-US"/>
        </w:rPr>
        <w:t xml:space="preserve"> </w:t>
      </w:r>
      <w:proofErr w:type="spellStart"/>
      <w:r w:rsidR="00D20D1E" w:rsidRPr="002E4E6D">
        <w:rPr>
          <w:highlight w:val="green"/>
          <w:lang w:val="en-US"/>
        </w:rPr>
        <w:t>methodo</w:t>
      </w:r>
      <w:proofErr w:type="spellEnd"/>
      <w:r w:rsidR="00D20D1E" w:rsidRPr="002E4E6D">
        <w:rPr>
          <w:highlight w:val="green"/>
          <w:lang w:val="en-US"/>
        </w:rPr>
        <w:t xml:space="preserve"> </w:t>
      </w:r>
      <w:proofErr w:type="spellStart"/>
      <w:r w:rsidR="00D20D1E" w:rsidRPr="002E4E6D">
        <w:rPr>
          <w:highlight w:val="green"/>
          <w:lang w:val="en-US"/>
        </w:rPr>
        <w:t>demonstratio</w:t>
      </w:r>
      <w:proofErr w:type="spellEnd"/>
      <w:r w:rsidR="00D20D1E" w:rsidRPr="002E4E6D">
        <w:rPr>
          <w:highlight w:val="green"/>
          <w:lang w:val="en-US"/>
        </w:rPr>
        <w:t>.</w:t>
      </w:r>
      <w:r w:rsidRPr="002E4E6D">
        <w:rPr>
          <w:highlight w:val="green"/>
          <w:lang w:val="en-US"/>
        </w:rPr>
        <w:t xml:space="preserve"> Augsburg</w:t>
      </w:r>
      <w:r w:rsidR="00D20D1E" w:rsidRPr="002E4E6D">
        <w:rPr>
          <w:highlight w:val="green"/>
          <w:lang w:val="en-US"/>
        </w:rPr>
        <w:t xml:space="preserve">: </w:t>
      </w:r>
      <w:proofErr w:type="spellStart"/>
      <w:r w:rsidR="00D20D1E" w:rsidRPr="002E4E6D">
        <w:rPr>
          <w:highlight w:val="green"/>
          <w:lang w:val="en-US"/>
        </w:rPr>
        <w:t>Rieger</w:t>
      </w:r>
      <w:proofErr w:type="spellEnd"/>
      <w:r w:rsidR="00D20D1E" w:rsidRPr="002E4E6D">
        <w:rPr>
          <w:highlight w:val="green"/>
          <w:lang w:val="en-US"/>
        </w:rPr>
        <w:t xml:space="preserve"> 1770</w:t>
      </w:r>
      <w:r w:rsidRPr="002E4E6D">
        <w:rPr>
          <w:highlight w:val="green"/>
          <w:lang w:val="en-US"/>
        </w:rPr>
        <w:t>.</w:t>
      </w:r>
    </w:p>
    <w:p w:rsidR="00E619EF" w:rsidRPr="002E4E6D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2E4E6D">
        <w:rPr>
          <w:highlight w:val="green"/>
          <w:lang w:val="en-US"/>
        </w:rPr>
        <w:t xml:space="preserve">Jordan, Simon: De </w:t>
      </w:r>
      <w:proofErr w:type="spellStart"/>
      <w:r w:rsidR="002E4E6D" w:rsidRPr="002E4E6D">
        <w:rPr>
          <w:highlight w:val="green"/>
          <w:lang w:val="en-US"/>
        </w:rPr>
        <w:t>r</w:t>
      </w:r>
      <w:r w:rsidRPr="002E4E6D">
        <w:rPr>
          <w:highlight w:val="green"/>
          <w:lang w:val="en-US"/>
        </w:rPr>
        <w:t>eligione</w:t>
      </w:r>
      <w:proofErr w:type="spellEnd"/>
      <w:r w:rsidRPr="002E4E6D">
        <w:rPr>
          <w:highlight w:val="green"/>
          <w:lang w:val="en-US"/>
        </w:rPr>
        <w:t xml:space="preserve"> contra </w:t>
      </w:r>
      <w:proofErr w:type="spellStart"/>
      <w:r w:rsidRPr="002E4E6D">
        <w:rPr>
          <w:highlight w:val="green"/>
          <w:lang w:val="en-US"/>
        </w:rPr>
        <w:t>libertinos</w:t>
      </w:r>
      <w:proofErr w:type="spellEnd"/>
      <w:r w:rsidRPr="002E4E6D">
        <w:rPr>
          <w:highlight w:val="green"/>
          <w:lang w:val="en-US"/>
        </w:rPr>
        <w:t xml:space="preserve"> </w:t>
      </w:r>
      <w:proofErr w:type="spellStart"/>
      <w:r w:rsidRPr="002E4E6D">
        <w:rPr>
          <w:highlight w:val="green"/>
          <w:lang w:val="en-US"/>
        </w:rPr>
        <w:t>libri</w:t>
      </w:r>
      <w:proofErr w:type="spellEnd"/>
      <w:r w:rsidRPr="002E4E6D">
        <w:rPr>
          <w:highlight w:val="green"/>
          <w:lang w:val="en-US"/>
        </w:rPr>
        <w:t xml:space="preserve"> </w:t>
      </w:r>
      <w:proofErr w:type="spellStart"/>
      <w:r w:rsidRPr="002E4E6D">
        <w:rPr>
          <w:highlight w:val="green"/>
          <w:lang w:val="en-US"/>
        </w:rPr>
        <w:t>tres</w:t>
      </w:r>
      <w:proofErr w:type="spellEnd"/>
      <w:r w:rsidR="002E4E6D" w:rsidRPr="002E4E6D">
        <w:rPr>
          <w:highlight w:val="green"/>
          <w:lang w:val="en-US"/>
        </w:rPr>
        <w:t>.</w:t>
      </w:r>
      <w:r w:rsidRPr="002E4E6D">
        <w:rPr>
          <w:highlight w:val="green"/>
          <w:lang w:val="en-US"/>
        </w:rPr>
        <w:t xml:space="preserve"> </w:t>
      </w:r>
      <w:r w:rsidRPr="002E4E6D">
        <w:rPr>
          <w:highlight w:val="green"/>
        </w:rPr>
        <w:t>Prag</w:t>
      </w:r>
      <w:r w:rsidR="002E4E6D" w:rsidRPr="002E4E6D">
        <w:rPr>
          <w:highlight w:val="green"/>
        </w:rPr>
        <w:t xml:space="preserve">: </w:t>
      </w:r>
      <w:proofErr w:type="spellStart"/>
      <w:r w:rsidR="002E4E6D" w:rsidRPr="002E4E6D">
        <w:rPr>
          <w:highlight w:val="green"/>
        </w:rPr>
        <w:t>Gerzabeck</w:t>
      </w:r>
      <w:proofErr w:type="spellEnd"/>
      <w:r w:rsidRPr="002E4E6D">
        <w:rPr>
          <w:highlight w:val="green"/>
        </w:rPr>
        <w:t xml:space="preserve"> 1773.</w:t>
      </w:r>
    </w:p>
    <w:p w:rsidR="00E619EF" w:rsidRPr="00696A1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696A11">
        <w:rPr>
          <w:highlight w:val="green"/>
        </w:rPr>
        <w:t xml:space="preserve">Mayr, Beda: </w:t>
      </w:r>
      <w:proofErr w:type="spellStart"/>
      <w:r w:rsidRPr="00696A11">
        <w:rPr>
          <w:highlight w:val="green"/>
        </w:rPr>
        <w:t>Vert</w:t>
      </w:r>
      <w:r w:rsidR="002E4E6D" w:rsidRPr="00696A11">
        <w:rPr>
          <w:highlight w:val="green"/>
        </w:rPr>
        <w:t>h</w:t>
      </w:r>
      <w:r w:rsidRPr="00696A11">
        <w:rPr>
          <w:highlight w:val="green"/>
        </w:rPr>
        <w:t>eidigung</w:t>
      </w:r>
      <w:proofErr w:type="spellEnd"/>
      <w:r w:rsidRPr="00696A11">
        <w:rPr>
          <w:highlight w:val="green"/>
        </w:rPr>
        <w:t xml:space="preserve"> der natürlichen, christlichen und katholischen Religion nach de</w:t>
      </w:r>
      <w:r w:rsidR="002E4E6D" w:rsidRPr="00696A11">
        <w:rPr>
          <w:highlight w:val="green"/>
        </w:rPr>
        <w:t>n</w:t>
      </w:r>
      <w:r w:rsidRPr="00696A11">
        <w:rPr>
          <w:highlight w:val="green"/>
        </w:rPr>
        <w:t xml:space="preserve"> Bedürfnisse</w:t>
      </w:r>
      <w:r w:rsidR="002E4E6D" w:rsidRPr="00696A11">
        <w:rPr>
          <w:highlight w:val="green"/>
        </w:rPr>
        <w:t>n</w:t>
      </w:r>
      <w:r w:rsidRPr="00696A11">
        <w:rPr>
          <w:highlight w:val="green"/>
        </w:rPr>
        <w:t xml:space="preserve"> unsrer Zeit</w:t>
      </w:r>
      <w:r w:rsidR="002E4E6D" w:rsidRPr="00696A11">
        <w:rPr>
          <w:highlight w:val="green"/>
        </w:rPr>
        <w:t>en</w:t>
      </w:r>
      <w:r w:rsidRPr="00696A11">
        <w:rPr>
          <w:highlight w:val="green"/>
        </w:rPr>
        <w:t>. Augsburg</w:t>
      </w:r>
      <w:r w:rsidR="002E4E6D" w:rsidRPr="00696A11">
        <w:rPr>
          <w:highlight w:val="green"/>
        </w:rPr>
        <w:t>: Rieger</w:t>
      </w:r>
      <w:r w:rsidRPr="00696A11">
        <w:rPr>
          <w:highlight w:val="green"/>
        </w:rPr>
        <w:t xml:space="preserve"> 1787</w:t>
      </w:r>
      <w:r w:rsidR="002E4E6D" w:rsidRPr="00696A11">
        <w:rPr>
          <w:highlight w:val="green"/>
        </w:rPr>
        <w:t>--1789</w:t>
      </w:r>
      <w:r w:rsidRPr="00696A11">
        <w:rPr>
          <w:highlight w:val="green"/>
        </w:rPr>
        <w:t>.</w:t>
      </w:r>
    </w:p>
    <w:p w:rsidR="00E619EF" w:rsidRPr="00696A1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red"/>
        </w:rPr>
      </w:pPr>
      <w:proofErr w:type="spellStart"/>
      <w:r w:rsidRPr="00696A11">
        <w:rPr>
          <w:highlight w:val="red"/>
        </w:rPr>
        <w:t>Storchenau</w:t>
      </w:r>
      <w:proofErr w:type="spellEnd"/>
      <w:r w:rsidR="002E4E6D" w:rsidRPr="00696A11">
        <w:rPr>
          <w:highlight w:val="red"/>
        </w:rPr>
        <w:t>, Sigmund von</w:t>
      </w:r>
      <w:r w:rsidRPr="00696A11">
        <w:rPr>
          <w:highlight w:val="red"/>
        </w:rPr>
        <w:t xml:space="preserve">: </w:t>
      </w:r>
      <w:r w:rsidR="002E4E6D" w:rsidRPr="00696A11">
        <w:rPr>
          <w:highlight w:val="red"/>
        </w:rPr>
        <w:t xml:space="preserve">Die </w:t>
      </w:r>
      <w:r w:rsidRPr="00696A11">
        <w:rPr>
          <w:highlight w:val="red"/>
        </w:rPr>
        <w:t>Philosophie der Religion. Augsburg</w:t>
      </w:r>
      <w:r w:rsidR="002E4E6D" w:rsidRPr="00696A11">
        <w:rPr>
          <w:highlight w:val="red"/>
        </w:rPr>
        <w:t>: Veith</w:t>
      </w:r>
      <w:r w:rsidRPr="00696A11">
        <w:rPr>
          <w:highlight w:val="red"/>
        </w:rPr>
        <w:t xml:space="preserve"> </w:t>
      </w:r>
      <w:r w:rsidR="002E4E6D" w:rsidRPr="00696A11">
        <w:rPr>
          <w:highlight w:val="red"/>
        </w:rPr>
        <w:t>177</w:t>
      </w:r>
      <w:r w:rsidR="003F59FE" w:rsidRPr="00696A11">
        <w:rPr>
          <w:highlight w:val="red"/>
        </w:rPr>
        <w:t>3</w:t>
      </w:r>
      <w:r w:rsidR="002E4E6D" w:rsidRPr="00696A11">
        <w:rPr>
          <w:highlight w:val="red"/>
        </w:rPr>
        <w:t>--</w:t>
      </w:r>
      <w:r w:rsidR="003F59FE" w:rsidRPr="00696A11">
        <w:rPr>
          <w:highlight w:val="red"/>
        </w:rPr>
        <w:t>1796</w:t>
      </w:r>
      <w:r w:rsidRPr="00696A11">
        <w:rPr>
          <w:highlight w:val="red"/>
        </w:rPr>
        <w:t>.</w:t>
      </w:r>
      <w:r w:rsidR="003F59FE" w:rsidRPr="00696A11">
        <w:rPr>
          <w:highlight w:val="red"/>
        </w:rPr>
        <w:t xml:space="preserve"> [viele Auflagen, viele Bände, totales Durcheinander in den Katalogen!]</w:t>
      </w:r>
    </w:p>
    <w:p w:rsidR="00E619EF" w:rsidRPr="00696A11" w:rsidRDefault="00E619EF" w:rsidP="003F59FE">
      <w:pPr>
        <w:pStyle w:val="Listenabsatz"/>
        <w:numPr>
          <w:ilvl w:val="0"/>
          <w:numId w:val="1"/>
        </w:numPr>
        <w:ind w:left="993" w:hanging="426"/>
        <w:rPr>
          <w:highlight w:val="red"/>
        </w:rPr>
      </w:pPr>
      <w:proofErr w:type="spellStart"/>
      <w:r w:rsidRPr="00696A11">
        <w:rPr>
          <w:highlight w:val="red"/>
        </w:rPr>
        <w:t>Schwarzhueber</w:t>
      </w:r>
      <w:proofErr w:type="spellEnd"/>
      <w:r w:rsidR="003F59FE" w:rsidRPr="00696A11">
        <w:rPr>
          <w:highlight w:val="red"/>
        </w:rPr>
        <w:t xml:space="preserve">, </w:t>
      </w:r>
      <w:proofErr w:type="spellStart"/>
      <w:r w:rsidR="003F59FE" w:rsidRPr="00696A11">
        <w:rPr>
          <w:highlight w:val="red"/>
        </w:rPr>
        <w:t>Simpert</w:t>
      </w:r>
      <w:proofErr w:type="spellEnd"/>
      <w:r w:rsidRPr="00696A11">
        <w:rPr>
          <w:highlight w:val="red"/>
        </w:rPr>
        <w:t>: Praktisch</w:t>
      </w:r>
      <w:r w:rsidR="003F59FE" w:rsidRPr="00696A11">
        <w:rPr>
          <w:highlight w:val="red"/>
        </w:rPr>
        <w:t>-katholische</w:t>
      </w:r>
      <w:r w:rsidRPr="00696A11">
        <w:rPr>
          <w:highlight w:val="red"/>
        </w:rPr>
        <w:t>s Religions</w:t>
      </w:r>
      <w:r w:rsidR="003F59FE" w:rsidRPr="00696A11">
        <w:rPr>
          <w:highlight w:val="red"/>
        </w:rPr>
        <w:t>hand</w:t>
      </w:r>
      <w:r w:rsidRPr="00696A11">
        <w:rPr>
          <w:highlight w:val="red"/>
        </w:rPr>
        <w:t>buch für nachdenkende Christen. Salzburg</w:t>
      </w:r>
      <w:r w:rsidR="003F59FE" w:rsidRPr="00696A11">
        <w:rPr>
          <w:highlight w:val="red"/>
        </w:rPr>
        <w:t xml:space="preserve">: Hof- und </w:t>
      </w:r>
      <w:proofErr w:type="spellStart"/>
      <w:r w:rsidR="003F59FE" w:rsidRPr="00696A11">
        <w:rPr>
          <w:highlight w:val="red"/>
        </w:rPr>
        <w:t>Weysenhausbuchdruckerey</w:t>
      </w:r>
      <w:proofErr w:type="spellEnd"/>
      <w:r w:rsidR="003F59FE" w:rsidRPr="00696A11">
        <w:rPr>
          <w:highlight w:val="red"/>
        </w:rPr>
        <w:t xml:space="preserve"> 17</w:t>
      </w:r>
      <w:r w:rsidR="002F5B11" w:rsidRPr="00696A11">
        <w:rPr>
          <w:highlight w:val="red"/>
        </w:rPr>
        <w:t>84--1785</w:t>
      </w:r>
      <w:r w:rsidR="003F59FE" w:rsidRPr="00696A11">
        <w:rPr>
          <w:highlight w:val="red"/>
        </w:rPr>
        <w:t>.</w:t>
      </w:r>
      <w:r w:rsidRPr="00696A11">
        <w:rPr>
          <w:highlight w:val="red"/>
        </w:rPr>
        <w:t xml:space="preserve"> 1795.</w:t>
      </w:r>
      <w:r w:rsidR="003F59FE" w:rsidRPr="00696A11">
        <w:rPr>
          <w:highlight w:val="red"/>
        </w:rPr>
        <w:br/>
      </w:r>
      <w:r w:rsidR="002F5B11" w:rsidRPr="00696A11">
        <w:rPr>
          <w:highlight w:val="red"/>
        </w:rPr>
        <w:t>[viele Auflagen, viele Bände, totales Durcheinander in den Katalogen!]</w:t>
      </w:r>
    </w:p>
    <w:p w:rsidR="00E619EF" w:rsidRPr="002F5B1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2F5B11">
        <w:rPr>
          <w:highlight w:val="green"/>
        </w:rPr>
        <w:t xml:space="preserve">Schwarz, </w:t>
      </w:r>
      <w:proofErr w:type="spellStart"/>
      <w:r w:rsidRPr="002F5B11">
        <w:rPr>
          <w:highlight w:val="green"/>
        </w:rPr>
        <w:t>Ildefons</w:t>
      </w:r>
      <w:proofErr w:type="spellEnd"/>
      <w:r w:rsidRPr="002F5B11">
        <w:rPr>
          <w:highlight w:val="green"/>
        </w:rPr>
        <w:t xml:space="preserve">: Handbuch der christlichen Religion. </w:t>
      </w:r>
      <w:r w:rsidR="002F5B11" w:rsidRPr="002F5B11">
        <w:rPr>
          <w:highlight w:val="green"/>
        </w:rPr>
        <w:t xml:space="preserve">Bamberg: </w:t>
      </w:r>
      <w:proofErr w:type="spellStart"/>
      <w:r w:rsidR="002F5B11" w:rsidRPr="002F5B11">
        <w:rPr>
          <w:highlight w:val="green"/>
        </w:rPr>
        <w:t>Göbhardt</w:t>
      </w:r>
      <w:proofErr w:type="spellEnd"/>
      <w:r w:rsidR="002F5B11" w:rsidRPr="002F5B11">
        <w:rPr>
          <w:highlight w:val="green"/>
        </w:rPr>
        <w:t xml:space="preserve"> 1793--1794, </w:t>
      </w:r>
      <w:r w:rsidRPr="002F5B11">
        <w:rPr>
          <w:highlight w:val="green"/>
        </w:rPr>
        <w:t>4. Aufl. 1803.</w:t>
      </w:r>
    </w:p>
    <w:p w:rsidR="00E619EF" w:rsidRPr="00696A1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2F5B11">
        <w:rPr>
          <w:highlight w:val="green"/>
        </w:rPr>
        <w:t>Peutinger</w:t>
      </w:r>
      <w:proofErr w:type="spellEnd"/>
      <w:r w:rsidR="002F5B11" w:rsidRPr="002F5B11">
        <w:rPr>
          <w:highlight w:val="green"/>
        </w:rPr>
        <w:t>, Ulrich:</w:t>
      </w:r>
      <w:r w:rsidRPr="002F5B11">
        <w:rPr>
          <w:highlight w:val="green"/>
        </w:rPr>
        <w:t xml:space="preserve"> Religion, Offenbarung und Kirche</w:t>
      </w:r>
      <w:r w:rsidR="002F5B11" w:rsidRPr="002F5B11">
        <w:rPr>
          <w:highlight w:val="green"/>
        </w:rPr>
        <w:t>,</w:t>
      </w:r>
      <w:r w:rsidRPr="002F5B11">
        <w:rPr>
          <w:highlight w:val="green"/>
        </w:rPr>
        <w:t xml:space="preserve"> </w:t>
      </w:r>
      <w:r w:rsidR="002F5B11" w:rsidRPr="002F5B11">
        <w:rPr>
          <w:highlight w:val="green"/>
        </w:rPr>
        <w:t>in</w:t>
      </w:r>
      <w:r w:rsidRPr="002F5B11">
        <w:rPr>
          <w:highlight w:val="green"/>
        </w:rPr>
        <w:t xml:space="preserve"> der reinen Vernunft </w:t>
      </w:r>
      <w:r w:rsidR="002F5B11" w:rsidRPr="002F5B11">
        <w:rPr>
          <w:highlight w:val="green"/>
        </w:rPr>
        <w:t>aufgesucht</w:t>
      </w:r>
      <w:r w:rsidRPr="002F5B11">
        <w:rPr>
          <w:highlight w:val="green"/>
        </w:rPr>
        <w:t>. Salzburg</w:t>
      </w:r>
      <w:r w:rsidR="002F5B11" w:rsidRPr="002F5B11">
        <w:rPr>
          <w:highlight w:val="green"/>
        </w:rPr>
        <w:t xml:space="preserve">: </w:t>
      </w:r>
      <w:proofErr w:type="spellStart"/>
      <w:r w:rsidR="002F5B11" w:rsidRPr="00696A11">
        <w:rPr>
          <w:highlight w:val="green"/>
        </w:rPr>
        <w:t>Duyle</w:t>
      </w:r>
      <w:proofErr w:type="spellEnd"/>
      <w:r w:rsidRPr="00696A11">
        <w:rPr>
          <w:highlight w:val="green"/>
        </w:rPr>
        <w:t xml:space="preserve"> 1795.</w:t>
      </w:r>
    </w:p>
    <w:p w:rsidR="00E619EF" w:rsidRPr="00696A1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696A11">
        <w:rPr>
          <w:highlight w:val="green"/>
        </w:rPr>
        <w:t xml:space="preserve">Sailer, Johann Michael: Grundlehren der Religion. Ein Leitfaden zu </w:t>
      </w:r>
      <w:r w:rsidR="002F5B11" w:rsidRPr="00696A11">
        <w:rPr>
          <w:highlight w:val="green"/>
        </w:rPr>
        <w:t>seinen</w:t>
      </w:r>
      <w:r w:rsidRPr="00696A11">
        <w:rPr>
          <w:highlight w:val="green"/>
        </w:rPr>
        <w:t xml:space="preserve"> Religionsvorlesungen an die akademischen Jünglinge aus allen </w:t>
      </w:r>
      <w:proofErr w:type="spellStart"/>
      <w:r w:rsidRPr="00696A11">
        <w:rPr>
          <w:highlight w:val="green"/>
        </w:rPr>
        <w:t>Fa</w:t>
      </w:r>
      <w:r w:rsidR="002F5B11" w:rsidRPr="00696A11">
        <w:rPr>
          <w:highlight w:val="green"/>
        </w:rPr>
        <w:t>c</w:t>
      </w:r>
      <w:r w:rsidRPr="00696A11">
        <w:rPr>
          <w:highlight w:val="green"/>
        </w:rPr>
        <w:t>ultäten</w:t>
      </w:r>
      <w:proofErr w:type="spellEnd"/>
      <w:r w:rsidRPr="00696A11">
        <w:rPr>
          <w:highlight w:val="green"/>
        </w:rPr>
        <w:t xml:space="preserve">. </w:t>
      </w:r>
      <w:r w:rsidR="002F5B11" w:rsidRPr="00696A11">
        <w:rPr>
          <w:highlight w:val="green"/>
        </w:rPr>
        <w:t xml:space="preserve">München: </w:t>
      </w:r>
      <w:proofErr w:type="spellStart"/>
      <w:r w:rsidR="002F5B11" w:rsidRPr="00696A11">
        <w:rPr>
          <w:highlight w:val="green"/>
        </w:rPr>
        <w:t>Lentner</w:t>
      </w:r>
      <w:proofErr w:type="spellEnd"/>
      <w:r w:rsidR="002F5B11" w:rsidRPr="00696A11">
        <w:rPr>
          <w:highlight w:val="green"/>
        </w:rPr>
        <w:t xml:space="preserve"> 1805. 3. Aufl. </w:t>
      </w:r>
      <w:r w:rsidRPr="00696A11">
        <w:rPr>
          <w:highlight w:val="green"/>
        </w:rPr>
        <w:t>Sulzbach</w:t>
      </w:r>
      <w:r w:rsidR="002F5B11" w:rsidRPr="00696A11">
        <w:rPr>
          <w:highlight w:val="green"/>
        </w:rPr>
        <w:t>: Seidel</w:t>
      </w:r>
      <w:r w:rsidRPr="00696A11">
        <w:rPr>
          <w:highlight w:val="green"/>
        </w:rPr>
        <w:t xml:space="preserve"> 1832.</w:t>
      </w:r>
    </w:p>
    <w:p w:rsidR="00E619EF" w:rsidRPr="00696A1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red"/>
        </w:rPr>
      </w:pPr>
      <w:proofErr w:type="spellStart"/>
      <w:r w:rsidRPr="00696A11">
        <w:rPr>
          <w:highlight w:val="red"/>
        </w:rPr>
        <w:t>Frint</w:t>
      </w:r>
      <w:proofErr w:type="spellEnd"/>
      <w:r w:rsidRPr="00696A11">
        <w:rPr>
          <w:highlight w:val="red"/>
        </w:rPr>
        <w:t xml:space="preserve">, Jakob: </w:t>
      </w:r>
      <w:r w:rsidR="00EE7DF9" w:rsidRPr="00696A11">
        <w:rPr>
          <w:highlight w:val="red"/>
        </w:rPr>
        <w:t>Handbuch</w:t>
      </w:r>
      <w:r w:rsidRPr="00696A11">
        <w:rPr>
          <w:highlight w:val="red"/>
        </w:rPr>
        <w:t xml:space="preserve"> der Religionswissenschaft. 3. Aufl. Wien</w:t>
      </w:r>
      <w:r w:rsidR="00EE7DF9" w:rsidRPr="00696A11">
        <w:rPr>
          <w:highlight w:val="red"/>
        </w:rPr>
        <w:t xml:space="preserve">: </w:t>
      </w:r>
      <w:proofErr w:type="spellStart"/>
      <w:r w:rsidR="00EE7DF9" w:rsidRPr="00696A11">
        <w:rPr>
          <w:highlight w:val="red"/>
        </w:rPr>
        <w:t>Geistinger</w:t>
      </w:r>
      <w:proofErr w:type="spellEnd"/>
      <w:r w:rsidRPr="00696A11">
        <w:rPr>
          <w:highlight w:val="red"/>
        </w:rPr>
        <w:t xml:space="preserve"> 1813--1820.</w:t>
      </w:r>
    </w:p>
    <w:p w:rsidR="00EE7DF9" w:rsidRPr="00696A11" w:rsidRDefault="00EE7DF9" w:rsidP="00EE7DF9">
      <w:pPr>
        <w:pStyle w:val="Listenabsatz"/>
        <w:ind w:left="993"/>
      </w:pPr>
      <w:r w:rsidRPr="00696A11">
        <w:rPr>
          <w:highlight w:val="red"/>
        </w:rPr>
        <w:t>[viele Auflagen, viele Bände, totales Durcheinander in den Katalogen!]</w:t>
      </w:r>
    </w:p>
    <w:p w:rsidR="00E619EF" w:rsidRPr="00696A1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yellow"/>
        </w:rPr>
      </w:pPr>
      <w:r w:rsidRPr="00696A11">
        <w:rPr>
          <w:highlight w:val="yellow"/>
        </w:rPr>
        <w:t>[streichen? – Erwähnung von Descartes ohne Stellenangabe]</w:t>
      </w:r>
    </w:p>
    <w:p w:rsidR="00E619EF" w:rsidRPr="00696A1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yellow"/>
        </w:rPr>
      </w:pPr>
      <w:r w:rsidRPr="00696A11">
        <w:rPr>
          <w:highlight w:val="yellow"/>
        </w:rPr>
        <w:t xml:space="preserve">[streichen? – </w:t>
      </w:r>
      <w:proofErr w:type="spellStart"/>
      <w:r w:rsidRPr="00696A11">
        <w:rPr>
          <w:highlight w:val="yellow"/>
        </w:rPr>
        <w:t>Gellertsche</w:t>
      </w:r>
      <w:proofErr w:type="spellEnd"/>
      <w:r w:rsidRPr="00696A11">
        <w:rPr>
          <w:highlight w:val="yellow"/>
        </w:rPr>
        <w:t xml:space="preserve"> Fabel]</w:t>
      </w:r>
    </w:p>
    <w:p w:rsidR="00E619EF" w:rsidRPr="00696A1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696A11">
        <w:rPr>
          <w:highlight w:val="green"/>
        </w:rPr>
        <w:t>Frint</w:t>
      </w:r>
      <w:proofErr w:type="spellEnd"/>
      <w:r w:rsidRPr="00696A11">
        <w:rPr>
          <w:highlight w:val="green"/>
        </w:rPr>
        <w:t xml:space="preserve"> – s.o. Nr. 37.</w:t>
      </w:r>
    </w:p>
    <w:p w:rsidR="00E619EF" w:rsidRPr="00696A1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696A11">
        <w:rPr>
          <w:highlight w:val="green"/>
        </w:rPr>
        <w:t>Salzmann</w:t>
      </w:r>
      <w:r w:rsidR="00696A11" w:rsidRPr="00696A11">
        <w:rPr>
          <w:highlight w:val="green"/>
        </w:rPr>
        <w:t>, Christian Gotthilf</w:t>
      </w:r>
      <w:r w:rsidRPr="00696A11">
        <w:rPr>
          <w:highlight w:val="green"/>
        </w:rPr>
        <w:t>: Moralisches Elementarbuch</w:t>
      </w:r>
      <w:r w:rsidR="00696A11" w:rsidRPr="00696A11">
        <w:rPr>
          <w:highlight w:val="green"/>
        </w:rPr>
        <w:t xml:space="preserve">. Leipzig: </w:t>
      </w:r>
      <w:proofErr w:type="spellStart"/>
      <w:r w:rsidR="00696A11" w:rsidRPr="00696A11">
        <w:rPr>
          <w:highlight w:val="green"/>
        </w:rPr>
        <w:t>Crusius</w:t>
      </w:r>
      <w:proofErr w:type="spellEnd"/>
      <w:r w:rsidR="00696A11" w:rsidRPr="00696A11">
        <w:rPr>
          <w:highlight w:val="green"/>
        </w:rPr>
        <w:t xml:space="preserve"> 1782.</w:t>
      </w:r>
    </w:p>
    <w:p w:rsidR="00E619EF" w:rsidRPr="00696A1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696A11">
        <w:rPr>
          <w:highlight w:val="green"/>
        </w:rPr>
        <w:t>Salzmann</w:t>
      </w:r>
      <w:r w:rsidR="00696A11" w:rsidRPr="00696A11">
        <w:rPr>
          <w:highlight w:val="green"/>
        </w:rPr>
        <w:t>, Christian Gotthilf:</w:t>
      </w:r>
      <w:r w:rsidRPr="00696A11">
        <w:rPr>
          <w:highlight w:val="green"/>
        </w:rPr>
        <w:t xml:space="preserve"> Erster Unterricht in der Sittenlehre</w:t>
      </w:r>
      <w:r w:rsidR="00696A11" w:rsidRPr="00696A11">
        <w:rPr>
          <w:highlight w:val="green"/>
        </w:rPr>
        <w:t xml:space="preserve"> für Kinder von acht bis zehn Jahren. </w:t>
      </w:r>
      <w:proofErr w:type="spellStart"/>
      <w:r w:rsidR="00696A11" w:rsidRPr="00696A11">
        <w:rPr>
          <w:highlight w:val="green"/>
        </w:rPr>
        <w:t>Schnepfenthal</w:t>
      </w:r>
      <w:proofErr w:type="spellEnd"/>
      <w:r w:rsidR="00696A11" w:rsidRPr="00696A11">
        <w:rPr>
          <w:highlight w:val="green"/>
        </w:rPr>
        <w:t>: Buchhandlung der Erziehungs-Anstalt 1803.</w:t>
      </w:r>
    </w:p>
    <w:p w:rsidR="00E619EF" w:rsidRPr="00696A1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696A11">
        <w:rPr>
          <w:highlight w:val="green"/>
        </w:rPr>
        <w:t>Salzmann</w:t>
      </w:r>
      <w:r w:rsidR="00696A11" w:rsidRPr="00696A11">
        <w:rPr>
          <w:highlight w:val="green"/>
        </w:rPr>
        <w:t>, Christian Gotthilf:</w:t>
      </w:r>
      <w:r w:rsidRPr="00696A11">
        <w:rPr>
          <w:highlight w:val="green"/>
        </w:rPr>
        <w:t xml:space="preserve"> Heinrich Gottschalk</w:t>
      </w:r>
      <w:r w:rsidR="00696A11" w:rsidRPr="00696A11">
        <w:rPr>
          <w:highlight w:val="green"/>
        </w:rPr>
        <w:t xml:space="preserve"> in seiner Familie, oder erster Religionsunterricht für Kinder von 10 bis 12 Jahren. </w:t>
      </w:r>
      <w:proofErr w:type="spellStart"/>
      <w:r w:rsidR="00696A11" w:rsidRPr="00696A11">
        <w:rPr>
          <w:highlight w:val="green"/>
        </w:rPr>
        <w:t>Schnepfenthal</w:t>
      </w:r>
      <w:proofErr w:type="spellEnd"/>
      <w:r w:rsidR="00696A11" w:rsidRPr="00696A11">
        <w:rPr>
          <w:highlight w:val="green"/>
        </w:rPr>
        <w:t>: Buchhandlung der Erziehungs-Anstalt 180</w:t>
      </w:r>
      <w:r w:rsidR="00696A11" w:rsidRPr="00696A11">
        <w:rPr>
          <w:highlight w:val="green"/>
        </w:rPr>
        <w:t>4</w:t>
      </w:r>
      <w:r w:rsidR="00696A11" w:rsidRPr="00696A11">
        <w:rPr>
          <w:highlight w:val="green"/>
        </w:rPr>
        <w:t>.</w:t>
      </w:r>
    </w:p>
    <w:p w:rsidR="00E619EF" w:rsidRPr="0056234B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red"/>
        </w:rPr>
      </w:pPr>
      <w:proofErr w:type="spellStart"/>
      <w:r w:rsidRPr="0056234B">
        <w:rPr>
          <w:highlight w:val="red"/>
        </w:rPr>
        <w:t>Lossius</w:t>
      </w:r>
      <w:proofErr w:type="spellEnd"/>
      <w:r w:rsidR="0056234B" w:rsidRPr="0056234B">
        <w:rPr>
          <w:highlight w:val="red"/>
        </w:rPr>
        <w:t>, Kaspar Friedrich</w:t>
      </w:r>
      <w:r w:rsidRPr="0056234B">
        <w:rPr>
          <w:highlight w:val="red"/>
        </w:rPr>
        <w:t xml:space="preserve">: </w:t>
      </w:r>
      <w:proofErr w:type="spellStart"/>
      <w:r w:rsidRPr="0056234B">
        <w:rPr>
          <w:highlight w:val="red"/>
        </w:rPr>
        <w:t>Gumal</w:t>
      </w:r>
      <w:proofErr w:type="spellEnd"/>
      <w:r w:rsidRPr="0056234B">
        <w:rPr>
          <w:highlight w:val="red"/>
        </w:rPr>
        <w:t xml:space="preserve"> und Lina</w:t>
      </w:r>
      <w:r w:rsidR="0056234B" w:rsidRPr="0056234B">
        <w:rPr>
          <w:highlight w:val="red"/>
        </w:rPr>
        <w:t xml:space="preserve">. </w:t>
      </w:r>
      <w:r w:rsidR="0056234B" w:rsidRPr="0056234B">
        <w:rPr>
          <w:highlight w:val="red"/>
        </w:rPr>
        <w:br/>
        <w:t>[Viele Auflagen, vermutlich 3 Bände]</w:t>
      </w:r>
    </w:p>
    <w:p w:rsidR="00E619EF" w:rsidRPr="0056234B" w:rsidRDefault="0056234B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56234B">
        <w:rPr>
          <w:highlight w:val="green"/>
        </w:rPr>
        <w:t>Pichler, C</w:t>
      </w:r>
      <w:r w:rsidR="00E619EF" w:rsidRPr="0056234B">
        <w:rPr>
          <w:highlight w:val="green"/>
        </w:rPr>
        <w:t xml:space="preserve">aroline, </w:t>
      </w:r>
      <w:proofErr w:type="spellStart"/>
      <w:r w:rsidR="00E619EF" w:rsidRPr="0056234B">
        <w:rPr>
          <w:highlight w:val="green"/>
        </w:rPr>
        <w:t>Agathokles</w:t>
      </w:r>
      <w:proofErr w:type="spellEnd"/>
      <w:r w:rsidRPr="0056234B">
        <w:rPr>
          <w:highlight w:val="green"/>
        </w:rPr>
        <w:t>. 3 Bde. Wien: Pichler 1808.</w:t>
      </w:r>
    </w:p>
    <w:p w:rsidR="00E619EF" w:rsidRPr="003551D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yellow"/>
        </w:rPr>
      </w:pPr>
      <w:r w:rsidRPr="003551D1">
        <w:rPr>
          <w:highlight w:val="yellow"/>
        </w:rPr>
        <w:t xml:space="preserve">Sailer / </w:t>
      </w:r>
      <w:proofErr w:type="spellStart"/>
      <w:r w:rsidRPr="003551D1">
        <w:rPr>
          <w:highlight w:val="yellow"/>
        </w:rPr>
        <w:t>Pafizek</w:t>
      </w:r>
      <w:proofErr w:type="spellEnd"/>
      <w:r w:rsidRPr="003551D1">
        <w:rPr>
          <w:highlight w:val="yellow"/>
        </w:rPr>
        <w:t>: Religion der Unmündigen</w:t>
      </w:r>
      <w:r w:rsidR="0056234B" w:rsidRPr="003551D1">
        <w:rPr>
          <w:highlight w:val="yellow"/>
        </w:rPr>
        <w:br/>
      </w:r>
      <w:r w:rsidR="003551D1" w:rsidRPr="003551D1">
        <w:rPr>
          <w:highlight w:val="yellow"/>
        </w:rPr>
        <w:t xml:space="preserve">a) </w:t>
      </w:r>
      <w:r w:rsidR="0056234B" w:rsidRPr="003551D1">
        <w:rPr>
          <w:highlight w:val="yellow"/>
        </w:rPr>
        <w:t>Sailer, Georg Friedrich: Religion der Unmündigen. Erlangen: Walther 1772.</w:t>
      </w:r>
      <w:r w:rsidR="003551D1" w:rsidRPr="003551D1">
        <w:rPr>
          <w:highlight w:val="yellow"/>
        </w:rPr>
        <w:br/>
        <w:t xml:space="preserve">b) </w:t>
      </w:r>
      <w:proofErr w:type="spellStart"/>
      <w:r w:rsidR="003551D1" w:rsidRPr="003551D1">
        <w:rPr>
          <w:highlight w:val="yellow"/>
        </w:rPr>
        <w:t>Parizek</w:t>
      </w:r>
      <w:proofErr w:type="spellEnd"/>
      <w:r w:rsidR="003551D1" w:rsidRPr="003551D1">
        <w:rPr>
          <w:highlight w:val="yellow"/>
        </w:rPr>
        <w:t xml:space="preserve">, Ales </w:t>
      </w:r>
      <w:proofErr w:type="spellStart"/>
      <w:r w:rsidR="003551D1" w:rsidRPr="003551D1">
        <w:rPr>
          <w:highlight w:val="yellow"/>
        </w:rPr>
        <w:t>Vincenc</w:t>
      </w:r>
      <w:proofErr w:type="spellEnd"/>
      <w:r w:rsidR="003551D1" w:rsidRPr="003551D1">
        <w:rPr>
          <w:highlight w:val="yellow"/>
        </w:rPr>
        <w:t xml:space="preserve"> / Sailer, Georg Friedrich: Religion der Unmündigen, zum gemeinnützigen Gebrauche der Eltern, und Lehrer. Prag: </w:t>
      </w:r>
      <w:proofErr w:type="spellStart"/>
      <w:r w:rsidR="003551D1" w:rsidRPr="003551D1">
        <w:rPr>
          <w:highlight w:val="yellow"/>
        </w:rPr>
        <w:t>Samm</w:t>
      </w:r>
      <w:proofErr w:type="spellEnd"/>
      <w:r w:rsidR="003551D1" w:rsidRPr="003551D1">
        <w:rPr>
          <w:highlight w:val="yellow"/>
        </w:rPr>
        <w:t xml:space="preserve"> 1780.</w:t>
      </w:r>
      <w:r w:rsidR="003551D1" w:rsidRPr="003551D1">
        <w:rPr>
          <w:highlight w:val="yellow"/>
        </w:rPr>
        <w:br/>
        <w:t>[Letzteres scheint eine katholische Überarbeitung des ersteren zu sein!?]</w:t>
      </w:r>
    </w:p>
    <w:p w:rsidR="00E619EF" w:rsidRPr="006D5051" w:rsidRDefault="00E619EF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6D5051">
        <w:rPr>
          <w:highlight w:val="green"/>
        </w:rPr>
        <w:t>Mutschelle</w:t>
      </w:r>
      <w:proofErr w:type="spellEnd"/>
      <w:r w:rsidR="006D5051" w:rsidRPr="006D5051">
        <w:rPr>
          <w:highlight w:val="green"/>
        </w:rPr>
        <w:t>, Sebastian</w:t>
      </w:r>
      <w:r w:rsidRPr="006D5051">
        <w:rPr>
          <w:highlight w:val="green"/>
        </w:rPr>
        <w:t xml:space="preserve">: Unterredungen eines Vaters mit seinen </w:t>
      </w:r>
      <w:r w:rsidR="006D5051" w:rsidRPr="006D5051">
        <w:rPr>
          <w:highlight w:val="green"/>
        </w:rPr>
        <w:t>Söhnen über die ersten Grundwahrheiten der christlichen Religion. München: Lindauer 1791.</w:t>
      </w:r>
    </w:p>
    <w:p w:rsidR="00E619EF" w:rsidRDefault="00E619EF" w:rsidP="00A34EB1">
      <w:pPr>
        <w:ind w:left="993" w:hanging="426"/>
      </w:pPr>
      <w:r>
        <w:t xml:space="preserve">47A. </w:t>
      </w:r>
      <w:proofErr w:type="spellStart"/>
      <w:r>
        <w:t>Mutschelle</w:t>
      </w:r>
      <w:proofErr w:type="spellEnd"/>
      <w:r>
        <w:t>: Religi</w:t>
      </w:r>
      <w:bookmarkStart w:id="0" w:name="_GoBack"/>
      <w:bookmarkEnd w:id="0"/>
      <w:r>
        <w:t>on in Briefen</w:t>
      </w:r>
    </w:p>
    <w:p w:rsidR="00E619EF" w:rsidRDefault="00E619EF" w:rsidP="00A34EB1">
      <w:pPr>
        <w:pStyle w:val="Listenabsatz"/>
        <w:numPr>
          <w:ilvl w:val="0"/>
          <w:numId w:val="1"/>
        </w:numPr>
        <w:ind w:left="993" w:hanging="426"/>
      </w:pPr>
      <w:r>
        <w:t xml:space="preserve">Augustinus: </w:t>
      </w:r>
      <w:proofErr w:type="spellStart"/>
      <w:r>
        <w:t>Adversus</w:t>
      </w:r>
      <w:proofErr w:type="spellEnd"/>
      <w:r>
        <w:t xml:space="preserve"> </w:t>
      </w:r>
      <w:proofErr w:type="spellStart"/>
      <w:r>
        <w:t>Donatistas</w:t>
      </w:r>
      <w:proofErr w:type="spellEnd"/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</w:pPr>
      <w:r>
        <w:t>Kant, Immanuel: Prolegomena zu einer künftig aufzustellenden Metaphysik</w:t>
      </w:r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</w:pPr>
      <w:r>
        <w:t>Kant, Immanuel: Logik</w:t>
      </w:r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</w:pPr>
      <w:r>
        <w:t>Kant, Immanuel: Kritik der reinen Vernunft</w:t>
      </w:r>
    </w:p>
    <w:p w:rsidR="000410AE" w:rsidRPr="000410AE" w:rsidRDefault="000410AE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proofErr w:type="spellStart"/>
      <w:r w:rsidRPr="000410AE">
        <w:rPr>
          <w:lang w:val="en-US"/>
        </w:rPr>
        <w:t>Daries</w:t>
      </w:r>
      <w:proofErr w:type="spellEnd"/>
      <w:r w:rsidRPr="000410AE">
        <w:rPr>
          <w:lang w:val="en-US"/>
        </w:rPr>
        <w:t xml:space="preserve">, </w:t>
      </w:r>
      <w:proofErr w:type="spellStart"/>
      <w:r w:rsidRPr="000410AE">
        <w:rPr>
          <w:lang w:val="en-US"/>
        </w:rPr>
        <w:t>Dissertatio</w:t>
      </w:r>
      <w:proofErr w:type="spellEnd"/>
      <w:r w:rsidRPr="000410AE">
        <w:rPr>
          <w:lang w:val="en-US"/>
        </w:rPr>
        <w:t xml:space="preserve"> de </w:t>
      </w:r>
      <w:proofErr w:type="spellStart"/>
      <w:r w:rsidRPr="000410AE">
        <w:rPr>
          <w:lang w:val="en-US"/>
        </w:rPr>
        <w:t>creatione</w:t>
      </w:r>
      <w:proofErr w:type="spellEnd"/>
      <w:r w:rsidRPr="000410AE">
        <w:rPr>
          <w:lang w:val="en-US"/>
        </w:rPr>
        <w:t xml:space="preserve"> ab </w:t>
      </w:r>
      <w:proofErr w:type="spellStart"/>
      <w:r w:rsidRPr="000410AE">
        <w:rPr>
          <w:lang w:val="en-US"/>
        </w:rPr>
        <w:t>aeterno</w:t>
      </w:r>
      <w:proofErr w:type="spellEnd"/>
      <w:r w:rsidRPr="000410AE">
        <w:rPr>
          <w:lang w:val="en-US"/>
        </w:rPr>
        <w:t xml:space="preserve"> </w:t>
      </w:r>
      <w:proofErr w:type="spellStart"/>
      <w:r w:rsidRPr="000410AE">
        <w:rPr>
          <w:lang w:val="en-US"/>
        </w:rPr>
        <w:t>possibili</w:t>
      </w:r>
      <w:proofErr w:type="spellEnd"/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r>
        <w:rPr>
          <w:lang w:val="en-US"/>
        </w:rPr>
        <w:t xml:space="preserve">Rousseau, Jean Jacques: Sur </w:t>
      </w:r>
      <w:proofErr w:type="spellStart"/>
      <w:r>
        <w:rPr>
          <w:lang w:val="en-US"/>
        </w:rPr>
        <w:t>l’origine</w:t>
      </w:r>
      <w:proofErr w:type="spellEnd"/>
      <w:r>
        <w:rPr>
          <w:lang w:val="en-US"/>
        </w:rPr>
        <w:t xml:space="preserve"> et les </w:t>
      </w:r>
      <w:proofErr w:type="spellStart"/>
      <w:r>
        <w:rPr>
          <w:lang w:val="en-US"/>
        </w:rPr>
        <w:t>fondements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l’inégalité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parmi</w:t>
      </w:r>
      <w:proofErr w:type="spellEnd"/>
      <w:r>
        <w:rPr>
          <w:lang w:val="en-US"/>
        </w:rPr>
        <w:t xml:space="preserve"> les hommes.</w:t>
      </w:r>
    </w:p>
    <w:p w:rsidR="000410AE" w:rsidRPr="000410AE" w:rsidRDefault="000410AE" w:rsidP="00A34EB1">
      <w:pPr>
        <w:pStyle w:val="Listenabsatz"/>
        <w:numPr>
          <w:ilvl w:val="0"/>
          <w:numId w:val="1"/>
        </w:numPr>
        <w:ind w:left="993" w:hanging="426"/>
      </w:pPr>
      <w:r w:rsidRPr="000410AE">
        <w:t>Basedow, Praktische Philosophie für alle Stände</w:t>
      </w:r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</w:pPr>
      <w:r>
        <w:t>Plattner, Philosophische Aphorismen, 2. Buch</w:t>
      </w:r>
    </w:p>
    <w:p w:rsidR="000410AE" w:rsidRPr="000410AE" w:rsidRDefault="000410AE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r w:rsidRPr="000410AE">
        <w:rPr>
          <w:lang w:val="en-US"/>
        </w:rPr>
        <w:t xml:space="preserve">Cicero, Marcus </w:t>
      </w:r>
      <w:proofErr w:type="spellStart"/>
      <w:r w:rsidRPr="000410AE">
        <w:rPr>
          <w:lang w:val="en-US"/>
        </w:rPr>
        <w:t>Tullius</w:t>
      </w:r>
      <w:proofErr w:type="spellEnd"/>
      <w:r w:rsidRPr="000410AE">
        <w:rPr>
          <w:lang w:val="en-US"/>
        </w:rPr>
        <w:t xml:space="preserve">: De </w:t>
      </w:r>
      <w:proofErr w:type="spellStart"/>
      <w:r w:rsidRPr="000410AE">
        <w:rPr>
          <w:lang w:val="en-US"/>
        </w:rPr>
        <w:t>natura</w:t>
      </w:r>
      <w:proofErr w:type="spellEnd"/>
      <w:r w:rsidRPr="000410AE">
        <w:rPr>
          <w:lang w:val="en-US"/>
        </w:rPr>
        <w:t xml:space="preserve"> </w:t>
      </w:r>
      <w:proofErr w:type="spellStart"/>
      <w:r w:rsidRPr="000410AE">
        <w:rPr>
          <w:lang w:val="en-US"/>
        </w:rPr>
        <w:t>Deorum</w:t>
      </w:r>
      <w:proofErr w:type="spellEnd"/>
      <w:r w:rsidRPr="000410AE">
        <w:rPr>
          <w:lang w:val="en-US"/>
        </w:rPr>
        <w:t>.</w:t>
      </w:r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r>
        <w:rPr>
          <w:lang w:val="en-US"/>
        </w:rPr>
        <w:t xml:space="preserve">Cicero, Marcus </w:t>
      </w:r>
      <w:proofErr w:type="spellStart"/>
      <w:r>
        <w:rPr>
          <w:lang w:val="en-US"/>
        </w:rPr>
        <w:t>Tullius</w:t>
      </w:r>
      <w:proofErr w:type="spellEnd"/>
      <w:r>
        <w:rPr>
          <w:lang w:val="en-US"/>
        </w:rPr>
        <w:t xml:space="preserve">: De </w:t>
      </w:r>
      <w:proofErr w:type="spellStart"/>
      <w:r>
        <w:rPr>
          <w:lang w:val="en-US"/>
        </w:rPr>
        <w:t>senectute</w:t>
      </w:r>
      <w:proofErr w:type="spellEnd"/>
      <w:r>
        <w:rPr>
          <w:lang w:val="en-US"/>
        </w:rPr>
        <w:t>.</w:t>
      </w:r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r>
        <w:rPr>
          <w:lang w:val="en-US"/>
        </w:rPr>
        <w:t xml:space="preserve">Seneca: </w:t>
      </w:r>
      <w:proofErr w:type="spellStart"/>
      <w:r>
        <w:rPr>
          <w:lang w:val="en-US"/>
        </w:rPr>
        <w:t>Epistola</w:t>
      </w:r>
      <w:proofErr w:type="spellEnd"/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r>
        <w:rPr>
          <w:lang w:val="en-US"/>
        </w:rPr>
        <w:t xml:space="preserve">Ovid: </w:t>
      </w:r>
      <w:proofErr w:type="spellStart"/>
      <w:r>
        <w:rPr>
          <w:lang w:val="en-US"/>
        </w:rPr>
        <w:t>Fastor</w:t>
      </w:r>
      <w:proofErr w:type="spellEnd"/>
      <w:r>
        <w:rPr>
          <w:lang w:val="en-US"/>
        </w:rPr>
        <w:t>[um].</w:t>
      </w:r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proofErr w:type="spellStart"/>
      <w:r>
        <w:rPr>
          <w:lang w:val="en-US"/>
        </w:rPr>
        <w:t>Laktanz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Divinarum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institutionum</w:t>
      </w:r>
      <w:proofErr w:type="spellEnd"/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proofErr w:type="spellStart"/>
      <w:r>
        <w:rPr>
          <w:lang w:val="en-US"/>
        </w:rPr>
        <w:t>Augustinus</w:t>
      </w:r>
      <w:proofErr w:type="spellEnd"/>
      <w:r>
        <w:rPr>
          <w:lang w:val="en-US"/>
        </w:rPr>
        <w:t xml:space="preserve">: Contra </w:t>
      </w:r>
      <w:proofErr w:type="spellStart"/>
      <w:r>
        <w:rPr>
          <w:lang w:val="en-US"/>
        </w:rPr>
        <w:t>Julianum</w:t>
      </w:r>
      <w:proofErr w:type="spellEnd"/>
      <w:r>
        <w:rPr>
          <w:lang w:val="en-US"/>
        </w:rPr>
        <w:t>.</w:t>
      </w:r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proofErr w:type="gramStart"/>
      <w:r>
        <w:rPr>
          <w:lang w:val="en-US"/>
        </w:rPr>
        <w:lastRenderedPageBreak/>
        <w:t>Cicero ?</w:t>
      </w:r>
      <w:proofErr w:type="gramEnd"/>
      <w:r>
        <w:rPr>
          <w:lang w:val="en-US"/>
        </w:rPr>
        <w:t xml:space="preserve"> / </w:t>
      </w:r>
      <w:proofErr w:type="spellStart"/>
      <w:proofErr w:type="gramStart"/>
      <w:r>
        <w:rPr>
          <w:lang w:val="en-US"/>
        </w:rPr>
        <w:t>Augustinus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r>
        <w:rPr>
          <w:lang w:val="en-US"/>
        </w:rPr>
        <w:t xml:space="preserve">Cicero, Marcus </w:t>
      </w:r>
      <w:proofErr w:type="spellStart"/>
      <w:r>
        <w:rPr>
          <w:lang w:val="en-US"/>
        </w:rPr>
        <w:t>Tullius</w:t>
      </w:r>
      <w:proofErr w:type="spellEnd"/>
      <w:r>
        <w:rPr>
          <w:lang w:val="en-US"/>
        </w:rPr>
        <w:t xml:space="preserve">: De </w:t>
      </w:r>
      <w:proofErr w:type="spellStart"/>
      <w:r>
        <w:rPr>
          <w:lang w:val="en-US"/>
        </w:rPr>
        <w:t>natura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Deorum</w:t>
      </w:r>
      <w:proofErr w:type="spellEnd"/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r>
        <w:rPr>
          <w:lang w:val="en-US"/>
        </w:rPr>
        <w:t xml:space="preserve">Bayle: </w:t>
      </w:r>
      <w:proofErr w:type="spellStart"/>
      <w:r>
        <w:rPr>
          <w:lang w:val="en-US"/>
        </w:rPr>
        <w:t>Dictionnaire</w:t>
      </w:r>
      <w:proofErr w:type="spellEnd"/>
      <w:r>
        <w:rPr>
          <w:lang w:val="en-US"/>
        </w:rPr>
        <w:t xml:space="preserve"> critique</w:t>
      </w:r>
    </w:p>
    <w:p w:rsidR="000410AE" w:rsidRPr="000410AE" w:rsidRDefault="000410AE" w:rsidP="00A34EB1">
      <w:pPr>
        <w:pStyle w:val="Listenabsatz"/>
        <w:numPr>
          <w:ilvl w:val="0"/>
          <w:numId w:val="1"/>
        </w:numPr>
        <w:ind w:left="993" w:hanging="426"/>
      </w:pPr>
      <w:r w:rsidRPr="000410AE">
        <w:t>Hume: Gespräche über die natürliche Religion</w:t>
      </w:r>
    </w:p>
    <w:p w:rsidR="000410AE" w:rsidRDefault="000410AE" w:rsidP="00A34EB1">
      <w:pPr>
        <w:ind w:left="993" w:hanging="426"/>
      </w:pPr>
      <w:r>
        <w:t>65A. Hume: Versuch über die Wunder</w:t>
      </w:r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</w:pPr>
      <w:r>
        <w:t xml:space="preserve">Curtius </w:t>
      </w:r>
      <w:proofErr w:type="spellStart"/>
      <w:proofErr w:type="gramStart"/>
      <w:r>
        <w:t>Rufus</w:t>
      </w:r>
      <w:proofErr w:type="spellEnd"/>
      <w:r>
        <w:t xml:space="preserve"> ?</w:t>
      </w:r>
      <w:proofErr w:type="gramEnd"/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</w:pPr>
      <w:proofErr w:type="spellStart"/>
      <w:r>
        <w:t>Terentius</w:t>
      </w:r>
      <w:proofErr w:type="spellEnd"/>
      <w:r>
        <w:t xml:space="preserve">: Eunuch. Act. </w:t>
      </w:r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</w:pPr>
      <w:r>
        <w:t xml:space="preserve">Seneca: De </w:t>
      </w:r>
      <w:proofErr w:type="spellStart"/>
      <w:r>
        <w:t>brevitate</w:t>
      </w:r>
      <w:proofErr w:type="spellEnd"/>
      <w:r>
        <w:t xml:space="preserve"> </w:t>
      </w:r>
      <w:proofErr w:type="spellStart"/>
      <w:r>
        <w:t>vitae</w:t>
      </w:r>
      <w:proofErr w:type="spellEnd"/>
      <w:r>
        <w:t>.</w:t>
      </w:r>
    </w:p>
    <w:p w:rsidR="000410AE" w:rsidRDefault="000410AE" w:rsidP="00A34EB1">
      <w:pPr>
        <w:pStyle w:val="Listenabsatz"/>
        <w:numPr>
          <w:ilvl w:val="0"/>
          <w:numId w:val="1"/>
        </w:numPr>
        <w:ind w:left="993" w:hanging="426"/>
      </w:pPr>
      <w:r>
        <w:t xml:space="preserve">Cicero: De natura </w:t>
      </w:r>
      <w:proofErr w:type="spellStart"/>
      <w:r>
        <w:t>Deorum</w:t>
      </w:r>
      <w:proofErr w:type="spellEnd"/>
      <w:r>
        <w:t>.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proofErr w:type="spellStart"/>
      <w:r>
        <w:t>LaMettrie</w:t>
      </w:r>
      <w:proofErr w:type="spellEnd"/>
      <w:r>
        <w:t xml:space="preserve">: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machine</w:t>
      </w:r>
      <w:proofErr w:type="spellEnd"/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proofErr w:type="gramStart"/>
      <w:r>
        <w:t>?:</w:t>
      </w:r>
      <w:proofErr w:type="gramEnd"/>
      <w:r>
        <w:t xml:space="preserve"> </w:t>
      </w:r>
      <w:proofErr w:type="spellStart"/>
      <w:r>
        <w:t>Système</w:t>
      </w:r>
      <w:proofErr w:type="spellEnd"/>
      <w:r>
        <w:t xml:space="preserve"> de la </w:t>
      </w:r>
      <w:proofErr w:type="spellStart"/>
      <w:r>
        <w:t>nature</w:t>
      </w:r>
      <w:proofErr w:type="spellEnd"/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r>
        <w:t>Wieland [letztes Werk]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proofErr w:type="spellStart"/>
      <w:r>
        <w:t>LaMettrie</w:t>
      </w:r>
      <w:proofErr w:type="spellEnd"/>
      <w:r>
        <w:t xml:space="preserve">: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(s. Nr. 70)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proofErr w:type="spellStart"/>
      <w:r>
        <w:t>LaMettrie</w:t>
      </w:r>
      <w:proofErr w:type="spellEnd"/>
      <w:r>
        <w:t xml:space="preserve">: </w:t>
      </w:r>
      <w:proofErr w:type="spellStart"/>
      <w:r>
        <w:t>L’homme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plante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r>
        <w:t xml:space="preserve">Cicero: De </w:t>
      </w:r>
      <w:proofErr w:type="spellStart"/>
      <w:r>
        <w:t>divinatione</w:t>
      </w:r>
      <w:proofErr w:type="spellEnd"/>
    </w:p>
    <w:p w:rsidR="00751293" w:rsidRDefault="00751293" w:rsidP="00A34EB1">
      <w:pPr>
        <w:ind w:left="993" w:hanging="426"/>
      </w:pPr>
      <w:r>
        <w:t xml:space="preserve">75A. Horaz über </w:t>
      </w:r>
      <w:proofErr w:type="gramStart"/>
      <w:r>
        <w:t>Cato?`</w:t>
      </w:r>
      <w:proofErr w:type="gramEnd"/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r>
        <w:t xml:space="preserve">Seneca: </w:t>
      </w:r>
      <w:proofErr w:type="spellStart"/>
      <w:r>
        <w:t>Epistola</w:t>
      </w:r>
      <w:proofErr w:type="spellEnd"/>
      <w:r>
        <w:t xml:space="preserve"> 70.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r>
        <w:t xml:space="preserve">Cicero: De </w:t>
      </w:r>
      <w:proofErr w:type="spellStart"/>
      <w:r>
        <w:t>officiis</w:t>
      </w:r>
      <w:proofErr w:type="spellEnd"/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proofErr w:type="spellStart"/>
      <w:r>
        <w:t>Jamlichus</w:t>
      </w:r>
      <w:proofErr w:type="spellEnd"/>
      <w:r>
        <w:t xml:space="preserve"> </w:t>
      </w:r>
      <w:proofErr w:type="spellStart"/>
      <w:r>
        <w:t>Chalcidensis</w:t>
      </w:r>
      <w:proofErr w:type="spellEnd"/>
      <w:r>
        <w:t xml:space="preserve">: De </w:t>
      </w:r>
      <w:proofErr w:type="spellStart"/>
      <w:r>
        <w:t>vita</w:t>
      </w:r>
      <w:proofErr w:type="spellEnd"/>
      <w:r>
        <w:t xml:space="preserve"> </w:t>
      </w:r>
      <w:proofErr w:type="spellStart"/>
      <w:r>
        <w:t>Pythagorae</w:t>
      </w:r>
      <w:proofErr w:type="spellEnd"/>
    </w:p>
    <w:p w:rsidR="00751293" w:rsidRPr="00751293" w:rsidRDefault="00751293" w:rsidP="00A34EB1">
      <w:pPr>
        <w:ind w:left="993" w:hanging="426"/>
        <w:rPr>
          <w:lang w:val="en-US"/>
        </w:rPr>
      </w:pPr>
      <w:r w:rsidRPr="00751293">
        <w:rPr>
          <w:lang w:val="en-US"/>
        </w:rPr>
        <w:t xml:space="preserve">78A. Voltaire - </w:t>
      </w:r>
      <w:proofErr w:type="spellStart"/>
      <w:r w:rsidRPr="00751293">
        <w:rPr>
          <w:lang w:val="en-US"/>
        </w:rPr>
        <w:t>Zitat</w:t>
      </w:r>
      <w:proofErr w:type="spellEnd"/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r w:rsidRPr="00751293">
        <w:rPr>
          <w:lang w:val="en-US"/>
        </w:rPr>
        <w:t xml:space="preserve">Rousseau, Jean Jacques: </w:t>
      </w:r>
      <w:proofErr w:type="spellStart"/>
      <w:r w:rsidRPr="00751293">
        <w:rPr>
          <w:lang w:val="en-US"/>
        </w:rPr>
        <w:t>Émil</w:t>
      </w:r>
      <w:proofErr w:type="spellEnd"/>
      <w:r w:rsidRPr="00751293">
        <w:rPr>
          <w:lang w:val="en-US"/>
        </w:rPr>
        <w:t xml:space="preserve">, </w:t>
      </w:r>
      <w:proofErr w:type="spellStart"/>
      <w:r w:rsidRPr="00751293">
        <w:rPr>
          <w:lang w:val="en-US"/>
        </w:rPr>
        <w:t>ou</w:t>
      </w:r>
      <w:proofErr w:type="spellEnd"/>
      <w:r w:rsidRPr="00751293">
        <w:rPr>
          <w:lang w:val="en-US"/>
        </w:rPr>
        <w:t xml:space="preserve"> de </w:t>
      </w:r>
      <w:proofErr w:type="spellStart"/>
      <w:proofErr w:type="gramStart"/>
      <w:r w:rsidRPr="00751293">
        <w:rPr>
          <w:lang w:val="en-US"/>
        </w:rPr>
        <w:t>l‘</w:t>
      </w:r>
      <w:proofErr w:type="gramEnd"/>
      <w:r>
        <w:rPr>
          <w:lang w:val="en-US"/>
        </w:rPr>
        <w:t>éducation</w:t>
      </w:r>
      <w:proofErr w:type="spellEnd"/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r>
        <w:rPr>
          <w:lang w:val="en-US"/>
        </w:rPr>
        <w:t>Kant-</w:t>
      </w:r>
      <w:proofErr w:type="spellStart"/>
      <w:r>
        <w:rPr>
          <w:lang w:val="en-US"/>
        </w:rPr>
        <w:t>Beleg</w:t>
      </w:r>
      <w:proofErr w:type="spellEnd"/>
      <w:r>
        <w:rPr>
          <w:lang w:val="en-US"/>
        </w:rPr>
        <w:t>? Craig-</w:t>
      </w:r>
      <w:proofErr w:type="spellStart"/>
      <w:r>
        <w:rPr>
          <w:lang w:val="en-US"/>
        </w:rPr>
        <w:t>Beleg</w:t>
      </w:r>
      <w:proofErr w:type="spellEnd"/>
      <w:r>
        <w:rPr>
          <w:lang w:val="en-US"/>
        </w:rPr>
        <w:t>?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proofErr w:type="spellStart"/>
      <w:r>
        <w:rPr>
          <w:lang w:val="en-US"/>
        </w:rPr>
        <w:t>Teutscher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Merkur</w:t>
      </w:r>
      <w:proofErr w:type="spellEnd"/>
      <w:r>
        <w:rPr>
          <w:lang w:val="en-US"/>
        </w:rPr>
        <w:t xml:space="preserve"> Nov. 1781</w:t>
      </w:r>
    </w:p>
    <w:p w:rsidR="00751293" w:rsidRP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r w:rsidRPr="00751293">
        <w:t>Kant, Immanuel: Kritik der reinen Vernunft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proofErr w:type="spellStart"/>
      <w:r>
        <w:t>Teutscher</w:t>
      </w:r>
      <w:proofErr w:type="spellEnd"/>
      <w:r>
        <w:t xml:space="preserve"> Merkur April 1787, </w:t>
      </w:r>
      <w:proofErr w:type="spellStart"/>
      <w:r>
        <w:t>October</w:t>
      </w:r>
      <w:proofErr w:type="spellEnd"/>
      <w:r>
        <w:t xml:space="preserve"> 1787.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r>
        <w:t xml:space="preserve">Kant, Immanuel: Über den Gebrauch teleologischer </w:t>
      </w:r>
      <w:proofErr w:type="spellStart"/>
      <w:r>
        <w:t>Principien</w:t>
      </w:r>
      <w:proofErr w:type="spellEnd"/>
      <w:r>
        <w:t xml:space="preserve"> in der Philosophie Jan. 1788, </w:t>
      </w:r>
      <w:proofErr w:type="spellStart"/>
      <w:r>
        <w:t>Teutscher</w:t>
      </w:r>
      <w:proofErr w:type="spellEnd"/>
      <w:r>
        <w:t xml:space="preserve"> Merkur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r>
        <w:t>Kant, Immanuel: Kritik der Urteilskraft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r>
        <w:t xml:space="preserve">Kant, Immanuel: Religion innerhalb der Grenzen der bloßen Vernunft. 2. Aufl. 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proofErr w:type="spellStart"/>
      <w:r>
        <w:t>Teutscher</w:t>
      </w:r>
      <w:proofErr w:type="spellEnd"/>
      <w:r>
        <w:t xml:space="preserve"> Merkur 4,7,10/1787, 2/1788</w:t>
      </w:r>
    </w:p>
    <w:p w:rsidR="00751293" w:rsidRPr="00751293" w:rsidRDefault="00751293" w:rsidP="00A34EB1">
      <w:pPr>
        <w:pStyle w:val="Listenabsatz"/>
        <w:numPr>
          <w:ilvl w:val="0"/>
          <w:numId w:val="1"/>
        </w:numPr>
        <w:ind w:left="993" w:hanging="426"/>
        <w:rPr>
          <w:lang w:val="en-US"/>
        </w:rPr>
      </w:pPr>
      <w:r w:rsidRPr="00751293">
        <w:rPr>
          <w:lang w:val="en-US"/>
        </w:rPr>
        <w:t xml:space="preserve">Rousseau, Jean Jacques: </w:t>
      </w:r>
      <w:proofErr w:type="spellStart"/>
      <w:r w:rsidRPr="00751293">
        <w:rPr>
          <w:lang w:val="en-US"/>
        </w:rPr>
        <w:t>Lettres</w:t>
      </w:r>
      <w:proofErr w:type="spellEnd"/>
      <w:r w:rsidRPr="00751293">
        <w:rPr>
          <w:lang w:val="en-US"/>
        </w:rPr>
        <w:t xml:space="preserve"> de la Montagne.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r w:rsidRPr="00751293">
        <w:t xml:space="preserve">Schmid, C. </w:t>
      </w:r>
      <w:proofErr w:type="spellStart"/>
      <w:r w:rsidRPr="00751293">
        <w:t>Ch</w:t>
      </w:r>
      <w:proofErr w:type="spellEnd"/>
      <w:r w:rsidRPr="00751293">
        <w:t xml:space="preserve">. E.: </w:t>
      </w:r>
      <w:proofErr w:type="spellStart"/>
      <w:r w:rsidRPr="00751293">
        <w:t>Grundriß</w:t>
      </w:r>
      <w:proofErr w:type="spellEnd"/>
      <w:r w:rsidRPr="00751293">
        <w:t xml:space="preserve"> der Moralphilosophie, 2. </w:t>
      </w:r>
      <w:r>
        <w:t>Aufl. Jena 1795.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r>
        <w:t>Fichte, Johann Gottlieb: Kritik aller Offenbarung.</w:t>
      </w:r>
    </w:p>
    <w:p w:rsidR="00751293" w:rsidRDefault="00751293" w:rsidP="00A34EB1">
      <w:pPr>
        <w:pStyle w:val="Listenabsatz"/>
        <w:numPr>
          <w:ilvl w:val="0"/>
          <w:numId w:val="1"/>
        </w:numPr>
        <w:ind w:left="993" w:hanging="426"/>
      </w:pPr>
      <w:proofErr w:type="spellStart"/>
      <w:r>
        <w:t>Less</w:t>
      </w:r>
      <w:proofErr w:type="spellEnd"/>
      <w:r>
        <w:t>, Gottfried: Über Religion, Bd. 2 -&gt; Nr. 18</w:t>
      </w:r>
    </w:p>
    <w:p w:rsidR="00D20D1E" w:rsidRDefault="00751293" w:rsidP="00D20D1E">
      <w:pPr>
        <w:pStyle w:val="Listenabsatz"/>
        <w:numPr>
          <w:ilvl w:val="0"/>
          <w:numId w:val="1"/>
        </w:numPr>
        <w:ind w:left="993" w:hanging="426"/>
      </w:pPr>
      <w:r>
        <w:t xml:space="preserve">Tieftrunk: </w:t>
      </w:r>
      <w:proofErr w:type="spellStart"/>
      <w:r>
        <w:t>Censur</w:t>
      </w:r>
      <w:proofErr w:type="spellEnd"/>
      <w:r>
        <w:t xml:space="preserve"> des christlich-protestantischen Lehrbegriffes, </w:t>
      </w:r>
      <w:proofErr w:type="spellStart"/>
      <w:r>
        <w:t>Th</w:t>
      </w:r>
      <w:proofErr w:type="spellEnd"/>
      <w:r>
        <w:t>. 3, Berlin 1796.</w:t>
      </w:r>
    </w:p>
    <w:p w:rsidR="00751293" w:rsidRPr="00D20D1E" w:rsidRDefault="00751293" w:rsidP="00D20D1E">
      <w:pPr>
        <w:pStyle w:val="Listenabsatz"/>
        <w:numPr>
          <w:ilvl w:val="0"/>
          <w:numId w:val="1"/>
        </w:numPr>
        <w:ind w:left="993" w:hanging="426"/>
        <w:rPr>
          <w:highlight w:val="yellow"/>
        </w:rPr>
      </w:pPr>
      <w:proofErr w:type="spellStart"/>
      <w:r w:rsidRPr="00D20D1E">
        <w:rPr>
          <w:highlight w:val="yellow"/>
        </w:rPr>
        <w:t>Frint</w:t>
      </w:r>
      <w:proofErr w:type="spellEnd"/>
      <w:r w:rsidRPr="00D20D1E">
        <w:rPr>
          <w:highlight w:val="yellow"/>
        </w:rPr>
        <w:t>, Jacob: Leitfaden der Religionswissenschaft. Wien 1806.</w:t>
      </w:r>
      <w:r w:rsidR="00D20D1E" w:rsidRPr="00D20D1E">
        <w:rPr>
          <w:highlight w:val="yellow"/>
        </w:rPr>
        <w:t xml:space="preserve"> - Gemeint sein könnte: </w:t>
      </w:r>
      <w:r w:rsidR="00D20D1E" w:rsidRPr="00D20D1E">
        <w:rPr>
          <w:highlight w:val="yellow"/>
        </w:rPr>
        <w:br/>
        <w:t xml:space="preserve">a) </w:t>
      </w:r>
      <w:proofErr w:type="spellStart"/>
      <w:r w:rsidR="00D20D1E" w:rsidRPr="00D20D1E">
        <w:rPr>
          <w:highlight w:val="yellow"/>
        </w:rPr>
        <w:t>Frint</w:t>
      </w:r>
      <w:proofErr w:type="spellEnd"/>
      <w:r w:rsidR="00D20D1E" w:rsidRPr="00D20D1E">
        <w:rPr>
          <w:highlight w:val="yellow"/>
        </w:rPr>
        <w:t xml:space="preserve">, Jacob: </w:t>
      </w:r>
      <w:r w:rsidR="00D20D1E" w:rsidRPr="00D20D1E">
        <w:rPr>
          <w:b/>
          <w:highlight w:val="yellow"/>
        </w:rPr>
        <w:t>Handbuch</w:t>
      </w:r>
      <w:r w:rsidR="00D20D1E" w:rsidRPr="00D20D1E">
        <w:rPr>
          <w:highlight w:val="yellow"/>
        </w:rPr>
        <w:t xml:space="preserve"> der Religionswissenschaft für die </w:t>
      </w:r>
      <w:proofErr w:type="spellStart"/>
      <w:r w:rsidR="00D20D1E" w:rsidRPr="00D20D1E">
        <w:rPr>
          <w:highlight w:val="yellow"/>
        </w:rPr>
        <w:t>Candidaten</w:t>
      </w:r>
      <w:proofErr w:type="spellEnd"/>
      <w:r w:rsidR="00D20D1E" w:rsidRPr="00D20D1E">
        <w:rPr>
          <w:highlight w:val="yellow"/>
        </w:rPr>
        <w:t xml:space="preserve"> der Philosophie. Wien: </w:t>
      </w:r>
      <w:proofErr w:type="spellStart"/>
      <w:r w:rsidR="00D20D1E" w:rsidRPr="00D20D1E">
        <w:rPr>
          <w:highlight w:val="yellow"/>
        </w:rPr>
        <w:t>Geistinger</w:t>
      </w:r>
      <w:proofErr w:type="spellEnd"/>
      <w:r w:rsidR="00D20D1E" w:rsidRPr="00D20D1E">
        <w:rPr>
          <w:highlight w:val="yellow"/>
        </w:rPr>
        <w:t xml:space="preserve"> </w:t>
      </w:r>
      <w:r w:rsidR="00D20D1E" w:rsidRPr="00D20D1E">
        <w:rPr>
          <w:b/>
          <w:highlight w:val="yellow"/>
        </w:rPr>
        <w:t>1806</w:t>
      </w:r>
      <w:r w:rsidR="00D20D1E" w:rsidRPr="00D20D1E">
        <w:rPr>
          <w:highlight w:val="yellow"/>
        </w:rPr>
        <w:t xml:space="preserve">. </w:t>
      </w:r>
      <w:r w:rsidR="00D20D1E" w:rsidRPr="00D20D1E">
        <w:rPr>
          <w:highlight w:val="yellow"/>
        </w:rPr>
        <w:br/>
        <w:t xml:space="preserve">b) </w:t>
      </w:r>
      <w:proofErr w:type="spellStart"/>
      <w:r w:rsidR="00D20D1E" w:rsidRPr="00D20D1E">
        <w:rPr>
          <w:highlight w:val="yellow"/>
        </w:rPr>
        <w:t>Frint</w:t>
      </w:r>
      <w:proofErr w:type="spellEnd"/>
      <w:r w:rsidR="00D20D1E" w:rsidRPr="00D20D1E">
        <w:rPr>
          <w:highlight w:val="yellow"/>
        </w:rPr>
        <w:t xml:space="preserve">, Jacob: </w:t>
      </w:r>
      <w:r w:rsidR="00D20D1E" w:rsidRPr="00D20D1E">
        <w:rPr>
          <w:b/>
          <w:highlight w:val="yellow"/>
        </w:rPr>
        <w:t>Leitfaden</w:t>
      </w:r>
      <w:r w:rsidR="00D20D1E" w:rsidRPr="00D20D1E">
        <w:rPr>
          <w:highlight w:val="yellow"/>
        </w:rPr>
        <w:t xml:space="preserve"> zum Religions-Unterrichte für die </w:t>
      </w:r>
      <w:proofErr w:type="spellStart"/>
      <w:r w:rsidR="00D20D1E" w:rsidRPr="00D20D1E">
        <w:rPr>
          <w:highlight w:val="yellow"/>
        </w:rPr>
        <w:t>zweyte</w:t>
      </w:r>
      <w:proofErr w:type="spellEnd"/>
      <w:r w:rsidR="00D20D1E" w:rsidRPr="00D20D1E">
        <w:rPr>
          <w:highlight w:val="yellow"/>
        </w:rPr>
        <w:t xml:space="preserve"> Humanitäts-</w:t>
      </w:r>
      <w:proofErr w:type="spellStart"/>
      <w:r w:rsidR="00D20D1E" w:rsidRPr="00D20D1E">
        <w:rPr>
          <w:highlight w:val="yellow"/>
        </w:rPr>
        <w:t>Classe</w:t>
      </w:r>
      <w:proofErr w:type="spellEnd"/>
      <w:r w:rsidR="00D20D1E" w:rsidRPr="00D20D1E">
        <w:rPr>
          <w:highlight w:val="yellow"/>
        </w:rPr>
        <w:t xml:space="preserve"> an den k. k. österreichischen Gymnasien. </w:t>
      </w:r>
      <w:proofErr w:type="gramStart"/>
      <w:r w:rsidR="00D20D1E" w:rsidRPr="00D20D1E">
        <w:rPr>
          <w:highlight w:val="yellow"/>
        </w:rPr>
        <w:t>Wien  Verl.</w:t>
      </w:r>
      <w:proofErr w:type="gramEnd"/>
      <w:r w:rsidR="00D20D1E" w:rsidRPr="00D20D1E">
        <w:rPr>
          <w:highlight w:val="yellow"/>
        </w:rPr>
        <w:t xml:space="preserve">-Gewölbe des </w:t>
      </w:r>
      <w:proofErr w:type="spellStart"/>
      <w:r w:rsidR="00D20D1E" w:rsidRPr="00D20D1E">
        <w:rPr>
          <w:highlight w:val="yellow"/>
        </w:rPr>
        <w:t>k.k</w:t>
      </w:r>
      <w:proofErr w:type="spellEnd"/>
      <w:r w:rsidR="00D20D1E" w:rsidRPr="00D20D1E">
        <w:rPr>
          <w:highlight w:val="yellow"/>
        </w:rPr>
        <w:t xml:space="preserve">. Schulbücher-Verschleißes </w:t>
      </w:r>
      <w:proofErr w:type="spellStart"/>
      <w:r w:rsidR="00D20D1E" w:rsidRPr="00D20D1E">
        <w:rPr>
          <w:highlight w:val="yellow"/>
        </w:rPr>
        <w:t>bey</w:t>
      </w:r>
      <w:proofErr w:type="spellEnd"/>
      <w:r w:rsidR="00D20D1E" w:rsidRPr="00D20D1E">
        <w:rPr>
          <w:highlight w:val="yellow"/>
        </w:rPr>
        <w:t xml:space="preserve"> St. Anna </w:t>
      </w:r>
      <w:r w:rsidR="00D20D1E" w:rsidRPr="00D20D1E">
        <w:rPr>
          <w:b/>
          <w:highlight w:val="yellow"/>
        </w:rPr>
        <w:t>1812</w:t>
      </w:r>
      <w:r w:rsidR="00D20D1E" w:rsidRPr="00D20D1E">
        <w:rPr>
          <w:highlight w:val="yellow"/>
        </w:rPr>
        <w:t>.</w:t>
      </w:r>
      <w:r w:rsidR="00D20D1E" w:rsidRPr="00D20D1E">
        <w:rPr>
          <w:rFonts w:ascii="Arial" w:hAnsi="Arial" w:cs="Arial"/>
          <w:color w:val="3D3D3C"/>
          <w:sz w:val="19"/>
          <w:szCs w:val="19"/>
          <w:highlight w:val="yellow"/>
        </w:rPr>
        <w:t> </w:t>
      </w:r>
    </w:p>
    <w:p w:rsidR="00751293" w:rsidRPr="00733F24" w:rsidRDefault="00733F24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733F24">
        <w:rPr>
          <w:highlight w:val="green"/>
        </w:rPr>
        <w:t xml:space="preserve">Kroll, Johann Gottfried August: Philosophisch-kritischer </w:t>
      </w:r>
      <w:r w:rsidR="00751293" w:rsidRPr="00733F24">
        <w:rPr>
          <w:highlight w:val="green"/>
        </w:rPr>
        <w:t>Entwurf der Versöhnungslehre. Halle</w:t>
      </w:r>
      <w:r w:rsidRPr="00733F24">
        <w:rPr>
          <w:highlight w:val="green"/>
        </w:rPr>
        <w:t>: Gebauer</w:t>
      </w:r>
      <w:r w:rsidR="00751293" w:rsidRPr="00733F24">
        <w:rPr>
          <w:highlight w:val="green"/>
        </w:rPr>
        <w:t xml:space="preserve"> 1799.</w:t>
      </w:r>
    </w:p>
    <w:p w:rsidR="00751293" w:rsidRPr="00733F24" w:rsidRDefault="00751293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733F24">
        <w:rPr>
          <w:highlight w:val="green"/>
        </w:rPr>
        <w:t>Nitzsch</w:t>
      </w:r>
      <w:proofErr w:type="spellEnd"/>
      <w:r w:rsidR="00CF478A" w:rsidRPr="00733F24">
        <w:rPr>
          <w:highlight w:val="green"/>
        </w:rPr>
        <w:t>, Karl Ludwig</w:t>
      </w:r>
      <w:r w:rsidRPr="00733F24">
        <w:rPr>
          <w:highlight w:val="green"/>
        </w:rPr>
        <w:t xml:space="preserve">: </w:t>
      </w:r>
      <w:r w:rsidR="00CF478A" w:rsidRPr="00733F24">
        <w:rPr>
          <w:highlight w:val="green"/>
        </w:rPr>
        <w:t xml:space="preserve">Quantum Christus </w:t>
      </w:r>
      <w:proofErr w:type="spellStart"/>
      <w:r w:rsidR="00CF478A" w:rsidRPr="00733F24">
        <w:rPr>
          <w:highlight w:val="green"/>
        </w:rPr>
        <w:t>tribuerit</w:t>
      </w:r>
      <w:proofErr w:type="spellEnd"/>
      <w:r w:rsidR="00CF478A" w:rsidRPr="00733F24">
        <w:rPr>
          <w:highlight w:val="green"/>
        </w:rPr>
        <w:t xml:space="preserve"> </w:t>
      </w:r>
      <w:proofErr w:type="spellStart"/>
      <w:r w:rsidR="00CF478A" w:rsidRPr="00733F24">
        <w:rPr>
          <w:highlight w:val="green"/>
        </w:rPr>
        <w:t>miraculis</w:t>
      </w:r>
      <w:proofErr w:type="spellEnd"/>
      <w:r w:rsidR="00733F24" w:rsidRPr="00733F24">
        <w:rPr>
          <w:highlight w:val="green"/>
        </w:rPr>
        <w:t>. Wittenberg 1796</w:t>
      </w:r>
      <w:r w:rsidRPr="00733F24">
        <w:rPr>
          <w:highlight w:val="green"/>
        </w:rPr>
        <w:t>.</w:t>
      </w:r>
    </w:p>
    <w:p w:rsidR="00751293" w:rsidRPr="00733F24" w:rsidRDefault="00A34EB1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733F24">
        <w:rPr>
          <w:highlight w:val="green"/>
        </w:rPr>
        <w:t>Nitzsch</w:t>
      </w:r>
      <w:proofErr w:type="spellEnd"/>
      <w:r w:rsidR="00CF478A" w:rsidRPr="00733F24">
        <w:rPr>
          <w:highlight w:val="green"/>
        </w:rPr>
        <w:t>, Karl Ludwig</w:t>
      </w:r>
      <w:r w:rsidRPr="00733F24">
        <w:rPr>
          <w:highlight w:val="green"/>
        </w:rPr>
        <w:t xml:space="preserve">: De </w:t>
      </w:r>
      <w:proofErr w:type="spellStart"/>
      <w:r w:rsidRPr="00733F24">
        <w:rPr>
          <w:highlight w:val="green"/>
        </w:rPr>
        <w:t>revelatione</w:t>
      </w:r>
      <w:proofErr w:type="spellEnd"/>
      <w:r w:rsidRPr="00733F24">
        <w:rPr>
          <w:highlight w:val="green"/>
        </w:rPr>
        <w:t xml:space="preserve"> </w:t>
      </w:r>
      <w:proofErr w:type="spellStart"/>
      <w:r w:rsidRPr="00733F24">
        <w:rPr>
          <w:highlight w:val="green"/>
        </w:rPr>
        <w:t>religionis</w:t>
      </w:r>
      <w:proofErr w:type="spellEnd"/>
      <w:r w:rsidRPr="00733F24">
        <w:rPr>
          <w:highlight w:val="green"/>
        </w:rPr>
        <w:t xml:space="preserve"> </w:t>
      </w:r>
      <w:proofErr w:type="spellStart"/>
      <w:r w:rsidRPr="00733F24">
        <w:rPr>
          <w:highlight w:val="green"/>
        </w:rPr>
        <w:t>externa</w:t>
      </w:r>
      <w:proofErr w:type="spellEnd"/>
      <w:r w:rsidRPr="00733F24">
        <w:rPr>
          <w:highlight w:val="green"/>
        </w:rPr>
        <w:t xml:space="preserve"> </w:t>
      </w:r>
      <w:proofErr w:type="spellStart"/>
      <w:r w:rsidRPr="00733F24">
        <w:rPr>
          <w:highlight w:val="green"/>
        </w:rPr>
        <w:t>eademque</w:t>
      </w:r>
      <w:proofErr w:type="spellEnd"/>
      <w:r w:rsidRPr="00733F24">
        <w:rPr>
          <w:highlight w:val="green"/>
        </w:rPr>
        <w:t xml:space="preserve"> </w:t>
      </w:r>
      <w:proofErr w:type="spellStart"/>
      <w:r w:rsidRPr="00733F24">
        <w:rPr>
          <w:highlight w:val="green"/>
        </w:rPr>
        <w:t>publica</w:t>
      </w:r>
      <w:proofErr w:type="spellEnd"/>
      <w:r w:rsidRPr="00733F24">
        <w:rPr>
          <w:highlight w:val="green"/>
        </w:rPr>
        <w:t>. Leipzig</w:t>
      </w:r>
      <w:r w:rsidR="00CF478A" w:rsidRPr="00733F24">
        <w:rPr>
          <w:highlight w:val="green"/>
        </w:rPr>
        <w:t>: Göschen</w:t>
      </w:r>
      <w:r w:rsidRPr="00733F24">
        <w:rPr>
          <w:highlight w:val="green"/>
        </w:rPr>
        <w:t xml:space="preserve"> 1808.</w:t>
      </w:r>
    </w:p>
    <w:p w:rsidR="00A34EB1" w:rsidRPr="00733F24" w:rsidRDefault="00A34EB1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  <w:lang w:val="en-US"/>
        </w:rPr>
      </w:pPr>
      <w:r w:rsidRPr="00733F24">
        <w:rPr>
          <w:highlight w:val="green"/>
        </w:rPr>
        <w:t xml:space="preserve">Grotius, Hugo: De </w:t>
      </w:r>
      <w:proofErr w:type="spellStart"/>
      <w:r w:rsidRPr="00733F24">
        <w:rPr>
          <w:highlight w:val="green"/>
        </w:rPr>
        <w:t>veritate</w:t>
      </w:r>
      <w:proofErr w:type="spellEnd"/>
      <w:r w:rsidRPr="00733F24">
        <w:rPr>
          <w:highlight w:val="green"/>
        </w:rPr>
        <w:t xml:space="preserve"> </w:t>
      </w:r>
      <w:proofErr w:type="spellStart"/>
      <w:r w:rsidRPr="00733F24">
        <w:rPr>
          <w:highlight w:val="green"/>
        </w:rPr>
        <w:t>re</w:t>
      </w:r>
      <w:r w:rsidRPr="00733F24">
        <w:rPr>
          <w:highlight w:val="green"/>
          <w:lang w:val="en-US"/>
        </w:rPr>
        <w:t>ligions</w:t>
      </w:r>
      <w:proofErr w:type="spellEnd"/>
      <w:r w:rsidRPr="00733F24">
        <w:rPr>
          <w:highlight w:val="green"/>
          <w:lang w:val="en-US"/>
        </w:rPr>
        <w:t xml:space="preserve"> </w:t>
      </w:r>
      <w:proofErr w:type="spellStart"/>
      <w:r w:rsidRPr="00733F24">
        <w:rPr>
          <w:highlight w:val="green"/>
          <w:lang w:val="en-US"/>
        </w:rPr>
        <w:t>christianae</w:t>
      </w:r>
      <w:proofErr w:type="spellEnd"/>
      <w:r w:rsidRPr="00733F24">
        <w:rPr>
          <w:highlight w:val="green"/>
          <w:lang w:val="en-US"/>
        </w:rPr>
        <w:t xml:space="preserve">. -&gt; </w:t>
      </w:r>
      <w:proofErr w:type="spellStart"/>
      <w:r w:rsidRPr="00733F24">
        <w:rPr>
          <w:highlight w:val="green"/>
          <w:lang w:val="en-US"/>
        </w:rPr>
        <w:t>Nr</w:t>
      </w:r>
      <w:proofErr w:type="spellEnd"/>
      <w:r w:rsidRPr="00733F24">
        <w:rPr>
          <w:highlight w:val="green"/>
          <w:lang w:val="en-US"/>
        </w:rPr>
        <w:t>. 3</w:t>
      </w:r>
    </w:p>
    <w:p w:rsidR="00A34EB1" w:rsidRPr="00733F24" w:rsidRDefault="00A34EB1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733F24">
        <w:rPr>
          <w:highlight w:val="green"/>
        </w:rPr>
        <w:t>Kleuker</w:t>
      </w:r>
      <w:proofErr w:type="spellEnd"/>
      <w:r w:rsidR="00CF478A" w:rsidRPr="00733F24">
        <w:rPr>
          <w:highlight w:val="green"/>
        </w:rPr>
        <w:t xml:space="preserve"> -&gt; Nr. 22</w:t>
      </w:r>
    </w:p>
    <w:p w:rsidR="00A34EB1" w:rsidRDefault="00A34EB1" w:rsidP="00A34EB1">
      <w:pPr>
        <w:ind w:left="993" w:hanging="426"/>
      </w:pPr>
      <w:r w:rsidRPr="00733F24">
        <w:rPr>
          <w:highlight w:val="red"/>
        </w:rPr>
        <w:t xml:space="preserve">98A. Mayer, J.F. [in </w:t>
      </w:r>
      <w:proofErr w:type="spellStart"/>
      <w:r w:rsidRPr="00733F24">
        <w:rPr>
          <w:highlight w:val="red"/>
        </w:rPr>
        <w:t>Ewald’s</w:t>
      </w:r>
      <w:proofErr w:type="spellEnd"/>
      <w:r w:rsidRPr="00733F24">
        <w:rPr>
          <w:highlight w:val="red"/>
        </w:rPr>
        <w:t xml:space="preserve"> und </w:t>
      </w:r>
      <w:proofErr w:type="spellStart"/>
      <w:r w:rsidRPr="00733F24">
        <w:rPr>
          <w:highlight w:val="red"/>
        </w:rPr>
        <w:t>Flatt’s</w:t>
      </w:r>
      <w:proofErr w:type="spellEnd"/>
      <w:r w:rsidRPr="00733F24">
        <w:rPr>
          <w:highlight w:val="red"/>
        </w:rPr>
        <w:t xml:space="preserve"> Magazin?!]</w:t>
      </w:r>
      <w:r w:rsidR="00CF478A" w:rsidRPr="00733F24">
        <w:rPr>
          <w:highlight w:val="red"/>
        </w:rPr>
        <w:t xml:space="preserve"> in: Zeitschrift zur </w:t>
      </w:r>
      <w:proofErr w:type="spellStart"/>
      <w:r w:rsidR="00CF478A" w:rsidRPr="00733F24">
        <w:rPr>
          <w:highlight w:val="red"/>
        </w:rPr>
        <w:t>Nährung</w:t>
      </w:r>
      <w:proofErr w:type="spellEnd"/>
      <w:r w:rsidR="00CF478A" w:rsidRPr="00733F24">
        <w:rPr>
          <w:highlight w:val="red"/>
        </w:rPr>
        <w:t xml:space="preserve"> christlichen Sinnes, </w:t>
      </w:r>
      <w:proofErr w:type="spellStart"/>
      <w:r w:rsidR="00CF478A" w:rsidRPr="00733F24">
        <w:rPr>
          <w:highlight w:val="red"/>
        </w:rPr>
        <w:t>Hg</w:t>
      </w:r>
      <w:proofErr w:type="spellEnd"/>
      <w:r w:rsidR="00CF478A" w:rsidRPr="00733F24">
        <w:rPr>
          <w:highlight w:val="red"/>
        </w:rPr>
        <w:t xml:space="preserve">. Ewald, Johann Ludwig / </w:t>
      </w:r>
      <w:proofErr w:type="spellStart"/>
      <w:r w:rsidR="00CF478A" w:rsidRPr="00733F24">
        <w:rPr>
          <w:highlight w:val="red"/>
        </w:rPr>
        <w:t>Flatt</w:t>
      </w:r>
      <w:proofErr w:type="spellEnd"/>
      <w:r w:rsidR="00CF478A" w:rsidRPr="00733F24">
        <w:rPr>
          <w:highlight w:val="red"/>
        </w:rPr>
        <w:t>, Carl Christian, Stuttgart: Steinkopf 1815--1819.</w:t>
      </w:r>
    </w:p>
    <w:p w:rsidR="00A34EB1" w:rsidRPr="00733F24" w:rsidRDefault="00A34EB1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733F24">
        <w:rPr>
          <w:highlight w:val="green"/>
        </w:rPr>
        <w:t xml:space="preserve">Kant, Immanuel: Religion innerhalb der Grenzen der bloßen Vernunft, Königsberg: </w:t>
      </w:r>
      <w:proofErr w:type="spellStart"/>
      <w:r w:rsidRPr="00733F24">
        <w:rPr>
          <w:highlight w:val="green"/>
        </w:rPr>
        <w:t>Nicolovius</w:t>
      </w:r>
      <w:proofErr w:type="spellEnd"/>
      <w:r w:rsidR="00CF478A" w:rsidRPr="00733F24">
        <w:rPr>
          <w:highlight w:val="green"/>
        </w:rPr>
        <w:t xml:space="preserve"> 1793</w:t>
      </w:r>
      <w:r w:rsidRPr="00733F24">
        <w:rPr>
          <w:highlight w:val="green"/>
        </w:rPr>
        <w:t>, 2. Aufl.</w:t>
      </w:r>
      <w:r w:rsidR="00CF478A" w:rsidRPr="00733F24">
        <w:rPr>
          <w:highlight w:val="green"/>
        </w:rPr>
        <w:t xml:space="preserve"> 1794.</w:t>
      </w:r>
    </w:p>
    <w:p w:rsidR="00A34EB1" w:rsidRPr="00733F24" w:rsidRDefault="00A34EB1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r w:rsidRPr="00733F24">
        <w:rPr>
          <w:highlight w:val="green"/>
        </w:rPr>
        <w:lastRenderedPageBreak/>
        <w:t>Bretschneider, Karl Gottlieb: Handbuch der Dogmatik der evangelisch-lutherischen Kirche. Leipzig: Barth 1814--1818.</w:t>
      </w:r>
    </w:p>
    <w:p w:rsidR="00A34EB1" w:rsidRPr="00733F24" w:rsidRDefault="00A34EB1" w:rsidP="00A34EB1">
      <w:pPr>
        <w:pStyle w:val="Listenabsatz"/>
        <w:numPr>
          <w:ilvl w:val="0"/>
          <w:numId w:val="1"/>
        </w:numPr>
        <w:ind w:left="993" w:hanging="426"/>
        <w:rPr>
          <w:highlight w:val="green"/>
        </w:rPr>
      </w:pPr>
      <w:proofErr w:type="spellStart"/>
      <w:r w:rsidRPr="00733F24">
        <w:rPr>
          <w:highlight w:val="green"/>
        </w:rPr>
        <w:t>Muzel</w:t>
      </w:r>
      <w:proofErr w:type="spellEnd"/>
      <w:r w:rsidRPr="00733F24">
        <w:rPr>
          <w:highlight w:val="green"/>
        </w:rPr>
        <w:t xml:space="preserve">, Philipp Ludwig: </w:t>
      </w:r>
      <w:proofErr w:type="spellStart"/>
      <w:r w:rsidRPr="00733F24">
        <w:rPr>
          <w:highlight w:val="green"/>
        </w:rPr>
        <w:t>Ueber</w:t>
      </w:r>
      <w:proofErr w:type="spellEnd"/>
      <w:r w:rsidRPr="00733F24">
        <w:rPr>
          <w:highlight w:val="green"/>
        </w:rPr>
        <w:t xml:space="preserve"> den Glauben an die im neuen Testamente erzählten Wunder. Elberfeld: </w:t>
      </w:r>
      <w:proofErr w:type="spellStart"/>
      <w:r w:rsidRPr="00733F24">
        <w:rPr>
          <w:highlight w:val="green"/>
        </w:rPr>
        <w:t>Büschler</w:t>
      </w:r>
      <w:proofErr w:type="spellEnd"/>
      <w:r w:rsidRPr="00733F24">
        <w:rPr>
          <w:highlight w:val="green"/>
        </w:rPr>
        <w:t xml:space="preserve"> 1815</w:t>
      </w:r>
    </w:p>
    <w:p w:rsidR="00CF478A" w:rsidRDefault="00CF478A" w:rsidP="00CF478A"/>
    <w:p w:rsidR="00CF478A" w:rsidRDefault="00CF478A" w:rsidP="00CF478A"/>
    <w:sectPr w:rsidR="00CF47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ubFlama">
    <w:charset w:val="00"/>
    <w:family w:val="auto"/>
    <w:pitch w:val="variable"/>
    <w:sig w:usb0="A00000AF" w:usb1="4000207B" w:usb2="00000000" w:usb3="00000000" w:csb0="0000008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1A7A"/>
    <w:multiLevelType w:val="hybridMultilevel"/>
    <w:tmpl w:val="FA8A3C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672D2"/>
    <w:multiLevelType w:val="multilevel"/>
    <w:tmpl w:val="6E48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20"/>
    <w:rsid w:val="000410AE"/>
    <w:rsid w:val="0005098C"/>
    <w:rsid w:val="00066CDB"/>
    <w:rsid w:val="00135A71"/>
    <w:rsid w:val="00147BDE"/>
    <w:rsid w:val="001D1BA0"/>
    <w:rsid w:val="001F2144"/>
    <w:rsid w:val="002C19A7"/>
    <w:rsid w:val="002D2E33"/>
    <w:rsid w:val="002E4E6D"/>
    <w:rsid w:val="002F5B11"/>
    <w:rsid w:val="00326606"/>
    <w:rsid w:val="003551D1"/>
    <w:rsid w:val="003F59FE"/>
    <w:rsid w:val="004606AE"/>
    <w:rsid w:val="00555AE6"/>
    <w:rsid w:val="0056234B"/>
    <w:rsid w:val="005F4920"/>
    <w:rsid w:val="00650335"/>
    <w:rsid w:val="00696A11"/>
    <w:rsid w:val="006B2F87"/>
    <w:rsid w:val="006D5051"/>
    <w:rsid w:val="00733F24"/>
    <w:rsid w:val="00751293"/>
    <w:rsid w:val="00945D5C"/>
    <w:rsid w:val="00A34EB1"/>
    <w:rsid w:val="00A72DD4"/>
    <w:rsid w:val="00B04193"/>
    <w:rsid w:val="00B46D35"/>
    <w:rsid w:val="00BB6CD1"/>
    <w:rsid w:val="00CF478A"/>
    <w:rsid w:val="00D20D1E"/>
    <w:rsid w:val="00E619EF"/>
    <w:rsid w:val="00EE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B881"/>
  <w15:chartTrackingRefBased/>
  <w15:docId w15:val="{EABC0995-1C0A-4823-A009-2C61BEE6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46D35"/>
    <w:pPr>
      <w:spacing w:after="0" w:line="240" w:lineRule="auto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Standard"/>
    <w:next w:val="Standard"/>
    <w:rsid w:val="00B46D35"/>
    <w:pPr>
      <w:spacing w:before="480" w:after="60"/>
    </w:pPr>
    <w:rPr>
      <w:rFonts w:ascii="RubFlama" w:hAnsi="RubFlama"/>
      <w:b/>
      <w:sz w:val="28"/>
    </w:rPr>
  </w:style>
  <w:style w:type="paragraph" w:customStyle="1" w:styleId="2">
    <w:name w:val="Ü2"/>
    <w:basedOn w:val="Standard"/>
    <w:next w:val="Standard"/>
    <w:rsid w:val="00B46D35"/>
    <w:pPr>
      <w:keepNext/>
      <w:pBdr>
        <w:bottom w:val="single" w:sz="4" w:space="1" w:color="auto"/>
      </w:pBdr>
      <w:tabs>
        <w:tab w:val="right" w:pos="1134"/>
        <w:tab w:val="left" w:pos="1418"/>
      </w:tabs>
      <w:spacing w:before="280" w:after="280"/>
    </w:pPr>
    <w:rPr>
      <w:rFonts w:ascii="RubFlama" w:hAnsi="RubFlama"/>
      <w:sz w:val="26"/>
    </w:rPr>
  </w:style>
  <w:style w:type="paragraph" w:customStyle="1" w:styleId="3">
    <w:name w:val="Ü3"/>
    <w:basedOn w:val="Standard"/>
    <w:next w:val="Standard"/>
    <w:rsid w:val="00B46D35"/>
    <w:pPr>
      <w:spacing w:before="120" w:after="60"/>
    </w:pPr>
    <w:rPr>
      <w:rFonts w:ascii="RubFlama" w:hAnsi="RubFlama"/>
      <w:b/>
    </w:rPr>
  </w:style>
  <w:style w:type="paragraph" w:customStyle="1" w:styleId="Datenzeile">
    <w:name w:val="Datenzeile"/>
    <w:basedOn w:val="Standard"/>
    <w:rsid w:val="00B46D35"/>
    <w:pPr>
      <w:spacing w:after="100"/>
      <w:ind w:left="1701" w:hanging="1701"/>
    </w:pPr>
    <w:rPr>
      <w:rFonts w:ascii="Verdana" w:hAnsi="Verdana"/>
      <w:color w:val="990000"/>
      <w:sz w:val="18"/>
    </w:rPr>
  </w:style>
  <w:style w:type="paragraph" w:styleId="Listenabsatz">
    <w:name w:val="List Paragraph"/>
    <w:basedOn w:val="Standard"/>
    <w:uiPriority w:val="34"/>
    <w:qFormat/>
    <w:rsid w:val="005F492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F478A"/>
    <w:rPr>
      <w:color w:val="0000FF"/>
      <w:u w:val="single"/>
    </w:rPr>
  </w:style>
  <w:style w:type="character" w:customStyle="1" w:styleId="exldetailsdisplayval">
    <w:name w:val="exldetailsdisplayval"/>
    <w:basedOn w:val="Absatz-Standardschriftart"/>
    <w:rsid w:val="00D20D1E"/>
  </w:style>
  <w:style w:type="character" w:styleId="Fett">
    <w:name w:val="Strong"/>
    <w:basedOn w:val="Absatz-Standardschriftart"/>
    <w:uiPriority w:val="22"/>
    <w:qFormat/>
    <w:rsid w:val="00D20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E8D8-423B-41A0-A014-56D4A511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4</cp:revision>
  <dcterms:created xsi:type="dcterms:W3CDTF">2019-08-08T08:01:00Z</dcterms:created>
  <dcterms:modified xsi:type="dcterms:W3CDTF">2019-08-08T12:51:00Z</dcterms:modified>
</cp:coreProperties>
</file>