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BC376" w14:textId="4BE1B68F" w:rsidR="007504B5" w:rsidRDefault="005A7A33">
      <w:pPr>
        <w:rPr>
          <w:rFonts w:hint="eastAsia"/>
        </w:rPr>
      </w:pPr>
      <w:r>
        <w:t>T</w:t>
      </w:r>
      <w:r>
        <w:rPr>
          <w:rFonts w:hint="eastAsia"/>
        </w:rPr>
        <w:t>est。1</w:t>
      </w:r>
      <w:r>
        <w:t>11111</w:t>
      </w:r>
    </w:p>
    <w:sectPr w:rsidR="00750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33"/>
    <w:rsid w:val="005A7A33"/>
    <w:rsid w:val="0075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94E08"/>
  <w15:chartTrackingRefBased/>
  <w15:docId w15:val="{087D80FD-AE5F-A442-9838-711D8C13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跃凯</dc:creator>
  <cp:keywords/>
  <dc:description/>
  <cp:lastModifiedBy>林 跃凯</cp:lastModifiedBy>
  <cp:revision>1</cp:revision>
  <dcterms:created xsi:type="dcterms:W3CDTF">2022-03-20T08:42:00Z</dcterms:created>
  <dcterms:modified xsi:type="dcterms:W3CDTF">2022-03-20T08:44:00Z</dcterms:modified>
</cp:coreProperties>
</file>