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890F" w14:textId="54BBD447" w:rsidR="00542118" w:rsidRPr="00BD2794" w:rsidRDefault="00542118" w:rsidP="00BD2794">
      <w:pPr>
        <w:jc w:val="center"/>
        <w:rPr>
          <w:rFonts w:ascii="Poppins" w:hAnsi="Poppins" w:cs="Poppins"/>
          <w:b/>
          <w:bCs/>
          <w:sz w:val="48"/>
          <w:szCs w:val="48"/>
        </w:rPr>
      </w:pPr>
      <w:r w:rsidRPr="00BD2794">
        <w:rPr>
          <w:rFonts w:ascii="Poppins" w:hAnsi="Poppins" w:cs="Poppins"/>
          <w:b/>
          <w:bCs/>
          <w:sz w:val="48"/>
          <w:szCs w:val="48"/>
        </w:rPr>
        <w:t>PHARMACY 3.1 UNITS</w:t>
      </w:r>
      <w:r w:rsidR="00BD2794">
        <w:rPr>
          <w:rFonts w:ascii="Poppins" w:hAnsi="Poppins" w:cs="Poppins"/>
          <w:b/>
          <w:bCs/>
          <w:sz w:val="48"/>
          <w:szCs w:val="48"/>
        </w:rPr>
        <w:t xml:space="preserve"> AND TARGET</w:t>
      </w:r>
    </w:p>
    <w:tbl>
      <w:tblPr>
        <w:tblStyle w:val="TableGridLight"/>
        <w:tblW w:w="10255" w:type="dxa"/>
        <w:tblLook w:val="04A0" w:firstRow="1" w:lastRow="0" w:firstColumn="1" w:lastColumn="0" w:noHBand="0" w:noVBand="1"/>
      </w:tblPr>
      <w:tblGrid>
        <w:gridCol w:w="4765"/>
        <w:gridCol w:w="2700"/>
        <w:gridCol w:w="2790"/>
      </w:tblGrid>
      <w:tr w:rsidR="00542118" w:rsidRPr="00542118" w14:paraId="4635254E" w14:textId="77777777" w:rsidTr="00FA77EE">
        <w:trPr>
          <w:trHeight w:val="557"/>
        </w:trPr>
        <w:tc>
          <w:tcPr>
            <w:tcW w:w="4765" w:type="dxa"/>
          </w:tcPr>
          <w:p w14:paraId="76CD1042" w14:textId="51C55159" w:rsidR="00542118" w:rsidRPr="00542118" w:rsidRDefault="00542118" w:rsidP="00F3113E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 w:rsidRPr="00542118">
              <w:rPr>
                <w:b/>
                <w:bCs/>
                <w:color w:val="2E74B5" w:themeColor="accent5" w:themeShade="BF"/>
                <w:sz w:val="36"/>
                <w:szCs w:val="36"/>
              </w:rPr>
              <w:t>UNIT</w:t>
            </w:r>
            <w:r w:rsidR="00960A76">
              <w:rPr>
                <w:b/>
                <w:bCs/>
                <w:color w:val="2E74B5" w:themeColor="accent5" w:themeShade="BF"/>
                <w:sz w:val="36"/>
                <w:szCs w:val="36"/>
              </w:rPr>
              <w:t xml:space="preserve"> TITLE</w:t>
            </w:r>
          </w:p>
        </w:tc>
        <w:tc>
          <w:tcPr>
            <w:tcW w:w="2700" w:type="dxa"/>
          </w:tcPr>
          <w:p w14:paraId="33F5BD79" w14:textId="38D02FF8" w:rsidR="00542118" w:rsidRPr="00542118" w:rsidRDefault="00960A76" w:rsidP="00F3113E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>
              <w:rPr>
                <w:b/>
                <w:bCs/>
                <w:color w:val="2E74B5" w:themeColor="accent5" w:themeShade="BF"/>
                <w:sz w:val="36"/>
                <w:szCs w:val="36"/>
              </w:rPr>
              <w:t xml:space="preserve">UNIT </w:t>
            </w:r>
            <w:r w:rsidR="00542118" w:rsidRPr="00542118">
              <w:rPr>
                <w:b/>
                <w:bCs/>
                <w:color w:val="2E74B5" w:themeColor="accent5" w:themeShade="BF"/>
                <w:sz w:val="36"/>
                <w:szCs w:val="36"/>
              </w:rPr>
              <w:t>CODE</w:t>
            </w:r>
          </w:p>
        </w:tc>
        <w:tc>
          <w:tcPr>
            <w:tcW w:w="2790" w:type="dxa"/>
          </w:tcPr>
          <w:p w14:paraId="75728A6B" w14:textId="7632918A" w:rsidR="00542118" w:rsidRPr="00542118" w:rsidRDefault="00960A76" w:rsidP="00F3113E">
            <w:pPr>
              <w:rPr>
                <w:b/>
                <w:bCs/>
                <w:color w:val="2E74B5" w:themeColor="accent5" w:themeShade="BF"/>
                <w:sz w:val="36"/>
                <w:szCs w:val="36"/>
              </w:rPr>
            </w:pPr>
            <w:r>
              <w:rPr>
                <w:b/>
                <w:bCs/>
                <w:color w:val="2E74B5" w:themeColor="accent5" w:themeShade="BF"/>
                <w:sz w:val="36"/>
                <w:szCs w:val="36"/>
              </w:rPr>
              <w:t xml:space="preserve">UNIT </w:t>
            </w:r>
            <w:r w:rsidR="00542118" w:rsidRPr="00542118">
              <w:rPr>
                <w:b/>
                <w:bCs/>
                <w:color w:val="2E74B5" w:themeColor="accent5" w:themeShade="BF"/>
                <w:sz w:val="36"/>
                <w:szCs w:val="36"/>
              </w:rPr>
              <w:t>TARGET</w:t>
            </w:r>
          </w:p>
        </w:tc>
      </w:tr>
      <w:tr w:rsidR="00542118" w14:paraId="122EB6F2" w14:textId="77777777" w:rsidTr="00FA77EE">
        <w:trPr>
          <w:trHeight w:val="530"/>
        </w:trPr>
        <w:tc>
          <w:tcPr>
            <w:tcW w:w="4765" w:type="dxa"/>
          </w:tcPr>
          <w:p w14:paraId="0DE297DE" w14:textId="77777777" w:rsidR="00FA77EE" w:rsidRDefault="00FA77EE" w:rsidP="00F3113E">
            <w:pPr>
              <w:rPr>
                <w:sz w:val="24"/>
                <w:szCs w:val="24"/>
              </w:rPr>
            </w:pPr>
          </w:p>
          <w:p w14:paraId="7FE4F3AE" w14:textId="584863DD" w:rsidR="00542118" w:rsidRPr="00FA77EE" w:rsidRDefault="00FA77E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FA77EE">
              <w:rPr>
                <w:rFonts w:ascii="Poppins" w:hAnsi="Poppins" w:cs="Poppins"/>
                <w:sz w:val="24"/>
                <w:szCs w:val="24"/>
              </w:rPr>
              <w:t>Pharmacology I</w:t>
            </w:r>
          </w:p>
        </w:tc>
        <w:tc>
          <w:tcPr>
            <w:tcW w:w="2700" w:type="dxa"/>
          </w:tcPr>
          <w:p w14:paraId="2496C239" w14:textId="77777777" w:rsidR="00FA77EE" w:rsidRDefault="00FA77EE" w:rsidP="00F3113E">
            <w:pPr>
              <w:rPr>
                <w:sz w:val="24"/>
                <w:szCs w:val="24"/>
              </w:rPr>
            </w:pPr>
          </w:p>
          <w:p w14:paraId="0D654BF5" w14:textId="7E00C232" w:rsidR="00542118" w:rsidRPr="00FA77EE" w:rsidRDefault="00FA77E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FA77EE">
              <w:rPr>
                <w:rFonts w:ascii="Poppins" w:hAnsi="Poppins" w:cs="Poppins"/>
                <w:sz w:val="24"/>
                <w:szCs w:val="24"/>
              </w:rPr>
              <w:t>PHA. 2300</w:t>
            </w:r>
          </w:p>
        </w:tc>
        <w:tc>
          <w:tcPr>
            <w:tcW w:w="2790" w:type="dxa"/>
          </w:tcPr>
          <w:p w14:paraId="5FEDC55B" w14:textId="77777777" w:rsidR="00FA77EE" w:rsidRPr="00B52D7E" w:rsidRDefault="00FA77EE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21F9F4B" w14:textId="46A5C119" w:rsidR="00542118" w:rsidRPr="00B52D7E" w:rsidRDefault="00FA77E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84%</w:t>
            </w:r>
          </w:p>
        </w:tc>
      </w:tr>
      <w:tr w:rsidR="00542118" w14:paraId="49D9A108" w14:textId="77777777" w:rsidTr="00FA77EE">
        <w:trPr>
          <w:trHeight w:val="530"/>
        </w:trPr>
        <w:tc>
          <w:tcPr>
            <w:tcW w:w="4765" w:type="dxa"/>
          </w:tcPr>
          <w:p w14:paraId="6D6765F3" w14:textId="77777777" w:rsidR="00FA77EE" w:rsidRDefault="00FA77EE" w:rsidP="00F3113E">
            <w:pPr>
              <w:rPr>
                <w:sz w:val="24"/>
                <w:szCs w:val="24"/>
              </w:rPr>
            </w:pPr>
          </w:p>
          <w:p w14:paraId="252D2C52" w14:textId="6C2BF51E" w:rsidR="00542118" w:rsidRPr="00FA77EE" w:rsidRDefault="00FA77E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FA77EE">
              <w:rPr>
                <w:rFonts w:ascii="Poppins" w:hAnsi="Poppins" w:cs="Poppins"/>
                <w:sz w:val="24"/>
                <w:szCs w:val="24"/>
              </w:rPr>
              <w:t>Pharmacology II</w:t>
            </w:r>
          </w:p>
        </w:tc>
        <w:tc>
          <w:tcPr>
            <w:tcW w:w="2700" w:type="dxa"/>
          </w:tcPr>
          <w:p w14:paraId="6518B743" w14:textId="77777777" w:rsidR="00542118" w:rsidRPr="00FA77EE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510A1E6E" w14:textId="14F27735" w:rsidR="00FA77EE" w:rsidRPr="00FA77EE" w:rsidRDefault="00FA77E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FA77EE">
              <w:rPr>
                <w:rFonts w:ascii="Poppins" w:hAnsi="Poppins" w:cs="Poppins"/>
                <w:sz w:val="24"/>
                <w:szCs w:val="24"/>
              </w:rPr>
              <w:t>PHA. 2301</w:t>
            </w:r>
          </w:p>
        </w:tc>
        <w:tc>
          <w:tcPr>
            <w:tcW w:w="2790" w:type="dxa"/>
          </w:tcPr>
          <w:p w14:paraId="3E635B4F" w14:textId="77777777" w:rsidR="00542118" w:rsidRPr="00B52D7E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C3E373C" w14:textId="609748F0" w:rsidR="00FA77EE" w:rsidRPr="00B52D7E" w:rsidRDefault="00FA77E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90%</w:t>
            </w:r>
          </w:p>
        </w:tc>
      </w:tr>
      <w:tr w:rsidR="00542118" w14:paraId="58DBEC7F" w14:textId="77777777" w:rsidTr="00FA77EE">
        <w:trPr>
          <w:trHeight w:val="530"/>
        </w:trPr>
        <w:tc>
          <w:tcPr>
            <w:tcW w:w="4765" w:type="dxa"/>
          </w:tcPr>
          <w:p w14:paraId="16D0102F" w14:textId="77777777" w:rsidR="00542118" w:rsidRPr="00B52D7E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3D039E80" w14:textId="531D1FF0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Pharmaceutical Chemistry I</w:t>
            </w:r>
          </w:p>
        </w:tc>
        <w:tc>
          <w:tcPr>
            <w:tcW w:w="2700" w:type="dxa"/>
          </w:tcPr>
          <w:p w14:paraId="1D902238" w14:textId="77777777" w:rsidR="00542118" w:rsidRDefault="00542118" w:rsidP="00F3113E">
            <w:pPr>
              <w:rPr>
                <w:sz w:val="24"/>
                <w:szCs w:val="24"/>
              </w:rPr>
            </w:pPr>
          </w:p>
          <w:p w14:paraId="4EE4723C" w14:textId="5FCD26B5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PHA. 2306</w:t>
            </w:r>
          </w:p>
        </w:tc>
        <w:tc>
          <w:tcPr>
            <w:tcW w:w="2790" w:type="dxa"/>
          </w:tcPr>
          <w:p w14:paraId="4B9DF105" w14:textId="77777777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2CFF4A8E" w14:textId="6FF60154" w:rsidR="00542118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90%</w:t>
            </w:r>
          </w:p>
        </w:tc>
      </w:tr>
      <w:tr w:rsidR="00542118" w14:paraId="213286C7" w14:textId="77777777" w:rsidTr="00FA77EE">
        <w:trPr>
          <w:trHeight w:val="530"/>
        </w:trPr>
        <w:tc>
          <w:tcPr>
            <w:tcW w:w="4765" w:type="dxa"/>
          </w:tcPr>
          <w:p w14:paraId="2B4FBA34" w14:textId="77777777" w:rsid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80CA5D9" w14:textId="22FBA759" w:rsidR="00542118" w:rsidRDefault="00B52D7E" w:rsidP="00F3113E">
            <w:pPr>
              <w:rPr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 xml:space="preserve">Pharmaceutical Chemistry </w:t>
            </w:r>
            <w:r>
              <w:rPr>
                <w:rFonts w:ascii="Poppins" w:hAnsi="Poppins" w:cs="Poppins"/>
                <w:sz w:val="24"/>
                <w:szCs w:val="24"/>
              </w:rPr>
              <w:t>II</w:t>
            </w:r>
          </w:p>
        </w:tc>
        <w:tc>
          <w:tcPr>
            <w:tcW w:w="2700" w:type="dxa"/>
          </w:tcPr>
          <w:p w14:paraId="25251E88" w14:textId="77777777" w:rsidR="00542118" w:rsidRPr="00B52D7E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684323E9" w14:textId="015D411E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PHA. 2307</w:t>
            </w:r>
          </w:p>
        </w:tc>
        <w:tc>
          <w:tcPr>
            <w:tcW w:w="2790" w:type="dxa"/>
          </w:tcPr>
          <w:p w14:paraId="660CFDCA" w14:textId="77777777" w:rsidR="00542118" w:rsidRPr="00B52D7E" w:rsidRDefault="00542118" w:rsidP="00F3113E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  <w:p w14:paraId="72C596AE" w14:textId="6FFF3BC4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93%</w:t>
            </w:r>
          </w:p>
        </w:tc>
      </w:tr>
      <w:tr w:rsidR="00542118" w14:paraId="3B73860B" w14:textId="77777777" w:rsidTr="00FA77EE">
        <w:trPr>
          <w:trHeight w:val="530"/>
        </w:trPr>
        <w:tc>
          <w:tcPr>
            <w:tcW w:w="4765" w:type="dxa"/>
          </w:tcPr>
          <w:p w14:paraId="29403AF1" w14:textId="77777777" w:rsid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2A69339F" w14:textId="6AA1C769" w:rsidR="00542118" w:rsidRDefault="00B52D7E" w:rsidP="00F3113E">
            <w:pPr>
              <w:rPr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 xml:space="preserve">Pharmaceutical Chemistry </w:t>
            </w:r>
            <w:r>
              <w:rPr>
                <w:rFonts w:ascii="Poppins" w:hAnsi="Poppins" w:cs="Poppins"/>
                <w:sz w:val="24"/>
                <w:szCs w:val="24"/>
              </w:rPr>
              <w:t>II</w:t>
            </w:r>
            <w:r w:rsidR="00951DD0">
              <w:rPr>
                <w:rFonts w:ascii="Poppins" w:hAnsi="Poppins" w:cs="Poppins"/>
                <w:sz w:val="24"/>
                <w:szCs w:val="24"/>
              </w:rPr>
              <w:t>I</w:t>
            </w:r>
          </w:p>
        </w:tc>
        <w:tc>
          <w:tcPr>
            <w:tcW w:w="2700" w:type="dxa"/>
          </w:tcPr>
          <w:p w14:paraId="4FF54ADE" w14:textId="77777777" w:rsidR="00542118" w:rsidRPr="00B52D7E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20EE1E80" w14:textId="0AA3211C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PHA. 2308</w:t>
            </w:r>
          </w:p>
        </w:tc>
        <w:tc>
          <w:tcPr>
            <w:tcW w:w="2790" w:type="dxa"/>
          </w:tcPr>
          <w:p w14:paraId="5A9C0D45" w14:textId="77777777" w:rsidR="00542118" w:rsidRPr="00B52D7E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6A14CFC4" w14:textId="6E3EB887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90%</w:t>
            </w:r>
          </w:p>
        </w:tc>
      </w:tr>
      <w:tr w:rsidR="00542118" w:rsidRPr="00B52D7E" w14:paraId="24EBDDB9" w14:textId="77777777" w:rsidTr="00FA77EE">
        <w:trPr>
          <w:trHeight w:val="530"/>
        </w:trPr>
        <w:tc>
          <w:tcPr>
            <w:tcW w:w="4765" w:type="dxa"/>
          </w:tcPr>
          <w:p w14:paraId="52BBC128" w14:textId="77777777" w:rsid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59EA26CA" w14:textId="43EF69D4" w:rsidR="00542118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 xml:space="preserve">Pharmaceutics </w:t>
            </w:r>
            <w:r>
              <w:rPr>
                <w:rFonts w:ascii="Poppins" w:hAnsi="Poppins" w:cs="Poppins"/>
                <w:sz w:val="24"/>
                <w:szCs w:val="24"/>
              </w:rPr>
              <w:t>I</w:t>
            </w:r>
          </w:p>
        </w:tc>
        <w:tc>
          <w:tcPr>
            <w:tcW w:w="2700" w:type="dxa"/>
          </w:tcPr>
          <w:p w14:paraId="50581EC2" w14:textId="77777777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6DF0893" w14:textId="07EDFEE4" w:rsidR="00542118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PHA. 2314</w:t>
            </w:r>
          </w:p>
        </w:tc>
        <w:tc>
          <w:tcPr>
            <w:tcW w:w="2790" w:type="dxa"/>
          </w:tcPr>
          <w:p w14:paraId="39AE0835" w14:textId="77777777" w:rsidR="00B52D7E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3558A62D" w14:textId="5FA0DF94" w:rsidR="00542118" w:rsidRPr="00B52D7E" w:rsidRDefault="00B52D7E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B52D7E">
              <w:rPr>
                <w:rFonts w:ascii="Poppins" w:hAnsi="Poppins" w:cs="Poppins"/>
                <w:sz w:val="24"/>
                <w:szCs w:val="24"/>
              </w:rPr>
              <w:t>86%</w:t>
            </w:r>
          </w:p>
        </w:tc>
      </w:tr>
      <w:tr w:rsidR="00542118" w:rsidRPr="00131274" w14:paraId="1F897B44" w14:textId="77777777" w:rsidTr="00FA77EE">
        <w:trPr>
          <w:trHeight w:val="620"/>
        </w:trPr>
        <w:tc>
          <w:tcPr>
            <w:tcW w:w="4765" w:type="dxa"/>
          </w:tcPr>
          <w:p w14:paraId="6BB3A55D" w14:textId="77777777" w:rsidR="00542118" w:rsidRPr="00131274" w:rsidRDefault="00542118" w:rsidP="00F3113E">
            <w:pPr>
              <w:jc w:val="center"/>
              <w:rPr>
                <w:rFonts w:ascii="Poppins" w:hAnsi="Poppins" w:cs="Poppins"/>
                <w:sz w:val="24"/>
                <w:szCs w:val="24"/>
              </w:rPr>
            </w:pPr>
          </w:p>
          <w:p w14:paraId="07A5BFBA" w14:textId="3ABB70A0" w:rsidR="00131274" w:rsidRP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131274">
              <w:rPr>
                <w:rFonts w:ascii="Poppins" w:hAnsi="Poppins" w:cs="Poppins"/>
                <w:sz w:val="24"/>
                <w:szCs w:val="24"/>
              </w:rPr>
              <w:t>Pharmaceutics II</w:t>
            </w:r>
          </w:p>
        </w:tc>
        <w:tc>
          <w:tcPr>
            <w:tcW w:w="2700" w:type="dxa"/>
          </w:tcPr>
          <w:p w14:paraId="7F65F963" w14:textId="77777777" w:rsidR="00542118" w:rsidRPr="00131274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7CB8FAEA" w14:textId="05A0538E" w:rsidR="00131274" w:rsidRP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131274">
              <w:rPr>
                <w:rFonts w:ascii="Poppins" w:hAnsi="Poppins" w:cs="Poppins"/>
                <w:sz w:val="24"/>
                <w:szCs w:val="24"/>
              </w:rPr>
              <w:t>PHA. 2315</w:t>
            </w:r>
          </w:p>
        </w:tc>
        <w:tc>
          <w:tcPr>
            <w:tcW w:w="2790" w:type="dxa"/>
          </w:tcPr>
          <w:p w14:paraId="373BECB3" w14:textId="77777777" w:rsidR="00542118" w:rsidRPr="00131274" w:rsidRDefault="00542118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5F7ED3A0" w14:textId="5DD5F8E4" w:rsidR="00131274" w:rsidRP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 w:rsidRPr="00131274">
              <w:rPr>
                <w:rFonts w:ascii="Poppins" w:hAnsi="Poppins" w:cs="Poppins"/>
                <w:sz w:val="24"/>
                <w:szCs w:val="24"/>
              </w:rPr>
              <w:t>85%</w:t>
            </w:r>
          </w:p>
        </w:tc>
      </w:tr>
      <w:tr w:rsidR="00131274" w:rsidRPr="00131274" w14:paraId="1BF1F759" w14:textId="77777777" w:rsidTr="00FA77EE">
        <w:trPr>
          <w:trHeight w:val="620"/>
        </w:trPr>
        <w:tc>
          <w:tcPr>
            <w:tcW w:w="4765" w:type="dxa"/>
          </w:tcPr>
          <w:p w14:paraId="2E5001BF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6A54164B" w14:textId="53FF4750" w:rsidR="00131274" w:rsidRP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Community Health II</w:t>
            </w:r>
          </w:p>
        </w:tc>
        <w:tc>
          <w:tcPr>
            <w:tcW w:w="2700" w:type="dxa"/>
          </w:tcPr>
          <w:p w14:paraId="0A67E357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36E826C5" w14:textId="381F1D98" w:rsidR="00131274" w:rsidRP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PHA. 2323</w:t>
            </w:r>
          </w:p>
        </w:tc>
        <w:tc>
          <w:tcPr>
            <w:tcW w:w="2790" w:type="dxa"/>
          </w:tcPr>
          <w:p w14:paraId="6DA348C6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3242026" w14:textId="45F7DB56" w:rsidR="00131274" w:rsidRP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87%</w:t>
            </w:r>
          </w:p>
        </w:tc>
      </w:tr>
      <w:tr w:rsidR="00131274" w:rsidRPr="00131274" w14:paraId="3AA263B3" w14:textId="77777777" w:rsidTr="00FA77EE">
        <w:trPr>
          <w:trHeight w:val="620"/>
        </w:trPr>
        <w:tc>
          <w:tcPr>
            <w:tcW w:w="4765" w:type="dxa"/>
          </w:tcPr>
          <w:p w14:paraId="23D642EB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2365F298" w14:textId="1D2F626F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Social and Behavioral Pharmacy I</w:t>
            </w:r>
          </w:p>
        </w:tc>
        <w:tc>
          <w:tcPr>
            <w:tcW w:w="2700" w:type="dxa"/>
          </w:tcPr>
          <w:p w14:paraId="5618B973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19186C31" w14:textId="0B71E15B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PHA. 2329</w:t>
            </w:r>
          </w:p>
        </w:tc>
        <w:tc>
          <w:tcPr>
            <w:tcW w:w="2790" w:type="dxa"/>
          </w:tcPr>
          <w:p w14:paraId="4B1CDF05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58FB4567" w14:textId="37D8A19B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95%</w:t>
            </w:r>
          </w:p>
        </w:tc>
      </w:tr>
      <w:tr w:rsidR="00131274" w:rsidRPr="00131274" w14:paraId="77BA7FA3" w14:textId="77777777" w:rsidTr="00FA77EE">
        <w:trPr>
          <w:trHeight w:val="620"/>
        </w:trPr>
        <w:tc>
          <w:tcPr>
            <w:tcW w:w="4765" w:type="dxa"/>
          </w:tcPr>
          <w:p w14:paraId="793C3D5E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A70855D" w14:textId="2FE573E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Pathology I</w:t>
            </w:r>
          </w:p>
        </w:tc>
        <w:tc>
          <w:tcPr>
            <w:tcW w:w="2700" w:type="dxa"/>
          </w:tcPr>
          <w:p w14:paraId="524EEA9C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19B8FFCD" w14:textId="04C3C13D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PHA. 2324</w:t>
            </w:r>
          </w:p>
        </w:tc>
        <w:tc>
          <w:tcPr>
            <w:tcW w:w="2790" w:type="dxa"/>
          </w:tcPr>
          <w:p w14:paraId="72088491" w14:textId="77777777" w:rsidR="00131274" w:rsidRDefault="00131274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693A2C18" w14:textId="75D97B90" w:rsidR="00131274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89%</w:t>
            </w:r>
          </w:p>
        </w:tc>
      </w:tr>
      <w:tr w:rsidR="00960A76" w:rsidRPr="00131274" w14:paraId="40BCE0C2" w14:textId="77777777" w:rsidTr="00FA77EE">
        <w:trPr>
          <w:trHeight w:val="620"/>
        </w:trPr>
        <w:tc>
          <w:tcPr>
            <w:tcW w:w="4765" w:type="dxa"/>
          </w:tcPr>
          <w:p w14:paraId="191E648E" w14:textId="77777777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50BC7D14" w14:textId="1849DB3C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Pathology II</w:t>
            </w:r>
          </w:p>
        </w:tc>
        <w:tc>
          <w:tcPr>
            <w:tcW w:w="2700" w:type="dxa"/>
          </w:tcPr>
          <w:p w14:paraId="3469E2E5" w14:textId="77777777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6A173E35" w14:textId="3C3BB8F2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PHA. 2325</w:t>
            </w:r>
          </w:p>
        </w:tc>
        <w:tc>
          <w:tcPr>
            <w:tcW w:w="2790" w:type="dxa"/>
          </w:tcPr>
          <w:p w14:paraId="6D4A7E78" w14:textId="77777777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18BA5E35" w14:textId="10E2F241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90%</w:t>
            </w:r>
          </w:p>
        </w:tc>
      </w:tr>
      <w:tr w:rsidR="00960A76" w:rsidRPr="00131274" w14:paraId="3DEF2520" w14:textId="77777777" w:rsidTr="00FA77EE">
        <w:trPr>
          <w:trHeight w:val="620"/>
        </w:trPr>
        <w:tc>
          <w:tcPr>
            <w:tcW w:w="4765" w:type="dxa"/>
          </w:tcPr>
          <w:p w14:paraId="5A346F3B" w14:textId="77777777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3021553D" w14:textId="0D9FF89D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Pharmacognosy I</w:t>
            </w:r>
          </w:p>
        </w:tc>
        <w:tc>
          <w:tcPr>
            <w:tcW w:w="2700" w:type="dxa"/>
          </w:tcPr>
          <w:p w14:paraId="2DD36F0A" w14:textId="77777777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9CFC41B" w14:textId="2D54BCE4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PHA. 2320</w:t>
            </w:r>
          </w:p>
        </w:tc>
        <w:tc>
          <w:tcPr>
            <w:tcW w:w="2790" w:type="dxa"/>
          </w:tcPr>
          <w:p w14:paraId="5FC4C630" w14:textId="77777777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</w:p>
          <w:p w14:paraId="02A2E31B" w14:textId="479D5CC2" w:rsidR="00960A76" w:rsidRDefault="00960A76" w:rsidP="00F3113E">
            <w:pPr>
              <w:rPr>
                <w:rFonts w:ascii="Poppins" w:hAnsi="Poppins" w:cs="Poppins"/>
                <w:sz w:val="24"/>
                <w:szCs w:val="24"/>
              </w:rPr>
            </w:pPr>
            <w:r>
              <w:rPr>
                <w:rFonts w:ascii="Poppins" w:hAnsi="Poppins" w:cs="Poppins"/>
                <w:sz w:val="24"/>
                <w:szCs w:val="24"/>
              </w:rPr>
              <w:t>81%</w:t>
            </w:r>
          </w:p>
        </w:tc>
      </w:tr>
    </w:tbl>
    <w:p w14:paraId="7C06EB10" w14:textId="60F33A7A" w:rsidR="00542118" w:rsidRDefault="00542118">
      <w:pPr>
        <w:rPr>
          <w:rFonts w:ascii="Poppins" w:hAnsi="Poppins" w:cs="Poppins"/>
          <w:sz w:val="24"/>
          <w:szCs w:val="24"/>
        </w:rPr>
      </w:pPr>
    </w:p>
    <w:p w14:paraId="6E175307" w14:textId="53A8B4A5" w:rsidR="00F3113E" w:rsidRDefault="00F3113E" w:rsidP="00F3113E">
      <w:pPr>
        <w:tabs>
          <w:tab w:val="left" w:pos="2445"/>
        </w:tabs>
        <w:rPr>
          <w:rFonts w:ascii="Poppins" w:hAnsi="Poppins" w:cs="Poppins"/>
          <w:b/>
          <w:bCs/>
          <w:sz w:val="24"/>
          <w:szCs w:val="24"/>
          <w:u w:val="single"/>
        </w:rPr>
      </w:pPr>
      <w:r w:rsidRPr="00F3113E">
        <w:rPr>
          <w:rFonts w:ascii="Poppins" w:hAnsi="Poppins" w:cs="Poppins"/>
          <w:b/>
          <w:bCs/>
          <w:sz w:val="24"/>
          <w:szCs w:val="24"/>
          <w:u w:val="single"/>
        </w:rPr>
        <w:t xml:space="preserve">Commitment </w:t>
      </w:r>
    </w:p>
    <w:p w14:paraId="0A270C77" w14:textId="19F698A9" w:rsidR="00F3113E" w:rsidRDefault="00F3113E" w:rsidP="00F3113E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No coding</w:t>
      </w:r>
    </w:p>
    <w:p w14:paraId="244B3F2C" w14:textId="29C1C4F4" w:rsidR="00F3113E" w:rsidRDefault="00F3113E" w:rsidP="00F3113E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100% concentration</w:t>
      </w:r>
    </w:p>
    <w:p w14:paraId="09AD9963" w14:textId="4A67AF83" w:rsidR="00F3113E" w:rsidRDefault="00F3113E" w:rsidP="00F3113E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Group Discussion</w:t>
      </w:r>
    </w:p>
    <w:p w14:paraId="044C5139" w14:textId="0228CB53" w:rsidR="00CB1E0F" w:rsidRPr="00CB1E0F" w:rsidRDefault="00F3113E" w:rsidP="00CB1E0F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Early clearance of assignments</w:t>
      </w:r>
      <w:r w:rsidR="00CB1E0F">
        <w:rPr>
          <w:rFonts w:ascii="Poppins" w:hAnsi="Poppins" w:cs="Poppins"/>
          <w:sz w:val="24"/>
          <w:szCs w:val="24"/>
        </w:rPr>
        <w:t xml:space="preserve"> and reports</w:t>
      </w:r>
      <w:r w:rsidR="00A73ADE">
        <w:rPr>
          <w:rFonts w:ascii="Poppins" w:hAnsi="Poppins" w:cs="Poppins"/>
          <w:sz w:val="24"/>
          <w:szCs w:val="24"/>
        </w:rPr>
        <w:t xml:space="preserve"> (If any)</w:t>
      </w:r>
    </w:p>
    <w:sectPr w:rsidR="00CB1E0F" w:rsidRPr="00CB1E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A7A1" w14:textId="77777777" w:rsidR="005E10E1" w:rsidRDefault="005E10E1" w:rsidP="00F3113E">
      <w:pPr>
        <w:spacing w:after="0" w:line="240" w:lineRule="auto"/>
      </w:pPr>
      <w:r>
        <w:separator/>
      </w:r>
    </w:p>
  </w:endnote>
  <w:endnote w:type="continuationSeparator" w:id="0">
    <w:p w14:paraId="3708F7B6" w14:textId="77777777" w:rsidR="005E10E1" w:rsidRDefault="005E10E1" w:rsidP="00F31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7EF7" w14:textId="77777777" w:rsidR="005E10E1" w:rsidRDefault="005E10E1" w:rsidP="00F3113E">
      <w:pPr>
        <w:spacing w:after="0" w:line="240" w:lineRule="auto"/>
      </w:pPr>
      <w:r>
        <w:separator/>
      </w:r>
    </w:p>
  </w:footnote>
  <w:footnote w:type="continuationSeparator" w:id="0">
    <w:p w14:paraId="2749CED0" w14:textId="77777777" w:rsidR="005E10E1" w:rsidRDefault="005E10E1" w:rsidP="00F31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778398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C173B87" w14:textId="627DDEE4" w:rsidR="00F3113E" w:rsidRDefault="00F3113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HSP201-0035/2019</w:t>
        </w:r>
      </w:p>
    </w:sdtContent>
  </w:sdt>
  <w:p w14:paraId="72181474" w14:textId="77777777" w:rsidR="00F3113E" w:rsidRDefault="00F31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44C7"/>
    <w:multiLevelType w:val="hybridMultilevel"/>
    <w:tmpl w:val="862CBF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9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8F"/>
    <w:rsid w:val="00131274"/>
    <w:rsid w:val="001F5BBE"/>
    <w:rsid w:val="00542118"/>
    <w:rsid w:val="005E10E1"/>
    <w:rsid w:val="005F36D7"/>
    <w:rsid w:val="007B368F"/>
    <w:rsid w:val="00951DD0"/>
    <w:rsid w:val="00960A76"/>
    <w:rsid w:val="00A73ADE"/>
    <w:rsid w:val="00B52D7E"/>
    <w:rsid w:val="00BD2794"/>
    <w:rsid w:val="00CB1E0F"/>
    <w:rsid w:val="00EE1E57"/>
    <w:rsid w:val="00F3113E"/>
    <w:rsid w:val="00FA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A0F3"/>
  <w15:chartTrackingRefBased/>
  <w15:docId w15:val="{A2A47727-6D2E-4E0E-ADB5-FE5CC7D2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211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3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13E"/>
  </w:style>
  <w:style w:type="paragraph" w:styleId="Footer">
    <w:name w:val="footer"/>
    <w:basedOn w:val="Normal"/>
    <w:link w:val="FooterChar"/>
    <w:uiPriority w:val="99"/>
    <w:unhideWhenUsed/>
    <w:rsid w:val="00F31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13E"/>
  </w:style>
  <w:style w:type="paragraph" w:styleId="ListParagraph">
    <w:name w:val="List Paragraph"/>
    <w:basedOn w:val="Normal"/>
    <w:uiPriority w:val="34"/>
    <w:qFormat/>
    <w:rsid w:val="00F3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JECKONIA ONYANGO</dc:creator>
  <cp:keywords/>
  <dc:description/>
  <cp:lastModifiedBy>JECKONIA ONYANGO</cp:lastModifiedBy>
  <cp:revision>7</cp:revision>
  <dcterms:created xsi:type="dcterms:W3CDTF">2022-07-05T18:47:00Z</dcterms:created>
  <dcterms:modified xsi:type="dcterms:W3CDTF">2022-07-15T15:20:00Z</dcterms:modified>
</cp:coreProperties>
</file>