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6BDF" w14:textId="71D0403E" w:rsidR="0033464A" w:rsidRPr="0033464A" w:rsidRDefault="00B568FA" w:rsidP="00B568FA">
      <w:pPr>
        <w:rPr>
          <w:rFonts w:ascii="Times New Roman" w:hAnsi="Times New Roman" w:cs="Times New Roman"/>
          <w:sz w:val="24"/>
          <w:szCs w:val="24"/>
        </w:rPr>
      </w:pPr>
      <w:r w:rsidRPr="0033464A">
        <w:rPr>
          <w:rFonts w:ascii="Times New Roman" w:hAnsi="Times New Roman" w:cs="Times New Roman"/>
          <w:sz w:val="24"/>
          <w:szCs w:val="24"/>
        </w:rPr>
        <w:t>Pathology</w:t>
      </w:r>
    </w:p>
    <w:p w14:paraId="04BE5FFF" w14:textId="77777777" w:rsidR="0033464A" w:rsidRPr="009657EF" w:rsidRDefault="0033464A" w:rsidP="00B568FA">
      <w:pPr>
        <w:rPr>
          <w:rFonts w:ascii="Times New Roman" w:hAnsi="Times New Roman" w:cs="Times New Roman"/>
          <w:b/>
          <w:bCs/>
          <w:sz w:val="24"/>
          <w:szCs w:val="24"/>
        </w:rPr>
      </w:pPr>
      <w:r w:rsidRPr="009657EF">
        <w:rPr>
          <w:rFonts w:ascii="Times New Roman" w:hAnsi="Times New Roman" w:cs="Times New Roman"/>
          <w:b/>
          <w:bCs/>
          <w:sz w:val="24"/>
          <w:szCs w:val="24"/>
        </w:rPr>
        <w:t xml:space="preserve">a. </w:t>
      </w:r>
    </w:p>
    <w:p w14:paraId="58740447" w14:textId="1415006F" w:rsidR="0033464A" w:rsidRPr="0033464A" w:rsidRDefault="0033464A" w:rsidP="00B568FA">
      <w:pPr>
        <w:rPr>
          <w:rFonts w:ascii="Times New Roman" w:hAnsi="Times New Roman" w:cs="Times New Roman"/>
          <w:sz w:val="24"/>
          <w:szCs w:val="24"/>
        </w:rPr>
      </w:pPr>
      <w:r w:rsidRPr="0033464A">
        <w:rPr>
          <w:rFonts w:ascii="Times New Roman" w:hAnsi="Times New Roman" w:cs="Times New Roman"/>
          <w:sz w:val="24"/>
          <w:szCs w:val="24"/>
        </w:rPr>
        <w:t>Strep throat</w:t>
      </w:r>
    </w:p>
    <w:p w14:paraId="0240A20C" w14:textId="77777777" w:rsidR="00E0774E" w:rsidRPr="009657EF" w:rsidRDefault="0033464A" w:rsidP="00B568FA">
      <w:pPr>
        <w:rPr>
          <w:rFonts w:ascii="Times New Roman" w:hAnsi="Times New Roman" w:cs="Times New Roman"/>
          <w:b/>
          <w:bCs/>
          <w:sz w:val="24"/>
          <w:szCs w:val="24"/>
        </w:rPr>
      </w:pPr>
      <w:r w:rsidRPr="009657EF">
        <w:rPr>
          <w:rFonts w:ascii="Times New Roman" w:hAnsi="Times New Roman" w:cs="Times New Roman"/>
          <w:b/>
          <w:bCs/>
          <w:sz w:val="24"/>
          <w:szCs w:val="24"/>
        </w:rPr>
        <w:t>b.</w:t>
      </w:r>
    </w:p>
    <w:p w14:paraId="64F7DE38" w14:textId="296056C4" w:rsidR="0033464A" w:rsidRDefault="00E0774E" w:rsidP="00B568FA">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9657EF">
        <w:rPr>
          <w:rFonts w:ascii="Times New Roman" w:hAnsi="Times New Roman" w:cs="Times New Roman"/>
          <w:b/>
          <w:bCs/>
          <w:sz w:val="24"/>
          <w:szCs w:val="24"/>
        </w:rPr>
        <w:t>susceptibility</w:t>
      </w:r>
      <w:r w:rsidR="0033464A" w:rsidRPr="009657EF">
        <w:rPr>
          <w:rFonts w:ascii="Times New Roman" w:hAnsi="Times New Roman" w:cs="Times New Roman"/>
          <w:b/>
          <w:bCs/>
          <w:sz w:val="24"/>
          <w:szCs w:val="24"/>
        </w:rPr>
        <w:t xml:space="preserve"> </w:t>
      </w:r>
    </w:p>
    <w:p w14:paraId="7AE5D6B8" w14:textId="2E935385" w:rsidR="00B568FA" w:rsidRPr="009657EF" w:rsidRDefault="0033464A" w:rsidP="00B568FA">
      <w:pPr>
        <w:rPr>
          <w:rFonts w:ascii="Times New Roman" w:hAnsi="Times New Roman" w:cs="Times New Roman"/>
          <w:b/>
          <w:bCs/>
          <w:sz w:val="24"/>
          <w:szCs w:val="24"/>
        </w:rPr>
      </w:pPr>
      <w:r>
        <w:rPr>
          <w:rFonts w:ascii="Times New Roman" w:hAnsi="Times New Roman" w:cs="Times New Roman"/>
          <w:sz w:val="24"/>
          <w:szCs w:val="24"/>
        </w:rPr>
        <w:t xml:space="preserve"> </w:t>
      </w:r>
      <w:r w:rsidR="00B568FA" w:rsidRPr="009657EF">
        <w:rPr>
          <w:rFonts w:ascii="Times New Roman" w:hAnsi="Times New Roman" w:cs="Times New Roman"/>
          <w:b/>
          <w:bCs/>
          <w:sz w:val="24"/>
          <w:szCs w:val="24"/>
        </w:rPr>
        <w:t>Age</w:t>
      </w:r>
    </w:p>
    <w:p w14:paraId="637644CA" w14:textId="0305994E" w:rsidR="00B568FA" w:rsidRPr="0033464A" w:rsidRDefault="00B568FA" w:rsidP="0033464A">
      <w:pPr>
        <w:rPr>
          <w:rFonts w:ascii="Times New Roman" w:hAnsi="Times New Roman" w:cs="Times New Roman"/>
          <w:sz w:val="24"/>
          <w:szCs w:val="24"/>
        </w:rPr>
      </w:pPr>
      <w:r w:rsidRPr="0033464A">
        <w:rPr>
          <w:rFonts w:ascii="Times New Roman" w:hAnsi="Times New Roman" w:cs="Times New Roman"/>
          <w:sz w:val="24"/>
          <w:szCs w:val="24"/>
        </w:rPr>
        <w:t>Throat strep is more common in children aged 5 to 15.</w:t>
      </w:r>
      <w:r w:rsidRPr="0033464A">
        <w:rPr>
          <w:rFonts w:ascii="Times New Roman" w:hAnsi="Times New Roman" w:cs="Times New Roman"/>
          <w:sz w:val="24"/>
          <w:szCs w:val="24"/>
        </w:rPr>
        <w:t xml:space="preserve"> </w:t>
      </w:r>
      <w:r w:rsidRPr="0033464A">
        <w:rPr>
          <w:rFonts w:ascii="Times New Roman" w:hAnsi="Times New Roman" w:cs="Times New Roman"/>
          <w:sz w:val="24"/>
          <w:szCs w:val="24"/>
        </w:rPr>
        <w:t>Infections in infants and young children are rare and have unique symptoms.</w:t>
      </w:r>
      <w:r w:rsidRPr="0033464A">
        <w:rPr>
          <w:rFonts w:ascii="Times New Roman" w:hAnsi="Times New Roman" w:cs="Times New Roman"/>
          <w:sz w:val="24"/>
          <w:szCs w:val="24"/>
        </w:rPr>
        <w:t xml:space="preserve"> </w:t>
      </w:r>
      <w:r w:rsidRPr="0033464A">
        <w:rPr>
          <w:rFonts w:ascii="Times New Roman" w:hAnsi="Times New Roman" w:cs="Times New Roman"/>
          <w:sz w:val="24"/>
          <w:szCs w:val="24"/>
        </w:rPr>
        <w:t>A meta-analysis of 29 papers in Pediatrics found that S. pyogenes was found in 37% of kids with sore throats, but only 24% of kids under 5 years old</w:t>
      </w:r>
      <w:r w:rsidRPr="0033464A">
        <w:rPr>
          <w:rFonts w:ascii="Times New Roman" w:hAnsi="Times New Roman" w:cs="Times New Roman"/>
          <w:sz w:val="24"/>
          <w:szCs w:val="24"/>
        </w:rPr>
        <w:t xml:space="preserve">. </w:t>
      </w:r>
      <w:r w:rsidRPr="0033464A">
        <w:rPr>
          <w:rFonts w:ascii="Times New Roman" w:hAnsi="Times New Roman" w:cs="Times New Roman"/>
          <w:sz w:val="24"/>
          <w:szCs w:val="24"/>
        </w:rPr>
        <w:t>Antibiotics are often used to treat strep throat.</w:t>
      </w:r>
    </w:p>
    <w:p w14:paraId="1D8D6A48" w14:textId="77777777" w:rsidR="00B568FA" w:rsidRPr="009657EF" w:rsidRDefault="00B568FA" w:rsidP="00B568FA">
      <w:pPr>
        <w:rPr>
          <w:rFonts w:ascii="Times New Roman" w:hAnsi="Times New Roman" w:cs="Times New Roman"/>
          <w:b/>
          <w:bCs/>
          <w:sz w:val="24"/>
          <w:szCs w:val="24"/>
        </w:rPr>
      </w:pPr>
      <w:r w:rsidRPr="009657EF">
        <w:rPr>
          <w:rFonts w:ascii="Times New Roman" w:hAnsi="Times New Roman" w:cs="Times New Roman"/>
          <w:b/>
          <w:bCs/>
          <w:sz w:val="24"/>
          <w:szCs w:val="24"/>
        </w:rPr>
        <w:t>Contact</w:t>
      </w:r>
    </w:p>
    <w:p w14:paraId="263A4C3D" w14:textId="55331F8D" w:rsidR="00B568FA" w:rsidRPr="0033464A" w:rsidRDefault="00B568FA" w:rsidP="00B568FA">
      <w:pPr>
        <w:rPr>
          <w:rFonts w:ascii="Times New Roman" w:hAnsi="Times New Roman" w:cs="Times New Roman"/>
          <w:sz w:val="24"/>
          <w:szCs w:val="24"/>
        </w:rPr>
      </w:pPr>
      <w:r w:rsidRPr="0033464A">
        <w:rPr>
          <w:rFonts w:ascii="Times New Roman" w:hAnsi="Times New Roman" w:cs="Times New Roman"/>
          <w:sz w:val="24"/>
          <w:szCs w:val="24"/>
        </w:rPr>
        <w:t>Close quarters increase the risk of disease spreading. This is prevalent in institutions and daycare centers. People who live near to someone with strep throat are more susceptible to infection</w:t>
      </w:r>
    </w:p>
    <w:p w14:paraId="779FC3AB" w14:textId="254E446F" w:rsidR="00B568FA" w:rsidRPr="009657EF" w:rsidRDefault="00B568FA" w:rsidP="00B568FA">
      <w:pPr>
        <w:rPr>
          <w:rFonts w:ascii="Times New Roman" w:hAnsi="Times New Roman" w:cs="Times New Roman"/>
          <w:b/>
          <w:bCs/>
          <w:sz w:val="24"/>
          <w:szCs w:val="24"/>
        </w:rPr>
      </w:pPr>
      <w:r w:rsidRPr="009657EF">
        <w:rPr>
          <w:rFonts w:ascii="Times New Roman" w:hAnsi="Times New Roman" w:cs="Times New Roman"/>
          <w:b/>
          <w:bCs/>
          <w:sz w:val="24"/>
          <w:szCs w:val="24"/>
        </w:rPr>
        <w:t>Hygiene</w:t>
      </w:r>
    </w:p>
    <w:p w14:paraId="71BDB180" w14:textId="77777777" w:rsidR="00E0774E" w:rsidRDefault="00B568FA" w:rsidP="00B568FA">
      <w:pPr>
        <w:rPr>
          <w:rFonts w:ascii="Times New Roman" w:hAnsi="Times New Roman" w:cs="Times New Roman"/>
          <w:sz w:val="24"/>
          <w:szCs w:val="24"/>
        </w:rPr>
      </w:pPr>
      <w:r w:rsidRPr="0033464A">
        <w:rPr>
          <w:rFonts w:ascii="Times New Roman" w:hAnsi="Times New Roman" w:cs="Times New Roman"/>
          <w:sz w:val="24"/>
          <w:szCs w:val="24"/>
        </w:rPr>
        <w:t>Hygiene is often blamed for strep infections. Children may burp or wipe their noses without using tissues. According to studies, S. pyogenes may live on hands for three hours. 6 Hand washing is essential to avoiding disease. Use alcohol-based hand sanitizers instead of soap and water</w:t>
      </w:r>
      <w:r w:rsidR="00E0774E">
        <w:rPr>
          <w:rFonts w:ascii="Times New Roman" w:hAnsi="Times New Roman" w:cs="Times New Roman"/>
          <w:sz w:val="24"/>
          <w:szCs w:val="24"/>
        </w:rPr>
        <w:t xml:space="preserve">. </w:t>
      </w:r>
      <w:r w:rsidRPr="0033464A">
        <w:rPr>
          <w:rFonts w:ascii="Times New Roman" w:hAnsi="Times New Roman" w:cs="Times New Roman"/>
          <w:sz w:val="24"/>
          <w:szCs w:val="24"/>
        </w:rPr>
        <w:t>Inhalation of polluted air.</w:t>
      </w:r>
    </w:p>
    <w:p w14:paraId="03735B61" w14:textId="3B5F732E" w:rsidR="00DD2E9B" w:rsidRPr="009657EF" w:rsidRDefault="00E0774E" w:rsidP="00B568FA">
      <w:pPr>
        <w:rPr>
          <w:rFonts w:ascii="Times New Roman" w:hAnsi="Times New Roman" w:cs="Times New Roman"/>
          <w:b/>
          <w:bCs/>
          <w:sz w:val="24"/>
          <w:szCs w:val="24"/>
        </w:rPr>
      </w:pPr>
      <w:r w:rsidRPr="009657EF">
        <w:rPr>
          <w:rFonts w:ascii="Times New Roman" w:hAnsi="Times New Roman" w:cs="Times New Roman"/>
          <w:b/>
          <w:bCs/>
          <w:sz w:val="24"/>
          <w:szCs w:val="24"/>
        </w:rPr>
        <w:t>ii. etiology</w:t>
      </w:r>
      <w:r w:rsidR="00B568FA" w:rsidRPr="009657EF">
        <w:rPr>
          <w:rFonts w:ascii="Times New Roman" w:hAnsi="Times New Roman" w:cs="Times New Roman"/>
          <w:b/>
          <w:bCs/>
          <w:sz w:val="24"/>
          <w:szCs w:val="24"/>
        </w:rPr>
        <w:t> </w:t>
      </w:r>
    </w:p>
    <w:p w14:paraId="57D279EF" w14:textId="35A26FED" w:rsidR="00E0774E" w:rsidRPr="0033464A" w:rsidRDefault="00E0774E" w:rsidP="00B568FA">
      <w:pPr>
        <w:rPr>
          <w:rFonts w:ascii="Times New Roman" w:hAnsi="Times New Roman" w:cs="Times New Roman"/>
          <w:sz w:val="24"/>
          <w:szCs w:val="24"/>
        </w:rPr>
      </w:pPr>
      <w:r w:rsidRPr="00E0774E">
        <w:rPr>
          <w:rFonts w:ascii="Times New Roman" w:hAnsi="Times New Roman" w:cs="Times New Roman"/>
          <w:sz w:val="24"/>
          <w:szCs w:val="24"/>
        </w:rPr>
        <w:t>Streptococcus pyogenes, commonly known as group A streptococcus, is the main causative agent of strep throat. Streptococci spread easily. They may spread via coughing or sneezing droplets, or through sharing food or beverages.</w:t>
      </w:r>
    </w:p>
    <w:p w14:paraId="7E526C7D" w14:textId="32A571CF" w:rsidR="003437AF" w:rsidRPr="009657EF" w:rsidRDefault="003437AF" w:rsidP="00B568FA">
      <w:pPr>
        <w:rPr>
          <w:rFonts w:ascii="Times New Roman" w:hAnsi="Times New Roman" w:cs="Times New Roman"/>
          <w:b/>
          <w:bCs/>
          <w:sz w:val="24"/>
          <w:szCs w:val="24"/>
        </w:rPr>
      </w:pPr>
      <w:r w:rsidRPr="009657EF">
        <w:rPr>
          <w:rFonts w:ascii="Times New Roman" w:hAnsi="Times New Roman" w:cs="Times New Roman"/>
          <w:b/>
          <w:bCs/>
          <w:sz w:val="24"/>
          <w:szCs w:val="24"/>
        </w:rPr>
        <w:t xml:space="preserve">c. </w:t>
      </w:r>
    </w:p>
    <w:p w14:paraId="100BE3CD" w14:textId="47B00852" w:rsidR="003437AF" w:rsidRPr="0033464A" w:rsidRDefault="003437AF" w:rsidP="00B568FA">
      <w:pPr>
        <w:rPr>
          <w:rFonts w:ascii="Times New Roman" w:hAnsi="Times New Roman" w:cs="Times New Roman"/>
          <w:sz w:val="24"/>
          <w:szCs w:val="24"/>
        </w:rPr>
      </w:pPr>
      <w:r w:rsidRPr="0033464A">
        <w:rPr>
          <w:rFonts w:ascii="Times New Roman" w:hAnsi="Times New Roman" w:cs="Times New Roman"/>
          <w:sz w:val="24"/>
          <w:szCs w:val="24"/>
        </w:rPr>
        <w:t xml:space="preserve">Route of entry: </w:t>
      </w:r>
      <w:r w:rsidRPr="0033464A">
        <w:rPr>
          <w:rFonts w:ascii="Times New Roman" w:hAnsi="Times New Roman" w:cs="Times New Roman"/>
          <w:sz w:val="24"/>
          <w:szCs w:val="24"/>
        </w:rPr>
        <w:t>a breach in the skin barrier or mucus membranes</w:t>
      </w:r>
    </w:p>
    <w:p w14:paraId="473C04F6" w14:textId="7FBCB44C" w:rsidR="003437AF" w:rsidRPr="009657EF" w:rsidRDefault="003437AF" w:rsidP="00B568FA">
      <w:pPr>
        <w:rPr>
          <w:rFonts w:ascii="Times New Roman" w:hAnsi="Times New Roman" w:cs="Times New Roman"/>
          <w:b/>
          <w:bCs/>
          <w:sz w:val="24"/>
          <w:szCs w:val="24"/>
        </w:rPr>
      </w:pPr>
      <w:r w:rsidRPr="009657EF">
        <w:rPr>
          <w:rFonts w:ascii="Times New Roman" w:hAnsi="Times New Roman" w:cs="Times New Roman"/>
          <w:b/>
          <w:bCs/>
          <w:sz w:val="24"/>
          <w:szCs w:val="24"/>
        </w:rPr>
        <w:t xml:space="preserve">d. </w:t>
      </w:r>
    </w:p>
    <w:p w14:paraId="055DB263" w14:textId="04BD24C0" w:rsidR="003437AF" w:rsidRPr="0033464A" w:rsidRDefault="003437AF" w:rsidP="00B568FA">
      <w:pPr>
        <w:rPr>
          <w:rFonts w:ascii="Times New Roman" w:hAnsi="Times New Roman" w:cs="Times New Roman"/>
          <w:sz w:val="24"/>
          <w:szCs w:val="24"/>
        </w:rPr>
      </w:pPr>
      <w:r w:rsidRPr="0033464A">
        <w:rPr>
          <w:rFonts w:ascii="Times New Roman" w:hAnsi="Times New Roman" w:cs="Times New Roman"/>
          <w:sz w:val="24"/>
          <w:szCs w:val="24"/>
        </w:rPr>
        <w:t>symptoms of strep throat are sudden onset of throat discomfort, </w:t>
      </w:r>
      <w:r w:rsidR="0033464A" w:rsidRPr="0033464A">
        <w:rPr>
          <w:rFonts w:ascii="Times New Roman" w:hAnsi="Times New Roman" w:cs="Times New Roman"/>
          <w:sz w:val="24"/>
          <w:szCs w:val="24"/>
        </w:rPr>
        <w:t>choking Tonsils</w:t>
      </w:r>
      <w:r w:rsidRPr="0033464A">
        <w:rPr>
          <w:rFonts w:ascii="Times New Roman" w:hAnsi="Times New Roman" w:cs="Times New Roman"/>
          <w:sz w:val="24"/>
          <w:szCs w:val="24"/>
        </w:rPr>
        <w:t xml:space="preserve"> swollen and red, with white spots or traces of </w:t>
      </w:r>
      <w:r w:rsidR="0033464A" w:rsidRPr="0033464A">
        <w:rPr>
          <w:rFonts w:ascii="Times New Roman" w:hAnsi="Times New Roman" w:cs="Times New Roman"/>
          <w:sz w:val="24"/>
          <w:szCs w:val="24"/>
        </w:rPr>
        <w:t>pus,</w:t>
      </w:r>
      <w:r w:rsidRPr="0033464A">
        <w:rPr>
          <w:rFonts w:ascii="Times New Roman" w:hAnsi="Times New Roman" w:cs="Times New Roman"/>
          <w:sz w:val="24"/>
          <w:szCs w:val="24"/>
        </w:rPr>
        <w:t xml:space="preserve"> s mall red dots on the back of the tongue (soft or hard palate).  Neck lymph nodes swollen and painful. Fever, Headache and rashes also occurs besides skin nauseas especially in toddlers</w:t>
      </w:r>
    </w:p>
    <w:sectPr w:rsidR="003437AF" w:rsidRPr="0033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9B"/>
    <w:rsid w:val="0033464A"/>
    <w:rsid w:val="003437AF"/>
    <w:rsid w:val="009657EF"/>
    <w:rsid w:val="00B568FA"/>
    <w:rsid w:val="00DD2E9B"/>
    <w:rsid w:val="00E0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5104"/>
  <w15:chartTrackingRefBased/>
  <w15:docId w15:val="{C31E61B3-1940-43EB-B5F8-307CE890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JECKONIA ONYANGO</dc:creator>
  <cp:keywords/>
  <dc:description/>
  <cp:lastModifiedBy>JECKONIA ONYANGO</cp:lastModifiedBy>
  <cp:revision>3</cp:revision>
  <dcterms:created xsi:type="dcterms:W3CDTF">2021-10-12T20:37:00Z</dcterms:created>
  <dcterms:modified xsi:type="dcterms:W3CDTF">2021-10-12T21:14:00Z</dcterms:modified>
</cp:coreProperties>
</file>