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photos--done</w:t>
      </w:r>
    </w:p>
    <w:p w:rsidR="00000000" w:rsidDel="00000000" w:rsidP="00000000" w:rsidRDefault="00000000" w:rsidRPr="00000000" w14:paraId="00000003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-necessary to fill out more columns on the Google Sheet--added UTMs for plot beginning→ this was a balloon plot, so it would be better to look at all points to figure out the plot dimensions</w:t>
          </w:r>
        </w:sdtContent>
      </w:sdt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data--seems complete</w:t>
      </w:r>
    </w:p>
    <w:p w:rsidR="00000000" w:rsidDel="00000000" w:rsidP="00000000" w:rsidRDefault="00000000" w:rsidRPr="00000000" w14:paraId="00000005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-DSIDE is missing for PILA data→ this looks complete, but most trees have coordinates instead</w:t>
          </w:r>
        </w:sdtContent>
      </w:sdt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VYOnKiHzaXInAbsZwlj63USoMA==">CgMxLjAaHQoBMBIYChYIB0ISEhBBcmlhbCBVbmljb2RlIE1TGh0KATESGAoWCAdCEhIQQXJpYWwgVW5pY29kZSBNUzgAciExcGR4N0J4aS1sR205TWxsajUyMjd1ZjNaeGVzOFBSaWU=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