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287E" w14:textId="4CA43968" w:rsidR="00E34D1A" w:rsidRPr="00C2270B" w:rsidRDefault="0092500A" w:rsidP="00C2270B">
      <w:pPr>
        <w:pStyle w:val="ListParagraph"/>
        <w:numPr>
          <w:ilvl w:val="0"/>
          <w:numId w:val="10"/>
        </w:numPr>
        <w:ind w:left="360"/>
        <w:rPr>
          <w:rStyle w:val="markedcontent"/>
          <w:rFonts w:cstheme="minorHAnsi"/>
          <w:b/>
          <w:bCs/>
          <w:sz w:val="32"/>
          <w:szCs w:val="32"/>
          <w:lang w:val="hu-HU"/>
        </w:rPr>
      </w:pPr>
      <w:r w:rsidRPr="00C2270B">
        <w:rPr>
          <w:rStyle w:val="markedcontent"/>
          <w:rFonts w:cstheme="minorHAnsi"/>
          <w:b/>
          <w:bCs/>
          <w:sz w:val="32"/>
          <w:szCs w:val="32"/>
          <w:lang w:val="hu-HU"/>
        </w:rPr>
        <w:t>Beadandó feladat dokumentáció</w:t>
      </w:r>
    </w:p>
    <w:p w14:paraId="2A1602CF" w14:textId="0D541CBD" w:rsidR="0092500A" w:rsidRPr="007F484F" w:rsidRDefault="0092500A" w:rsidP="0092500A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 xml:space="preserve">Készítette: </w:t>
      </w:r>
      <w:r w:rsidRPr="00D049E7">
        <w:rPr>
          <w:rFonts w:ascii="Calibri" w:hAnsi="Calibri" w:cs="Calibri"/>
          <w:b/>
          <w:bCs/>
          <w:lang w:val="hu-HU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</w:rPr>
        <w:t>Jécsák Fruzsina</w:t>
      </w:r>
      <w:r w:rsidRPr="007F484F">
        <w:rPr>
          <w:rFonts w:ascii="Calibri" w:hAnsi="Calibri" w:cs="Calibri"/>
        </w:rPr>
        <w:br/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E-mail: </w:t>
      </w:r>
      <w:hyperlink r:id="rId7" w:history="1">
        <w:r w:rsidRPr="007F484F">
          <w:rPr>
            <w:rStyle w:val="Hyperlink"/>
            <w:rFonts w:ascii="Calibri" w:hAnsi="Calibri" w:cs="Calibri"/>
            <w:sz w:val="27"/>
            <w:szCs w:val="27"/>
            <w:lang w:val="hu-HU"/>
          </w:rPr>
          <w:t>bq2rko@inf.elte.hu</w:t>
        </w:r>
      </w:hyperlink>
    </w:p>
    <w:p w14:paraId="714D9B91" w14:textId="39382E23" w:rsidR="0092500A" w:rsidRPr="007F484F" w:rsidRDefault="0092500A" w:rsidP="0092500A">
      <w:pPr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Feladat:</w:t>
      </w:r>
    </w:p>
    <w:p w14:paraId="3B4EB634" w14:textId="7CF7AB2C" w:rsidR="0092500A" w:rsidRPr="007F484F" w:rsidRDefault="0092500A" w:rsidP="0092500A">
      <w:pPr>
        <w:pStyle w:val="ListParagraph"/>
        <w:numPr>
          <w:ilvl w:val="0"/>
          <w:numId w:val="2"/>
        </w:numPr>
        <w:ind w:left="450"/>
        <w:rPr>
          <w:rFonts w:ascii="Calibri" w:hAnsi="Calibri" w:cs="Calibri"/>
          <w:sz w:val="27"/>
          <w:szCs w:val="27"/>
          <w:lang w:val="hu-HU"/>
        </w:rPr>
      </w:pPr>
      <w:r w:rsidRPr="007F484F">
        <w:rPr>
          <w:rFonts w:ascii="Calibri" w:hAnsi="Calibri" w:cs="Calibri"/>
          <w:sz w:val="27"/>
          <w:szCs w:val="27"/>
          <w:lang w:val="hu-HU"/>
        </w:rPr>
        <w:t>Maci Laci</w:t>
      </w:r>
    </w:p>
    <w:p w14:paraId="0B2CC7C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Készítsünk programot, amellyel a következő játékot játszhatjuk. </w:t>
      </w:r>
      <w:r w:rsidRPr="007F484F">
        <w:rPr>
          <w:rFonts w:ascii="Calibri" w:hAnsi="Calibri" w:cs="Calibri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Adott egy 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×</w:t>
      </w:r>
      <w:r w:rsidRPr="007F484F">
        <w:rPr>
          <w:rStyle w:val="markedcontent"/>
          <w:rFonts w:ascii="Cambria Math" w:hAnsi="Cambria Math" w:cs="Cambria Math"/>
          <w:sz w:val="27"/>
          <w:szCs w:val="27"/>
          <w:lang w:val="hu-HU"/>
        </w:rPr>
        <w:t>𝑛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elemből álló játékpálya, amelyben Maci Lacival kell piknikkosarakra vadásznunk. A játékpályán az egyszerű mezők mellett elhelyezkednek akadályok (pl. fa), valamint piknikkosarak. A játék célja, hogy a piknikkosarakat minél gyorsabban begyűjtsük.</w:t>
      </w:r>
    </w:p>
    <w:p w14:paraId="5E7A3A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Az erdőben vadőrök is járőröznek, akik adott időközönként lépnek egy mezőt (vízszintesen, vagy függőlegesen). A járőrözés során egy megadott irányba haladnak egészen addig, amíg akadályba (vagy az erdő szélébe) nem ütköznek, ekkor megfordulnak, és visszafelé haladnak (tehát folyamatosan egy vonalban járőröznek). A vadőr járőrözés közben a vele szomszédos mezőket látja (átlósan is, azaz egy 3×3-as négyzetet).</w:t>
      </w:r>
    </w:p>
    <w:p w14:paraId="3601AEC4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játékos kezdetben a bal felső sarokban helyezkedik el, és vízszintesen, illetve függőlegesen mozoghat (egyesével) a pályán, a piknikkosárra való rálépéssel pedig felveheti azt. Ha Maci Lacit meglátja valamelyik vadőr, akkor a játékos veszít.</w:t>
      </w:r>
    </w:p>
    <w:p w14:paraId="4F1BD498" w14:textId="77777777" w:rsidR="0092500A" w:rsidRPr="007F484F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pályák méretét, illetve felépítését (piknikkosarak, akadályok, vadőrök kezdőpozíciója) tároljuk fájlban. A program legalább 3 különböző méretű pályát tartalmazzon.</w:t>
      </w:r>
    </w:p>
    <w:p w14:paraId="446EAF78" w14:textId="60178529" w:rsidR="0092500A" w:rsidRDefault="0092500A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A program biztosítson lehetőséget új játék kezdésére a pálya</w:t>
      </w:r>
      <w:r w:rsidR="007F484F" w:rsidRPr="007F484F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7F484F">
        <w:rPr>
          <w:rStyle w:val="markedcontent"/>
          <w:rFonts w:ascii="Calibri" w:hAnsi="Calibri" w:cs="Calibri"/>
          <w:sz w:val="27"/>
          <w:szCs w:val="27"/>
          <w:lang w:val="hu-HU"/>
        </w:rPr>
        <w:t>kiválasztásával, valamint játék szüneteltetésére (ekkor nem telik az idő, és nem léphet a játékos). Ismerje fel, ha vége a játéknak, és jelezze, győzött, vagy veszített a játékos. A program játék közben folyamatosan jelezze ki a játékidőt, valamint a megszerzett piknikkosarak számát.</w:t>
      </w:r>
    </w:p>
    <w:p w14:paraId="015C5DE6" w14:textId="4F8AF887" w:rsidR="007F484F" w:rsidRPr="00D049E7" w:rsidRDefault="007F484F" w:rsidP="007F484F">
      <w:pPr>
        <w:pStyle w:val="ListParagraph"/>
        <w:ind w:left="180"/>
        <w:jc w:val="both"/>
        <w:rPr>
          <w:rStyle w:val="markedcontent"/>
          <w:rFonts w:ascii="Calibri" w:hAnsi="Calibri" w:cs="Calibri"/>
          <w:sz w:val="27"/>
          <w:szCs w:val="27"/>
          <w:lang w:val="hu-HU"/>
        </w:rPr>
      </w:pPr>
    </w:p>
    <w:p w14:paraId="216D20D2" w14:textId="0CE5D850" w:rsidR="007F484F" w:rsidRPr="00D049E7" w:rsidRDefault="007F484F" w:rsidP="007F484F">
      <w:pPr>
        <w:pStyle w:val="ListParagraph"/>
        <w:ind w:left="90"/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t>Elemzés:</w:t>
      </w:r>
    </w:p>
    <w:p w14:paraId="68A8271D" w14:textId="27EC13B8" w:rsidR="007F484F" w:rsidRPr="00D049E7" w:rsidRDefault="007F484F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játékot három pályával játszhatjuk: kicsi (6x6-os táblaméret, 6 piknikkosár, 4 fa, 2 őr), közepes (12x12-es táblaméret, 12 piknikkosár, 8 fa, 4 őr), nagy (18x18-as táblaméret, 18 piknikkosár, 12 fa, 6 őr). A program indításkor kicsi pályát állít be, és </w:t>
      </w:r>
      <w:r w:rsidRPr="00D049E7">
        <w:rPr>
          <w:rFonts w:cstheme="minorHAnsi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automatikusan új játékot indít.</w:t>
      </w:r>
    </w:p>
    <w:p w14:paraId="26BD4BF8" w14:textId="5A323081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lastRenderedPageBreak/>
        <w:t xml:space="preserve">A feladatot egyablakos asztali alkalmazásként Windows </w:t>
      </w:r>
      <w:r w:rsidR="00684114">
        <w:rPr>
          <w:rStyle w:val="markedcontent"/>
          <w:rFonts w:cstheme="minorHAnsi"/>
          <w:sz w:val="27"/>
          <w:szCs w:val="27"/>
          <w:lang w:val="hu-HU"/>
        </w:rPr>
        <w:t>Presentation Foundation g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rafikus felülettel valósítjuk meg.</w:t>
      </w:r>
    </w:p>
    <w:p w14:paraId="1CABA8E4" w14:textId="34449A4B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Az ablakban elhelyezünk egy menüt a következő menüpontokkal: File (New Game, Load game tables.., Exit), Settings (Small table, Medium table, Large table), Time(Start, Stop). Az ablak alján megjelenítünk egy státuszsort, amely a felvett piknikkosarak számát, illetve az eltelt időt jelzi.</w:t>
      </w:r>
    </w:p>
    <w:p w14:paraId="6609F2EC" w14:textId="199A3CA3" w:rsidR="00962B55" w:rsidRPr="00D049E7" w:rsidRDefault="00962B5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játéktáblát egy n×n (n pályától függ) nyomógombokból álló rács reprezentálja. A nyomógomb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ot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, amin Maci Laci áll, billentyű lenyomására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üres mezőre változtatjuk,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Maci Laci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t pedig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a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megadott irányba léptetjük 1-el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 xml:space="preserve"> Emellett az idő múlásával (másodpercenként) automatikusan léptetjük az őröket a haladási irányukba. A játéktáblán van még piknikkosár</w:t>
      </w:r>
      <w:r w:rsidR="00257E79"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58583A" w:rsidRPr="00D049E7">
        <w:rPr>
          <w:rStyle w:val="markedcontent"/>
          <w:rFonts w:cstheme="minorHAnsi"/>
          <w:sz w:val="27"/>
          <w:szCs w:val="27"/>
          <w:lang w:val="hu-HU"/>
        </w:rPr>
        <w:t>és akadály(fa).</w:t>
      </w:r>
    </w:p>
    <w:p w14:paraId="3FFC7075" w14:textId="5480826D" w:rsidR="00257E79" w:rsidRPr="00D049E7" w:rsidRDefault="00257E79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játék automatikusan feldob egy dialógusablakot, amikor vége a játéknak (felvettük az összes piknikkosarat vagy meglátott minket egy őr). Szintén dialógusablakokkal végezzük el a pályák betöltését (új játék kezdete előtt kell mindenképp betölteni a játékpályákat), a fájlneveket a felhasználó adja meg.</w:t>
      </w:r>
    </w:p>
    <w:p w14:paraId="61187B91" w14:textId="7AF6BCC2" w:rsidR="00257E79" w:rsidRPr="00D049E7" w:rsidRDefault="00931CD5" w:rsidP="007F484F">
      <w:pPr>
        <w:pStyle w:val="ListParagraph"/>
        <w:numPr>
          <w:ilvl w:val="0"/>
          <w:numId w:val="3"/>
        </w:numPr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felhasználói esetek az 1. ábrán láthatóak.</w:t>
      </w:r>
    </w:p>
    <w:p w14:paraId="11EF4F11" w14:textId="79FB7BE6" w:rsidR="00931CD5" w:rsidRPr="00D049E7" w:rsidRDefault="005F336C" w:rsidP="00931CD5">
      <w:pPr>
        <w:ind w:left="450"/>
        <w:jc w:val="both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5F336C">
        <w:rPr>
          <w:rStyle w:val="markedcontent"/>
          <w:rFonts w:ascii="Calibri" w:hAnsi="Calibri" w:cs="Calibri"/>
          <w:b/>
          <w:bCs/>
          <w:noProof/>
          <w:sz w:val="27"/>
          <w:szCs w:val="27"/>
          <w:lang w:val="hu-HU"/>
        </w:rPr>
        <w:drawing>
          <wp:inline distT="0" distB="0" distL="0" distR="0" wp14:anchorId="3FCD2E40" wp14:editId="49054FB4">
            <wp:extent cx="5314950" cy="391409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7" cy="39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E68A" w14:textId="6A1CA571" w:rsidR="00931CD5" w:rsidRPr="00D049E7" w:rsidRDefault="00931CD5" w:rsidP="00931CD5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Felhasználói esetek diagramja</w:t>
      </w:r>
    </w:p>
    <w:p w14:paraId="6803D2C4" w14:textId="42C40A2D" w:rsidR="00931CD5" w:rsidRPr="00D049E7" w:rsidRDefault="00931CD5" w:rsidP="00931CD5">
      <w:pPr>
        <w:ind w:left="450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lastRenderedPageBreak/>
        <w:t>Tervezés:</w:t>
      </w:r>
    </w:p>
    <w:p w14:paraId="14B0DBE2" w14:textId="37084211" w:rsidR="00931CD5" w:rsidRPr="00B6673C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Programszerkezet:</w:t>
      </w:r>
    </w:p>
    <w:p w14:paraId="7D34D06B" w14:textId="065A5402" w:rsidR="00684114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programot 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MVVM architektúrában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valósíjuk meg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felelően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View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Model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684114"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ViewModel</w:t>
      </w:r>
      <w:r w:rsidR="00400548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="00684114" w:rsidRPr="00400548">
        <w:rPr>
          <w:rStyle w:val="markedcontent"/>
          <w:rFonts w:cstheme="minorHAnsi"/>
          <w:sz w:val="27"/>
          <w:szCs w:val="27"/>
          <w:lang w:val="hu-HU"/>
        </w:rPr>
        <w:t>és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Persistence</w:t>
      </w:r>
      <w:r w:rsidRPr="0028436C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névt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ereket valósítunk meg az alkalmazáson belül</w:t>
      </w:r>
      <w:r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.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program környezetét az alkalmazás osztály (</w:t>
      </w:r>
      <w:r w:rsidR="00684114" w:rsidRPr="006B2BF6">
        <w:rPr>
          <w:rStyle w:val="markedcontent"/>
          <w:rFonts w:ascii="Courier New" w:hAnsi="Courier New" w:cs="Courier New"/>
          <w:sz w:val="27"/>
          <w:szCs w:val="27"/>
          <w:lang w:val="hu-HU"/>
        </w:rPr>
        <w:t>App</w:t>
      </w:r>
      <w:r w:rsidR="00684114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) végzi, amely példányosítja a modellt, a nézetmodell</w:t>
      </w:r>
      <w:r w:rsidR="0028436C" w:rsidRPr="0028436C">
        <w:rPr>
          <w:rStyle w:val="markedcontent"/>
          <w:rFonts w:ascii="Calibri" w:hAnsi="Calibri" w:cs="Calibri"/>
          <w:sz w:val="27"/>
          <w:szCs w:val="27"/>
          <w:lang w:val="hu-HU"/>
        </w:rPr>
        <w:t>t és a nézetet, biztosítja a kommunikációt, valamint felügyeli az adatkezelést.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</w:p>
    <w:p w14:paraId="52DB62C9" w14:textId="05663213" w:rsidR="00931CD5" w:rsidRDefault="00931CD5" w:rsidP="00684114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 program csomagszerkezete a 2. ábrán látható.</w:t>
      </w:r>
    </w:p>
    <w:p w14:paraId="3A74A2D1" w14:textId="6EEE43AB" w:rsidR="007402F9" w:rsidRPr="00D049E7" w:rsidRDefault="007402F9" w:rsidP="007402F9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Fonts w:ascii="Calibri" w:hAnsi="Calibri" w:cs="Calibri"/>
          <w:noProof/>
          <w:sz w:val="27"/>
          <w:szCs w:val="27"/>
          <w:lang w:val="hu-H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2F8C4E" wp14:editId="6211B270">
                <wp:simplePos x="0" y="0"/>
                <wp:positionH relativeFrom="column">
                  <wp:posOffset>803910</wp:posOffset>
                </wp:positionH>
                <wp:positionV relativeFrom="paragraph">
                  <wp:posOffset>1278255</wp:posOffset>
                </wp:positionV>
                <wp:extent cx="3348990" cy="2727959"/>
                <wp:effectExtent l="95250" t="38100" r="41910" b="73025"/>
                <wp:wrapNone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8990" cy="2727959"/>
                          <a:chOff x="0" y="0"/>
                          <a:chExt cx="3348990" cy="2727959"/>
                        </a:xfrm>
                      </wpg:grpSpPr>
                      <wps:wsp>
                        <wps:cNvPr id="4" name="Egyenes összekötő nyíllal 4"/>
                        <wps:cNvCnPr/>
                        <wps:spPr>
                          <a:xfrm>
                            <a:off x="0" y="0"/>
                            <a:ext cx="0" cy="206502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gyenes összekötő nyíllal 5"/>
                        <wps:cNvCnPr/>
                        <wps:spPr>
                          <a:xfrm flipH="1" flipV="1">
                            <a:off x="1223010" y="30480"/>
                            <a:ext cx="529590" cy="76962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gyenes összekötő nyíllal 6"/>
                        <wps:cNvCnPr/>
                        <wps:spPr>
                          <a:xfrm flipV="1">
                            <a:off x="3013710" y="0"/>
                            <a:ext cx="114300" cy="83820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gyenes összekötő nyíllal 8"/>
                        <wps:cNvCnPr/>
                        <wps:spPr>
                          <a:xfrm flipH="1">
                            <a:off x="1074420" y="1264920"/>
                            <a:ext cx="357505" cy="99060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gyenes összekötő nyíllal 9"/>
                        <wps:cNvCnPr/>
                        <wps:spPr>
                          <a:xfrm>
                            <a:off x="3120390" y="1394460"/>
                            <a:ext cx="228600" cy="670560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gyenes összekötő nyíllal 10"/>
                        <wps:cNvCnPr/>
                        <wps:spPr>
                          <a:xfrm flipV="1">
                            <a:off x="1489710" y="2682240"/>
                            <a:ext cx="1310640" cy="45719"/>
                          </a:xfrm>
                          <a:prstGeom prst="straightConnector1">
                            <a:avLst/>
                          </a:prstGeom>
                          <a:ln w="12700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DAAA" id="Csoportba foglalás 11" o:spid="_x0000_s1026" style="position:absolute;margin-left:63.3pt;margin-top:100.65pt;width:263.7pt;height:214.8pt;z-index:251669504" coordsize="33489,2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4" o:spid="_x0000_s1027" type="#_x0000_t32" style="position:absolute;width:0;height:206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" strokecolor="black [3200]" strokeweight="1pt">
                  <v:stroke dashstyle="dash" endarrow="open"/>
                </v:shape>
                <v:shape id="Egyenes összekötő nyíllal 5" o:spid="_x0000_s1028" type="#_x0000_t32" style="position:absolute;left:12230;top:304;width:5296;height:76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" strokecolor="black [3200]" strokeweight="1pt">
                  <v:stroke dashstyle="dash" endarrow="open"/>
                </v:shape>
                <v:shape id="Egyenes összekötő nyíllal 6" o:spid="_x0000_s1029" type="#_x0000_t32" style="position:absolute;left:30137;width:1143;height:8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" strokecolor="black [3200]" strokeweight="1pt">
                  <v:stroke dashstyle="dash" endarrow="open"/>
                </v:shape>
                <v:shape id="Egyenes összekötő nyíllal 8" o:spid="_x0000_s1030" type="#_x0000_t32" style="position:absolute;left:10744;top:12649;width:3575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" strokecolor="black [3200]" strokeweight="1pt">
                  <v:stroke dashstyle="dash" endarrow="open"/>
                </v:shape>
                <v:shape id="Egyenes összekötő nyíllal 9" o:spid="_x0000_s1031" type="#_x0000_t32" style="position:absolute;left:31203;top:13944;width:2286;height:67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" strokecolor="black [3200]" strokeweight="1pt">
                  <v:stroke dashstyle="dash" endarrow="open"/>
                </v:shape>
                <v:shape id="Egyenes összekötő nyíllal 10" o:spid="_x0000_s1032" type="#_x0000_t32" style="position:absolute;left:14897;top:26822;width:13106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" strokecolor="black [3200]" strokeweight="1pt">
                  <v:stroke dashstyle="dash" endarrow="open"/>
                </v:shape>
              </v:group>
            </w:pict>
          </mc:Fallback>
        </mc:AlternateContent>
      </w:r>
      <w:r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drawing>
          <wp:inline distT="0" distB="0" distL="0" distR="0" wp14:anchorId="6685F03A" wp14:editId="3B5DDDE7">
            <wp:extent cx="5539740" cy="445770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FD73" w14:textId="1CD59175" w:rsidR="007402F9" w:rsidRPr="00F13888" w:rsidRDefault="007402F9" w:rsidP="00F13888">
      <w:pPr>
        <w:pStyle w:val="ListParagraph"/>
        <w:numPr>
          <w:ilvl w:val="0"/>
          <w:numId w:val="4"/>
        </w:numPr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F13888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Az alkalmazás csomagdiagramja</w:t>
      </w:r>
    </w:p>
    <w:p w14:paraId="7E217CA9" w14:textId="73D18F0D" w:rsidR="007402F9" w:rsidRPr="007402F9" w:rsidRDefault="007402F9" w:rsidP="007402F9">
      <w:pPr>
        <w:rPr>
          <w:rStyle w:val="markedcontent"/>
          <w:rFonts w:ascii="Calibri" w:hAnsi="Calibri" w:cs="Calibri"/>
          <w:sz w:val="27"/>
          <w:szCs w:val="27"/>
          <w:lang w:val="hu-HU"/>
        </w:rPr>
      </w:pPr>
    </w:p>
    <w:p w14:paraId="32E1DEB5" w14:textId="6321BC95" w:rsidR="00931CD5" w:rsidRPr="00B6673C" w:rsidRDefault="00931CD5" w:rsidP="00931CD5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Perzisztencia</w:t>
      </w:r>
      <w:r w:rsidR="007402F9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(3. ábra)</w:t>
      </w:r>
      <w:r w:rsidRPr="00B6673C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74CA98F9" w14:textId="7AC79AF8" w:rsidR="00931CD5" w:rsidRPr="00D049E7" w:rsidRDefault="00931CD5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adatkezelés feladata a YogiBear táblával kapcsolatos információk tárolása, valamint a pályák betöltésének biztosítása.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osztály egy érvényes YogiBear táblát biztosít (azaz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lastRenderedPageBreak/>
        <w:t xml:space="preserve">mindig ellenőrzi a beállított értékeket), ahol minden mezőre ismert az értéke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_table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Külön tároljuk a Maci Laci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_yogiPosition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piknikkosarak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_baskets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fák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_trees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és az őrök pozícióját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Ezen kívül tároljuk azt is, hogy egy őr melyik irányba halad és mettől meddig (a sor/oszlop végéig vagy akadályig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_rangersDirection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F27844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tábla alapértelmezés szerint a kicsi pálya paramétereivel jön létre, de ez a konstruktorban paraméterezhető. A tábla lehetőséget </w:t>
      </w:r>
      <w:r w:rsidR="00F27844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ad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az állapotok lekérdezésére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F27844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Size, Baskets, Rangers, Trees, RangersDirection, BasketsCount, PickedBasketsCount, YogiPosition, FirstRunning,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GetValue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valamint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az őrök szabályos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léptetésre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Rangers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576EF1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annak ellenőrzésére, hogy Maci Lacit látják-e az őrök 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="00576EF1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RangerSeeYogi</w:t>
      </w:r>
      <w:r w:rsidR="00576EF1"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illetve direkt beállítás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Set</w:t>
      </w:r>
      <w:r w:rsidR="00576EF1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Value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elvégzésére.</w:t>
      </w:r>
    </w:p>
    <w:p w14:paraId="399F1894" w14:textId="57E54316" w:rsidR="00576EF1" w:rsidRDefault="00576EF1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A hosszú távú adattárolás lehetőségeit az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IYogiBearDataAccess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interfész adja meg, amely lehetőséget ad a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betöltésére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LoadAsync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műveletet hatékonysági okokból aszinkron módon valósítjuk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Az interfészt szöveges fájl alapú adatkezelésre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FileDataAccess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meg. A fájlkezelés során fellépő hibákat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DataException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kivétel jelzi.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program a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adat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ait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szöveges fájlként tudja eltárolni, melyek az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="004B0CE7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txt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kiterjesztést kapják. Ezeket az adatokat a program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futásának kezdetekor (új játék előtt)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 lehet tölteni.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fájl első sor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ában szóközökkel elválasztva vannak az adatok. Az első a tábla mérete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4B0CE7"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</w:t>
      </w:r>
      <w:r w:rsidR="004B0CE7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="004B0CE7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ezt követi a kosarak pozícióinak listája, a fák pozícióinak listája, az őrök pozícióinak listája, majd az őrök iránytartásához szükséges adatok listája.</w:t>
      </w:r>
    </w:p>
    <w:p w14:paraId="114B96FC" w14:textId="6B8E8608" w:rsidR="007402F9" w:rsidRDefault="00551B1D" w:rsidP="00931CD5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lastRenderedPageBreak/>
        <w:drawing>
          <wp:inline distT="0" distB="0" distL="0" distR="0" wp14:anchorId="315B104B" wp14:editId="63182594">
            <wp:extent cx="593407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F33" w14:textId="250D66D9" w:rsidR="00551B1D" w:rsidRPr="00551B1D" w:rsidRDefault="00551B1D" w:rsidP="00551B1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551B1D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 Persistence csomag osztálydiagramja</w:t>
      </w:r>
    </w:p>
    <w:p w14:paraId="37CD8E96" w14:textId="497AD960" w:rsidR="00A6654A" w:rsidRPr="007402F9" w:rsidRDefault="00A6654A" w:rsidP="007402F9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7402F9">
        <w:rPr>
          <w:rStyle w:val="markedcontent"/>
          <w:rFonts w:ascii="Calibri" w:hAnsi="Calibri" w:cs="Calibri"/>
          <w:sz w:val="27"/>
          <w:szCs w:val="27"/>
          <w:lang w:val="hu-HU"/>
        </w:rPr>
        <w:t>Modell</w:t>
      </w:r>
      <w:r w:rsidR="00551B1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(4.ábra)</w:t>
      </w:r>
      <w:r w:rsidRPr="007402F9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064F1F2E" w14:textId="08F20953" w:rsidR="00A6654A" w:rsidRDefault="00A6654A" w:rsidP="00A6654A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modell lényegi részét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YogiGameModel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 valósítja meg, amely szabályozza a tábla tevékenységeit, valamint a játék egyéb paramétereit, úgymint az idő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),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és azt, hogy éppen megy-e a játék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_gameIsOn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típus lehetőséget ad új játék kezdésére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>NewGame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valamint lépésre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StepGame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Új játéknál megadható a kiinduló játéktábla is, különben automatikusan generálódnak kezdő mezők. Az idő előreléptetését időbeli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lépések végzéséve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AdvanceTime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tehetjük meg.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játékállapot változásáról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GameAdvanced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esemény, míg a játék végéről 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GameOver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esemény tájékoztat. Az események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argumentuma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EventArgs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)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tárolja a győzelem állapotát, a lépések számát, valamint a játékidőt. </w:t>
      </w:r>
      <w:r w:rsidRPr="00D049E7">
        <w:rPr>
          <w:rFonts w:ascii="Calibri" w:hAnsi="Calibri" w:cs="Calibri"/>
          <w:lang w:val="hu-HU"/>
        </w:rPr>
        <w:br/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• A modell példányosításkor megkapja az adatkezelés felületét, amelynek segítségével lehetőséget ad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pályák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betöltés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é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re 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LoadGameAsync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="00B26D06"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pályáját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a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</w:t>
      </w:r>
      <w:r w:rsidR="00B26D06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Table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felsorolási típuson át kezeljük</w:t>
      </w:r>
      <w:r w:rsidR="00B26D06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.</w:t>
      </w:r>
    </w:p>
    <w:p w14:paraId="485C79A3" w14:textId="25824AA6" w:rsidR="00551B1D" w:rsidRDefault="00E774E6" w:rsidP="00A6654A">
      <w:pPr>
        <w:pStyle w:val="ListParagraph"/>
        <w:ind w:left="11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E774E6">
        <w:rPr>
          <w:rStyle w:val="markedcontent"/>
          <w:rFonts w:ascii="Calibri" w:hAnsi="Calibri" w:cs="Calibri"/>
          <w:noProof/>
          <w:sz w:val="27"/>
          <w:szCs w:val="27"/>
          <w:lang w:val="hu-HU"/>
        </w:rPr>
        <w:lastRenderedPageBreak/>
        <w:drawing>
          <wp:inline distT="0" distB="0" distL="0" distR="0" wp14:anchorId="793C3C69" wp14:editId="16E68B7F">
            <wp:extent cx="5058481" cy="3781953"/>
            <wp:effectExtent l="0" t="0" r="889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8F09" w14:textId="6106DA79" w:rsidR="00E774E6" w:rsidRPr="00E774E6" w:rsidRDefault="00E774E6" w:rsidP="00E60AD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</w:pPr>
      <w:r w:rsidRPr="00E774E6">
        <w:rPr>
          <w:rStyle w:val="markedcontent"/>
          <w:rFonts w:ascii="Calibri" w:hAnsi="Calibri" w:cs="Calibri"/>
          <w:b/>
          <w:bCs/>
          <w:sz w:val="27"/>
          <w:szCs w:val="27"/>
          <w:lang w:val="hu-HU"/>
        </w:rPr>
        <w:t>Ábra: A Model csomag osztálydiagramja</w:t>
      </w:r>
    </w:p>
    <w:p w14:paraId="7850157F" w14:textId="5FBC96D3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Nézet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modell (5.ábra)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:</w:t>
      </w:r>
    </w:p>
    <w:p w14:paraId="1773CDEA" w14:textId="58CBD0E2" w:rsidR="00D91E11" w:rsidRPr="00E60ADD" w:rsidRDefault="00B26D06" w:rsidP="00E60ADD">
      <w:pPr>
        <w:pStyle w:val="ListParagraph"/>
        <w:ind w:left="1170"/>
        <w:rPr>
          <w:rFonts w:ascii="Arial" w:hAnsi="Arial" w:cs="Arial"/>
          <w:sz w:val="27"/>
          <w:szCs w:val="27"/>
        </w:rPr>
      </w:pP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A nézetmodell megvalósításához felhasználunk egy általános utasítás (</w:t>
      </w:r>
      <w:r w:rsidR="00E774E6" w:rsidRPr="00CB2AF5">
        <w:rPr>
          <w:rStyle w:val="markedcontent"/>
          <w:rFonts w:ascii="Courier New" w:hAnsi="Courier New" w:cs="Courier New"/>
          <w:sz w:val="27"/>
          <w:szCs w:val="27"/>
          <w:lang w:val="hu-HU"/>
        </w:rPr>
        <w:t>DelegateCommand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), valamint egy ős változásjelző</w:t>
      </w:r>
      <w:r w:rsidR="00E60AD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(</w:t>
      </w:r>
      <w:r w:rsidR="00E774E6" w:rsidRPr="00CB2AF5">
        <w:rPr>
          <w:rStyle w:val="markedcontent"/>
          <w:rFonts w:ascii="Courier New" w:hAnsi="Courier New" w:cs="Courier New"/>
          <w:sz w:val="27"/>
          <w:szCs w:val="27"/>
          <w:lang w:val="hu-HU"/>
        </w:rPr>
        <w:t>ViewModelBase</w:t>
      </w:r>
      <w:r w:rsidR="00E774E6">
        <w:rPr>
          <w:rStyle w:val="markedcontent"/>
          <w:rFonts w:ascii="Calibri" w:hAnsi="Calibri" w:cs="Calibri"/>
          <w:sz w:val="27"/>
          <w:szCs w:val="27"/>
          <w:lang w:val="hu-HU"/>
        </w:rPr>
        <w:t>) osztályt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  <w:r w:rsidRPr="00E774E6">
        <w:rPr>
          <w:lang w:val="hu-HU"/>
        </w:rPr>
        <w:br/>
      </w:r>
      <w:r w:rsidRPr="00E60ADD">
        <w:rPr>
          <w:rStyle w:val="markedcontent"/>
          <w:rFonts w:cstheme="minorHAnsi"/>
          <w:sz w:val="27"/>
          <w:szCs w:val="27"/>
          <w:lang w:val="hu-HU"/>
        </w:rPr>
        <w:t xml:space="preserve">•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A nézetmodell feladatait a </w:t>
      </w:r>
      <w:r w:rsidR="00E774E6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SudokuViewModel</w:t>
      </w:r>
      <w:r w:rsidR="00E774E6" w:rsidRPr="00E60ADD">
        <w:rPr>
          <w:rStyle w:val="markedcontent"/>
          <w:rFonts w:cstheme="minorHAnsi"/>
          <w:sz w:val="25"/>
          <w:szCs w:val="25"/>
          <w:lang w:val="hu-HU"/>
        </w:rPr>
        <w:t xml:space="preserve">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osztály látja el,</w:t>
      </w:r>
      <w:r w:rsidR="00CB2AF5" w:rsidRPr="00E60ADD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amely parancsokat biztosít az új játék kezdéséhez, játék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táblák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 betöltéséhez,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játékidő megállításához/elindításához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, valamint a kilépéshez. A parancsokhoz eseményeket kötünk, amelyek a parancs lefutását jelzik a vezérlőnek. A nézetmodell tárolja a modell egy hivatkozását (</w:t>
      </w:r>
      <w:r w:rsidR="00E774E6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_model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>), de csupán információkat kér le tőle, illetve a játék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tábla méretét</w:t>
      </w:r>
      <w:r w:rsidR="00E774E6" w:rsidRPr="00E60ADD">
        <w:rPr>
          <w:rStyle w:val="markedcontent"/>
          <w:rFonts w:cstheme="minorHAnsi"/>
          <w:sz w:val="27"/>
          <w:szCs w:val="27"/>
          <w:lang w:val="hu-HU"/>
        </w:rPr>
        <w:t xml:space="preserve"> szabályozza. Direkt nem avatkozik a játék futtatásába.</w:t>
      </w:r>
      <w:r w:rsidRPr="00E774E6">
        <w:rPr>
          <w:rFonts w:ascii="Calibri" w:hAnsi="Calibri" w:cs="Calibri"/>
          <w:lang w:val="hu-HU"/>
        </w:rPr>
        <w:br/>
      </w:r>
      <w:r w:rsidRPr="00E60ADD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•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A játékmező számára egy külön mezőt biztosítunk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Field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 xml:space="preserve">amely eltárolja a pozíciót, </w:t>
      </w:r>
      <w:r w:rsidR="00E60ADD">
        <w:rPr>
          <w:rStyle w:val="markedcontent"/>
          <w:rFonts w:cstheme="minorHAnsi"/>
          <w:sz w:val="27"/>
          <w:szCs w:val="27"/>
          <w:lang w:val="hu-HU"/>
        </w:rPr>
        <w:t>a megjelenítendő kép útvonalát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, valamint a lépés parancsát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StepCommand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). </w:t>
      </w:r>
      <w:r w:rsidR="00E60ADD" w:rsidRPr="00E60ADD">
        <w:rPr>
          <w:rStyle w:val="markedcontent"/>
          <w:rFonts w:cstheme="minorHAnsi"/>
          <w:sz w:val="27"/>
          <w:szCs w:val="27"/>
          <w:lang w:val="hu-HU"/>
        </w:rPr>
        <w:t>A mezőket egy felügyelt gyűjteménybe helyezzük a nézetmodellbe</w:t>
      </w:r>
      <w:r w:rsidR="00E60ADD">
        <w:rPr>
          <w:rStyle w:val="markedcontent"/>
          <w:rFonts w:cstheme="minorHAnsi"/>
          <w:sz w:val="27"/>
          <w:szCs w:val="27"/>
          <w:lang w:val="hu-HU"/>
        </w:rPr>
        <w:t>n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="00E60ADD" w:rsidRPr="00E60ADD">
        <w:rPr>
          <w:rStyle w:val="markedcontent"/>
          <w:rFonts w:ascii="Courier New" w:hAnsi="Courier New" w:cs="Courier New"/>
          <w:sz w:val="25"/>
          <w:szCs w:val="25"/>
          <w:lang w:val="hu-HU"/>
        </w:rPr>
        <w:t>Fields</w:t>
      </w:r>
      <w:r w:rsidR="00E60ADD" w:rsidRPr="00E60ADD">
        <w:rPr>
          <w:rStyle w:val="markedcontent"/>
          <w:rFonts w:ascii="Arial" w:hAnsi="Arial" w:cs="Arial"/>
          <w:sz w:val="27"/>
          <w:szCs w:val="27"/>
          <w:lang w:val="hu-HU"/>
        </w:rPr>
        <w:t>).</w:t>
      </w:r>
      <w:r w:rsidR="00E60ADD" w:rsidRPr="00E60ADD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="00D91E11" w:rsidRPr="00E60ADD">
        <w:rPr>
          <w:rFonts w:cstheme="minorHAnsi"/>
          <w:noProof/>
          <w:sz w:val="27"/>
          <w:szCs w:val="27"/>
          <w:lang w:val="hu-HU"/>
        </w:rPr>
        <w:br w:type="page"/>
      </w:r>
    </w:p>
    <w:p w14:paraId="2133E31B" w14:textId="4C0D66D2" w:rsidR="00B26D06" w:rsidRPr="00D049E7" w:rsidRDefault="00BD6EC4" w:rsidP="00B26D06">
      <w:pPr>
        <w:rPr>
          <w:rStyle w:val="markedcontent"/>
          <w:rFonts w:cstheme="minorHAnsi"/>
          <w:sz w:val="27"/>
          <w:szCs w:val="27"/>
          <w:lang w:val="hu-HU"/>
        </w:rPr>
      </w:pPr>
      <w:r>
        <w:rPr>
          <w:rStyle w:val="markedcontent"/>
          <w:rFonts w:cstheme="minorHAnsi"/>
          <w:noProof/>
          <w:sz w:val="27"/>
          <w:szCs w:val="27"/>
          <w:lang w:val="hu-HU"/>
        </w:rPr>
        <w:lastRenderedPageBreak/>
        <w:drawing>
          <wp:inline distT="0" distB="0" distL="0" distR="0" wp14:anchorId="77CD3177" wp14:editId="6AEAC827">
            <wp:extent cx="5943600" cy="581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2727" w14:textId="49A9FDCB" w:rsidR="00B26D06" w:rsidRDefault="00633CB8" w:rsidP="00C01D8D">
      <w:pPr>
        <w:pStyle w:val="ListParagraph"/>
        <w:numPr>
          <w:ilvl w:val="0"/>
          <w:numId w:val="4"/>
        </w:numPr>
        <w:spacing w:after="360"/>
        <w:ind w:left="806"/>
        <w:contextualSpacing w:val="0"/>
        <w:jc w:val="center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633CB8">
        <w:rPr>
          <w:rStyle w:val="markedcontent"/>
          <w:rFonts w:cstheme="minorHAnsi"/>
          <w:b/>
          <w:bCs/>
          <w:sz w:val="27"/>
          <w:szCs w:val="27"/>
          <w:lang w:val="hu-HU"/>
        </w:rPr>
        <w:t>Ábra: A nézetmodell osztálydiagramja</w:t>
      </w:r>
    </w:p>
    <w:p w14:paraId="4A83B81D" w14:textId="18310591" w:rsidR="00633CB8" w:rsidRPr="00B93F58" w:rsidRDefault="00633CB8" w:rsidP="00633CB8">
      <w:pPr>
        <w:pStyle w:val="ListParagraph"/>
        <w:numPr>
          <w:ilvl w:val="0"/>
          <w:numId w:val="9"/>
        </w:numPr>
        <w:ind w:left="1080" w:hanging="27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Nézet:</w:t>
      </w:r>
    </w:p>
    <w:p w14:paraId="26F48BE0" w14:textId="0C51D220" w:rsidR="00426D4F" w:rsidRPr="00B93F58" w:rsidRDefault="00633CB8" w:rsidP="00426D4F">
      <w:pPr>
        <w:pStyle w:val="ListParagraph"/>
        <w:numPr>
          <w:ilvl w:val="0"/>
          <w:numId w:val="9"/>
        </w:numPr>
        <w:tabs>
          <w:tab w:val="left" w:pos="1350"/>
        </w:tabs>
        <w:ind w:left="1080" w:firstLine="0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B93F58">
        <w:rPr>
          <w:rStyle w:val="markedcontent"/>
          <w:rFonts w:cstheme="minorHAnsi"/>
          <w:sz w:val="27"/>
          <w:szCs w:val="27"/>
          <w:lang w:val="hu-HU"/>
        </w:rPr>
        <w:t>A nézet csak egy képernyőt tartalmaz, a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MainWindow</w:t>
      </w:r>
      <w:r w:rsidRPr="00B93F58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>osztályt. A nézet egy rácsban tárolja a játékmezőt, a menüt és a státuszsort. A játékmező egy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ItemsControl</w:t>
      </w:r>
      <w:r w:rsidRPr="00B93F58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>vezérlő, ahol dinamikusan felépítünk egy rácsot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 xml:space="preserve"> (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UniformGrid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 xml:space="preserve">), 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>amely gombokból áll. Minden adatot adatkötéssel kapcsolunk a felülethez, továbbá azon keresztül szabályozzuk a gombok színét</w:t>
      </w:r>
      <w:r w:rsidR="00426D4F" w:rsidRPr="00B93F58">
        <w:rPr>
          <w:rStyle w:val="markedcontent"/>
          <w:rFonts w:cstheme="minorHAnsi"/>
          <w:sz w:val="27"/>
          <w:szCs w:val="27"/>
          <w:lang w:val="hu-HU"/>
        </w:rPr>
        <w:t xml:space="preserve"> és a rajta megjelenő képet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 xml:space="preserve"> is.</w:t>
      </w:r>
    </w:p>
    <w:p w14:paraId="0F4FC657" w14:textId="22740F9A" w:rsidR="00426D4F" w:rsidRPr="00B93F58" w:rsidRDefault="00633CB8" w:rsidP="00406ED4">
      <w:pPr>
        <w:pStyle w:val="ListParagraph"/>
        <w:numPr>
          <w:ilvl w:val="0"/>
          <w:numId w:val="9"/>
        </w:numPr>
        <w:tabs>
          <w:tab w:val="left" w:pos="1260"/>
        </w:tabs>
        <w:spacing w:after="360"/>
        <w:ind w:left="1080" w:firstLine="0"/>
        <w:contextualSpacing w:val="0"/>
        <w:rPr>
          <w:rStyle w:val="markedcontent"/>
          <w:rFonts w:cstheme="minorHAnsi"/>
          <w:sz w:val="27"/>
          <w:szCs w:val="27"/>
          <w:lang w:val="hu-HU"/>
        </w:rPr>
      </w:pPr>
      <w:r w:rsidRPr="00B93F58">
        <w:rPr>
          <w:rStyle w:val="markedcontent"/>
          <w:rFonts w:cstheme="minorHAnsi"/>
          <w:sz w:val="27"/>
          <w:szCs w:val="27"/>
          <w:lang w:val="hu-HU"/>
        </w:rPr>
        <w:lastRenderedPageBreak/>
        <w:t xml:space="preserve"> </w:t>
      </w:r>
      <w:r w:rsidR="00426D4F" w:rsidRPr="00B93F58">
        <w:rPr>
          <w:rStyle w:val="markedcontent"/>
          <w:rFonts w:cstheme="minorHAnsi"/>
          <w:sz w:val="27"/>
          <w:szCs w:val="27"/>
          <w:lang w:val="hu-HU"/>
        </w:rPr>
        <w:t>A fájlnév bekérését betöltéskor és mentéskor, valamint a figyelmeztető üzenetek megjelenését beépített dialógusablakok segítségével végezzük.</w:t>
      </w:r>
    </w:p>
    <w:p w14:paraId="2D4CE07B" w14:textId="1F897FFB" w:rsidR="00633CB8" w:rsidRPr="00B93F58" w:rsidRDefault="00633CB8" w:rsidP="00426D4F">
      <w:pPr>
        <w:pStyle w:val="ListParagraph"/>
        <w:numPr>
          <w:ilvl w:val="0"/>
          <w:numId w:val="9"/>
        </w:numPr>
        <w:tabs>
          <w:tab w:val="left" w:pos="1080"/>
          <w:tab w:val="left" w:pos="1440"/>
        </w:tabs>
        <w:ind w:firstLine="0"/>
        <w:rPr>
          <w:rStyle w:val="markedcontent"/>
          <w:rFonts w:ascii="Calibri" w:hAnsi="Calibri" w:cs="Calibri"/>
          <w:sz w:val="27"/>
          <w:szCs w:val="27"/>
          <w:lang w:val="hu-HU"/>
        </w:rPr>
      </w:pP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Környezet</w:t>
      </w:r>
      <w:r w:rsidR="00426D4F" w:rsidRPr="00B93F58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 </w:t>
      </w:r>
      <w:r w:rsidRPr="00B93F58">
        <w:rPr>
          <w:rStyle w:val="markedcontent"/>
          <w:rFonts w:ascii="Calibri" w:hAnsi="Calibri" w:cs="Calibri"/>
          <w:sz w:val="27"/>
          <w:szCs w:val="27"/>
          <w:lang w:val="hu-HU"/>
        </w:rPr>
        <w:t>(6.ábra):</w:t>
      </w:r>
    </w:p>
    <w:p w14:paraId="0C93B23C" w14:textId="75C31F8D" w:rsidR="00633CB8" w:rsidRPr="00B93F58" w:rsidRDefault="00426D4F" w:rsidP="00426D4F">
      <w:pPr>
        <w:pStyle w:val="ListParagraph"/>
        <w:numPr>
          <w:ilvl w:val="0"/>
          <w:numId w:val="9"/>
        </w:numPr>
        <w:tabs>
          <w:tab w:val="left" w:pos="1350"/>
        </w:tabs>
        <w:ind w:left="1080" w:firstLine="0"/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B93F58">
        <w:rPr>
          <w:rStyle w:val="markedcontent"/>
          <w:rFonts w:cstheme="minorHAnsi"/>
          <w:sz w:val="27"/>
          <w:szCs w:val="27"/>
          <w:lang w:val="hu-HU"/>
        </w:rPr>
        <w:t>Az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App</w:t>
      </w:r>
      <w:r w:rsidRPr="00B93F58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 xml:space="preserve">osztály feladata az egyes rétegek példányosítása 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App_Startup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>, összekötése, a nézetmodell, valamint a modell eseményeinek lekezelése, és ezáltal a játék, az adatkezelés, valamint a nézetek szabályozása.</w:t>
      </w:r>
      <w:r w:rsidR="00633CB8" w:rsidRPr="00B93F58">
        <w:rPr>
          <w:rStyle w:val="markedcontent"/>
          <w:rFonts w:cstheme="minorHAnsi"/>
          <w:sz w:val="27"/>
          <w:szCs w:val="27"/>
          <w:lang w:val="hu-HU"/>
        </w:rPr>
        <w:t xml:space="preserve"> </w:t>
      </w:r>
    </w:p>
    <w:p w14:paraId="5B3B1103" w14:textId="599E5F41" w:rsidR="00426D4F" w:rsidRPr="00B93F58" w:rsidRDefault="00426D4F" w:rsidP="00426D4F">
      <w:pPr>
        <w:pStyle w:val="ListParagraph"/>
        <w:numPr>
          <w:ilvl w:val="0"/>
          <w:numId w:val="9"/>
        </w:numPr>
        <w:tabs>
          <w:tab w:val="left" w:pos="1350"/>
        </w:tabs>
        <w:ind w:left="1080" w:firstLine="0"/>
        <w:rPr>
          <w:rFonts w:cstheme="minorHAnsi"/>
          <w:b/>
          <w:bCs/>
          <w:sz w:val="27"/>
          <w:szCs w:val="27"/>
          <w:lang w:val="hu-HU"/>
        </w:rPr>
      </w:pPr>
      <w:r w:rsidRPr="00B93F58">
        <w:rPr>
          <w:rStyle w:val="markedcontent"/>
          <w:rFonts w:cstheme="minorHAnsi"/>
          <w:sz w:val="27"/>
          <w:szCs w:val="27"/>
          <w:lang w:val="hu-HU"/>
        </w:rPr>
        <w:t xml:space="preserve">A játék léptetéséhez tárol egy időzítőt is 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>(</w:t>
      </w:r>
      <w:r w:rsidRPr="00B93F58">
        <w:rPr>
          <w:rStyle w:val="markedcontent"/>
          <w:rFonts w:ascii="Courier New" w:hAnsi="Courier New" w:cs="Courier New"/>
          <w:sz w:val="25"/>
          <w:szCs w:val="25"/>
          <w:lang w:val="hu-HU"/>
        </w:rPr>
        <w:t>_timer</w:t>
      </w:r>
      <w:r w:rsidRPr="00B93F58">
        <w:rPr>
          <w:rStyle w:val="markedcontent"/>
          <w:rFonts w:ascii="Arial" w:hAnsi="Arial" w:cs="Arial"/>
          <w:sz w:val="27"/>
          <w:szCs w:val="27"/>
          <w:lang w:val="hu-HU"/>
        </w:rPr>
        <w:t>)</w:t>
      </w:r>
      <w:r w:rsidRPr="00B93F58">
        <w:rPr>
          <w:rStyle w:val="markedcontent"/>
          <w:rFonts w:cstheme="minorHAnsi"/>
          <w:sz w:val="27"/>
          <w:szCs w:val="27"/>
          <w:lang w:val="hu-HU"/>
        </w:rPr>
        <w:t>, amelynek állítását is szabályozza az egyes funkciók hatására.</w:t>
      </w:r>
    </w:p>
    <w:p w14:paraId="4F1E220E" w14:textId="4BCFF952" w:rsidR="00633CB8" w:rsidRDefault="00BD6EC4" w:rsidP="00A6421D">
      <w:pPr>
        <w:tabs>
          <w:tab w:val="left" w:pos="1440"/>
        </w:tabs>
        <w:ind w:left="1080"/>
        <w:jc w:val="center"/>
        <w:rPr>
          <w:rFonts w:cstheme="minorHAnsi"/>
          <w:b/>
          <w:bCs/>
          <w:sz w:val="27"/>
          <w:szCs w:val="27"/>
          <w:lang w:val="hu-HU"/>
        </w:rPr>
      </w:pPr>
      <w:r>
        <w:rPr>
          <w:rFonts w:cstheme="minorHAnsi"/>
          <w:b/>
          <w:bCs/>
          <w:noProof/>
          <w:sz w:val="27"/>
          <w:szCs w:val="27"/>
          <w:lang w:val="hu-HU"/>
        </w:rPr>
        <w:drawing>
          <wp:inline distT="0" distB="0" distL="0" distR="0" wp14:anchorId="758D36CB" wp14:editId="1FF36B36">
            <wp:extent cx="4133850" cy="399450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98" cy="40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59AE" w14:textId="5A83128F" w:rsidR="00A6421D" w:rsidRPr="00A6421D" w:rsidRDefault="00A6421D" w:rsidP="00A6421D">
      <w:pPr>
        <w:pStyle w:val="ListParagraph"/>
        <w:numPr>
          <w:ilvl w:val="0"/>
          <w:numId w:val="4"/>
        </w:numPr>
        <w:tabs>
          <w:tab w:val="left" w:pos="1440"/>
        </w:tabs>
        <w:spacing w:after="360"/>
        <w:ind w:left="806"/>
        <w:contextualSpacing w:val="0"/>
        <w:jc w:val="center"/>
        <w:rPr>
          <w:rFonts w:cstheme="minorHAnsi"/>
          <w:b/>
          <w:bCs/>
          <w:sz w:val="27"/>
          <w:szCs w:val="27"/>
          <w:lang w:val="hu-HU"/>
        </w:rPr>
      </w:pPr>
      <w:r>
        <w:rPr>
          <w:rFonts w:cstheme="minorHAnsi"/>
          <w:b/>
          <w:bCs/>
          <w:sz w:val="27"/>
          <w:szCs w:val="27"/>
          <w:lang w:val="hu-HU"/>
        </w:rPr>
        <w:t>Ábra: A vezérlés osztálydiagramja</w:t>
      </w:r>
    </w:p>
    <w:p w14:paraId="732D6145" w14:textId="7420890A" w:rsidR="00B26D06" w:rsidRPr="00D049E7" w:rsidRDefault="00B26D06" w:rsidP="00B26D06">
      <w:pPr>
        <w:rPr>
          <w:rStyle w:val="markedcontent"/>
          <w:rFonts w:cstheme="minorHAnsi"/>
          <w:b/>
          <w:bCs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b/>
          <w:bCs/>
          <w:sz w:val="27"/>
          <w:szCs w:val="27"/>
          <w:lang w:val="hu-HU"/>
        </w:rPr>
        <w:t>Tesztelés:</w:t>
      </w:r>
    </w:p>
    <w:p w14:paraId="1F363DA5" w14:textId="56432438" w:rsidR="00B26D06" w:rsidRPr="00D049E7" w:rsidRDefault="00B26D06" w:rsidP="00B26D06">
      <w:pPr>
        <w:pStyle w:val="ListParagraph"/>
        <w:numPr>
          <w:ilvl w:val="0"/>
          <w:numId w:val="5"/>
        </w:numPr>
        <w:rPr>
          <w:rStyle w:val="markedcontent"/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 modell funkcionalitása egységtesztek segítségével lett ellenőrizve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YogiBearGameModelTest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osztályban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.</w:t>
      </w:r>
    </w:p>
    <w:p w14:paraId="5DA019BB" w14:textId="77777777" w:rsidR="008171D5" w:rsidRPr="00D049E7" w:rsidRDefault="008171D5" w:rsidP="008171D5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7"/>
          <w:szCs w:val="27"/>
          <w:lang w:val="hu-HU"/>
        </w:rPr>
      </w:pPr>
      <w:r w:rsidRPr="00D049E7">
        <w:rPr>
          <w:rStyle w:val="markedcontent"/>
          <w:rFonts w:cstheme="minorHAnsi"/>
          <w:sz w:val="27"/>
          <w:szCs w:val="27"/>
          <w:lang w:val="hu-HU"/>
        </w:rPr>
        <w:t>Az alábbi tesztesetek kerültek megvalósításra:</w:t>
      </w:r>
    </w:p>
    <w:p w14:paraId="1FB4546C" w14:textId="022875EF" w:rsidR="00931CD5" w:rsidRPr="00BD6EC4" w:rsidRDefault="008171D5" w:rsidP="00BD6EC4">
      <w:pPr>
        <w:pStyle w:val="ListParagraph"/>
        <w:ind w:left="1170"/>
        <w:rPr>
          <w:rStyle w:val="markedcontent"/>
          <w:rFonts w:ascii="Arial" w:hAnsi="Arial" w:cs="Arial"/>
          <w:sz w:val="27"/>
          <w:szCs w:val="27"/>
          <w:lang w:val="hu-HU"/>
        </w:rPr>
      </w:pP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lastRenderedPageBreak/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YogiBearGameModelNewGameSmallTest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YogiBearGameModelNewGameMediumTest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, </w:t>
      </w:r>
      <w:r w:rsidRPr="00D049E7">
        <w:rPr>
          <w:lang w:val="hu-HU"/>
        </w:rPr>
        <w:br/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YogiBearGameModelNewGameLargeTest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Új játék indítása, az üres mezők számának ellenőrzése, Maci Laci pozíciójának ellenőrzése </w:t>
      </w:r>
      <w:r w:rsidRPr="00D049E7">
        <w:rPr>
          <w:rFonts w:cstheme="minorHAnsi"/>
          <w:lang w:val="hu-HU"/>
        </w:rPr>
        <w:br/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kitöltése, valamint az idő és pálya ellenőrzése a kiválasztott pálya függvényében.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YogiBearGameModelStepTest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Játékbeli lépés hatásainak ellenőrzése, játék megkezdése előtt, valamint után.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>Több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lépés végrehajtása a táblán, </w:t>
      </w:r>
      <w:r w:rsidR="0093406E" w:rsidRPr="00D049E7">
        <w:rPr>
          <w:rStyle w:val="markedcontent"/>
          <w:rFonts w:cstheme="minorHAnsi"/>
          <w:sz w:val="27"/>
          <w:szCs w:val="27"/>
          <w:lang w:val="hu-HU"/>
        </w:rPr>
        <w:t xml:space="preserve">pozíciók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ellenőrzése</w:t>
      </w:r>
      <w:r w:rsidR="00A6421D">
        <w:rPr>
          <w:rStyle w:val="markedcontent"/>
          <w:rFonts w:cstheme="minorHAnsi"/>
          <w:sz w:val="27"/>
          <w:szCs w:val="27"/>
          <w:lang w:val="hu-HU"/>
        </w:rPr>
        <w:t xml:space="preserve"> (ki tud-e lépni a tábláról, rá tud-e lépni az akadályra)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 xml:space="preserve"> </w:t>
      </w:r>
      <w:r w:rsidR="0093406E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GameModelAdcanceTimeTest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 játékbeli idő kezelésének ellenőrzése, beleértve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,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>h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a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a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 xml:space="preserve"> játék</w:t>
      </w:r>
      <w:r w:rsidR="00AF4CB5" w:rsidRPr="00D049E7">
        <w:rPr>
          <w:rStyle w:val="markedcontent"/>
          <w:rFonts w:cstheme="minorHAnsi"/>
          <w:sz w:val="27"/>
          <w:szCs w:val="27"/>
          <w:lang w:val="hu-HU"/>
        </w:rPr>
        <w:t xml:space="preserve"> éppen áll</w:t>
      </w:r>
      <w:r w:rsidRPr="00D049E7">
        <w:rPr>
          <w:rStyle w:val="markedcontent"/>
          <w:rFonts w:cstheme="minorHAnsi"/>
          <w:sz w:val="27"/>
          <w:szCs w:val="27"/>
          <w:lang w:val="hu-HU"/>
        </w:rPr>
        <w:t>.</w:t>
      </w:r>
      <w:r w:rsidRPr="00D049E7">
        <w:rPr>
          <w:rStyle w:val="markedcontent"/>
          <w:rFonts w:ascii="Arial" w:hAnsi="Arial" w:cs="Arial"/>
          <w:sz w:val="25"/>
          <w:szCs w:val="25"/>
          <w:lang w:val="hu-HU"/>
        </w:rPr>
        <w:t xml:space="preserve"> </w:t>
      </w:r>
      <w:r w:rsidRPr="00D049E7">
        <w:rPr>
          <w:lang w:val="hu-HU"/>
        </w:rPr>
        <w:br/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>•</w:t>
      </w:r>
      <w:r w:rsidRPr="00D049E7">
        <w:rPr>
          <w:rStyle w:val="markedcontent"/>
          <w:rFonts w:ascii="Courier New" w:hAnsi="Courier New" w:cs="Courier New"/>
          <w:sz w:val="27"/>
          <w:szCs w:val="27"/>
          <w:lang w:val="hu-HU"/>
        </w:rPr>
        <w:t xml:space="preserve"> </w:t>
      </w:r>
      <w:r w:rsidR="00AF4CB5"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YogiBear</w:t>
      </w:r>
      <w:r w:rsidRPr="00D049E7">
        <w:rPr>
          <w:rStyle w:val="markedcontent"/>
          <w:rFonts w:ascii="Courier New" w:hAnsi="Courier New" w:cs="Courier New"/>
          <w:sz w:val="25"/>
          <w:szCs w:val="25"/>
          <w:lang w:val="hu-HU"/>
        </w:rPr>
        <w:t>GameModelLoadTest</w:t>
      </w:r>
      <w:r w:rsidRPr="00D049E7">
        <w:rPr>
          <w:rStyle w:val="markedcontent"/>
          <w:rFonts w:ascii="Arial" w:hAnsi="Arial" w:cs="Arial"/>
          <w:sz w:val="27"/>
          <w:szCs w:val="27"/>
          <w:lang w:val="hu-HU"/>
        </w:rPr>
        <w:t xml:space="preserve">: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A játék </w:t>
      </w:r>
      <w:r w:rsidR="00AF4CB5" w:rsidRPr="00D049E7">
        <w:rPr>
          <w:rStyle w:val="markedcontent"/>
          <w:rFonts w:ascii="Calibri" w:hAnsi="Calibri" w:cs="Calibri"/>
          <w:sz w:val="27"/>
          <w:szCs w:val="27"/>
          <w:lang w:val="hu-HU"/>
        </w:rPr>
        <w:t xml:space="preserve">egy pályájának </w:t>
      </w:r>
      <w:r w:rsidRPr="00D049E7">
        <w:rPr>
          <w:rStyle w:val="markedcontent"/>
          <w:rFonts w:ascii="Calibri" w:hAnsi="Calibri" w:cs="Calibri"/>
          <w:sz w:val="27"/>
          <w:szCs w:val="27"/>
          <w:lang w:val="hu-HU"/>
        </w:rPr>
        <w:t>betöltésének tesztelése mockolt perzisztencia réteggel.</w:t>
      </w:r>
    </w:p>
    <w:p w14:paraId="0A97DE45" w14:textId="77777777" w:rsidR="007F484F" w:rsidRPr="007F484F" w:rsidRDefault="007F484F" w:rsidP="007F484F">
      <w:pPr>
        <w:pStyle w:val="ListParagraph"/>
        <w:ind w:left="90"/>
        <w:jc w:val="both"/>
        <w:rPr>
          <w:rFonts w:ascii="Calibri" w:hAnsi="Calibri" w:cs="Calibri"/>
          <w:lang w:val="hu-HU"/>
        </w:rPr>
      </w:pPr>
    </w:p>
    <w:sectPr w:rsidR="007F484F" w:rsidRPr="007F484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84C84" w14:textId="77777777" w:rsidR="0038719E" w:rsidRDefault="0038719E" w:rsidP="0092500A">
      <w:pPr>
        <w:spacing w:after="0" w:line="240" w:lineRule="auto"/>
      </w:pPr>
      <w:r>
        <w:separator/>
      </w:r>
    </w:p>
  </w:endnote>
  <w:endnote w:type="continuationSeparator" w:id="0">
    <w:p w14:paraId="50082960" w14:textId="77777777" w:rsidR="0038719E" w:rsidRDefault="0038719E" w:rsidP="0092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634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A2E832" w14:textId="6C8C10BC" w:rsidR="00D049E7" w:rsidRDefault="00D04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EB39D5" w14:textId="77777777" w:rsidR="00D049E7" w:rsidRDefault="00D04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7F1C" w14:textId="77777777" w:rsidR="0038719E" w:rsidRDefault="0038719E" w:rsidP="0092500A">
      <w:pPr>
        <w:spacing w:after="0" w:line="240" w:lineRule="auto"/>
      </w:pPr>
      <w:r>
        <w:separator/>
      </w:r>
    </w:p>
  </w:footnote>
  <w:footnote w:type="continuationSeparator" w:id="0">
    <w:p w14:paraId="2EF47F14" w14:textId="77777777" w:rsidR="0038719E" w:rsidRDefault="0038719E" w:rsidP="0092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5023" w14:textId="68B576ED" w:rsidR="0092500A" w:rsidRPr="00D049E7" w:rsidRDefault="0092500A" w:rsidP="0092500A">
    <w:pPr>
      <w:pStyle w:val="Header"/>
      <w:tabs>
        <w:tab w:val="clear" w:pos="4680"/>
        <w:tab w:val="center" w:pos="9180"/>
      </w:tabs>
      <w:rPr>
        <w:lang w:val="hu-HU"/>
      </w:rPr>
    </w:pPr>
    <w:r w:rsidRPr="00D049E7">
      <w:rPr>
        <w:lang w:val="hu-HU"/>
      </w:rPr>
      <w:t>Eseményvezérelt alkalmazások</w:t>
    </w:r>
    <w:r w:rsidRPr="00D049E7">
      <w:rPr>
        <w:lang w:val="hu-HU"/>
      </w:rPr>
      <w:tab/>
      <w:t>2021/2022 őszi félév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59"/>
    <w:multiLevelType w:val="hybridMultilevel"/>
    <w:tmpl w:val="D296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6985"/>
    <w:multiLevelType w:val="hybridMultilevel"/>
    <w:tmpl w:val="C86A04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DB5230C"/>
    <w:multiLevelType w:val="hybridMultilevel"/>
    <w:tmpl w:val="2D987F48"/>
    <w:lvl w:ilvl="0" w:tplc="3264B6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0F16"/>
    <w:multiLevelType w:val="hybridMultilevel"/>
    <w:tmpl w:val="B6E2B2D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CAA5ACD"/>
    <w:multiLevelType w:val="hybridMultilevel"/>
    <w:tmpl w:val="B6E2B2D0"/>
    <w:lvl w:ilvl="0" w:tplc="2CAE96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DB31EB7"/>
    <w:multiLevelType w:val="hybridMultilevel"/>
    <w:tmpl w:val="2A6CB8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FD2"/>
    <w:multiLevelType w:val="hybridMultilevel"/>
    <w:tmpl w:val="44F036D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156A1"/>
    <w:multiLevelType w:val="hybridMultilevel"/>
    <w:tmpl w:val="3F82B9E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4495915"/>
    <w:multiLevelType w:val="hybridMultilevel"/>
    <w:tmpl w:val="1C60FD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FC614C7"/>
    <w:multiLevelType w:val="hybridMultilevel"/>
    <w:tmpl w:val="EA7C16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06AE7DA">
      <w:numFmt w:val="bullet"/>
      <w:lvlText w:val="•"/>
      <w:lvlJc w:val="left"/>
      <w:pPr>
        <w:ind w:left="1530" w:hanging="360"/>
      </w:pPr>
      <w:rPr>
        <w:rFonts w:ascii="Calibri" w:eastAsiaTheme="minorHAnsi" w:hAnsi="Calibri" w:cs="Calibri" w:hint="default"/>
        <w:b w:val="0"/>
      </w:r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A"/>
    <w:rsid w:val="00257E79"/>
    <w:rsid w:val="00277619"/>
    <w:rsid w:val="002824A3"/>
    <w:rsid w:val="0028436C"/>
    <w:rsid w:val="0038719E"/>
    <w:rsid w:val="00391201"/>
    <w:rsid w:val="00400548"/>
    <w:rsid w:val="00406ED4"/>
    <w:rsid w:val="00426D4F"/>
    <w:rsid w:val="004B0CE7"/>
    <w:rsid w:val="00551B1D"/>
    <w:rsid w:val="00576EF1"/>
    <w:rsid w:val="0058583A"/>
    <w:rsid w:val="005F336C"/>
    <w:rsid w:val="00633CB8"/>
    <w:rsid w:val="00684114"/>
    <w:rsid w:val="0069519D"/>
    <w:rsid w:val="006B2BF6"/>
    <w:rsid w:val="007402F9"/>
    <w:rsid w:val="007D18C8"/>
    <w:rsid w:val="007F484F"/>
    <w:rsid w:val="007F7719"/>
    <w:rsid w:val="008171D5"/>
    <w:rsid w:val="0092500A"/>
    <w:rsid w:val="00931CD5"/>
    <w:rsid w:val="0093406E"/>
    <w:rsid w:val="00962B55"/>
    <w:rsid w:val="00A6421D"/>
    <w:rsid w:val="00A6654A"/>
    <w:rsid w:val="00AA0EE4"/>
    <w:rsid w:val="00AF4CB5"/>
    <w:rsid w:val="00B26D06"/>
    <w:rsid w:val="00B6673C"/>
    <w:rsid w:val="00B73F3B"/>
    <w:rsid w:val="00B93F58"/>
    <w:rsid w:val="00BD6EC4"/>
    <w:rsid w:val="00C01D8D"/>
    <w:rsid w:val="00C07D55"/>
    <w:rsid w:val="00C2270B"/>
    <w:rsid w:val="00CB2AF5"/>
    <w:rsid w:val="00CD21EE"/>
    <w:rsid w:val="00D049E7"/>
    <w:rsid w:val="00D36EAF"/>
    <w:rsid w:val="00D73DBA"/>
    <w:rsid w:val="00D91E11"/>
    <w:rsid w:val="00E34D1A"/>
    <w:rsid w:val="00E60ADD"/>
    <w:rsid w:val="00E774E6"/>
    <w:rsid w:val="00E94606"/>
    <w:rsid w:val="00F13888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120C"/>
  <w15:chartTrackingRefBased/>
  <w15:docId w15:val="{4523A56C-11C0-4BC2-BAC3-7348A4E7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00A"/>
  </w:style>
  <w:style w:type="paragraph" w:styleId="Footer">
    <w:name w:val="footer"/>
    <w:basedOn w:val="Normal"/>
    <w:link w:val="FooterChar"/>
    <w:uiPriority w:val="99"/>
    <w:unhideWhenUsed/>
    <w:rsid w:val="0092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00A"/>
  </w:style>
  <w:style w:type="character" w:customStyle="1" w:styleId="markedcontent">
    <w:name w:val="markedcontent"/>
    <w:basedOn w:val="DefaultParagraphFont"/>
    <w:rsid w:val="0092500A"/>
  </w:style>
  <w:style w:type="paragraph" w:styleId="ListParagraph">
    <w:name w:val="List Paragraph"/>
    <w:basedOn w:val="Normal"/>
    <w:uiPriority w:val="34"/>
    <w:qFormat/>
    <w:rsid w:val="0092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bq2rko@inf.elte.h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1355</Words>
  <Characters>7730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Jécsák Fruzsina</dc:creator>
  <cp:keywords/>
  <dc:description/>
  <cp:lastModifiedBy>Jécsák Fruzsina</cp:lastModifiedBy>
  <cp:revision>8</cp:revision>
  <dcterms:created xsi:type="dcterms:W3CDTF">2021-11-21T18:01:00Z</dcterms:created>
  <dcterms:modified xsi:type="dcterms:W3CDTF">2021-11-24T08:32:00Z</dcterms:modified>
</cp:coreProperties>
</file>