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157.png" ContentType="image/png"/>
  <Override PartName="/word/media/rId179.png" ContentType="image/png"/>
  <Override PartName="/word/media/rId120.png" ContentType="image/png"/>
  <Override PartName="/word/media/rId153.png" ContentType="image/png"/>
  <Override PartName="/word/media/rId20.png" ContentType="image/png"/>
  <Override PartName="/word/media/rId24.png" ContentType="image/png"/>
  <Override PartName="/word/media/rId32.png" ContentType="image/png"/>
  <Override PartName="/word/media/rId68.png" ContentType="image/png"/>
  <Override PartName="/word/media/rId72.png" ContentType="image/png"/>
  <Override PartName="/word/media/rId76.png" ContentType="image/png"/>
  <Override PartName="/word/media/rId80.png" ContentType="image/png"/>
  <Override PartName="/word/media/rId87.png" ContentType="image/png"/>
  <Override PartName="/word/media/rId91.png" ContentType="image/png"/>
  <Override PartName="/word/media/rId95.png" ContentType="image/png"/>
  <Override PartName="/word/media/rId99.png" ContentType="image/png"/>
  <Override PartName="/word/media/rId37.png" ContentType="image/png"/>
  <Override PartName="/word/media/rId107.png" ContentType="image/png"/>
  <Override PartName="/word/media/rId111.png" ContentType="image/png"/>
  <Override PartName="/word/media/rId128.png" ContentType="image/png"/>
  <Override PartName="/word/media/rId132.png" ContentType="image/png"/>
  <Override PartName="/word/media/rId136.png" ContentType="image/png"/>
  <Override PartName="/word/media/rId140.png" ContentType="image/png"/>
  <Override PartName="/word/media/rId144.png" ContentType="image/png"/>
  <Override PartName="/word/media/rId148.png" ContentType="image/png"/>
  <Override PartName="/word/media/rId42.png" ContentType="image/png"/>
  <Override PartName="/word/media/rId46.png" ContentType="image/png"/>
  <Override PartName="/word/media/rId50.png" ContentType="image/png"/>
  <Override PartName="/word/media/rId54.png" ContentType="image/png"/>
  <Override PartName="/word/media/rId162.png" ContentType="image/png"/>
  <Override PartName="/word/media/rId166.png" ContentType="image/png"/>
  <Override PartName="/word/media/rId170.png" ContentType="image/png"/>
  <Override PartName="/word/media/rId1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Informe</w:t>
      </w:r>
      <w:r>
        <w:t xml:space="preserve"> </w:t>
      </w:r>
      <w:r>
        <w:t xml:space="preserve">Resultados</w:t>
      </w:r>
      <w:r>
        <w:t xml:space="preserve"> </w:t>
      </w:r>
      <w:r>
        <w:t xml:space="preserve">del</w:t>
      </w:r>
      <w:r>
        <w:t xml:space="preserve"> </w:t>
      </w:r>
      <w:r>
        <w:t xml:space="preserve">Programa</w:t>
      </w:r>
      <w:r>
        <w:t xml:space="preserve"> </w:t>
      </w:r>
      <w:r>
        <w:t xml:space="preserve">del</w:t>
      </w:r>
      <w:r>
        <w:t xml:space="preserve"> </w:t>
      </w:r>
      <w:r>
        <w:t xml:space="preserve">Diploma</w:t>
      </w:r>
      <w:r>
        <w:t xml:space="preserve"> </w:t>
      </w:r>
      <w:r>
        <w:t xml:space="preserve">IB</w:t>
      </w:r>
      <w:r>
        <w:t xml:space="preserve"> </w:t>
      </w:r>
      <w:r>
        <w:t xml:space="preserve">-</w:t>
      </w:r>
      <w:r>
        <w:t xml:space="preserve"> </w:t>
      </w:r>
      <w:r>
        <w:t xml:space="preserve">Convocatoria</w:t>
      </w:r>
      <w:r>
        <w:t xml:space="preserve"> </w:t>
      </w:r>
      <w:r>
        <w:t xml:space="preserve">Mayo</w:t>
      </w:r>
      <w:r>
        <w:t xml:space="preserve"> </w:t>
      </w:r>
      <w:r>
        <w:t xml:space="preserve">2023</w:t>
      </w:r>
    </w:p>
    <w:p>
      <w:pPr>
        <w:pStyle w:val="Subtitle"/>
      </w:pPr>
      <w:r>
        <w:t xml:space="preserve">Gimnasio</w:t>
      </w:r>
      <w:r>
        <w:t xml:space="preserve"> </w:t>
      </w:r>
      <w:r>
        <w:t xml:space="preserve">Colombo</w:t>
      </w:r>
      <w:r>
        <w:t xml:space="preserve"> </w:t>
      </w:r>
      <w:r>
        <w:t xml:space="preserve">Británico</w:t>
      </w:r>
      <w:r>
        <w:t xml:space="preserve"> </w:t>
      </w:r>
      <w:r>
        <w:t xml:space="preserve">-</w:t>
      </w:r>
      <w:r>
        <w:t xml:space="preserve"> </w:t>
      </w:r>
      <w:r>
        <w:t xml:space="preserve">Bilingüe</w:t>
      </w:r>
      <w:r>
        <w:t xml:space="preserve"> </w:t>
      </w:r>
      <w:r>
        <w:t xml:space="preserve">Internacional</w:t>
      </w:r>
    </w:p>
    <w:p>
      <w:pPr>
        <w:pStyle w:val="Author"/>
      </w:pPr>
      <w:r>
        <w:t xml:space="preserve">Jorge</w:t>
      </w:r>
      <w:r>
        <w:t xml:space="preserve"> </w:t>
      </w:r>
      <w:r>
        <w:t xml:space="preserve">Eduardo</w:t>
      </w:r>
      <w:r>
        <w:t xml:space="preserve"> </w:t>
      </w:r>
      <w:r>
        <w:t xml:space="preserve">Baquero</w:t>
      </w:r>
      <w:r>
        <w:t xml:space="preserve"> </w:t>
      </w:r>
      <w:r>
        <w:t xml:space="preserve">C.</w:t>
      </w:r>
    </w:p>
    <w:sdt>
      <w:sdtPr>
        <w:docPartObj>
          <w:docPartGallery w:val="Table of Contents"/>
          <w:docPartUnique/>
        </w:docPartObj>
      </w:sdtPr>
      <w:sdtContent>
        <w:p>
          <w:pPr>
            <w:pStyle w:val="TOCHeading"/>
          </w:pPr>
          <w:r>
            <w:t xml:space="preserve">Tabla</w:t>
          </w:r>
          <w:r>
            <w:t xml:space="preserve"> </w:t>
          </w:r>
          <w:r>
            <w:t xml:space="preserve">de</w:t>
          </w:r>
          <w:r>
            <w:t xml:space="preserve"> </w:t>
          </w:r>
          <w:r>
            <w:t xml:space="preserve">contenidos</w:t>
          </w:r>
        </w:p>
        <w:p>
          <w:r>
            <w:fldChar w:fldCharType="begin" w:dirty="true"/>
            <w:instrText xml:space="preserve">TOC \o "1-3" \h \z \u</w:instrText>
            <w:fldChar w:fldCharType="separate"/>
            <w:fldChar w:fldCharType="end"/>
          </w:r>
        </w:p>
      </w:sdtContent>
    </w:sdt>
    <w:bookmarkStart w:id="36" w:name="generalidades-y-población"/>
    <w:p>
      <w:pPr>
        <w:pStyle w:val="Heading2"/>
      </w:pPr>
      <w:r>
        <w:t xml:space="preserve">1 1. Generalidades y población</w:t>
      </w:r>
    </w:p>
    <w:p>
      <w:pPr>
        <w:pStyle w:val="FirstParagraph"/>
      </w:pPr>
      <w:r>
        <w:t xml:space="preserve">La session de mayo de 2023 fue la segunda presentación de candidatos del GCB que cumplieron con los requisitos dispuestos para el desarrollo del programa del Diploma IB durante dos años. Se presentaron 53 candidatos que elaboraron en total 424 componentes de evaluación (que incluyen las pruebas por cada asignatura, los trabajos internos de cada una de ellas, las monografías y los componentes de evaluación de TdC).</w:t>
      </w:r>
    </w:p>
    <w:p>
      <w:pPr>
        <w:pStyle w:val="BodyText"/>
      </w:pPr>
      <w:r>
        <w:t xml:space="preserve">En esta convocatoria, de los 53 candidatos, 29 fueron hombres y 24 mujeres (</w:t>
      </w:r>
      <w:r>
        <w:t xml:space="preserve"> </w:t>
      </w:r>
      <w:hyperlink w:anchor="fig-distribucion-aprobacion-sexo">
        <w:r>
          <w:rPr>
            <w:rStyle w:val="Hyperlink"/>
          </w:rPr>
          <w:t xml:space="preserve">Figura 1</w:t>
        </w:r>
      </w:hyperlink>
      <w:r>
        <w:t xml:space="preserve"> </w:t>
      </w:r>
      <w:r>
        <w:t xml:space="preserve">).</w:t>
      </w:r>
      <w:r>
        <w:t xml:space="preserve"> </w:t>
      </w:r>
      <w:r>
        <w:rPr>
          <w:bCs/>
          <w:b/>
        </w:rPr>
        <w:t xml:space="preserve">37 estudiantes de los 53 registrados (70%) obtuvieron el Diploma IB</w:t>
      </w:r>
      <w:r>
        <w:t xml:space="preserve"> </w:t>
      </w:r>
      <w:r>
        <w:t xml:space="preserve">con una media de puntaje para los estudiantes que obtuvieron el Diploma de 29 puntos La nota promedio de los estudiantes que obtuvieron el Diploma fue de 4,60 por asignatura. Este resultado es inferior al obtenido en la sesión de noviembre 2022, donde se obtuvo un 74% de Diplomas otorgados y una media de 4,77 por asignatura. La distribución de los estudiantes que recibieron el Diploma fue equivalente entre ambos sexos (</w:t>
      </w:r>
      <w:r>
        <w:t xml:space="preserve"> </w:t>
      </w:r>
      <w:hyperlink w:anchor="fig-distribucion-aprobacion-sexo">
        <w:r>
          <w:rPr>
            <w:rStyle w:val="Hyperlink"/>
          </w:rPr>
          <w:t xml:space="preserve">Figura 1</w:t>
        </w:r>
      </w:hyperlink>
      <w:r>
        <w:t xml:space="preserve">)</w:t>
      </w:r>
    </w:p>
    <w:tbl>
      <w:tblPr>
        <w:tblStyle w:val="Table"/>
        <w:tblW w:type="pct" w:w="5000"/>
        <w:tblLook w:firstRow="0" w:lastRow="0" w:firstColumn="0" w:lastColumn="0" w:noHBand="0" w:noVBand="0" w:val="0000"/>
        <w:jc w:val="start"/>
      </w:tblPr>
      <w:tblGrid>
        <w:gridCol w:w="7920"/>
      </w:tblGrid>
      <w:tr>
        <w:tc>
          <w:tcPr/>
          <w:bookmarkStart w:id="28" w:name="fig-distribucion-aprobacion-sexo"/>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23" w:name="fig-distribucion-aprobacion-sexo-1"/>
                      <w:p>
                        <w:pPr>
                          <w:jc w:val="center"/>
                          <w:jc w:val="center"/>
                          <w:jc w:val="center"/>
                        </w:pPr>
                        <w:r>
                          <w:drawing>
                            <wp:inline>
                              <wp:extent cx="2971800" cy="2377440"/>
                              <wp:effectExtent b="0" l="0" r="0" t="0"/>
                              <wp:docPr descr="" title="" id="21" name="Picture"/>
                              <a:graphic>
                                <a:graphicData uri="http://schemas.openxmlformats.org/drawingml/2006/picture">
                                  <pic:pic>
                                    <pic:nvPicPr>
                                      <pic:cNvPr descr="Resultados-DP-2023_word_files/figure-docx/fig-distribucion-aprobacion-sexo-1.png" id="22" name="Picture"/>
                                      <pic:cNvPicPr>
                                        <a:picLocks noChangeArrowheads="1" noChangeAspect="1"/>
                                      </pic:cNvPicPr>
                                    </pic:nvPicPr>
                                    <pic:blipFill>
                                      <a:blip r:embed="rId2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Candidatos Diploma IB 2023 por sexo</w:t>
                        </w:r>
                      </w:p>
                      <w:bookmarkEnd w:id="23"/>
                    </w:tc>
                  </w:tr>
                </w:tbl>
                <w:p/>
              </w:tc>
              <w:tc>
                <w:tcPr/>
                <w:tbl>
                  <w:tblPr>
                    <w:tblStyle w:val="Table"/>
                    <w:tblW w:type="pct" w:w="5000"/>
                    <w:tblLook w:firstRow="0" w:lastRow="0" w:firstColumn="0" w:lastColumn="0" w:noHBand="0" w:noVBand="0" w:val="0000"/>
                    <w:jc w:val="start"/>
                  </w:tblPr>
                  <w:tblGrid>
                    <w:gridCol w:w="7920"/>
                  </w:tblGrid>
                  <w:tr>
                    <w:tc>
                      <w:tcPr/>
                      <w:bookmarkStart w:id="27" w:name="fig-distribucion-aprobacion-sexo-2"/>
                      <w:p>
                        <w:pPr>
                          <w:jc w:val="center"/>
                          <w:jc w:val="center"/>
                          <w:jc w:val="center"/>
                        </w:pPr>
                        <w:r>
                          <w:drawing>
                            <wp:inline>
                              <wp:extent cx="2971800" cy="2377440"/>
                              <wp:effectExtent b="0" l="0" r="0" t="0"/>
                              <wp:docPr descr="" title="" id="25" name="Picture"/>
                              <a:graphic>
                                <a:graphicData uri="http://schemas.openxmlformats.org/drawingml/2006/picture">
                                  <pic:pic>
                                    <pic:nvPicPr>
                                      <pic:cNvPr descr="Resultados-DP-2023_word_files/figure-docx/fig-distribucion-aprobacion-sexo-2.png" id="26" name="Picture"/>
                                      <pic:cNvPicPr>
                                        <a:picLocks noChangeArrowheads="1" noChangeAspect="1"/>
                                      </pic:cNvPicPr>
                                    </pic:nvPicPr>
                                    <pic:blipFill>
                                      <a:blip r:embed="rId2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Obtención del Diploma por sexo</w:t>
                        </w:r>
                      </w:p>
                      <w:bookmarkEnd w:id="27"/>
                    </w:tc>
                  </w:tr>
                </w:tbl>
                <w:p/>
              </w:tc>
            </w:tr>
          </w:tbl>
          <w:p>
            <w:pPr>
              <w:jc w:val="center"/>
            </w:pPr>
            <w:pPr>
              <w:jc w:val="start"/>
              <w:spacing w:before="200"/>
              <w:pStyle w:val="ImageCaption"/>
            </w:pPr>
            <w:pPr>
              <w:spacing w:before="200"/>
              <w:pStyle w:val="ImageCaption"/>
            </w:pPr>
            <w:r>
              <w:t xml:space="preserve">Figura 1: Distribución y Aprobación de candidatos por sexo</w:t>
            </w:r>
          </w:p>
          <w:bookmarkEnd w:id="28"/>
        </w:tc>
      </w:tr>
    </w:tbl>
    <w:p>
      <w:pPr>
        <w:pStyle w:val="BodyText"/>
      </w:pPr>
      <w:r>
        <w:t xml:space="preserve">El estudiante que obtuvo el mayor puntaje fue</w:t>
      </w:r>
      <w:r>
        <w:t xml:space="preserve"> </w:t>
      </w:r>
      <w:r>
        <w:rPr>
          <w:bCs/>
          <w:b/>
        </w:rPr>
        <w:t xml:space="preserve">Juan David Uribe</w:t>
      </w:r>
      <w:r>
        <w:t xml:space="preserve">, con 38 puntos totales y el estudiante con la mejor monografía (A – en la asignatura Español A) fue el estudiante</w:t>
      </w:r>
      <w:r>
        <w:t xml:space="preserve"> </w:t>
      </w:r>
      <w:r>
        <w:rPr>
          <w:bCs/>
          <w:b/>
        </w:rPr>
        <w:t xml:space="preserve">David Pino Rozo.</w:t>
      </w:r>
      <w:r>
        <w:t xml:space="preserve"> </w:t>
      </w:r>
      <w:r>
        <w:t xml:space="preserve">De los 16 estudiantes que no obtuvieron el Diploma, 6 de ellos obtuvieron puntajes superiores a 24 (puntaje mínimo para alcanzarlo) pero desafortunadamente no cumplieron con la condición de obtener el mínimo de puntos necesarios en sus asignaturas de nivel superior (12 puntos). Con ellos, el porcentaje de aprobación del Diploma hubiera sido del 90%. Los estudiantes con menores puntajes fueron Alejandro Castillo y Daniel Triviño, quienes solo alcanzaron 20 puntos de 45.</w:t>
      </w:r>
      <w:r>
        <w:t xml:space="preserve"> </w:t>
      </w:r>
      <w:r>
        <w:rPr>
          <w:bCs/>
          <w:b/>
        </w:rPr>
        <w:t xml:space="preserve">?@tbl-mejorespuntajes</w:t>
      </w:r>
    </w:p>
    <w:bookmarkStart w:id="30" w:name="tbl-mejorespuntajes"/>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Puesto</w:t>
            </w:r>
          </w:p>
        </w:tc>
        <w:tc>
          <w:tcPr/>
          <w:p>
            <w:pPr>
              <w:pStyle w:val="Compact"/>
              <w:jc w:val="left"/>
            </w:pPr>
            <w:r>
              <w:t xml:space="preserve">Estudiante</w:t>
            </w:r>
          </w:p>
        </w:tc>
        <w:tc>
          <w:tcPr/>
          <w:p>
            <w:pPr>
              <w:pStyle w:val="Compact"/>
              <w:jc w:val="left"/>
            </w:pPr>
            <w:r>
              <w:t xml:space="preserve">Puntos Obtenidos</w:t>
            </w:r>
          </w:p>
        </w:tc>
        <w:tc>
          <w:tcPr/>
          <w:p>
            <w:pPr>
              <w:pStyle w:val="Compact"/>
              <w:jc w:val="left"/>
            </w:pPr>
            <w:r>
              <w:t xml:space="preserve">Puntos Adic.</w:t>
            </w:r>
          </w:p>
        </w:tc>
        <w:tc>
          <w:tcPr/>
          <w:p>
            <w:pPr>
              <w:pStyle w:val="Compact"/>
              <w:jc w:val="left"/>
            </w:pPr>
            <w:r>
              <w:t xml:space="preserve">Diploma</w:t>
            </w:r>
          </w:p>
        </w:tc>
      </w:tr>
      <w:tr>
        <w:tc>
          <w:tcPr/>
          <w:p>
            <w:pPr>
              <w:pStyle w:val="Compact"/>
              <w:jc w:val="left"/>
            </w:pPr>
            <w:r>
              <w:t xml:space="preserve">1</w:t>
            </w:r>
          </w:p>
        </w:tc>
        <w:tc>
          <w:tcPr/>
          <w:p>
            <w:pPr>
              <w:pStyle w:val="Compact"/>
              <w:jc w:val="left"/>
            </w:pPr>
            <w:r>
              <w:t xml:space="preserve">URIBE, JUAN DAVID</w:t>
            </w:r>
          </w:p>
        </w:tc>
        <w:tc>
          <w:tcPr/>
          <w:p>
            <w:pPr>
              <w:pStyle w:val="Compact"/>
              <w:jc w:val="left"/>
            </w:pPr>
            <w:r>
              <w:t xml:space="preserve">38</w:t>
            </w:r>
          </w:p>
        </w:tc>
        <w:tc>
          <w:tcPr/>
          <w:p>
            <w:pPr>
              <w:pStyle w:val="Compact"/>
              <w:jc w:val="left"/>
            </w:pPr>
            <w:r>
              <w:t xml:space="preserve">3</w:t>
            </w:r>
          </w:p>
        </w:tc>
        <w:tc>
          <w:tcPr/>
          <w:p>
            <w:pPr>
              <w:pStyle w:val="Compact"/>
              <w:jc w:val="left"/>
            </w:pPr>
            <w:r>
              <w:t xml:space="preserve">SI</w:t>
            </w:r>
          </w:p>
        </w:tc>
      </w:tr>
      <w:tr>
        <w:tc>
          <w:tcPr/>
          <w:p>
            <w:pPr>
              <w:pStyle w:val="Compact"/>
              <w:jc w:val="left"/>
            </w:pPr>
            <w:r>
              <w:t xml:space="preserve">2</w:t>
            </w:r>
          </w:p>
        </w:tc>
        <w:tc>
          <w:tcPr/>
          <w:p>
            <w:pPr>
              <w:pStyle w:val="Compact"/>
              <w:jc w:val="left"/>
            </w:pPr>
            <w:r>
              <w:t xml:space="preserve">CARRILLO, MARÍA ALEJANDRA</w:t>
            </w:r>
          </w:p>
        </w:tc>
        <w:tc>
          <w:tcPr/>
          <w:p>
            <w:pPr>
              <w:pStyle w:val="Compact"/>
              <w:jc w:val="left"/>
            </w:pPr>
            <w:r>
              <w:t xml:space="preserve">35</w:t>
            </w:r>
          </w:p>
        </w:tc>
        <w:tc>
          <w:tcPr/>
          <w:p>
            <w:pPr>
              <w:pStyle w:val="Compact"/>
              <w:jc w:val="left"/>
            </w:pPr>
            <w:r>
              <w:t xml:space="preserve">0</w:t>
            </w:r>
          </w:p>
        </w:tc>
        <w:tc>
          <w:tcPr/>
          <w:p>
            <w:pPr>
              <w:pStyle w:val="Compact"/>
              <w:jc w:val="left"/>
            </w:pPr>
            <w:r>
              <w:t xml:space="preserve">SI</w:t>
            </w:r>
          </w:p>
        </w:tc>
      </w:tr>
      <w:tr>
        <w:tc>
          <w:tcPr/>
          <w:p>
            <w:pPr>
              <w:pStyle w:val="Compact"/>
              <w:jc w:val="left"/>
            </w:pPr>
            <w:r>
              <w:t xml:space="preserve">3</w:t>
            </w:r>
          </w:p>
        </w:tc>
        <w:tc>
          <w:tcPr/>
          <w:p>
            <w:pPr>
              <w:pStyle w:val="Compact"/>
              <w:jc w:val="left"/>
            </w:pPr>
            <w:r>
              <w:t xml:space="preserve">ROJAS BARRAGÁN, SEBASTIAN</w:t>
            </w:r>
          </w:p>
        </w:tc>
        <w:tc>
          <w:tcPr/>
          <w:p>
            <w:pPr>
              <w:pStyle w:val="Compact"/>
              <w:jc w:val="left"/>
            </w:pPr>
            <w:r>
              <w:t xml:space="preserve">34</w:t>
            </w:r>
          </w:p>
        </w:tc>
        <w:tc>
          <w:tcPr/>
          <w:p>
            <w:pPr>
              <w:pStyle w:val="Compact"/>
              <w:jc w:val="left"/>
            </w:pPr>
            <w:r>
              <w:t xml:space="preserve">2</w:t>
            </w:r>
          </w:p>
        </w:tc>
        <w:tc>
          <w:tcPr/>
          <w:p>
            <w:pPr>
              <w:pStyle w:val="Compact"/>
              <w:jc w:val="left"/>
            </w:pPr>
            <w:r>
              <w:t xml:space="preserve">SI</w:t>
            </w:r>
          </w:p>
        </w:tc>
      </w:tr>
      <w:tr>
        <w:tc>
          <w:tcPr/>
          <w:p>
            <w:pPr>
              <w:pStyle w:val="Compact"/>
              <w:jc w:val="left"/>
            </w:pPr>
            <w:r>
              <w:t xml:space="preserve">4</w:t>
            </w:r>
          </w:p>
        </w:tc>
        <w:tc>
          <w:tcPr/>
          <w:p>
            <w:pPr>
              <w:pStyle w:val="Compact"/>
              <w:jc w:val="left"/>
            </w:pPr>
            <w:r>
              <w:t xml:space="preserve">RUEDA LÓPEZ, CARLOS MARIO</w:t>
            </w:r>
          </w:p>
        </w:tc>
        <w:tc>
          <w:tcPr/>
          <w:p>
            <w:pPr>
              <w:pStyle w:val="Compact"/>
              <w:jc w:val="left"/>
            </w:pPr>
            <w:r>
              <w:t xml:space="preserve">33</w:t>
            </w:r>
          </w:p>
        </w:tc>
        <w:tc>
          <w:tcPr/>
          <w:p>
            <w:pPr>
              <w:pStyle w:val="Compact"/>
              <w:jc w:val="left"/>
            </w:pPr>
            <w:r>
              <w:t xml:space="preserve">2</w:t>
            </w:r>
          </w:p>
        </w:tc>
        <w:tc>
          <w:tcPr/>
          <w:p>
            <w:pPr>
              <w:pStyle w:val="Compact"/>
              <w:jc w:val="left"/>
            </w:pPr>
            <w:r>
              <w:t xml:space="preserve">SI</w:t>
            </w:r>
          </w:p>
        </w:tc>
      </w:tr>
      <w:tr>
        <w:tc>
          <w:tcPr/>
          <w:p>
            <w:pPr>
              <w:pStyle w:val="Compact"/>
              <w:jc w:val="left"/>
            </w:pPr>
            <w:r>
              <w:t xml:space="preserve">5</w:t>
            </w:r>
          </w:p>
        </w:tc>
        <w:tc>
          <w:tcPr/>
          <w:p>
            <w:pPr>
              <w:pStyle w:val="Compact"/>
              <w:jc w:val="left"/>
            </w:pPr>
            <w:r>
              <w:t xml:space="preserve">RODRIGUEZ, MARIA PAULA</w:t>
            </w:r>
          </w:p>
        </w:tc>
        <w:tc>
          <w:tcPr/>
          <w:p>
            <w:pPr>
              <w:pStyle w:val="Compact"/>
              <w:jc w:val="left"/>
            </w:pPr>
            <w:r>
              <w:t xml:space="preserve">33</w:t>
            </w:r>
          </w:p>
        </w:tc>
        <w:tc>
          <w:tcPr/>
          <w:p>
            <w:pPr>
              <w:pStyle w:val="Compact"/>
              <w:jc w:val="left"/>
            </w:pPr>
            <w:r>
              <w:t xml:space="preserve">1</w:t>
            </w:r>
          </w:p>
        </w:tc>
        <w:tc>
          <w:tcPr/>
          <w:p>
            <w:pPr>
              <w:pStyle w:val="Compact"/>
              <w:jc w:val="left"/>
            </w:pPr>
            <w:r>
              <w:t xml:space="preserve">SI</w:t>
            </w:r>
          </w:p>
        </w:tc>
      </w:tr>
      <w:tr>
        <w:tc>
          <w:tcPr/>
          <w:p>
            <w:pPr>
              <w:pStyle w:val="Compact"/>
              <w:jc w:val="left"/>
            </w:pPr>
            <w:r>
              <w:t xml:space="preserve">6</w:t>
            </w:r>
          </w:p>
        </w:tc>
        <w:tc>
          <w:tcPr/>
          <w:p>
            <w:pPr>
              <w:pStyle w:val="Compact"/>
              <w:jc w:val="left"/>
            </w:pPr>
            <w:r>
              <w:t xml:space="preserve">RUIZ ARAGÓN, RAÚL SEBASTIÁN</w:t>
            </w:r>
          </w:p>
        </w:tc>
        <w:tc>
          <w:tcPr/>
          <w:p>
            <w:pPr>
              <w:pStyle w:val="Compact"/>
              <w:jc w:val="left"/>
            </w:pPr>
            <w:r>
              <w:t xml:space="preserve">33</w:t>
            </w:r>
          </w:p>
        </w:tc>
        <w:tc>
          <w:tcPr/>
          <w:p>
            <w:pPr>
              <w:pStyle w:val="Compact"/>
              <w:jc w:val="left"/>
            </w:pPr>
            <w:r>
              <w:t xml:space="preserve">1</w:t>
            </w:r>
          </w:p>
        </w:tc>
        <w:tc>
          <w:tcPr/>
          <w:p>
            <w:pPr>
              <w:pStyle w:val="Compact"/>
              <w:jc w:val="left"/>
            </w:pPr>
            <w:r>
              <w:t xml:space="preserve">SI</w:t>
            </w:r>
          </w:p>
        </w:tc>
      </w:tr>
      <w:tr>
        <w:tc>
          <w:tcPr/>
          <w:p>
            <w:pPr>
              <w:pStyle w:val="Compact"/>
              <w:jc w:val="left"/>
            </w:pPr>
            <w:r>
              <w:t xml:space="preserve">7</w:t>
            </w:r>
          </w:p>
        </w:tc>
        <w:tc>
          <w:tcPr/>
          <w:p>
            <w:pPr>
              <w:pStyle w:val="Compact"/>
              <w:jc w:val="left"/>
            </w:pPr>
            <w:r>
              <w:t xml:space="preserve">COCONUBO SANTAMARÍA, MARIA CAMILA</w:t>
            </w:r>
          </w:p>
        </w:tc>
        <w:tc>
          <w:tcPr/>
          <w:p>
            <w:pPr>
              <w:pStyle w:val="Compact"/>
              <w:jc w:val="left"/>
            </w:pPr>
            <w:r>
              <w:t xml:space="preserve">32</w:t>
            </w:r>
          </w:p>
        </w:tc>
        <w:tc>
          <w:tcPr/>
          <w:p>
            <w:pPr>
              <w:pStyle w:val="Compact"/>
              <w:jc w:val="left"/>
            </w:pPr>
            <w:r>
              <w:t xml:space="preserve">2</w:t>
            </w:r>
          </w:p>
        </w:tc>
        <w:tc>
          <w:tcPr/>
          <w:p>
            <w:pPr>
              <w:pStyle w:val="Compact"/>
              <w:jc w:val="left"/>
            </w:pPr>
            <w:r>
              <w:t xml:space="preserve">SI</w:t>
            </w:r>
          </w:p>
        </w:tc>
      </w:tr>
      <w:tr>
        <w:tc>
          <w:tcPr/>
          <w:p>
            <w:pPr>
              <w:pStyle w:val="Compact"/>
              <w:jc w:val="left"/>
            </w:pPr>
            <w:r>
              <w:t xml:space="preserve">8</w:t>
            </w:r>
          </w:p>
        </w:tc>
        <w:tc>
          <w:tcPr/>
          <w:p>
            <w:pPr>
              <w:pStyle w:val="Compact"/>
              <w:jc w:val="left"/>
            </w:pPr>
            <w:r>
              <w:t xml:space="preserve">LANDEIRA QUEIROZ, MARIA LUISA</w:t>
            </w:r>
          </w:p>
        </w:tc>
        <w:tc>
          <w:tcPr/>
          <w:p>
            <w:pPr>
              <w:pStyle w:val="Compact"/>
              <w:jc w:val="left"/>
            </w:pPr>
            <w:r>
              <w:t xml:space="preserve">32</w:t>
            </w:r>
          </w:p>
        </w:tc>
        <w:tc>
          <w:tcPr/>
          <w:p>
            <w:pPr>
              <w:pStyle w:val="Compact"/>
              <w:jc w:val="left"/>
            </w:pPr>
            <w:r>
              <w:t xml:space="preserve">2</w:t>
            </w:r>
          </w:p>
        </w:tc>
        <w:tc>
          <w:tcPr/>
          <w:p>
            <w:pPr>
              <w:pStyle w:val="Compact"/>
              <w:jc w:val="left"/>
            </w:pPr>
            <w:r>
              <w:t xml:space="preserve">NO</w:t>
            </w:r>
          </w:p>
        </w:tc>
      </w:tr>
      <w:tr>
        <w:tc>
          <w:tcPr/>
          <w:p>
            <w:pPr>
              <w:pStyle w:val="Compact"/>
              <w:jc w:val="left"/>
            </w:pPr>
            <w:r>
              <w:t xml:space="preserve">9</w:t>
            </w:r>
          </w:p>
        </w:tc>
        <w:tc>
          <w:tcPr/>
          <w:p>
            <w:pPr>
              <w:pStyle w:val="Compact"/>
              <w:jc w:val="left"/>
            </w:pPr>
            <w:r>
              <w:t xml:space="preserve">ROQUE MATTA, LAURA CAMILA</w:t>
            </w:r>
          </w:p>
        </w:tc>
        <w:tc>
          <w:tcPr/>
          <w:p>
            <w:pPr>
              <w:pStyle w:val="Compact"/>
              <w:jc w:val="left"/>
            </w:pPr>
            <w:r>
              <w:t xml:space="preserve">32</w:t>
            </w:r>
          </w:p>
        </w:tc>
        <w:tc>
          <w:tcPr/>
          <w:p>
            <w:pPr>
              <w:pStyle w:val="Compact"/>
              <w:jc w:val="left"/>
            </w:pPr>
            <w:r>
              <w:t xml:space="preserve">2</w:t>
            </w:r>
          </w:p>
        </w:tc>
        <w:tc>
          <w:tcPr/>
          <w:p>
            <w:pPr>
              <w:pStyle w:val="Compact"/>
              <w:jc w:val="left"/>
            </w:pPr>
            <w:r>
              <w:t xml:space="preserve">SI</w:t>
            </w:r>
          </w:p>
        </w:tc>
      </w:tr>
      <w:tr>
        <w:tc>
          <w:tcPr/>
          <w:p>
            <w:pPr>
              <w:pStyle w:val="Compact"/>
              <w:jc w:val="left"/>
            </w:pPr>
            <w:r>
              <w:t xml:space="preserve">10</w:t>
            </w:r>
          </w:p>
        </w:tc>
        <w:tc>
          <w:tcPr/>
          <w:p>
            <w:pPr>
              <w:pStyle w:val="Compact"/>
              <w:jc w:val="left"/>
            </w:pPr>
            <w:r>
              <w:t xml:space="preserve">CASTRO TIRADO, DAVID</w:t>
            </w:r>
          </w:p>
        </w:tc>
        <w:tc>
          <w:tcPr/>
          <w:p>
            <w:pPr>
              <w:pStyle w:val="Compact"/>
              <w:jc w:val="left"/>
            </w:pPr>
            <w:r>
              <w:t xml:space="preserve">31</w:t>
            </w:r>
          </w:p>
        </w:tc>
        <w:tc>
          <w:tcPr/>
          <w:p>
            <w:pPr>
              <w:pStyle w:val="Compact"/>
              <w:jc w:val="left"/>
            </w:pPr>
            <w:r>
              <w:t xml:space="preserve">2</w:t>
            </w:r>
          </w:p>
        </w:tc>
        <w:tc>
          <w:tcPr/>
          <w:p>
            <w:pPr>
              <w:pStyle w:val="Compact"/>
              <w:jc w:val="left"/>
            </w:pPr>
            <w:r>
              <w:t xml:space="preserve">SI</w:t>
            </w:r>
          </w:p>
        </w:tc>
      </w:tr>
      <w:tr>
        <w:tc>
          <w:tcPr/>
          <w:p>
            <w:pPr>
              <w:pStyle w:val="Compact"/>
              <w:jc w:val="left"/>
            </w:pPr>
            <w:r>
              <w:t xml:space="preserve">11</w:t>
            </w:r>
          </w:p>
        </w:tc>
        <w:tc>
          <w:tcPr/>
          <w:p>
            <w:pPr>
              <w:pStyle w:val="Compact"/>
              <w:jc w:val="left"/>
            </w:pPr>
            <w:r>
              <w:t xml:space="preserve">PINO ROZO, DAVID</w:t>
            </w:r>
          </w:p>
        </w:tc>
        <w:tc>
          <w:tcPr/>
          <w:p>
            <w:pPr>
              <w:pStyle w:val="Compact"/>
              <w:jc w:val="left"/>
            </w:pPr>
            <w:r>
              <w:t xml:space="preserve">31</w:t>
            </w:r>
          </w:p>
        </w:tc>
        <w:tc>
          <w:tcPr/>
          <w:p>
            <w:pPr>
              <w:pStyle w:val="Compact"/>
              <w:jc w:val="left"/>
            </w:pPr>
            <w:r>
              <w:t xml:space="preserve">2</w:t>
            </w:r>
          </w:p>
        </w:tc>
        <w:tc>
          <w:tcPr/>
          <w:p>
            <w:pPr>
              <w:pStyle w:val="Compact"/>
              <w:jc w:val="left"/>
            </w:pPr>
            <w:r>
              <w:t xml:space="preserve">SI</w:t>
            </w:r>
          </w:p>
        </w:tc>
      </w:tr>
      <w:tr>
        <w:tc>
          <w:tcPr/>
          <w:p>
            <w:pPr>
              <w:pStyle w:val="Compact"/>
              <w:jc w:val="left"/>
            </w:pPr>
            <w:r>
              <w:t xml:space="preserve">12</w:t>
            </w:r>
          </w:p>
        </w:tc>
        <w:tc>
          <w:tcPr/>
          <w:p>
            <w:pPr>
              <w:pStyle w:val="Compact"/>
              <w:jc w:val="left"/>
            </w:pPr>
            <w:r>
              <w:t xml:space="preserve">PATIÑO LOZANO, ANA SOFÍA</w:t>
            </w:r>
          </w:p>
        </w:tc>
        <w:tc>
          <w:tcPr/>
          <w:p>
            <w:pPr>
              <w:pStyle w:val="Compact"/>
              <w:jc w:val="left"/>
            </w:pPr>
            <w:r>
              <w:t xml:space="preserve">31</w:t>
            </w:r>
          </w:p>
        </w:tc>
        <w:tc>
          <w:tcPr/>
          <w:p>
            <w:pPr>
              <w:pStyle w:val="Compact"/>
              <w:jc w:val="left"/>
            </w:pPr>
            <w:r>
              <w:t xml:space="preserve">1</w:t>
            </w:r>
          </w:p>
        </w:tc>
        <w:tc>
          <w:tcPr/>
          <w:p>
            <w:pPr>
              <w:pStyle w:val="Compact"/>
              <w:jc w:val="left"/>
            </w:pPr>
            <w:r>
              <w:t xml:space="preserve">SI</w:t>
            </w:r>
          </w:p>
        </w:tc>
      </w:tr>
      <w:tr>
        <w:tc>
          <w:tcPr/>
          <w:p>
            <w:pPr>
              <w:pStyle w:val="Compact"/>
              <w:jc w:val="left"/>
            </w:pPr>
            <w:r>
              <w:t xml:space="preserve">13</w:t>
            </w:r>
          </w:p>
        </w:tc>
        <w:tc>
          <w:tcPr/>
          <w:p>
            <w:pPr>
              <w:pStyle w:val="Compact"/>
              <w:jc w:val="left"/>
            </w:pPr>
            <w:r>
              <w:t xml:space="preserve">ÁLVAREZ ÁLVAREZ, GABRIELA</w:t>
            </w:r>
          </w:p>
        </w:tc>
        <w:tc>
          <w:tcPr/>
          <w:p>
            <w:pPr>
              <w:pStyle w:val="Compact"/>
              <w:jc w:val="left"/>
            </w:pPr>
            <w:r>
              <w:t xml:space="preserve">30</w:t>
            </w:r>
          </w:p>
        </w:tc>
        <w:tc>
          <w:tcPr/>
          <w:p>
            <w:pPr>
              <w:pStyle w:val="Compact"/>
              <w:jc w:val="left"/>
            </w:pPr>
            <w:r>
              <w:t xml:space="preserve">2</w:t>
            </w:r>
          </w:p>
        </w:tc>
        <w:tc>
          <w:tcPr/>
          <w:p>
            <w:pPr>
              <w:pStyle w:val="Compact"/>
              <w:jc w:val="left"/>
            </w:pPr>
            <w:r>
              <w:t xml:space="preserve">SI</w:t>
            </w:r>
          </w:p>
        </w:tc>
      </w:tr>
      <w:tr>
        <w:tc>
          <w:tcPr/>
          <w:p>
            <w:pPr>
              <w:pStyle w:val="Compact"/>
              <w:jc w:val="left"/>
            </w:pPr>
            <w:r>
              <w:t xml:space="preserve">14</w:t>
            </w:r>
          </w:p>
        </w:tc>
        <w:tc>
          <w:tcPr/>
          <w:p>
            <w:pPr>
              <w:pStyle w:val="Compact"/>
              <w:jc w:val="left"/>
            </w:pPr>
            <w:r>
              <w:t xml:space="preserve">TACHACK ECHEVERRY, LUCIA</w:t>
            </w:r>
          </w:p>
        </w:tc>
        <w:tc>
          <w:tcPr/>
          <w:p>
            <w:pPr>
              <w:pStyle w:val="Compact"/>
              <w:jc w:val="left"/>
            </w:pPr>
            <w:r>
              <w:t xml:space="preserve">30</w:t>
            </w:r>
          </w:p>
        </w:tc>
        <w:tc>
          <w:tcPr/>
          <w:p>
            <w:pPr>
              <w:pStyle w:val="Compact"/>
              <w:jc w:val="left"/>
            </w:pPr>
            <w:r>
              <w:t xml:space="preserve">2</w:t>
            </w:r>
          </w:p>
        </w:tc>
        <w:tc>
          <w:tcPr/>
          <w:p>
            <w:pPr>
              <w:pStyle w:val="Compact"/>
              <w:jc w:val="left"/>
            </w:pPr>
            <w:r>
              <w:t xml:space="preserve">SI</w:t>
            </w:r>
          </w:p>
        </w:tc>
      </w:tr>
      <w:tr>
        <w:tc>
          <w:tcPr/>
          <w:p>
            <w:pPr>
              <w:pStyle w:val="Compact"/>
              <w:jc w:val="left"/>
            </w:pPr>
            <w:r>
              <w:t xml:space="preserve">15</w:t>
            </w:r>
          </w:p>
        </w:tc>
        <w:tc>
          <w:tcPr/>
          <w:p>
            <w:pPr>
              <w:pStyle w:val="Compact"/>
              <w:jc w:val="left"/>
            </w:pPr>
            <w:r>
              <w:t xml:space="preserve">OJEDA RODRIGUEZ, MARIANA</w:t>
            </w:r>
          </w:p>
        </w:tc>
        <w:tc>
          <w:tcPr/>
          <w:p>
            <w:pPr>
              <w:pStyle w:val="Compact"/>
              <w:jc w:val="left"/>
            </w:pPr>
            <w:r>
              <w:t xml:space="preserve">30</w:t>
            </w:r>
          </w:p>
        </w:tc>
        <w:tc>
          <w:tcPr/>
          <w:p>
            <w:pPr>
              <w:pStyle w:val="Compact"/>
              <w:jc w:val="left"/>
            </w:pPr>
            <w:r>
              <w:t xml:space="preserve">1</w:t>
            </w:r>
          </w:p>
        </w:tc>
        <w:tc>
          <w:tcPr/>
          <w:p>
            <w:pPr>
              <w:pStyle w:val="Compact"/>
              <w:jc w:val="left"/>
            </w:pPr>
            <w:r>
              <w:t xml:space="preserve">SI</w:t>
            </w:r>
          </w:p>
        </w:tc>
      </w:tr>
      <w:tr>
        <w:tc>
          <w:tcPr/>
          <w:p>
            <w:pPr>
              <w:pStyle w:val="Compact"/>
              <w:jc w:val="left"/>
            </w:pPr>
            <w:r>
              <w:t xml:space="preserve">16</w:t>
            </w:r>
          </w:p>
        </w:tc>
        <w:tc>
          <w:tcPr/>
          <w:p>
            <w:pPr>
              <w:pStyle w:val="Compact"/>
              <w:jc w:val="left"/>
            </w:pPr>
            <w:r>
              <w:t xml:space="preserve">CARRASCAL DUARTE, SOFIA</w:t>
            </w:r>
          </w:p>
        </w:tc>
        <w:tc>
          <w:tcPr/>
          <w:p>
            <w:pPr>
              <w:pStyle w:val="Compact"/>
              <w:jc w:val="left"/>
            </w:pPr>
            <w:r>
              <w:t xml:space="preserve">29</w:t>
            </w:r>
          </w:p>
        </w:tc>
        <w:tc>
          <w:tcPr/>
          <w:p>
            <w:pPr>
              <w:pStyle w:val="Compact"/>
              <w:jc w:val="left"/>
            </w:pPr>
            <w:r>
              <w:t xml:space="preserve">2</w:t>
            </w:r>
          </w:p>
        </w:tc>
        <w:tc>
          <w:tcPr/>
          <w:p>
            <w:pPr>
              <w:pStyle w:val="Compact"/>
              <w:jc w:val="left"/>
            </w:pPr>
            <w:r>
              <w:t xml:space="preserve">SI</w:t>
            </w:r>
          </w:p>
        </w:tc>
      </w:tr>
      <w:tr>
        <w:tc>
          <w:tcPr/>
          <w:p>
            <w:pPr>
              <w:pStyle w:val="Compact"/>
              <w:jc w:val="left"/>
            </w:pPr>
            <w:r>
              <w:t xml:space="preserve">17</w:t>
            </w:r>
          </w:p>
        </w:tc>
        <w:tc>
          <w:tcPr/>
          <w:p>
            <w:pPr>
              <w:pStyle w:val="Compact"/>
              <w:jc w:val="left"/>
            </w:pPr>
            <w:r>
              <w:t xml:space="preserve">GARCIA BETANCUR, TOMAS</w:t>
            </w:r>
          </w:p>
        </w:tc>
        <w:tc>
          <w:tcPr/>
          <w:p>
            <w:pPr>
              <w:pStyle w:val="Compact"/>
              <w:jc w:val="left"/>
            </w:pPr>
            <w:r>
              <w:t xml:space="preserve">29</w:t>
            </w:r>
          </w:p>
        </w:tc>
        <w:tc>
          <w:tcPr/>
          <w:p>
            <w:pPr>
              <w:pStyle w:val="Compact"/>
              <w:jc w:val="left"/>
            </w:pPr>
            <w:r>
              <w:t xml:space="preserve">1</w:t>
            </w:r>
          </w:p>
        </w:tc>
        <w:tc>
          <w:tcPr/>
          <w:p>
            <w:pPr>
              <w:pStyle w:val="Compact"/>
              <w:jc w:val="left"/>
            </w:pPr>
            <w:r>
              <w:t xml:space="preserve">SI</w:t>
            </w:r>
          </w:p>
        </w:tc>
      </w:tr>
      <w:tr>
        <w:tc>
          <w:tcPr/>
          <w:p>
            <w:pPr>
              <w:pStyle w:val="Compact"/>
              <w:jc w:val="left"/>
            </w:pPr>
            <w:r>
              <w:t xml:space="preserve">18</w:t>
            </w:r>
          </w:p>
        </w:tc>
        <w:tc>
          <w:tcPr/>
          <w:p>
            <w:pPr>
              <w:pStyle w:val="Compact"/>
              <w:jc w:val="left"/>
            </w:pPr>
            <w:r>
              <w:t xml:space="preserve">PEÑA AMAYA, RICARDO ENRIQUE</w:t>
            </w:r>
          </w:p>
        </w:tc>
        <w:tc>
          <w:tcPr/>
          <w:p>
            <w:pPr>
              <w:pStyle w:val="Compact"/>
              <w:jc w:val="left"/>
            </w:pPr>
            <w:r>
              <w:t xml:space="preserve">29</w:t>
            </w:r>
          </w:p>
        </w:tc>
        <w:tc>
          <w:tcPr/>
          <w:p>
            <w:pPr>
              <w:pStyle w:val="Compact"/>
              <w:jc w:val="left"/>
            </w:pPr>
            <w:r>
              <w:t xml:space="preserve">1</w:t>
            </w:r>
          </w:p>
        </w:tc>
        <w:tc>
          <w:tcPr/>
          <w:p>
            <w:pPr>
              <w:pStyle w:val="Compact"/>
              <w:jc w:val="left"/>
            </w:pPr>
            <w:r>
              <w:t xml:space="preserve">SI</w:t>
            </w:r>
          </w:p>
        </w:tc>
      </w:tr>
      <w:tr>
        <w:tc>
          <w:tcPr/>
          <w:p>
            <w:pPr>
              <w:pStyle w:val="Compact"/>
              <w:jc w:val="left"/>
            </w:pPr>
            <w:r>
              <w:t xml:space="preserve">19</w:t>
            </w:r>
          </w:p>
        </w:tc>
        <w:tc>
          <w:tcPr/>
          <w:p>
            <w:pPr>
              <w:pStyle w:val="Compact"/>
              <w:jc w:val="left"/>
            </w:pPr>
            <w:r>
              <w:t xml:space="preserve">ORTEGA MARTINEZ, MARIA JULIANA</w:t>
            </w:r>
          </w:p>
        </w:tc>
        <w:tc>
          <w:tcPr/>
          <w:p>
            <w:pPr>
              <w:pStyle w:val="Compact"/>
              <w:jc w:val="left"/>
            </w:pPr>
            <w:r>
              <w:t xml:space="preserve">28</w:t>
            </w:r>
          </w:p>
        </w:tc>
        <w:tc>
          <w:tcPr/>
          <w:p>
            <w:pPr>
              <w:pStyle w:val="Compact"/>
              <w:jc w:val="left"/>
            </w:pPr>
            <w:r>
              <w:t xml:space="preserve">2</w:t>
            </w:r>
          </w:p>
        </w:tc>
        <w:tc>
          <w:tcPr/>
          <w:p>
            <w:pPr>
              <w:pStyle w:val="Compact"/>
              <w:jc w:val="left"/>
            </w:pPr>
            <w:r>
              <w:t xml:space="preserve">SI</w:t>
            </w:r>
          </w:p>
        </w:tc>
      </w:tr>
      <w:tr>
        <w:tc>
          <w:tcPr/>
          <w:p>
            <w:pPr>
              <w:pStyle w:val="Compact"/>
              <w:jc w:val="left"/>
            </w:pPr>
            <w:r>
              <w:t xml:space="preserve">20</w:t>
            </w:r>
          </w:p>
        </w:tc>
        <w:tc>
          <w:tcPr/>
          <w:p>
            <w:pPr>
              <w:pStyle w:val="Compact"/>
              <w:jc w:val="left"/>
            </w:pPr>
            <w:r>
              <w:t xml:space="preserve">PRIETO LÓPEZ, ISABELLA</w:t>
            </w:r>
          </w:p>
        </w:tc>
        <w:tc>
          <w:tcPr/>
          <w:p>
            <w:pPr>
              <w:pStyle w:val="Compact"/>
              <w:jc w:val="left"/>
            </w:pPr>
            <w:r>
              <w:t xml:space="preserve">28</w:t>
            </w:r>
          </w:p>
        </w:tc>
        <w:tc>
          <w:tcPr/>
          <w:p>
            <w:pPr>
              <w:pStyle w:val="Compact"/>
              <w:jc w:val="left"/>
            </w:pPr>
            <w:r>
              <w:t xml:space="preserve">1</w:t>
            </w:r>
          </w:p>
        </w:tc>
        <w:tc>
          <w:tcPr/>
          <w:p>
            <w:pPr>
              <w:pStyle w:val="Compact"/>
              <w:jc w:val="left"/>
            </w:pPr>
            <w:r>
              <w:t xml:space="preserve">SI</w:t>
            </w:r>
          </w:p>
        </w:tc>
      </w:tr>
      <w:tr>
        <w:tc>
          <w:tcPr/>
          <w:p>
            <w:pPr>
              <w:pStyle w:val="Compact"/>
              <w:jc w:val="left"/>
            </w:pPr>
            <w:r>
              <w:t xml:space="preserve">21</w:t>
            </w:r>
          </w:p>
        </w:tc>
        <w:tc>
          <w:tcPr/>
          <w:p>
            <w:pPr>
              <w:pStyle w:val="Compact"/>
              <w:jc w:val="left"/>
            </w:pPr>
            <w:r>
              <w:t xml:space="preserve">RODRIGUEZ, JULIAN ANDRÉS</w:t>
            </w:r>
          </w:p>
        </w:tc>
        <w:tc>
          <w:tcPr/>
          <w:p>
            <w:pPr>
              <w:pStyle w:val="Compact"/>
              <w:jc w:val="left"/>
            </w:pPr>
            <w:r>
              <w:t xml:space="preserve">28</w:t>
            </w:r>
          </w:p>
        </w:tc>
        <w:tc>
          <w:tcPr/>
          <w:p>
            <w:pPr>
              <w:pStyle w:val="Compact"/>
              <w:jc w:val="left"/>
            </w:pPr>
            <w:r>
              <w:t xml:space="preserve">1</w:t>
            </w:r>
          </w:p>
        </w:tc>
        <w:tc>
          <w:tcPr/>
          <w:p>
            <w:pPr>
              <w:pStyle w:val="Compact"/>
              <w:jc w:val="left"/>
            </w:pPr>
            <w:r>
              <w:t xml:space="preserve">NO</w:t>
            </w:r>
          </w:p>
        </w:tc>
      </w:tr>
      <w:tr>
        <w:tc>
          <w:tcPr/>
          <w:p>
            <w:pPr>
              <w:pStyle w:val="Compact"/>
              <w:jc w:val="left"/>
            </w:pPr>
            <w:r>
              <w:t xml:space="preserve">22</w:t>
            </w:r>
          </w:p>
        </w:tc>
        <w:tc>
          <w:tcPr/>
          <w:p>
            <w:pPr>
              <w:pStyle w:val="Compact"/>
              <w:jc w:val="left"/>
            </w:pPr>
            <w:r>
              <w:t xml:space="preserve">VARGAS VACCA, LUNA VALERIA</w:t>
            </w:r>
          </w:p>
        </w:tc>
        <w:tc>
          <w:tcPr/>
          <w:p>
            <w:pPr>
              <w:pStyle w:val="Compact"/>
              <w:jc w:val="left"/>
            </w:pPr>
            <w:r>
              <w:t xml:space="preserve">28</w:t>
            </w:r>
          </w:p>
        </w:tc>
        <w:tc>
          <w:tcPr/>
          <w:p>
            <w:pPr>
              <w:pStyle w:val="Compact"/>
              <w:jc w:val="left"/>
            </w:pPr>
            <w:r>
              <w:t xml:space="preserve">1</w:t>
            </w:r>
          </w:p>
        </w:tc>
        <w:tc>
          <w:tcPr/>
          <w:p>
            <w:pPr>
              <w:pStyle w:val="Compact"/>
              <w:jc w:val="left"/>
            </w:pPr>
            <w:r>
              <w:t xml:space="preserve">SI</w:t>
            </w:r>
          </w:p>
        </w:tc>
      </w:tr>
      <w:tr>
        <w:tc>
          <w:tcPr/>
          <w:p>
            <w:pPr>
              <w:pStyle w:val="Compact"/>
              <w:jc w:val="left"/>
            </w:pPr>
            <w:r>
              <w:t xml:space="preserve">23</w:t>
            </w:r>
          </w:p>
        </w:tc>
        <w:tc>
          <w:tcPr/>
          <w:p>
            <w:pPr>
              <w:pStyle w:val="Compact"/>
              <w:jc w:val="left"/>
            </w:pPr>
            <w:r>
              <w:t xml:space="preserve">ACEVEDO DAZA, PAULA ANDREA</w:t>
            </w:r>
          </w:p>
        </w:tc>
        <w:tc>
          <w:tcPr/>
          <w:p>
            <w:pPr>
              <w:pStyle w:val="Compact"/>
              <w:jc w:val="left"/>
            </w:pPr>
            <w:r>
              <w:t xml:space="preserve">28</w:t>
            </w:r>
          </w:p>
        </w:tc>
        <w:tc>
          <w:tcPr/>
          <w:p>
            <w:pPr>
              <w:pStyle w:val="Compact"/>
              <w:jc w:val="left"/>
            </w:pPr>
            <w:r>
              <w:t xml:space="preserve">0</w:t>
            </w:r>
          </w:p>
        </w:tc>
        <w:tc>
          <w:tcPr/>
          <w:p>
            <w:pPr>
              <w:pStyle w:val="Compact"/>
              <w:jc w:val="left"/>
            </w:pPr>
            <w:r>
              <w:t xml:space="preserve">SI</w:t>
            </w:r>
          </w:p>
        </w:tc>
      </w:tr>
      <w:tr>
        <w:tc>
          <w:tcPr/>
          <w:p>
            <w:pPr>
              <w:pStyle w:val="Compact"/>
              <w:jc w:val="left"/>
            </w:pPr>
            <w:r>
              <w:t xml:space="preserve">24</w:t>
            </w:r>
          </w:p>
        </w:tc>
        <w:tc>
          <w:tcPr/>
          <w:p>
            <w:pPr>
              <w:pStyle w:val="Compact"/>
              <w:jc w:val="left"/>
            </w:pPr>
            <w:r>
              <w:t xml:space="preserve">TORRES MEDINA, JUAN ESTEBAN</w:t>
            </w:r>
          </w:p>
        </w:tc>
        <w:tc>
          <w:tcPr/>
          <w:p>
            <w:pPr>
              <w:pStyle w:val="Compact"/>
              <w:jc w:val="left"/>
            </w:pPr>
            <w:r>
              <w:t xml:space="preserve">27</w:t>
            </w:r>
          </w:p>
        </w:tc>
        <w:tc>
          <w:tcPr/>
          <w:p>
            <w:pPr>
              <w:pStyle w:val="Compact"/>
              <w:jc w:val="left"/>
            </w:pPr>
            <w:r>
              <w:t xml:space="preserve">2</w:t>
            </w:r>
          </w:p>
        </w:tc>
        <w:tc>
          <w:tcPr/>
          <w:p>
            <w:pPr>
              <w:pStyle w:val="Compact"/>
              <w:jc w:val="left"/>
            </w:pPr>
            <w:r>
              <w:t xml:space="preserve">NO</w:t>
            </w:r>
          </w:p>
        </w:tc>
      </w:tr>
      <w:tr>
        <w:tc>
          <w:tcPr/>
          <w:p>
            <w:pPr>
              <w:pStyle w:val="Compact"/>
              <w:jc w:val="left"/>
            </w:pPr>
            <w:r>
              <w:t xml:space="preserve">25</w:t>
            </w:r>
          </w:p>
        </w:tc>
        <w:tc>
          <w:tcPr/>
          <w:p>
            <w:pPr>
              <w:pStyle w:val="Compact"/>
              <w:jc w:val="left"/>
            </w:pPr>
            <w:r>
              <w:t xml:space="preserve">VEGA RODRÍGUEZ, JUAN DIEGO</w:t>
            </w:r>
          </w:p>
        </w:tc>
        <w:tc>
          <w:tcPr/>
          <w:p>
            <w:pPr>
              <w:pStyle w:val="Compact"/>
              <w:jc w:val="left"/>
            </w:pPr>
            <w:r>
              <w:t xml:space="preserve">27</w:t>
            </w:r>
          </w:p>
        </w:tc>
        <w:tc>
          <w:tcPr/>
          <w:p>
            <w:pPr>
              <w:pStyle w:val="Compact"/>
              <w:jc w:val="left"/>
            </w:pPr>
            <w:r>
              <w:t xml:space="preserve">2</w:t>
            </w:r>
          </w:p>
        </w:tc>
        <w:tc>
          <w:tcPr/>
          <w:p>
            <w:pPr>
              <w:pStyle w:val="Compact"/>
              <w:jc w:val="left"/>
            </w:pPr>
            <w:r>
              <w:t xml:space="preserve">NO</w:t>
            </w:r>
          </w:p>
        </w:tc>
      </w:tr>
      <w:tr>
        <w:tc>
          <w:tcPr/>
          <w:p>
            <w:pPr>
              <w:pStyle w:val="Compact"/>
              <w:jc w:val="left"/>
            </w:pPr>
            <w:r>
              <w:t xml:space="preserve">26</w:t>
            </w:r>
          </w:p>
        </w:tc>
        <w:tc>
          <w:tcPr/>
          <w:p>
            <w:pPr>
              <w:pStyle w:val="Compact"/>
              <w:jc w:val="left"/>
            </w:pPr>
            <w:r>
              <w:t xml:space="preserve">CASTRO HERNANDEZ, RAFAEL DAVID</w:t>
            </w:r>
          </w:p>
        </w:tc>
        <w:tc>
          <w:tcPr/>
          <w:p>
            <w:pPr>
              <w:pStyle w:val="Compact"/>
              <w:jc w:val="left"/>
            </w:pPr>
            <w:r>
              <w:t xml:space="preserve">27</w:t>
            </w:r>
          </w:p>
        </w:tc>
        <w:tc>
          <w:tcPr/>
          <w:p>
            <w:pPr>
              <w:pStyle w:val="Compact"/>
              <w:jc w:val="left"/>
            </w:pPr>
            <w:r>
              <w:t xml:space="preserve">1</w:t>
            </w:r>
          </w:p>
        </w:tc>
        <w:tc>
          <w:tcPr/>
          <w:p>
            <w:pPr>
              <w:pStyle w:val="Compact"/>
              <w:jc w:val="left"/>
            </w:pPr>
            <w:r>
              <w:t xml:space="preserve">SI</w:t>
            </w:r>
          </w:p>
        </w:tc>
      </w:tr>
      <w:tr>
        <w:tc>
          <w:tcPr/>
          <w:p>
            <w:pPr>
              <w:pStyle w:val="Compact"/>
              <w:jc w:val="left"/>
            </w:pPr>
            <w:r>
              <w:t xml:space="preserve">27</w:t>
            </w:r>
          </w:p>
        </w:tc>
        <w:tc>
          <w:tcPr/>
          <w:p>
            <w:pPr>
              <w:pStyle w:val="Compact"/>
              <w:jc w:val="left"/>
            </w:pPr>
            <w:r>
              <w:t xml:space="preserve">CUERVO, MARÍA JOSÉ</w:t>
            </w:r>
          </w:p>
        </w:tc>
        <w:tc>
          <w:tcPr/>
          <w:p>
            <w:pPr>
              <w:pStyle w:val="Compact"/>
              <w:jc w:val="left"/>
            </w:pPr>
            <w:r>
              <w:t xml:space="preserve">27</w:t>
            </w:r>
          </w:p>
        </w:tc>
        <w:tc>
          <w:tcPr/>
          <w:p>
            <w:pPr>
              <w:pStyle w:val="Compact"/>
              <w:jc w:val="left"/>
            </w:pPr>
            <w:r>
              <w:t xml:space="preserve">1</w:t>
            </w:r>
          </w:p>
        </w:tc>
        <w:tc>
          <w:tcPr/>
          <w:p>
            <w:pPr>
              <w:pStyle w:val="Compact"/>
              <w:jc w:val="left"/>
            </w:pPr>
            <w:r>
              <w:t xml:space="preserve">SI</w:t>
            </w:r>
          </w:p>
        </w:tc>
      </w:tr>
    </w:tbl>
    <w:bookmarkStart w:id="29" w:name="otfmhulami"/>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Puesto</w:t>
            </w:r>
          </w:p>
        </w:tc>
        <w:tc>
          <w:tcPr/>
          <w:p>
            <w:pPr>
              <w:pStyle w:val="Compact"/>
              <w:jc w:val="left"/>
            </w:pPr>
            <w:r>
              <w:t xml:space="preserve">Estudiante</w:t>
            </w:r>
          </w:p>
        </w:tc>
        <w:tc>
          <w:tcPr/>
          <w:p>
            <w:pPr>
              <w:pStyle w:val="Compact"/>
              <w:jc w:val="left"/>
            </w:pPr>
            <w:r>
              <w:t xml:space="preserve">Puntos Obtenidos</w:t>
            </w:r>
          </w:p>
        </w:tc>
        <w:tc>
          <w:tcPr/>
          <w:p>
            <w:pPr>
              <w:pStyle w:val="Compact"/>
              <w:jc w:val="left"/>
            </w:pPr>
            <w:r>
              <w:t xml:space="preserve">Puntos Adic.</w:t>
            </w:r>
          </w:p>
        </w:tc>
        <w:tc>
          <w:tcPr/>
          <w:p>
            <w:pPr>
              <w:pStyle w:val="Compact"/>
              <w:jc w:val="left"/>
            </w:pPr>
            <w:r>
              <w:t xml:space="preserve">Diploma</w:t>
            </w:r>
          </w:p>
        </w:tc>
      </w:tr>
      <w:tr>
        <w:tc>
          <w:tcPr/>
          <w:p>
            <w:pPr>
              <w:pStyle w:val="Compact"/>
              <w:jc w:val="left"/>
            </w:pPr>
            <w:r>
              <w:t xml:space="preserve">28</w:t>
            </w:r>
          </w:p>
        </w:tc>
        <w:tc>
          <w:tcPr/>
          <w:p>
            <w:pPr>
              <w:pStyle w:val="Compact"/>
              <w:jc w:val="left"/>
            </w:pPr>
            <w:r>
              <w:t xml:space="preserve">RAMIREZ ZORRO, ALEJANDRO</w:t>
            </w:r>
          </w:p>
        </w:tc>
        <w:tc>
          <w:tcPr/>
          <w:p>
            <w:pPr>
              <w:pStyle w:val="Compact"/>
              <w:jc w:val="left"/>
            </w:pPr>
            <w:r>
              <w:t xml:space="preserve">27</w:t>
            </w:r>
          </w:p>
        </w:tc>
        <w:tc>
          <w:tcPr/>
          <w:p>
            <w:pPr>
              <w:pStyle w:val="Compact"/>
              <w:jc w:val="left"/>
            </w:pPr>
            <w:r>
              <w:t xml:space="preserve">1</w:t>
            </w:r>
          </w:p>
        </w:tc>
        <w:tc>
          <w:tcPr/>
          <w:p>
            <w:pPr>
              <w:pStyle w:val="Compact"/>
              <w:jc w:val="left"/>
            </w:pPr>
            <w:r>
              <w:t xml:space="preserve">NO</w:t>
            </w:r>
          </w:p>
        </w:tc>
      </w:tr>
      <w:tr>
        <w:tc>
          <w:tcPr/>
          <w:p>
            <w:pPr>
              <w:pStyle w:val="Compact"/>
              <w:jc w:val="left"/>
            </w:pPr>
            <w:r>
              <w:t xml:space="preserve">29</w:t>
            </w:r>
          </w:p>
        </w:tc>
        <w:tc>
          <w:tcPr/>
          <w:p>
            <w:pPr>
              <w:pStyle w:val="Compact"/>
              <w:jc w:val="left"/>
            </w:pPr>
            <w:r>
              <w:t xml:space="preserve">GONZÁLEZ GUZMÁN, MARIA PAULA</w:t>
            </w:r>
          </w:p>
        </w:tc>
        <w:tc>
          <w:tcPr/>
          <w:p>
            <w:pPr>
              <w:pStyle w:val="Compact"/>
              <w:jc w:val="left"/>
            </w:pPr>
            <w:r>
              <w:t xml:space="preserve">27</w:t>
            </w:r>
          </w:p>
        </w:tc>
        <w:tc>
          <w:tcPr/>
          <w:p>
            <w:pPr>
              <w:pStyle w:val="Compact"/>
              <w:jc w:val="left"/>
            </w:pPr>
            <w:r>
              <w:t xml:space="preserve">0</w:t>
            </w:r>
          </w:p>
        </w:tc>
        <w:tc>
          <w:tcPr/>
          <w:p>
            <w:pPr>
              <w:pStyle w:val="Compact"/>
              <w:jc w:val="left"/>
            </w:pPr>
            <w:r>
              <w:t xml:space="preserve">SI</w:t>
            </w:r>
          </w:p>
        </w:tc>
      </w:tr>
      <w:tr>
        <w:tc>
          <w:tcPr/>
          <w:p>
            <w:pPr>
              <w:pStyle w:val="Compact"/>
              <w:jc w:val="left"/>
            </w:pPr>
            <w:r>
              <w:t xml:space="preserve">30</w:t>
            </w:r>
          </w:p>
        </w:tc>
        <w:tc>
          <w:tcPr/>
          <w:p>
            <w:pPr>
              <w:pStyle w:val="Compact"/>
              <w:jc w:val="left"/>
            </w:pPr>
            <w:r>
              <w:t xml:space="preserve">GARCÍA CASTRO, DAVID ALEJANDRO</w:t>
            </w:r>
          </w:p>
        </w:tc>
        <w:tc>
          <w:tcPr/>
          <w:p>
            <w:pPr>
              <w:pStyle w:val="Compact"/>
              <w:jc w:val="left"/>
            </w:pPr>
            <w:r>
              <w:t xml:space="preserve">26</w:t>
            </w:r>
          </w:p>
        </w:tc>
        <w:tc>
          <w:tcPr/>
          <w:p>
            <w:pPr>
              <w:pStyle w:val="Compact"/>
              <w:jc w:val="left"/>
            </w:pPr>
            <w:r>
              <w:t xml:space="preserve">2</w:t>
            </w:r>
          </w:p>
        </w:tc>
        <w:tc>
          <w:tcPr/>
          <w:p>
            <w:pPr>
              <w:pStyle w:val="Compact"/>
              <w:jc w:val="left"/>
            </w:pPr>
            <w:r>
              <w:t xml:space="preserve">SI</w:t>
            </w:r>
          </w:p>
        </w:tc>
      </w:tr>
      <w:tr>
        <w:tc>
          <w:tcPr/>
          <w:p>
            <w:pPr>
              <w:pStyle w:val="Compact"/>
              <w:jc w:val="left"/>
            </w:pPr>
            <w:r>
              <w:t xml:space="preserve">31</w:t>
            </w:r>
          </w:p>
        </w:tc>
        <w:tc>
          <w:tcPr/>
          <w:p>
            <w:pPr>
              <w:pStyle w:val="Compact"/>
              <w:jc w:val="left"/>
            </w:pPr>
            <w:r>
              <w:t xml:space="preserve">VERU ACUÑA, LAURA ESTEFANIA</w:t>
            </w:r>
          </w:p>
        </w:tc>
        <w:tc>
          <w:tcPr/>
          <w:p>
            <w:pPr>
              <w:pStyle w:val="Compact"/>
              <w:jc w:val="left"/>
            </w:pPr>
            <w:r>
              <w:t xml:space="preserve">26</w:t>
            </w:r>
          </w:p>
        </w:tc>
        <w:tc>
          <w:tcPr/>
          <w:p>
            <w:pPr>
              <w:pStyle w:val="Compact"/>
              <w:jc w:val="left"/>
            </w:pPr>
            <w:r>
              <w:t xml:space="preserve">2</w:t>
            </w:r>
          </w:p>
        </w:tc>
        <w:tc>
          <w:tcPr/>
          <w:p>
            <w:pPr>
              <w:pStyle w:val="Compact"/>
              <w:jc w:val="left"/>
            </w:pPr>
            <w:r>
              <w:t xml:space="preserve">SI</w:t>
            </w:r>
          </w:p>
        </w:tc>
      </w:tr>
      <w:tr>
        <w:tc>
          <w:tcPr/>
          <w:p>
            <w:pPr>
              <w:pStyle w:val="Compact"/>
              <w:jc w:val="left"/>
            </w:pPr>
            <w:r>
              <w:t xml:space="preserve">32</w:t>
            </w:r>
          </w:p>
        </w:tc>
        <w:tc>
          <w:tcPr/>
          <w:p>
            <w:pPr>
              <w:pStyle w:val="Compact"/>
              <w:jc w:val="left"/>
            </w:pPr>
            <w:r>
              <w:t xml:space="preserve">DIAZGRANADOS, DANIEL</w:t>
            </w:r>
          </w:p>
        </w:tc>
        <w:tc>
          <w:tcPr/>
          <w:p>
            <w:pPr>
              <w:pStyle w:val="Compact"/>
              <w:jc w:val="left"/>
            </w:pPr>
            <w:r>
              <w:t xml:space="preserve">26</w:t>
            </w:r>
          </w:p>
        </w:tc>
        <w:tc>
          <w:tcPr/>
          <w:p>
            <w:pPr>
              <w:pStyle w:val="Compact"/>
              <w:jc w:val="left"/>
            </w:pPr>
            <w:r>
              <w:t xml:space="preserve">1</w:t>
            </w:r>
          </w:p>
        </w:tc>
        <w:tc>
          <w:tcPr/>
          <w:p>
            <w:pPr>
              <w:pStyle w:val="Compact"/>
              <w:jc w:val="left"/>
            </w:pPr>
            <w:r>
              <w:t xml:space="preserve">SI</w:t>
            </w:r>
          </w:p>
        </w:tc>
      </w:tr>
      <w:tr>
        <w:tc>
          <w:tcPr/>
          <w:p>
            <w:pPr>
              <w:pStyle w:val="Compact"/>
              <w:jc w:val="left"/>
            </w:pPr>
            <w:r>
              <w:t xml:space="preserve">33</w:t>
            </w:r>
          </w:p>
        </w:tc>
        <w:tc>
          <w:tcPr/>
          <w:p>
            <w:pPr>
              <w:pStyle w:val="Compact"/>
              <w:jc w:val="left"/>
            </w:pPr>
            <w:r>
              <w:t xml:space="preserve">GONZÁLEZ VILLARREAL, JUAN DIEGO</w:t>
            </w:r>
          </w:p>
        </w:tc>
        <w:tc>
          <w:tcPr/>
          <w:p>
            <w:pPr>
              <w:pStyle w:val="Compact"/>
              <w:jc w:val="left"/>
            </w:pPr>
            <w:r>
              <w:t xml:space="preserve">26</w:t>
            </w:r>
          </w:p>
        </w:tc>
        <w:tc>
          <w:tcPr/>
          <w:p>
            <w:pPr>
              <w:pStyle w:val="Compact"/>
              <w:jc w:val="left"/>
            </w:pPr>
            <w:r>
              <w:t xml:space="preserve">1</w:t>
            </w:r>
          </w:p>
        </w:tc>
        <w:tc>
          <w:tcPr/>
          <w:p>
            <w:pPr>
              <w:pStyle w:val="Compact"/>
              <w:jc w:val="left"/>
            </w:pPr>
            <w:r>
              <w:t xml:space="preserve">SI</w:t>
            </w:r>
          </w:p>
        </w:tc>
      </w:tr>
      <w:tr>
        <w:tc>
          <w:tcPr/>
          <w:p>
            <w:pPr>
              <w:pStyle w:val="Compact"/>
              <w:jc w:val="left"/>
            </w:pPr>
            <w:r>
              <w:t xml:space="preserve">34</w:t>
            </w:r>
          </w:p>
        </w:tc>
        <w:tc>
          <w:tcPr/>
          <w:p>
            <w:pPr>
              <w:pStyle w:val="Compact"/>
              <w:jc w:val="left"/>
            </w:pPr>
            <w:r>
              <w:t xml:space="preserve">MARIN URIBE, JUANITA</w:t>
            </w:r>
          </w:p>
        </w:tc>
        <w:tc>
          <w:tcPr/>
          <w:p>
            <w:pPr>
              <w:pStyle w:val="Compact"/>
              <w:jc w:val="left"/>
            </w:pPr>
            <w:r>
              <w:t xml:space="preserve">26</w:t>
            </w:r>
          </w:p>
        </w:tc>
        <w:tc>
          <w:tcPr/>
          <w:p>
            <w:pPr>
              <w:pStyle w:val="Compact"/>
              <w:jc w:val="left"/>
            </w:pPr>
            <w:r>
              <w:t xml:space="preserve">0</w:t>
            </w:r>
          </w:p>
        </w:tc>
        <w:tc>
          <w:tcPr/>
          <w:p>
            <w:pPr>
              <w:pStyle w:val="Compact"/>
              <w:jc w:val="left"/>
            </w:pPr>
            <w:r>
              <w:t xml:space="preserve">SI</w:t>
            </w:r>
          </w:p>
        </w:tc>
      </w:tr>
      <w:tr>
        <w:tc>
          <w:tcPr/>
          <w:p>
            <w:pPr>
              <w:pStyle w:val="Compact"/>
              <w:jc w:val="left"/>
            </w:pPr>
            <w:r>
              <w:t xml:space="preserve">35</w:t>
            </w:r>
          </w:p>
        </w:tc>
        <w:tc>
          <w:tcPr/>
          <w:p>
            <w:pPr>
              <w:pStyle w:val="Compact"/>
              <w:jc w:val="left"/>
            </w:pPr>
            <w:r>
              <w:t xml:space="preserve">PENAGOS GRANADOS, MARÍA JOSÉ</w:t>
            </w:r>
          </w:p>
        </w:tc>
        <w:tc>
          <w:tcPr/>
          <w:p>
            <w:pPr>
              <w:pStyle w:val="Compact"/>
              <w:jc w:val="left"/>
            </w:pPr>
            <w:r>
              <w:t xml:space="preserve">26</w:t>
            </w:r>
          </w:p>
        </w:tc>
        <w:tc>
          <w:tcPr/>
          <w:p>
            <w:pPr>
              <w:pStyle w:val="Compact"/>
              <w:jc w:val="left"/>
            </w:pPr>
            <w:r>
              <w:t xml:space="preserve">0</w:t>
            </w:r>
          </w:p>
        </w:tc>
        <w:tc>
          <w:tcPr/>
          <w:p>
            <w:pPr>
              <w:pStyle w:val="Compact"/>
              <w:jc w:val="left"/>
            </w:pPr>
            <w:r>
              <w:t xml:space="preserve">SI</w:t>
            </w:r>
          </w:p>
        </w:tc>
      </w:tr>
      <w:tr>
        <w:tc>
          <w:tcPr/>
          <w:p>
            <w:pPr>
              <w:pStyle w:val="Compact"/>
              <w:jc w:val="left"/>
            </w:pPr>
            <w:r>
              <w:t xml:space="preserve">36</w:t>
            </w:r>
          </w:p>
        </w:tc>
        <w:tc>
          <w:tcPr/>
          <w:p>
            <w:pPr>
              <w:pStyle w:val="Compact"/>
              <w:jc w:val="left"/>
            </w:pPr>
            <w:r>
              <w:t xml:space="preserve">VARGAS URBINA, JUAN CAMILO</w:t>
            </w:r>
          </w:p>
        </w:tc>
        <w:tc>
          <w:tcPr/>
          <w:p>
            <w:pPr>
              <w:pStyle w:val="Compact"/>
              <w:jc w:val="left"/>
            </w:pPr>
            <w:r>
              <w:t xml:space="preserve">26</w:t>
            </w:r>
          </w:p>
        </w:tc>
        <w:tc>
          <w:tcPr/>
          <w:p>
            <w:pPr>
              <w:pStyle w:val="Compact"/>
              <w:jc w:val="left"/>
            </w:pPr>
            <w:r>
              <w:t xml:space="preserve">0</w:t>
            </w:r>
          </w:p>
        </w:tc>
        <w:tc>
          <w:tcPr/>
          <w:p>
            <w:pPr>
              <w:pStyle w:val="Compact"/>
              <w:jc w:val="left"/>
            </w:pPr>
            <w:r>
              <w:t xml:space="preserve">SI</w:t>
            </w:r>
          </w:p>
        </w:tc>
      </w:tr>
      <w:tr>
        <w:tc>
          <w:tcPr/>
          <w:p>
            <w:pPr>
              <w:pStyle w:val="Compact"/>
              <w:jc w:val="left"/>
            </w:pPr>
            <w:r>
              <w:t xml:space="preserve">37</w:t>
            </w:r>
          </w:p>
        </w:tc>
        <w:tc>
          <w:tcPr/>
          <w:p>
            <w:pPr>
              <w:pStyle w:val="Compact"/>
              <w:jc w:val="left"/>
            </w:pPr>
            <w:r>
              <w:t xml:space="preserve">GÓMEZ HERRERA, MARIA CAMILA</w:t>
            </w:r>
          </w:p>
        </w:tc>
        <w:tc>
          <w:tcPr/>
          <w:p>
            <w:pPr>
              <w:pStyle w:val="Compact"/>
              <w:jc w:val="left"/>
            </w:pPr>
            <w:r>
              <w:t xml:space="preserve">25</w:t>
            </w:r>
          </w:p>
        </w:tc>
        <w:tc>
          <w:tcPr/>
          <w:p>
            <w:pPr>
              <w:pStyle w:val="Compact"/>
              <w:jc w:val="left"/>
            </w:pPr>
            <w:r>
              <w:t xml:space="preserve">2</w:t>
            </w:r>
          </w:p>
        </w:tc>
        <w:tc>
          <w:tcPr/>
          <w:p>
            <w:pPr>
              <w:pStyle w:val="Compact"/>
              <w:jc w:val="left"/>
            </w:pPr>
            <w:r>
              <w:t xml:space="preserve">SI</w:t>
            </w:r>
          </w:p>
        </w:tc>
      </w:tr>
      <w:tr>
        <w:tc>
          <w:tcPr/>
          <w:p>
            <w:pPr>
              <w:pStyle w:val="Compact"/>
              <w:jc w:val="left"/>
            </w:pPr>
            <w:r>
              <w:t xml:space="preserve">38</w:t>
            </w:r>
          </w:p>
        </w:tc>
        <w:tc>
          <w:tcPr/>
          <w:p>
            <w:pPr>
              <w:pStyle w:val="Compact"/>
              <w:jc w:val="left"/>
            </w:pPr>
            <w:r>
              <w:t xml:space="preserve">ROJAS BARRIOS, JUAN SEBASTIÁN</w:t>
            </w:r>
          </w:p>
        </w:tc>
        <w:tc>
          <w:tcPr/>
          <w:p>
            <w:pPr>
              <w:pStyle w:val="Compact"/>
              <w:jc w:val="left"/>
            </w:pPr>
            <w:r>
              <w:t xml:space="preserve">25</w:t>
            </w:r>
          </w:p>
        </w:tc>
        <w:tc>
          <w:tcPr/>
          <w:p>
            <w:pPr>
              <w:pStyle w:val="Compact"/>
              <w:jc w:val="left"/>
            </w:pPr>
            <w:r>
              <w:t xml:space="preserve">1</w:t>
            </w:r>
          </w:p>
        </w:tc>
        <w:tc>
          <w:tcPr/>
          <w:p>
            <w:pPr>
              <w:pStyle w:val="Compact"/>
              <w:jc w:val="left"/>
            </w:pPr>
            <w:r>
              <w:t xml:space="preserve">SI</w:t>
            </w:r>
          </w:p>
        </w:tc>
      </w:tr>
      <w:tr>
        <w:tc>
          <w:tcPr/>
          <w:p>
            <w:pPr>
              <w:pStyle w:val="Compact"/>
              <w:jc w:val="left"/>
            </w:pPr>
            <w:r>
              <w:t xml:space="preserve">39</w:t>
            </w:r>
          </w:p>
        </w:tc>
        <w:tc>
          <w:tcPr/>
          <w:p>
            <w:pPr>
              <w:pStyle w:val="Compact"/>
              <w:jc w:val="left"/>
            </w:pPr>
            <w:r>
              <w:t xml:space="preserve">CÁRDENAS LÓPEZ, MATEO ANDRÉS</w:t>
            </w:r>
          </w:p>
        </w:tc>
        <w:tc>
          <w:tcPr/>
          <w:p>
            <w:pPr>
              <w:pStyle w:val="Compact"/>
              <w:jc w:val="left"/>
            </w:pPr>
            <w:r>
              <w:t xml:space="preserve">25</w:t>
            </w:r>
          </w:p>
        </w:tc>
        <w:tc>
          <w:tcPr/>
          <w:p>
            <w:pPr>
              <w:pStyle w:val="Compact"/>
              <w:jc w:val="left"/>
            </w:pPr>
            <w:r>
              <w:t xml:space="preserve">0</w:t>
            </w:r>
          </w:p>
        </w:tc>
        <w:tc>
          <w:tcPr/>
          <w:p>
            <w:pPr>
              <w:pStyle w:val="Compact"/>
              <w:jc w:val="left"/>
            </w:pPr>
            <w:r>
              <w:t xml:space="preserve">SI</w:t>
            </w:r>
          </w:p>
        </w:tc>
      </w:tr>
      <w:tr>
        <w:tc>
          <w:tcPr/>
          <w:p>
            <w:pPr>
              <w:pStyle w:val="Compact"/>
              <w:jc w:val="left"/>
            </w:pPr>
            <w:r>
              <w:t xml:space="preserve">40</w:t>
            </w:r>
          </w:p>
        </w:tc>
        <w:tc>
          <w:tcPr/>
          <w:p>
            <w:pPr>
              <w:pStyle w:val="Compact"/>
              <w:jc w:val="left"/>
            </w:pPr>
            <w:r>
              <w:t xml:space="preserve">ESCOBAR SOTO, MARIANA</w:t>
            </w:r>
          </w:p>
        </w:tc>
        <w:tc>
          <w:tcPr/>
          <w:p>
            <w:pPr>
              <w:pStyle w:val="Compact"/>
              <w:jc w:val="left"/>
            </w:pPr>
            <w:r>
              <w:t xml:space="preserve">25</w:t>
            </w:r>
          </w:p>
        </w:tc>
        <w:tc>
          <w:tcPr/>
          <w:p>
            <w:pPr>
              <w:pStyle w:val="Compact"/>
              <w:jc w:val="left"/>
            </w:pPr>
            <w:r>
              <w:t xml:space="preserve">0</w:t>
            </w:r>
          </w:p>
        </w:tc>
        <w:tc>
          <w:tcPr/>
          <w:p>
            <w:pPr>
              <w:pStyle w:val="Compact"/>
              <w:jc w:val="left"/>
            </w:pPr>
            <w:r>
              <w:t xml:space="preserve">SI</w:t>
            </w:r>
          </w:p>
        </w:tc>
      </w:tr>
      <w:tr>
        <w:tc>
          <w:tcPr/>
          <w:p>
            <w:pPr>
              <w:pStyle w:val="Compact"/>
              <w:jc w:val="left"/>
            </w:pPr>
            <w:r>
              <w:t xml:space="preserve">41</w:t>
            </w:r>
          </w:p>
        </w:tc>
        <w:tc>
          <w:tcPr/>
          <w:p>
            <w:pPr>
              <w:pStyle w:val="Compact"/>
              <w:jc w:val="left"/>
            </w:pPr>
            <w:r>
              <w:t xml:space="preserve">LOZANO SÁNCHEZ, CAMILO ANDRÉS</w:t>
            </w:r>
          </w:p>
        </w:tc>
        <w:tc>
          <w:tcPr/>
          <w:p>
            <w:pPr>
              <w:pStyle w:val="Compact"/>
              <w:jc w:val="left"/>
            </w:pPr>
            <w:r>
              <w:t xml:space="preserve">25</w:t>
            </w:r>
          </w:p>
        </w:tc>
        <w:tc>
          <w:tcPr/>
          <w:p>
            <w:pPr>
              <w:pStyle w:val="Compact"/>
              <w:jc w:val="left"/>
            </w:pPr>
            <w:r>
              <w:t xml:space="preserve">0</w:t>
            </w:r>
          </w:p>
        </w:tc>
        <w:tc>
          <w:tcPr/>
          <w:p>
            <w:pPr>
              <w:pStyle w:val="Compact"/>
              <w:jc w:val="left"/>
            </w:pPr>
            <w:r>
              <w:t xml:space="preserve">SI</w:t>
            </w:r>
          </w:p>
        </w:tc>
      </w:tr>
      <w:tr>
        <w:tc>
          <w:tcPr/>
          <w:p>
            <w:pPr>
              <w:pStyle w:val="Compact"/>
              <w:jc w:val="left"/>
            </w:pPr>
            <w:r>
              <w:t xml:space="preserve">42</w:t>
            </w:r>
          </w:p>
        </w:tc>
        <w:tc>
          <w:tcPr/>
          <w:p>
            <w:pPr>
              <w:pStyle w:val="Compact"/>
              <w:jc w:val="left"/>
            </w:pPr>
            <w:r>
              <w:t xml:space="preserve">MUÑOZ SUAREZ, SAMUEL</w:t>
            </w:r>
          </w:p>
        </w:tc>
        <w:tc>
          <w:tcPr/>
          <w:p>
            <w:pPr>
              <w:pStyle w:val="Compact"/>
              <w:jc w:val="left"/>
            </w:pPr>
            <w:r>
              <w:t xml:space="preserve">25</w:t>
            </w:r>
          </w:p>
        </w:tc>
        <w:tc>
          <w:tcPr/>
          <w:p>
            <w:pPr>
              <w:pStyle w:val="Compact"/>
              <w:jc w:val="left"/>
            </w:pPr>
            <w:r>
              <w:t xml:space="preserve">0</w:t>
            </w:r>
          </w:p>
        </w:tc>
        <w:tc>
          <w:tcPr/>
          <w:p>
            <w:pPr>
              <w:pStyle w:val="Compact"/>
              <w:jc w:val="left"/>
            </w:pPr>
            <w:r>
              <w:t xml:space="preserve">NO</w:t>
            </w:r>
          </w:p>
        </w:tc>
      </w:tr>
      <w:tr>
        <w:tc>
          <w:tcPr/>
          <w:p>
            <w:pPr>
              <w:pStyle w:val="Compact"/>
              <w:jc w:val="left"/>
            </w:pPr>
            <w:r>
              <w:t xml:space="preserve">43</w:t>
            </w:r>
          </w:p>
        </w:tc>
        <w:tc>
          <w:tcPr/>
          <w:p>
            <w:pPr>
              <w:pStyle w:val="Compact"/>
              <w:jc w:val="left"/>
            </w:pPr>
            <w:r>
              <w:t xml:space="preserve">FERNANDEZ, MARIA CAMILA</w:t>
            </w:r>
          </w:p>
        </w:tc>
        <w:tc>
          <w:tcPr/>
          <w:p>
            <w:pPr>
              <w:pStyle w:val="Compact"/>
              <w:jc w:val="left"/>
            </w:pPr>
            <w:r>
              <w:t xml:space="preserve">24</w:t>
            </w:r>
          </w:p>
        </w:tc>
        <w:tc>
          <w:tcPr/>
          <w:p>
            <w:pPr>
              <w:pStyle w:val="Compact"/>
              <w:jc w:val="left"/>
            </w:pPr>
            <w:r>
              <w:t xml:space="preserve">1</w:t>
            </w:r>
          </w:p>
        </w:tc>
        <w:tc>
          <w:tcPr/>
          <w:p>
            <w:pPr>
              <w:pStyle w:val="Compact"/>
              <w:jc w:val="left"/>
            </w:pPr>
            <w:r>
              <w:t xml:space="preserve">SI</w:t>
            </w:r>
          </w:p>
        </w:tc>
      </w:tr>
      <w:tr>
        <w:tc>
          <w:tcPr/>
          <w:p>
            <w:pPr>
              <w:pStyle w:val="Compact"/>
              <w:jc w:val="left"/>
            </w:pPr>
            <w:r>
              <w:t xml:space="preserve">44</w:t>
            </w:r>
          </w:p>
        </w:tc>
        <w:tc>
          <w:tcPr/>
          <w:p>
            <w:pPr>
              <w:pStyle w:val="Compact"/>
              <w:jc w:val="left"/>
            </w:pPr>
            <w:r>
              <w:t xml:space="preserve">CEPEDA OTÁLORA, LAURA SOFÍA</w:t>
            </w:r>
          </w:p>
        </w:tc>
        <w:tc>
          <w:tcPr/>
          <w:p>
            <w:pPr>
              <w:pStyle w:val="Compact"/>
              <w:jc w:val="left"/>
            </w:pPr>
            <w:r>
              <w:t xml:space="preserve">23</w:t>
            </w:r>
          </w:p>
        </w:tc>
        <w:tc>
          <w:tcPr/>
          <w:p>
            <w:pPr>
              <w:pStyle w:val="Compact"/>
              <w:jc w:val="left"/>
            </w:pPr>
            <w:r>
              <w:t xml:space="preserve">0</w:t>
            </w:r>
          </w:p>
        </w:tc>
        <w:tc>
          <w:tcPr/>
          <w:p>
            <w:pPr>
              <w:pStyle w:val="Compact"/>
              <w:jc w:val="left"/>
            </w:pPr>
            <w:r>
              <w:t xml:space="preserve">NO</w:t>
            </w:r>
          </w:p>
        </w:tc>
      </w:tr>
      <w:tr>
        <w:tc>
          <w:tcPr/>
          <w:p>
            <w:pPr>
              <w:pStyle w:val="Compact"/>
              <w:jc w:val="left"/>
            </w:pPr>
            <w:r>
              <w:t xml:space="preserve">45</w:t>
            </w:r>
          </w:p>
        </w:tc>
        <w:tc>
          <w:tcPr/>
          <w:p>
            <w:pPr>
              <w:pStyle w:val="Compact"/>
              <w:jc w:val="left"/>
            </w:pPr>
            <w:r>
              <w:t xml:space="preserve">GOMEZ MUÑOZ, JUAN JOSÉ</w:t>
            </w:r>
          </w:p>
        </w:tc>
        <w:tc>
          <w:tcPr/>
          <w:p>
            <w:pPr>
              <w:pStyle w:val="Compact"/>
              <w:jc w:val="left"/>
            </w:pPr>
            <w:r>
              <w:t xml:space="preserve">23</w:t>
            </w:r>
          </w:p>
        </w:tc>
        <w:tc>
          <w:tcPr/>
          <w:p>
            <w:pPr>
              <w:pStyle w:val="Compact"/>
              <w:jc w:val="left"/>
            </w:pPr>
            <w:r>
              <w:t xml:space="preserve">0</w:t>
            </w:r>
          </w:p>
        </w:tc>
        <w:tc>
          <w:tcPr/>
          <w:p>
            <w:pPr>
              <w:pStyle w:val="Compact"/>
              <w:jc w:val="left"/>
            </w:pPr>
            <w:r>
              <w:t xml:space="preserve">NO</w:t>
            </w:r>
          </w:p>
        </w:tc>
      </w:tr>
      <w:tr>
        <w:tc>
          <w:tcPr/>
          <w:p>
            <w:pPr>
              <w:pStyle w:val="Compact"/>
              <w:jc w:val="left"/>
            </w:pPr>
            <w:r>
              <w:t xml:space="preserve">46</w:t>
            </w:r>
          </w:p>
        </w:tc>
        <w:tc>
          <w:tcPr/>
          <w:p>
            <w:pPr>
              <w:pStyle w:val="Compact"/>
              <w:jc w:val="left"/>
            </w:pPr>
            <w:r>
              <w:t xml:space="preserve">GUZMAN PEÑA, SANTIAGO</w:t>
            </w:r>
          </w:p>
        </w:tc>
        <w:tc>
          <w:tcPr/>
          <w:p>
            <w:pPr>
              <w:pStyle w:val="Compact"/>
              <w:jc w:val="left"/>
            </w:pPr>
            <w:r>
              <w:t xml:space="preserve">23</w:t>
            </w:r>
          </w:p>
        </w:tc>
        <w:tc>
          <w:tcPr/>
          <w:p>
            <w:pPr>
              <w:pStyle w:val="Compact"/>
              <w:jc w:val="left"/>
            </w:pPr>
            <w:r>
              <w:t xml:space="preserve">0</w:t>
            </w:r>
          </w:p>
        </w:tc>
        <w:tc>
          <w:tcPr/>
          <w:p>
            <w:pPr>
              <w:pStyle w:val="Compact"/>
              <w:jc w:val="left"/>
            </w:pPr>
            <w:r>
              <w:t xml:space="preserve">NO</w:t>
            </w:r>
          </w:p>
        </w:tc>
      </w:tr>
      <w:tr>
        <w:tc>
          <w:tcPr/>
          <w:p>
            <w:pPr>
              <w:pStyle w:val="Compact"/>
              <w:jc w:val="left"/>
            </w:pPr>
            <w:r>
              <w:t xml:space="preserve">47</w:t>
            </w:r>
          </w:p>
        </w:tc>
        <w:tc>
          <w:tcPr/>
          <w:p>
            <w:pPr>
              <w:pStyle w:val="Compact"/>
              <w:jc w:val="left"/>
            </w:pPr>
            <w:r>
              <w:t xml:space="preserve">TORRES, ALEJANDRO</w:t>
            </w:r>
          </w:p>
        </w:tc>
        <w:tc>
          <w:tcPr/>
          <w:p>
            <w:pPr>
              <w:pStyle w:val="Compact"/>
              <w:jc w:val="left"/>
            </w:pPr>
            <w:r>
              <w:t xml:space="preserve">23</w:t>
            </w:r>
          </w:p>
        </w:tc>
        <w:tc>
          <w:tcPr/>
          <w:p>
            <w:pPr>
              <w:pStyle w:val="Compact"/>
              <w:jc w:val="left"/>
            </w:pPr>
            <w:r>
              <w:t xml:space="preserve">0</w:t>
            </w:r>
          </w:p>
        </w:tc>
        <w:tc>
          <w:tcPr/>
          <w:p>
            <w:pPr>
              <w:pStyle w:val="Compact"/>
              <w:jc w:val="left"/>
            </w:pPr>
            <w:r>
              <w:t xml:space="preserve">NO</w:t>
            </w:r>
          </w:p>
        </w:tc>
      </w:tr>
      <w:tr>
        <w:tc>
          <w:tcPr/>
          <w:p>
            <w:pPr>
              <w:pStyle w:val="Compact"/>
              <w:jc w:val="left"/>
            </w:pPr>
            <w:r>
              <w:t xml:space="preserve">48</w:t>
            </w:r>
          </w:p>
        </w:tc>
        <w:tc>
          <w:tcPr/>
          <w:p>
            <w:pPr>
              <w:pStyle w:val="Compact"/>
              <w:jc w:val="left"/>
            </w:pPr>
            <w:r>
              <w:t xml:space="preserve">TUSSO PÉREZ, MARIANA</w:t>
            </w:r>
          </w:p>
        </w:tc>
        <w:tc>
          <w:tcPr/>
          <w:p>
            <w:pPr>
              <w:pStyle w:val="Compact"/>
              <w:jc w:val="left"/>
            </w:pPr>
            <w:r>
              <w:t xml:space="preserve">23</w:t>
            </w:r>
          </w:p>
        </w:tc>
        <w:tc>
          <w:tcPr/>
          <w:p>
            <w:pPr>
              <w:pStyle w:val="Compact"/>
              <w:jc w:val="left"/>
            </w:pPr>
            <w:r>
              <w:t xml:space="preserve">0</w:t>
            </w:r>
          </w:p>
        </w:tc>
        <w:tc>
          <w:tcPr/>
          <w:p>
            <w:pPr>
              <w:pStyle w:val="Compact"/>
              <w:jc w:val="left"/>
            </w:pPr>
            <w:r>
              <w:t xml:space="preserve">NO</w:t>
            </w:r>
          </w:p>
        </w:tc>
      </w:tr>
      <w:tr>
        <w:tc>
          <w:tcPr/>
          <w:p>
            <w:pPr>
              <w:pStyle w:val="Compact"/>
              <w:jc w:val="left"/>
            </w:pPr>
            <w:r>
              <w:t xml:space="preserve">49</w:t>
            </w:r>
          </w:p>
        </w:tc>
        <w:tc>
          <w:tcPr/>
          <w:p>
            <w:pPr>
              <w:pStyle w:val="Compact"/>
              <w:jc w:val="left"/>
            </w:pPr>
            <w:r>
              <w:t xml:space="preserve">ULLOA, JUAN DAVID</w:t>
            </w:r>
          </w:p>
        </w:tc>
        <w:tc>
          <w:tcPr/>
          <w:p>
            <w:pPr>
              <w:pStyle w:val="Compact"/>
              <w:jc w:val="left"/>
            </w:pPr>
            <w:r>
              <w:t xml:space="preserve">23</w:t>
            </w:r>
          </w:p>
        </w:tc>
        <w:tc>
          <w:tcPr/>
          <w:p>
            <w:pPr>
              <w:pStyle w:val="Compact"/>
              <w:jc w:val="left"/>
            </w:pPr>
            <w:r>
              <w:t xml:space="preserve">0</w:t>
            </w:r>
          </w:p>
        </w:tc>
        <w:tc>
          <w:tcPr/>
          <w:p>
            <w:pPr>
              <w:pStyle w:val="Compact"/>
              <w:jc w:val="left"/>
            </w:pPr>
            <w:r>
              <w:t xml:space="preserve">NO</w:t>
            </w:r>
          </w:p>
        </w:tc>
      </w:tr>
      <w:tr>
        <w:tc>
          <w:tcPr/>
          <w:p>
            <w:pPr>
              <w:pStyle w:val="Compact"/>
              <w:jc w:val="left"/>
            </w:pPr>
            <w:r>
              <w:t xml:space="preserve">50</w:t>
            </w:r>
          </w:p>
        </w:tc>
        <w:tc>
          <w:tcPr/>
          <w:p>
            <w:pPr>
              <w:pStyle w:val="Compact"/>
              <w:jc w:val="left"/>
            </w:pPr>
            <w:r>
              <w:t xml:space="preserve">BERMUDEZ, PABLO MIGUEL</w:t>
            </w:r>
          </w:p>
        </w:tc>
        <w:tc>
          <w:tcPr/>
          <w:p>
            <w:pPr>
              <w:pStyle w:val="Compact"/>
              <w:jc w:val="left"/>
            </w:pPr>
            <w:r>
              <w:t xml:space="preserve">22</w:t>
            </w:r>
          </w:p>
        </w:tc>
        <w:tc>
          <w:tcPr/>
          <w:p>
            <w:pPr>
              <w:pStyle w:val="Compact"/>
              <w:jc w:val="left"/>
            </w:pPr>
            <w:r>
              <w:t xml:space="preserve">0</w:t>
            </w:r>
          </w:p>
        </w:tc>
        <w:tc>
          <w:tcPr/>
          <w:p>
            <w:pPr>
              <w:pStyle w:val="Compact"/>
              <w:jc w:val="left"/>
            </w:pPr>
            <w:r>
              <w:t xml:space="preserve">NO</w:t>
            </w:r>
          </w:p>
        </w:tc>
      </w:tr>
      <w:tr>
        <w:tc>
          <w:tcPr/>
          <w:p>
            <w:pPr>
              <w:pStyle w:val="Compact"/>
              <w:jc w:val="left"/>
            </w:pPr>
            <w:r>
              <w:t xml:space="preserve">51</w:t>
            </w:r>
          </w:p>
        </w:tc>
        <w:tc>
          <w:tcPr/>
          <w:p>
            <w:pPr>
              <w:pStyle w:val="Compact"/>
              <w:jc w:val="left"/>
            </w:pPr>
            <w:r>
              <w:t xml:space="preserve">SAAVEDRA, JUAN CAMILO</w:t>
            </w:r>
          </w:p>
        </w:tc>
        <w:tc>
          <w:tcPr/>
          <w:p>
            <w:pPr>
              <w:pStyle w:val="Compact"/>
              <w:jc w:val="left"/>
            </w:pPr>
            <w:r>
              <w:t xml:space="preserve">21</w:t>
            </w:r>
          </w:p>
        </w:tc>
        <w:tc>
          <w:tcPr/>
          <w:p>
            <w:pPr>
              <w:pStyle w:val="Compact"/>
              <w:jc w:val="left"/>
            </w:pPr>
            <w:r>
              <w:t xml:space="preserve">0</w:t>
            </w:r>
          </w:p>
        </w:tc>
        <w:tc>
          <w:tcPr/>
          <w:p>
            <w:pPr>
              <w:pStyle w:val="Compact"/>
              <w:jc w:val="left"/>
            </w:pPr>
            <w:r>
              <w:t xml:space="preserve">NO</w:t>
            </w:r>
          </w:p>
        </w:tc>
      </w:tr>
      <w:tr>
        <w:tc>
          <w:tcPr/>
          <w:p>
            <w:pPr>
              <w:pStyle w:val="Compact"/>
              <w:jc w:val="left"/>
            </w:pPr>
            <w:r>
              <w:t xml:space="preserve">52</w:t>
            </w:r>
          </w:p>
        </w:tc>
        <w:tc>
          <w:tcPr/>
          <w:p>
            <w:pPr>
              <w:pStyle w:val="Compact"/>
              <w:jc w:val="left"/>
            </w:pPr>
            <w:r>
              <w:t xml:space="preserve">CASTILLO, ALEJANDRO</w:t>
            </w:r>
          </w:p>
        </w:tc>
        <w:tc>
          <w:tcPr/>
          <w:p>
            <w:pPr>
              <w:pStyle w:val="Compact"/>
              <w:jc w:val="left"/>
            </w:pPr>
            <w:r>
              <w:t xml:space="preserve">20</w:t>
            </w:r>
          </w:p>
        </w:tc>
        <w:tc>
          <w:tcPr/>
          <w:p>
            <w:pPr>
              <w:pStyle w:val="Compact"/>
              <w:jc w:val="left"/>
            </w:pPr>
            <w:r>
              <w:t xml:space="preserve">0</w:t>
            </w:r>
          </w:p>
        </w:tc>
        <w:tc>
          <w:tcPr/>
          <w:p>
            <w:pPr>
              <w:pStyle w:val="Compact"/>
              <w:jc w:val="left"/>
            </w:pPr>
            <w:r>
              <w:t xml:space="preserve">NO</w:t>
            </w:r>
          </w:p>
        </w:tc>
      </w:tr>
      <w:tr>
        <w:tc>
          <w:tcPr/>
          <w:p>
            <w:pPr>
              <w:pStyle w:val="Compact"/>
              <w:jc w:val="left"/>
            </w:pPr>
            <w:r>
              <w:t xml:space="preserve">53</w:t>
            </w:r>
          </w:p>
        </w:tc>
        <w:tc>
          <w:tcPr/>
          <w:p>
            <w:pPr>
              <w:pStyle w:val="Compact"/>
              <w:jc w:val="left"/>
            </w:pPr>
            <w:r>
              <w:t xml:space="preserve">TRIVIÑO MARTINEZ, DANIEL</w:t>
            </w:r>
          </w:p>
        </w:tc>
        <w:tc>
          <w:tcPr/>
          <w:p>
            <w:pPr>
              <w:pStyle w:val="Compact"/>
              <w:jc w:val="left"/>
            </w:pPr>
            <w:r>
              <w:t xml:space="preserve">20</w:t>
            </w:r>
          </w:p>
        </w:tc>
        <w:tc>
          <w:tcPr/>
          <w:p>
            <w:pPr>
              <w:pStyle w:val="Compact"/>
              <w:jc w:val="left"/>
            </w:pPr>
            <w:r>
              <w:t xml:space="preserve">0</w:t>
            </w:r>
          </w:p>
        </w:tc>
        <w:tc>
          <w:tcPr/>
          <w:p>
            <w:pPr>
              <w:pStyle w:val="Compact"/>
              <w:jc w:val="left"/>
            </w:pPr>
            <w:r>
              <w:t xml:space="preserve">NO</w:t>
            </w:r>
          </w:p>
        </w:tc>
      </w:tr>
    </w:tbl>
    <w:bookmarkEnd w:id="29"/>
    <w:p>
      <w:pPr>
        <w:pStyle w:val="BodyText"/>
      </w:pPr>
      <w:r>
        <w:t xml:space="preserve">Listado de puntajes obtenidos Diploma IB - Mayo 2023)</w:t>
      </w:r>
    </w:p>
    <w:bookmarkEnd w:id="30"/>
    <w:p>
      <w:pPr>
        <w:pStyle w:val="BodyText"/>
      </w:pPr>
      <w:r>
        <w:t xml:space="preserve">Por otro lado, los estudiantes atendieron 16 cursos distribuídos como se muestra en la</w:t>
      </w:r>
      <w:r>
        <w:t xml:space="preserve"> </w:t>
      </w:r>
      <w:hyperlink w:anchor="fig-distribucion-asignaturas">
        <w:r>
          <w:rPr>
            <w:rStyle w:val="Hyperlink"/>
          </w:rPr>
          <w:t xml:space="preserve">Figura 2</w:t>
        </w:r>
      </w:hyperlink>
      <w:r>
        <w:t xml:space="preserve"> </w:t>
      </w:r>
      <w:r>
        <w:t xml:space="preserve">. La mayoría de estudiantes se inscribió en Español A: Literatura (Grupo 1) en el nivel medio, mientras que la mayoría optó por tomar English B (Grupo 2) y Global Politics en el nivel superior pero solo 4 se presentaron como candidatos en la materia de History SL (Grupo 3)</w:t>
      </w:r>
    </w:p>
    <w:p>
      <w:pPr>
        <w:pStyle w:val="BodyText"/>
      </w:pPr>
      <w:r>
        <w:t xml:space="preserve">En el caso de las ciencias (Grupo 4), los estudiantes debían escoger de manera obligatoria entre física y química (aunque se permitió que un estudiante tomara ambas</w:t>
      </w:r>
      <w:r>
        <w:rPr>
          <w:rStyle w:val="FootnoteReference"/>
        </w:rPr>
        <w:footnoteReference w:id="31"/>
      </w:r>
      <w:r>
        <w:t xml:space="preserve">). 33 estudiantes tomaron química (19 en nivel superior y 14 en el nivel medio), mientras que solo 21 tomaron física (12 en NS y 9 en NM).</w:t>
      </w:r>
    </w:p>
    <w:p>
      <w:pPr>
        <w:pStyle w:val="BodyText"/>
      </w:pPr>
      <w:r>
        <w:t xml:space="preserve">Biología NS, Francés ab initio NM y Computer Science SL eran materias electivas por lo que eran excluyentes entre ellas. 30 estudiantes atendieron Francés ab initio, y 9 Computer Science, ambas ofrecidas solo en nivel medio. Biología, que se ofreció como electiva (para aquellos estudiantes interesados en tomar dos ciencias) presentó 12 candidatos. Finalmente, en el caso de matemáticas, el GCB ofrece solo una de las asignaturas ofrecidas por el Diploma en ambos niveles:</w:t>
      </w:r>
      <w:r>
        <w:t xml:space="preserve"> </w:t>
      </w:r>
      <w:r>
        <w:rPr>
          <w:bCs/>
          <w:b/>
        </w:rPr>
        <w:t xml:space="preserve">Matemáticas - Análisis y Enfoques</w:t>
      </w:r>
      <w:r>
        <w:t xml:space="preserve">. En el nivel superior se presentaron 28 estudiantes, mientras que 25 lo hicieron en el nivel medio.</w:t>
      </w:r>
    </w:p>
    <w:tbl>
      <w:tblPr>
        <w:tblStyle w:val="Table"/>
        <w:tblW w:type="pct" w:w="5000"/>
        <w:tblLook w:firstRow="0" w:lastRow="0" w:firstColumn="0" w:lastColumn="0" w:noHBand="0" w:noVBand="0" w:val="0000"/>
        <w:jc w:val="start"/>
      </w:tblPr>
      <w:tblGrid>
        <w:gridCol w:w="7920"/>
      </w:tblGrid>
      <w:tr>
        <w:tc>
          <w:tcPr/>
          <w:bookmarkStart w:id="35" w:name="fig-distribucion-asignaturas"/>
          <w:p>
            <w:pPr>
              <w:jc w:val="center"/>
            </w:pPr>
            <w:r>
              <w:drawing>
                <wp:inline>
                  <wp:extent cx="4620126" cy="3696101"/>
                  <wp:effectExtent b="0" l="0" r="0" t="0"/>
                  <wp:docPr descr="" title="" id="33" name="Picture"/>
                  <a:graphic>
                    <a:graphicData uri="http://schemas.openxmlformats.org/drawingml/2006/picture">
                      <pic:pic>
                        <pic:nvPicPr>
                          <pic:cNvPr descr="Resultados-DP-2023_word_files/figure-docx/fig-distribucion-asignaturas-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Alumnos inscritos por asignatura</w:t>
            </w:r>
          </w:p>
          <w:bookmarkEnd w:id="35"/>
        </w:tc>
      </w:tr>
    </w:tbl>
    <w:bookmarkEnd w:id="36"/>
    <w:bookmarkStart w:id="184" w:name="resultados"/>
    <w:p>
      <w:pPr>
        <w:pStyle w:val="Heading2"/>
      </w:pPr>
      <w:r>
        <w:t xml:space="preserve">2 2. Resultados</w:t>
      </w:r>
    </w:p>
    <w:p>
      <w:pPr>
        <w:pStyle w:val="FirstParagraph"/>
      </w:pPr>
      <w:r>
        <w:t xml:space="preserve">Se presentó la siguiente distribución de resultados (</w:t>
      </w:r>
      <w:r>
        <w:t xml:space="preserve"> </w:t>
      </w:r>
      <w:hyperlink w:anchor="fig-distribución-resultados">
        <w:r>
          <w:rPr>
            <w:rStyle w:val="Hyperlink"/>
          </w:rPr>
          <w:t xml:space="preserve">Figura 3</w:t>
        </w:r>
      </w:hyperlink>
      <w:r>
        <w:t xml:space="preserve">). En general, la mayoría de estudiantes que obtuvo el diploma, alcanzaron el rango de los 25 a los 30 puntos. Como se mencionó al inicio, el promedio de puntos obtenidos por aquellos quienes obtuvieron el Diploma IB fue de 29 puntos, uno por debajo del promedio obtenido por los estudiantes que obtuvieron su diploma en la sesión de noviembre 2022.</w:t>
      </w:r>
    </w:p>
    <w:p>
      <w:pPr>
        <w:pStyle w:val="BodyText"/>
      </w:pPr>
      <w:r>
        <w:t xml:space="preserve">La calificación promedio de alumnos del colegio que obtuvo el Diploma en esta convocatoria fue de 4,60; 10 décimas por debajo de la calificación promedio obtenida en noviembre de 2022 (4,7)</w:t>
      </w:r>
    </w:p>
    <w:tbl>
      <w:tblPr>
        <w:tblStyle w:val="Table"/>
        <w:tblW w:type="pct" w:w="5000"/>
        <w:tblLook w:firstRow="0" w:lastRow="0" w:firstColumn="0" w:lastColumn="0" w:noHBand="0" w:noVBand="0" w:val="0000"/>
        <w:jc w:val="start"/>
      </w:tblPr>
      <w:tblGrid>
        <w:gridCol w:w="7920"/>
      </w:tblGrid>
      <w:tr>
        <w:tc>
          <w:tcPr/>
          <w:bookmarkStart w:id="40" w:name="fig-distribución-resultados"/>
          <w:p>
            <w:pPr>
              <w:jc w:val="center"/>
            </w:pPr>
            <w:r>
              <w:drawing>
                <wp:inline>
                  <wp:extent cx="4620126" cy="3696101"/>
                  <wp:effectExtent b="0" l="0" r="0" t="0"/>
                  <wp:docPr descr="" title="" id="38" name="Picture"/>
                  <a:graphic>
                    <a:graphicData uri="http://schemas.openxmlformats.org/drawingml/2006/picture">
                      <pic:pic>
                        <pic:nvPicPr>
                          <pic:cNvPr descr="Resultados-DP-2023_word_files/figure-docx/fig-distribución-resultados-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3: Distribución de puntajes convocatoria mayo 2023</w:t>
            </w:r>
          </w:p>
          <w:bookmarkEnd w:id="40"/>
        </w:tc>
      </w:tr>
    </w:tbl>
    <w:p>
      <w:pPr>
        <w:pStyle w:val="BodyText"/>
      </w:pPr>
      <w:r>
        <w:t xml:space="preserve">Los promedios de los resultados obtenidos por asignatura en la sesión de mayo 2023 se muestran en la</w:t>
      </w:r>
      <w:r>
        <w:t xml:space="preserve"> </w:t>
      </w:r>
      <w:r>
        <w:rPr>
          <w:bCs/>
          <w:b/>
        </w:rPr>
        <w:t xml:space="preserve">?@tbl-promedio</w:t>
      </w:r>
      <w:r>
        <w:t xml:space="preserve"> </w:t>
      </w:r>
      <w:r>
        <w:t xml:space="preserve">y la</w:t>
      </w:r>
      <w:r>
        <w:t xml:space="preserve"> </w:t>
      </w:r>
      <w:hyperlink w:anchor="fig-promedio-asignaturas">
        <w:r>
          <w:rPr>
            <w:rStyle w:val="Hyperlink"/>
          </w:rPr>
          <w:t xml:space="preserve">Figura 4</w:t>
        </w:r>
      </w:hyperlink>
      <w:r>
        <w:t xml:space="preserve"> </w:t>
      </w:r>
      <w:r>
        <w:t xml:space="preserve">siguiente:</w:t>
      </w:r>
    </w:p>
    <w:bookmarkStart w:id="41" w:name="tbl-promedio"/>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Resultados por asignaturas Diploma IB</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b w:val="true"/>
                <w:rFonts w:ascii="Calibri" w:hAnsi="Calibri"/>
                <w:sz w:val="20"/>
              </w:rPr>
              <w:t xml:space="preserve">Nota Promedio 2023</w: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color w:val="000000"/>
              </w:rPr>
              <w:t xml:space="default">Asignatura</w:t>
            </w:r>
          </w:p>
        </w:tc>
        <w:tc>
          <w:tcPr>
            <w:tcBorders>
              <w:bottom w:val="single" w:sz="16" w:space="0" w:color="D3D3D3"/>
            </w:tcBorders>
          </w:tcPr>
          <w:p>
            <w:pPr>
              <w:spacing w:before="0" w:after="60"/>
              <w:keepNext/>
              <w:jc w:val="end"/>
            </w:pPr>
            <w:r>
              <w:rPr>
                <w:rFonts w:ascii="Calibri" w:hAnsi="Calibri"/>
                <w:sz w:val="20"/>
                <w:color w:val="000000"/>
              </w:rPr>
              <w:t xml:space="default">GCB</w:t>
            </w:r>
            <w:r>
              <w:rPr>
                <w:vertAlign w:val="superscript"/>
                <w:i/>
                <w:rFonts w:ascii="Calibri" w:hAnsi="Calibri"/>
                <w:sz w:val="20"/>
                <w:color w:val="000000"/>
              </w:rPr>
              <w:t xml:space="default">*</w:t>
            </w:r>
          </w:p>
        </w:tc>
        <w:tc>
          <w:tcPr>
            <w:tcBorders>
              <w:bottom w:val="single" w:sz="16" w:space="0" w:color="D3D3D3"/>
            </w:tcBorders>
          </w:tcPr>
          <w:p>
            <w:pPr>
              <w:spacing w:before="0" w:after="60"/>
              <w:keepNext/>
              <w:jc w:val="end"/>
            </w:pPr>
            <w:r>
              <w:rPr>
                <w:rFonts w:ascii="Calibri" w:hAnsi="Calibri"/>
                <w:sz w:val="20"/>
                <w:color w:val="000000"/>
              </w:rPr>
              <w:t xml:space="default">Mundial</w:t>
            </w:r>
          </w:p>
        </w:tc>
        <w:tc>
          <w:tcPr>
            <w:tcBorders>
              <w:bottom w:val="single" w:sz="16" w:space="0" w:color="D3D3D3"/>
              <w:end w:val="single" w:space="0" w:color="D3D3D3"/>
            </w:tcBorders>
          </w:tcPr>
          <w:p>
            <w:pPr>
              <w:spacing w:before="0" w:after="60"/>
              <w:keepNext/>
              <w:jc w:val="end"/>
            </w:pPr>
            <w:r>
              <w:rPr>
                <w:rFonts w:ascii="Calibri" w:hAnsi="Calibri"/>
                <w:sz w:val="20"/>
                <w:color w:val="000000"/>
              </w:rPr>
              <w:t xml:space="default">GCB(2022)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ESPAÑOL A NM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ESPAÑOL A NS</w:t>
            </w:r>
          </w:p>
        </w:tc>
        <w:tc>
          <w:tcPr>
            <w:tcBorders>
              <w:top w:val="single" w:space="0" w:color="D3D3D3"/>
              <w:bottom w:val="single" w:space="0" w:color="D3D3D3"/>
              <w:start w:val="single" w:space="0" w:color="D3D3D3"/>
              <w:end w:val="single" w:space="0" w:color="D3D3D3"/>
            </w:tcBorders>
            <w:shd w:val="clear" w:color="auto" w:fill="E0FFFF"/>
          </w:tcPr>
          <w:p>
            <w:pPr>
              <w:spacing w:before="0" w:after="60"/>
              <w:keepNext/>
              <w:jc w:val="end"/>
            </w:pPr>
            <w:r>
              <w:rPr>
                <w:rFonts w:ascii="Calibri" w:hAnsi="Calibri"/>
                <w:sz w:val="20"/>
                <w:b w:val="true"/>
              </w:rPr>
              <w:t xml:space="default">4.90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INGLÉS B NM</w:t>
            </w:r>
          </w:p>
        </w:tc>
        <w:tc>
          <w:tcPr>
            <w:tcBorders>
              <w:top w:val="single" w:space="0" w:color="D3D3D3"/>
              <w:bottom w:val="single" w:space="0" w:color="D3D3D3"/>
              <w:start w:val="single" w:space="0" w:color="D3D3D3"/>
              <w:end w:val="single" w:space="0" w:color="D3D3D3"/>
            </w:tcBorders>
            <w:shd w:val="clear" w:color="auto" w:fill="E0FFFF"/>
          </w:tcPr>
          <w:p>
            <w:pPr>
              <w:spacing w:before="0" w:after="60"/>
              <w:keepNext/>
              <w:jc w:val="end"/>
            </w:pPr>
            <w:r>
              <w:rPr>
                <w:rFonts w:ascii="Calibri" w:hAnsi="Calibri"/>
                <w:sz w:val="20"/>
                <w:b w:val="true"/>
              </w:rPr>
              <w:t xml:space="default">5.88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INGLÉS B NS</w:t>
            </w:r>
          </w:p>
        </w:tc>
        <w:tc>
          <w:tcPr>
            <w:tcBorders>
              <w:top w:val="single" w:space="0" w:color="D3D3D3"/>
              <w:bottom w:val="single" w:space="0" w:color="D3D3D3"/>
              <w:start w:val="single" w:space="0" w:color="D3D3D3"/>
              <w:end w:val="single" w:space="0" w:color="D3D3D3"/>
            </w:tcBorders>
            <w:shd w:val="clear" w:color="auto" w:fill="E0FFFF"/>
          </w:tcPr>
          <w:p>
            <w:pPr>
              <w:spacing w:before="0" w:after="60"/>
              <w:keepNext/>
              <w:jc w:val="end"/>
            </w:pPr>
            <w:r>
              <w:rPr>
                <w:rFonts w:ascii="Calibri" w:hAnsi="Calibri"/>
                <w:sz w:val="20"/>
                <w:b w:val="true"/>
              </w:rPr>
              <w:t xml:space="default">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FRANCÉS AB NM</w:t>
            </w:r>
          </w:p>
        </w:tc>
        <w:tc>
          <w:tcPr>
            <w:tcBorders>
              <w:top w:val="single" w:space="0" w:color="D3D3D3"/>
              <w:bottom w:val="single" w:space="0" w:color="D3D3D3"/>
              <w:start w:val="single" w:space="0" w:color="D3D3D3"/>
              <w:end w:val="single" w:space="0" w:color="D3D3D3"/>
            </w:tcBorders>
            <w:shd w:val="clear" w:color="auto" w:fill="E0FFFF"/>
          </w:tcPr>
          <w:p>
            <w:pPr>
              <w:spacing w:before="0" w:after="60"/>
              <w:keepNext/>
              <w:jc w:val="end"/>
            </w:pPr>
            <w:r>
              <w:rPr>
                <w:rFonts w:ascii="Calibri" w:hAnsi="Calibri"/>
                <w:sz w:val="20"/>
                <w:b w:val="true"/>
              </w:rPr>
              <w:t xml:space="default">4.80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POLÍTICA GLOBAL NM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POLÍTICA GLOBAL 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HISTORIA NM</w:t>
            </w:r>
          </w:p>
        </w:tc>
        <w:tc>
          <w:tcPr>
            <w:tcBorders>
              <w:top w:val="single" w:space="0" w:color="D3D3D3"/>
              <w:bottom w:val="single" w:space="0" w:color="D3D3D3"/>
              <w:start w:val="single" w:space="0" w:color="D3D3D3"/>
              <w:end w:val="single" w:space="0" w:color="D3D3D3"/>
            </w:tcBorders>
            <w:shd w:val="clear" w:color="auto" w:fill="FCD7C5"/>
          </w:tcPr>
          <w:p>
            <w:pPr>
              <w:spacing w:before="0" w:after="60"/>
              <w:keepNext/>
              <w:jc w:val="end"/>
            </w:pPr>
            <w:r>
              <w:rPr>
                <w:rFonts w:ascii="Calibri" w:hAnsi="Calibri"/>
                <w:sz w:val="20"/>
                <w:b w:val="true"/>
              </w:rPr>
              <w:t xml:space="default">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FÍSICA NM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FÍSICA 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QUÍMICA NM</w:t>
            </w:r>
          </w:p>
        </w:tc>
        <w:tc>
          <w:tcPr>
            <w:tcBorders>
              <w:top w:val="single" w:space="0" w:color="D3D3D3"/>
              <w:bottom w:val="single" w:space="0" w:color="D3D3D3"/>
              <w:start w:val="single" w:space="0" w:color="D3D3D3"/>
              <w:end w:val="single" w:space="0" w:color="D3D3D3"/>
            </w:tcBorders>
            <w:shd w:val="clear" w:color="auto" w:fill="FCD7C5"/>
          </w:tcPr>
          <w:p>
            <w:pPr>
              <w:spacing w:before="0" w:after="60"/>
              <w:keepNext/>
              <w:jc w:val="end"/>
            </w:pPr>
            <w:r>
              <w:rPr>
                <w:rFonts w:ascii="Calibri" w:hAnsi="Calibri"/>
                <w:sz w:val="20"/>
                <w:b w:val="true"/>
              </w:rPr>
              <w:t xml:space="default">2.29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QUÍMICA NS</w:t>
            </w:r>
          </w:p>
        </w:tc>
        <w:tc>
          <w:tcPr>
            <w:tcBorders>
              <w:top w:val="single" w:space="0" w:color="D3D3D3"/>
              <w:bottom w:val="single" w:space="0" w:color="D3D3D3"/>
              <w:start w:val="single" w:space="0" w:color="D3D3D3"/>
              <w:end w:val="single" w:space="0" w:color="D3D3D3"/>
            </w:tcBorders>
            <w:shd w:val="clear" w:color="auto" w:fill="FCD7C5"/>
          </w:tcPr>
          <w:p>
            <w:pPr>
              <w:spacing w:before="0" w:after="60"/>
              <w:keepNext/>
              <w:jc w:val="end"/>
            </w:pPr>
            <w:r>
              <w:rPr>
                <w:rFonts w:ascii="Calibri" w:hAnsi="Calibri"/>
                <w:sz w:val="20"/>
                <w:b w:val="true"/>
              </w:rPr>
              <w:t xml:space="default">2.53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BIOLOGÍA 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COMPUTER SCIENCE NM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MATEMÁTICAS NM</w:t>
            </w:r>
          </w:p>
        </w:tc>
        <w:tc>
          <w:tcPr>
            <w:tcBorders>
              <w:top w:val="single" w:space="0" w:color="D3D3D3"/>
              <w:bottom w:val="single" w:space="0" w:color="D3D3D3"/>
              <w:start w:val="single" w:space="0" w:color="D3D3D3"/>
              <w:end w:val="single" w:space="0" w:color="D3D3D3"/>
            </w:tcBorders>
            <w:shd w:val="clear" w:color="auto" w:fill="FCD7C5"/>
          </w:tcPr>
          <w:p>
            <w:pPr>
              <w:spacing w:before="0" w:after="60"/>
              <w:keepNext/>
              <w:jc w:val="end"/>
            </w:pPr>
            <w:r>
              <w:rPr>
                <w:rFonts w:ascii="Calibri" w:hAnsi="Calibri"/>
                <w:sz w:val="20"/>
                <w:b w:val="true"/>
              </w:rPr>
              <w:t xml:space="default">3.36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MATEMÁTICAS NS</w:t>
            </w:r>
          </w:p>
        </w:tc>
        <w:tc>
          <w:tcPr>
            <w:tcBorders>
              <w:top w:val="single" w:space="0" w:color="D3D3D3"/>
              <w:bottom w:val="single" w:space="0" w:color="D3D3D3"/>
              <w:start w:val="single" w:space="0" w:color="D3D3D3"/>
              <w:end w:val="single" w:space="0" w:color="D3D3D3"/>
            </w:tcBorders>
            <w:shd w:val="clear" w:color="auto" w:fill="FCD7C5"/>
          </w:tcPr>
          <w:p>
            <w:pPr>
              <w:spacing w:before="0" w:after="60"/>
              <w:keepNext/>
              <w:jc w:val="end"/>
            </w:pPr>
            <w:r>
              <w:rPr>
                <w:rFonts w:ascii="Calibri" w:hAnsi="Calibri"/>
                <w:sz w:val="20"/>
                <w:b w:val="true"/>
              </w:rPr>
              <w:t xml:space="default">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4.21</w:t>
            </w:r>
          </w:p>
        </w:tc>
      </w:tr>
      <w:tr>
        <w:trPr>
          <w:cantSplit/>
        </w:trPr>
        <w:tc>
          <w:tcPr>
            <w:gridSpan w:val="4"/>
          </w:tcPr>
          <w:p>
            <w:pPr>
              <w:spacing w:before="0" w:after="60"/>
              <w:keepNext/>
            </w:pPr>
            <w:r>
              <w:rPr>
                <w:vertAlign w:val="superscript"/>
                <w:i/>
                <w:rFonts w:ascii="Calibri" w:hAnsi="Calibri"/>
                <w:sz w:val="20"/>
              </w:rPr>
              <w:t xml:space="default">*</w:t>
            </w:r>
            <w:r>
              <w:rPr>
                <w:rFonts w:ascii="Calibri" w:hAnsi="Calibri"/>
                <w:sz w:val="20"/>
              </w:rPr>
              <w:t xml:space="default">Los resultados en cyan corresponden a las asignaturas que obtuvieron promedios por encima del promedio mundial. Los resultados en rosa establecen las asignaturas con menores resultados en la convocatoria</w:t>
            </w:r>
          </w:p>
        </w:tc>
      </w:tr>
    </w:tbl>
    <w:p>
      <w:pPr>
        <w:pStyle w:val="BodyText"/>
      </w:pPr>
      <w:r>
        <w:rPr>
          <w:bCs/>
          <w:b/>
        </w:rPr>
        <w:t xml:space="preserve">?(caption)</w:t>
      </w:r>
    </w:p>
    <w:bookmarkEnd w:id="41"/>
    <w:tbl>
      <w:tblPr>
        <w:tblStyle w:val="Table"/>
        <w:tblW w:type="pct" w:w="5000"/>
        <w:tblLook w:firstRow="0" w:lastRow="0" w:firstColumn="0" w:lastColumn="0" w:noHBand="0" w:noVBand="0" w:val="0000"/>
        <w:jc w:val="start"/>
      </w:tblPr>
      <w:tblGrid>
        <w:gridCol w:w="7920"/>
      </w:tblGrid>
      <w:tr>
        <w:tc>
          <w:tcPr/>
          <w:bookmarkStart w:id="58" w:name="fig-promedio-asignaturas"/>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45" w:name="fig-promedio-asignaturas-1"/>
                      <w:p>
                        <w:pPr>
                          <w:jc w:val="center"/>
                          <w:jc w:val="center"/>
                          <w:jc w:val="center"/>
                        </w:pPr>
                        <w:r>
                          <w:drawing>
                            <wp:inline>
                              <wp:extent cx="2971800" cy="2377440"/>
                              <wp:effectExtent b="0" l="0" r="0" t="0"/>
                              <wp:docPr descr="" title="" id="43" name="Picture"/>
                              <a:graphic>
                                <a:graphicData uri="http://schemas.openxmlformats.org/drawingml/2006/picture">
                                  <pic:pic>
                                    <pic:nvPicPr>
                                      <pic:cNvPr descr="Resultados-DP-2023_word_files/figure-docx/fig-promedio-asignaturas-1.png" id="44" name="Picture"/>
                                      <pic:cNvPicPr>
                                        <a:picLocks noChangeArrowheads="1" noChangeAspect="1"/>
                                      </pic:cNvPicPr>
                                    </pic:nvPicPr>
                                    <pic:blipFill>
                                      <a:blip r:embed="rId4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Grupo 1 y Grupo 2: Español A, Inglés B, Francés ab initio</w:t>
                        </w:r>
                      </w:p>
                      <w:bookmarkEnd w:id="45"/>
                    </w:tc>
                  </w:tr>
                </w:tbl>
                <w:p/>
              </w:tc>
              <w:tc>
                <w:tcPr/>
                <w:tbl>
                  <w:tblPr>
                    <w:tblStyle w:val="Table"/>
                    <w:tblW w:type="pct" w:w="5000"/>
                    <w:tblLook w:firstRow="0" w:lastRow="0" w:firstColumn="0" w:lastColumn="0" w:noHBand="0" w:noVBand="0" w:val="0000"/>
                    <w:jc w:val="start"/>
                  </w:tblPr>
                  <w:tblGrid>
                    <w:gridCol w:w="7920"/>
                  </w:tblGrid>
                  <w:tr>
                    <w:tc>
                      <w:tcPr/>
                      <w:bookmarkStart w:id="49" w:name="fig-promedio-asignaturas-2"/>
                      <w:p>
                        <w:pPr>
                          <w:jc w:val="center"/>
                          <w:jc w:val="center"/>
                          <w:jc w:val="center"/>
                        </w:pPr>
                        <w:r>
                          <w:drawing>
                            <wp:inline>
                              <wp:extent cx="2971800" cy="2377440"/>
                              <wp:effectExtent b="0" l="0" r="0" t="0"/>
                              <wp:docPr descr="" title="" id="47" name="Picture"/>
                              <a:graphic>
                                <a:graphicData uri="http://schemas.openxmlformats.org/drawingml/2006/picture">
                                  <pic:pic>
                                    <pic:nvPicPr>
                                      <pic:cNvPr descr="Resultados-DP-2023_word_files/figure-docx/fig-promedio-asignaturas-2.png" id="48" name="Picture"/>
                                      <pic:cNvPicPr>
                                        <a:picLocks noChangeArrowheads="1" noChangeAspect="1"/>
                                      </pic:cNvPicPr>
                                    </pic:nvPicPr>
                                    <pic:blipFill>
                                      <a:blip r:embed="rId4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Grupo 3: Política Global, Historia</w:t>
                        </w:r>
                      </w:p>
                      <w:bookmarkEnd w:id="49"/>
                    </w:tc>
                  </w:tr>
                </w:tbl>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53" w:name="fig-promedio-asignaturas-3"/>
                      <w:p>
                        <w:pPr>
                          <w:jc w:val="center"/>
                          <w:jc w:val="center"/>
                          <w:jc w:val="center"/>
                        </w:pPr>
                        <w:r>
                          <w:drawing>
                            <wp:inline>
                              <wp:extent cx="2971800" cy="2377440"/>
                              <wp:effectExtent b="0" l="0" r="0" t="0"/>
                              <wp:docPr descr="" title="" id="51" name="Picture"/>
                              <a:graphic>
                                <a:graphicData uri="http://schemas.openxmlformats.org/drawingml/2006/picture">
                                  <pic:pic>
                                    <pic:nvPicPr>
                                      <pic:cNvPr descr="Resultados-DP-2023_word_files/figure-docx/fig-promedio-asignaturas-3.png" id="52" name="Picture"/>
                                      <pic:cNvPicPr>
                                        <a:picLocks noChangeArrowheads="1" noChangeAspect="1"/>
                                      </pic:cNvPicPr>
                                    </pic:nvPicPr>
                                    <pic:blipFill>
                                      <a:blip r:embed="rId5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(c) Grupo 4: Física, Química, Biología y Computer Science</w:t>
                        </w:r>
                      </w:p>
                      <w:bookmarkEnd w:id="53"/>
                    </w:tc>
                  </w:tr>
                </w:tbl>
                <w:p/>
              </w:tc>
              <w:tc>
                <w:tcPr/>
                <w:tbl>
                  <w:tblPr>
                    <w:tblStyle w:val="Table"/>
                    <w:tblW w:type="pct" w:w="5000"/>
                    <w:tblLook w:firstRow="0" w:lastRow="0" w:firstColumn="0" w:lastColumn="0" w:noHBand="0" w:noVBand="0" w:val="0000"/>
                    <w:jc w:val="start"/>
                  </w:tblPr>
                  <w:tblGrid>
                    <w:gridCol w:w="7920"/>
                  </w:tblGrid>
                  <w:tr>
                    <w:tc>
                      <w:tcPr/>
                      <w:bookmarkStart w:id="57" w:name="fig-promedio-asignaturas-4"/>
                      <w:p>
                        <w:pPr>
                          <w:jc w:val="center"/>
                          <w:jc w:val="center"/>
                          <w:jc w:val="center"/>
                        </w:pPr>
                        <w:r>
                          <w:drawing>
                            <wp:inline>
                              <wp:extent cx="2971800" cy="2377440"/>
                              <wp:effectExtent b="0" l="0" r="0" t="0"/>
                              <wp:docPr descr="" title="" id="55" name="Picture"/>
                              <a:graphic>
                                <a:graphicData uri="http://schemas.openxmlformats.org/drawingml/2006/picture">
                                  <pic:pic>
                                    <pic:nvPicPr>
                                      <pic:cNvPr descr="Resultados-DP-2023_word_files/figure-docx/fig-promedio-asignaturas-4.png" id="56" name="Picture"/>
                                      <pic:cNvPicPr>
                                        <a:picLocks noChangeArrowheads="1" noChangeAspect="1"/>
                                      </pic:cNvPicPr>
                                    </pic:nvPicPr>
                                    <pic:blipFill>
                                      <a:blip r:embed="rId5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(d) Grupo 5: Matemáticas: Análisis y Enfoques</w:t>
                        </w:r>
                      </w:p>
                      <w:bookmarkEnd w:id="57"/>
                    </w:tc>
                  </w:tr>
                </w:tbl>
                <w:p/>
              </w:tc>
            </w:tr>
          </w:tbl>
          <w:p>
            <w:pPr>
              <w:jc w:val="center"/>
            </w:pPr>
            <w:pPr>
              <w:jc w:val="start"/>
              <w:spacing w:before="200"/>
              <w:pStyle w:val="ImageCaption"/>
            </w:pPr>
            <w:pPr>
              <w:spacing w:before="200"/>
              <w:pStyle w:val="ImageCaption"/>
            </w:pPr>
            <w:r>
              <w:t xml:space="preserve">Figura 4: Promedios GCB 2023, promedio mundial y promedio GCB 2022</w:t>
            </w:r>
          </w:p>
          <w:bookmarkEnd w:id="58"/>
        </w:tc>
      </w:tr>
    </w:tbl>
    <w:bookmarkStart w:id="61" w:name="X6a5220caeed7c4187d7746abf15007498eb7e85"/>
    <w:p>
      <w:pPr>
        <w:pStyle w:val="Heading3"/>
      </w:pPr>
      <w:r>
        <w:t xml:space="preserve">2.1 2.1 Comentarios sobre los resultados promedio</w:t>
      </w:r>
    </w:p>
    <w:p>
      <w:pPr>
        <w:pStyle w:val="FirstParagraph"/>
      </w:pPr>
      <w:r>
        <w:t xml:space="preserve">De estos resultados, se tiene que las asignaturas del Grupo 1 (Español A: Literatura) y el Grupo 2 (English B y Francés</w:t>
      </w:r>
      <w:r>
        <w:t xml:space="preserve"> </w:t>
      </w:r>
      <w:r>
        <w:rPr>
          <w:iCs/>
          <w:i/>
        </w:rPr>
        <w:t xml:space="preserve">ab initio</w:t>
      </w:r>
      <w:r>
        <w:t xml:space="preserve">) estan en los niveles del promedio mundial. Tanto English B como Francés</w:t>
      </w:r>
      <w:r>
        <w:t xml:space="preserve"> </w:t>
      </w:r>
      <w:r>
        <w:rPr>
          <w:iCs/>
          <w:i/>
        </w:rPr>
        <w:t xml:space="preserve">ab initio</w:t>
      </w:r>
      <w:r>
        <w:t xml:space="preserve">, así como Español A NS, obtuvieron promedios superiores al promedio alcanzado mundialmente.</w:t>
      </w:r>
    </w:p>
    <w:p>
      <w:pPr>
        <w:pStyle w:val="BodyText"/>
      </w:pPr>
      <w:r>
        <w:t xml:space="preserve">En el caso del Grupo 3, para Global Politics NM se observa un promedio alcanzado significativamente equivalente al promedio mundial. Para el nivel superior, el promedio del GCB es menor al obtenido de manera global (4,68 frente a 5,11 en el mundo). En el caso de History NM, los cuatro estudiantes que se presentaron como candidatos en esta asignatura obtuvieron en promedio una nota un punto y medio por debajo (24,9%) del promedio mundial</w:t>
      </w:r>
      <w:r>
        <w:rPr>
          <w:rStyle w:val="FootnoteReference"/>
        </w:rPr>
        <w:footnoteReference w:id="59"/>
      </w:r>
      <w:r>
        <w:t xml:space="preserve">.</w:t>
      </w:r>
    </w:p>
    <w:p>
      <w:pPr>
        <w:pStyle w:val="BodyText"/>
      </w:pPr>
      <w:r>
        <w:t xml:space="preserve">Las ciencias en general tuvieron un desempeño por debajo de los promedios mundiales. Computer Science SL (que presentó candidatos por primera vez) y Biología NS fueron las asignaturas con los puntajes más cercanos a los promedios mundiales (3,89 frente a 3,94 en el caso de Computer Science y 4,08 frente a 4,4 en el caso de Biolgía). Se destaca el resultado de Biología cuyos estudiantes obtuvieron en promedio una nota de 4,1 (aprobatoria), superando al promedio obtenido en la convocatoria de 2022 (3,92).</w:t>
      </w:r>
    </w:p>
    <w:p>
      <w:pPr>
        <w:pStyle w:val="BodyText"/>
      </w:pPr>
      <w:r>
        <w:t xml:space="preserve">Para el caso de física, los estudiantes inscritos obtuvieron notas (en ambos niveles) en promedio inferiores a los promedios alcanzados mundialmente. En el caso del nivel superior, sin embargo, el promedio obtenido aunque inferior al del mundo (4,87), es superior a 4 (4,17), considerándose un promedio aprobatorio. Se destaca que para ambos niveles, los resultados obtenidos en esta convocatoria fueron superiores a los obtenidos por los estudiantes de la primera promoción de IB en 2022 (</w:t>
      </w:r>
      <w:r>
        <w:t xml:space="preserve"> </w:t>
      </w:r>
      <w:r>
        <w:rPr>
          <w:bCs/>
          <w:b/>
        </w:rPr>
        <w:t xml:space="preserve">?@tbl-variacion-promedios</w:t>
      </w:r>
      <w:r>
        <w:t xml:space="preserve"> </w:t>
      </w:r>
      <w:r>
        <w:t xml:space="preserve">).</w:t>
      </w:r>
    </w:p>
    <w:p>
      <w:pPr>
        <w:pStyle w:val="BodyText"/>
      </w:pPr>
      <w:r>
        <w:t xml:space="preserve">Por otro lado, el caso de química presenta los mayores desafíos pedagógicos y de evaluación. En esta convocatoria, los promedios obtenidos por los estudiantes estuvieron muy por debajo de los promedios mundiales, con casi dos puntos por debajo tanto en el nivel medio como en el nivel superior. De igual manera, los resultados obtenidos en esta asignatura durante 2023 fueron inferiores a los obtenidos en 2022, donde también los resultados estuvieron por debajo de los promedios mundiales.</w:t>
      </w:r>
    </w:p>
    <w:p>
      <w:pPr>
        <w:pStyle w:val="BodyText"/>
      </w:pPr>
      <w:r>
        <w:t xml:space="preserve">Finalmente, para el caso de Matemáticas: Análisis y Enfoques, se tiene que los promedios alcanzados por los estudiantes durante 2023 fueron inferiores a los promedios mundiales en al menos un punto y medio para ambos niveles. De la misma manera, los resultados obtenidos en esta convocatoria fueron inferiores a los obtenidos en la convocatoria de 2022 (</w:t>
      </w:r>
      <w:r>
        <w:t xml:space="preserve"> </w:t>
      </w:r>
      <w:r>
        <w:rPr>
          <w:bCs/>
          <w:b/>
        </w:rPr>
        <w:t xml:space="preserve">?@tbl-variacion-promedios</w:t>
      </w:r>
      <w:r>
        <w:t xml:space="preserve"> </w:t>
      </w:r>
      <w:r>
        <w:t xml:space="preserve">).</w:t>
      </w:r>
    </w:p>
    <w:bookmarkStart w:id="60" w:name="tbl-variacion-promedio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TRANSPARENT"/>
              <w:bottom w:val="single" w:sz="16" w:space="0" w:color="TRANSPARENT"/>
              <w:start w:val="single" w:space="0" w:color="D3D3D3"/>
            </w:tcBorders>
            <w:shd w:val="clear" w:color="auto" w:fill="585D63"/>
          </w:tcPr>
          <w:p>
            <w:pPr>
              <w:spacing w:before="0" w:after="60"/>
              <w:keepNext/>
              <w:jc w:val="start"/>
            </w:pPr>
            <w:r>
              <w:rPr>
                <w:rFonts w:ascii="Calibri" w:hAnsi="Calibri"/>
                <w:sz w:val="10px"/>
                <w:color w:val="FFFFFF"/>
              </w:rPr>
              <w:t xml:space="default">Asignatura</w:t>
            </w:r>
          </w:p>
        </w:tc>
        <w:tc>
          <w:tcPr>
            <w:tcBorders>
              <w:top w:val="single" w:sz="16" w:space="0" w:color="TRANSPARENT"/>
              <w:bottom w:val="single" w:sz="16" w:space="0" w:color="TRANSPARENT"/>
            </w:tcBorders>
            <w:shd w:val="clear" w:color="auto" w:fill="585D63"/>
          </w:tcPr>
          <w:p>
            <w:pPr>
              <w:spacing w:before="0" w:after="60"/>
              <w:keepNext/>
              <w:jc w:val="end"/>
            </w:pPr>
            <w:r>
              <w:rPr>
                <w:rFonts w:ascii="Calibri" w:hAnsi="Calibri"/>
                <w:sz w:val="10px"/>
                <w:color w:val="FFFFFF"/>
              </w:rPr>
              <w:t xml:space="default">GCB 2023</w:t>
            </w:r>
          </w:p>
        </w:tc>
        <w:tc>
          <w:tcPr>
            <w:tcBorders>
              <w:top w:val="single" w:sz="16" w:space="0" w:color="TRANSPARENT"/>
              <w:bottom w:val="single" w:sz="16" w:space="0" w:color="TRANSPARENT"/>
            </w:tcBorders>
            <w:shd w:val="clear" w:color="auto" w:fill="585D63"/>
          </w:tcPr>
          <w:p>
            <w:pPr>
              <w:spacing w:before="0" w:after="60"/>
              <w:keepNext/>
              <w:jc w:val="end"/>
            </w:pPr>
            <w:r>
              <w:rPr>
                <w:rFonts w:ascii="Calibri" w:hAnsi="Calibri"/>
                <w:sz w:val="10px"/>
                <w:color w:val="FFFFFF"/>
              </w:rPr>
              <w:t xml:space="default">GCB 2022</w:t>
            </w:r>
          </w:p>
        </w:tc>
        <w:tc>
          <w:tcPr>
            <w:tcBorders>
              <w:top w:val="single" w:sz="16" w:space="0" w:color="TRANSPARENT"/>
              <w:bottom w:val="single" w:sz="16" w:space="0" w:color="TRANSPARENT"/>
              <w:end w:val="single" w:space="0" w:color="D3D3D3"/>
            </w:tcBorders>
            <w:shd w:val="clear" w:color="auto" w:fill="585D63"/>
          </w:tcPr>
          <w:p>
            <w:pPr>
              <w:spacing w:before="0" w:after="60"/>
              <w:keepNext/>
              <w:jc w:val="end"/>
            </w:pPr>
            <w:r>
              <w:rPr>
                <w:rFonts w:ascii="Calibri" w:hAnsi="Calibri"/>
                <w:sz w:val="10px"/>
                <w:color w:val="FFFFFF"/>
              </w:rPr>
              <w:t xml:space="default">Variación Porcentual</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ESPAÑOL A NM</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5.18</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5.20</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-0.38%</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ESPAÑOL A NS</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4.90</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4.92</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-0.41%</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INGLÉS B NM</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5.88</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6.47</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-9.12%</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INGLÉS B NS</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5.86</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5.75</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1.91%</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FRANCÉS AB NM</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4.80</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4.71</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1.91%</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POLÍTICA GLOBAL NM</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4.79</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4.04</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18.56%</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POLÍTICA GLOBAL NS</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4.68</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5.03</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-6.96%</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HISTORIA NM</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3.50</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4.40</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-20.45%</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FÍSICA NM</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3.65</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21.67%</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FÍSICA NS</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4.17</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3.68</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13.32%</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QUÍMICA NM</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2.29</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2.88</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-20.49%</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QUÍMICA NS</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2.53</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2.92</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-13.36%</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BIOLOGÍA NS</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4.08</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3.92</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4.08%</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COMPUTER SCIENCE NM</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3.89</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MATEMÁTICAS NM</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3.36</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3.78</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-11.11%</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MATEMÁTICAS NS</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4.21</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-18.53%</w:t>
            </w:r>
          </w:p>
        </w:tc>
      </w:tr>
    </w:tbl>
    <w:p>
      <w:pPr>
        <w:pStyle w:val="BodyText"/>
      </w:pPr>
      <w:r>
        <w:rPr>
          <w:bCs/>
          <w:b/>
        </w:rPr>
        <w:t xml:space="preserve">?(caption)</w:t>
      </w:r>
    </w:p>
    <w:bookmarkEnd w:id="60"/>
    <w:bookmarkEnd w:id="61"/>
    <w:bookmarkStart w:id="67" w:name="aprobación-por-asignatura"/>
    <w:p>
      <w:pPr>
        <w:pStyle w:val="Heading3"/>
      </w:pPr>
      <w:r>
        <w:t xml:space="preserve">2.2 2.2 Aprobación por asignatura</w:t>
      </w:r>
    </w:p>
    <w:p>
      <w:pPr>
        <w:pStyle w:val="FirstParagraph"/>
      </w:pPr>
      <w:r>
        <w:t xml:space="preserve">En esta convocatoria se presentarón los siguientes porcentajes de aprobación</w:t>
      </w:r>
      <w:r>
        <w:rPr>
          <w:rStyle w:val="FootnoteReference"/>
        </w:rPr>
        <w:footnoteReference w:id="62"/>
      </w:r>
      <w:r>
        <w:t xml:space="preserve"> </w:t>
      </w:r>
      <w:r>
        <w:t xml:space="preserve">(</w:t>
      </w:r>
      <w:r>
        <w:t xml:space="preserve"> </w:t>
      </w:r>
      <w:r>
        <w:rPr>
          <w:bCs/>
          <w:b/>
        </w:rPr>
        <w:t xml:space="preserve">?@tbl-porcentajes</w:t>
      </w:r>
      <w:r>
        <w:t xml:space="preserve"> </w:t>
      </w:r>
      <w:r>
        <w:t xml:space="preserve">). Como es evidente, las asignaturas con menores promedios obtenidos fueron a su vez las asignaturas con menor porcentaje de aprobación.</w:t>
      </w:r>
      <w:r>
        <w:t xml:space="preserve"> </w:t>
      </w:r>
      <w:r>
        <w:rPr>
          <w:bCs/>
          <w:b/>
        </w:rPr>
        <w:t xml:space="preserve">Química</w:t>
      </w:r>
      <w:r>
        <w:t xml:space="preserve"> </w:t>
      </w:r>
      <w:r>
        <w:t xml:space="preserve">fue la asignatura con menores promedios y con el menor número de estudiantes que obtuvo una nota igual o superior a 4. En el caso del nivel medio, todos los estudiantes inscritos (15) obtuvieron notas de 3 o menos. En el caso del nivel superior, de los 20 estudiantes inscritos, solo dos obtuvieron una nota igual o superior a 4.</w:t>
      </w:r>
    </w:p>
    <w:p>
      <w:pPr>
        <w:pStyle w:val="BodyText"/>
      </w:pPr>
      <w:r>
        <w:t xml:space="preserve">Se destacan las asignaturas de</w:t>
      </w:r>
      <w:r>
        <w:t xml:space="preserve"> </w:t>
      </w:r>
      <w:r>
        <w:rPr>
          <w:bCs/>
          <w:b/>
        </w:rPr>
        <w:t xml:space="preserve">Español A, English B, Global Politics</w:t>
      </w:r>
      <w:r>
        <w:t xml:space="preserve"> </w:t>
      </w:r>
      <w:r>
        <w:t xml:space="preserve">y</w:t>
      </w:r>
      <w:r>
        <w:t xml:space="preserve"> </w:t>
      </w:r>
      <w:r>
        <w:rPr>
          <w:bCs/>
          <w:b/>
        </w:rPr>
        <w:t xml:space="preserve">Francés ab initio</w:t>
      </w:r>
      <w:r>
        <w:t xml:space="preserve">, en donde la mayoría de estudiantes inscritos obtuvo notas superiores o iguales a 4.</w:t>
      </w:r>
    </w:p>
    <w:bookmarkStart w:id="63" w:name="tbl-porcentajes"/>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Resultados por asignaturas Diploma IB</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TRANSPARENT"/>
              <w:bottom w:val="single" w:sz="16" w:space="0" w:color="TRANSPARENT"/>
              <w:start w:val="single" w:space="0" w:color="D3D3D3"/>
            </w:tcBorders>
            <w:shd w:val="clear" w:color="auto" w:fill="585D63"/>
          </w:tcPr>
          <w:p>
            <w:pPr>
              <w:spacing w:before="0" w:after="60"/>
              <w:keepNext/>
              <w:jc w:val="start"/>
            </w:pPr>
            <w:r>
              <w:rPr>
                <w:rFonts w:ascii="Calibri" w:hAnsi="Calibri"/>
                <w:sz w:val="10px"/>
                <w:color w:val="FFFFFF"/>
              </w:rPr>
              <w:t xml:space="default">Asignatura</w:t>
            </w:r>
          </w:p>
        </w:tc>
        <w:tc>
          <w:tcPr>
            <w:tcBorders>
              <w:top w:val="single" w:sz="16" w:space="0" w:color="TRANSPARENT"/>
              <w:bottom w:val="single" w:sz="16" w:space="0" w:color="TRANSPARENT"/>
            </w:tcBorders>
            <w:shd w:val="clear" w:color="auto" w:fill="585D63"/>
          </w:tcPr>
          <w:p>
            <w:pPr>
              <w:spacing w:before="0" w:after="60"/>
              <w:keepNext/>
              <w:jc w:val="end"/>
            </w:pPr>
            <w:r>
              <w:rPr>
                <w:rFonts w:ascii="Calibri" w:hAnsi="Calibri"/>
                <w:sz w:val="10px"/>
                <w:color w:val="FFFFFF"/>
              </w:rPr>
              <w:t xml:space="default">Promedio GCB</w:t>
            </w:r>
          </w:p>
        </w:tc>
        <w:tc>
          <w:tcPr>
            <w:tcBorders>
              <w:top w:val="single" w:sz="16" w:space="0" w:color="TRANSPARENT"/>
              <w:bottom w:val="single" w:sz="16" w:space="0" w:color="TRANSPARENT"/>
              <w:end w:val="single" w:space="0" w:color="D3D3D3"/>
            </w:tcBorders>
            <w:shd w:val="clear" w:color="auto" w:fill="585D63"/>
          </w:tcPr>
          <w:p>
            <w:pPr>
              <w:spacing w:before="0" w:after="60"/>
              <w:keepNext/>
              <w:jc w:val="end"/>
            </w:pPr>
            <w:r>
              <w:rPr>
                <w:rFonts w:ascii="Calibri" w:hAnsi="Calibri"/>
                <w:sz w:val="10px"/>
                <w:color w:val="FFFFFF"/>
              </w:rPr>
              <w:t xml:space="default">Porcentaje Aprobación</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BIOLOGÍA NS</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4.05</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69%</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COMPUTER SCIENCE SL</w:t>
            </w:r>
          </w:p>
        </w:tc>
        <w:tc>
          <w:tcPr>
            <w:tcBorders>
              <w:top w:val="single" w:space="0" w:color="TRANSPARENT"/>
              <w:bottom w:val="single" w:space="0" w:color="TRANSPARENT"/>
              <w:start w:val="single" w:space="0" w:color="D3D3D3"/>
              <w:end w:val="single" w:space="0" w:color="D3D3D3"/>
            </w:tcBorders>
            <w:shd w:val="clear" w:color="auto" w:fill="FCD7C5"/>
          </w:tcPr>
          <w:p>
            <w:pPr>
              <w:spacing w:before="0" w:after="60"/>
              <w:keepNext/>
              <w:jc w:val="end"/>
            </w:pPr>
            <w:r>
              <w:rPr>
                <w:rFonts w:ascii="Calibri" w:hAnsi="Calibri"/>
                <w:sz w:val="20"/>
                <w:b w:val="true"/>
              </w:rPr>
              <w:t xml:space="default">3.84</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50%</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ENGLISH B SL</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5.84</w:t>
            </w:r>
          </w:p>
        </w:tc>
        <w:tc>
          <w:tcPr>
            <w:tcBorders>
              <w:top w:val="single" w:space="0" w:color="TRANSPARENT"/>
              <w:bottom w:val="single" w:space="0" w:color="TRANSPARENT"/>
              <w:start w:val="single" w:space="0" w:color="D3D3D3"/>
              <w:end w:val="single" w:space="0" w:color="D3D3D3"/>
            </w:tcBorders>
            <w:shd w:val="clear" w:color="auto" w:fill="C8FAF1"/>
          </w:tcPr>
          <w:p>
            <w:pPr>
              <w:spacing w:before="0" w:after="60"/>
              <w:keepNext/>
              <w:jc w:val="end"/>
            </w:pPr>
            <w:r>
              <w:rPr>
                <w:rFonts w:ascii="Calibri" w:hAnsi="Calibri"/>
                <w:sz w:val="20"/>
                <w:b w:val="true"/>
              </w:rPr>
              <w:t xml:space="default">100%</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ENGLISH B HL</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5.86</w:t>
            </w:r>
          </w:p>
        </w:tc>
        <w:tc>
          <w:tcPr>
            <w:tcBorders>
              <w:top w:val="single" w:space="0" w:color="TRANSPARENT"/>
              <w:bottom w:val="single" w:space="0" w:color="TRANSPARENT"/>
              <w:start w:val="single" w:space="0" w:color="D3D3D3"/>
              <w:end w:val="single" w:space="0" w:color="D3D3D3"/>
            </w:tcBorders>
            <w:shd w:val="clear" w:color="auto" w:fill="C8FAF1"/>
          </w:tcPr>
          <w:p>
            <w:pPr>
              <w:spacing w:before="0" w:after="60"/>
              <w:keepNext/>
              <w:jc w:val="end"/>
            </w:pPr>
            <w:r>
              <w:rPr>
                <w:rFonts w:ascii="Calibri" w:hAnsi="Calibri"/>
                <w:sz w:val="20"/>
                <w:b w:val="true"/>
              </w:rPr>
              <w:t xml:space="default">100%</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ESPAÑOL NM</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5.18</w:t>
            </w:r>
          </w:p>
        </w:tc>
        <w:tc>
          <w:tcPr>
            <w:tcBorders>
              <w:top w:val="single" w:space="0" w:color="TRANSPARENT"/>
              <w:bottom w:val="single" w:space="0" w:color="TRANSPARENT"/>
              <w:start w:val="single" w:space="0" w:color="D3D3D3"/>
              <w:end w:val="single" w:space="0" w:color="D3D3D3"/>
            </w:tcBorders>
            <w:shd w:val="clear" w:color="auto" w:fill="C8FAF1"/>
          </w:tcPr>
          <w:p>
            <w:pPr>
              <w:spacing w:before="0" w:after="60"/>
              <w:keepNext/>
              <w:jc w:val="end"/>
            </w:pPr>
            <w:r>
              <w:rPr>
                <w:rFonts w:ascii="Calibri" w:hAnsi="Calibri"/>
                <w:sz w:val="20"/>
                <w:b w:val="true"/>
              </w:rPr>
              <w:t xml:space="default">97%</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ESPAÑOL NS</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4.89</w:t>
            </w:r>
          </w:p>
        </w:tc>
        <w:tc>
          <w:tcPr>
            <w:tcBorders>
              <w:top w:val="single" w:space="0" w:color="TRANSPARENT"/>
              <w:bottom w:val="single" w:space="0" w:color="TRANSPARENT"/>
              <w:start w:val="single" w:space="0" w:color="D3D3D3"/>
              <w:end w:val="single" w:space="0" w:color="D3D3D3"/>
            </w:tcBorders>
            <w:shd w:val="clear" w:color="auto" w:fill="C8FAF1"/>
          </w:tcPr>
          <w:p>
            <w:pPr>
              <w:spacing w:before="0" w:after="60"/>
              <w:keepNext/>
              <w:jc w:val="end"/>
            </w:pPr>
            <w:r>
              <w:rPr>
                <w:rFonts w:ascii="Calibri" w:hAnsi="Calibri"/>
                <w:sz w:val="20"/>
                <w:b w:val="true"/>
              </w:rPr>
              <w:t xml:space="default">100%</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FRANCÉS AB NM</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4.79</w:t>
            </w:r>
          </w:p>
        </w:tc>
        <w:tc>
          <w:tcPr>
            <w:tcBorders>
              <w:top w:val="single" w:space="0" w:color="TRANSPARENT"/>
              <w:bottom w:val="single" w:space="0" w:color="TRANSPARENT"/>
              <w:start w:val="single" w:space="0" w:color="D3D3D3"/>
              <w:end w:val="single" w:space="0" w:color="D3D3D3"/>
            </w:tcBorders>
            <w:shd w:val="clear" w:color="auto" w:fill="C8FAF1"/>
          </w:tcPr>
          <w:p>
            <w:pPr>
              <w:spacing w:before="0" w:after="60"/>
              <w:keepNext/>
              <w:jc w:val="end"/>
            </w:pPr>
            <w:r>
              <w:rPr>
                <w:rFonts w:ascii="Calibri" w:hAnsi="Calibri"/>
                <w:sz w:val="20"/>
                <w:b w:val="true"/>
              </w:rPr>
              <w:t xml:space="default">94%</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FÍSICA NM</w:t>
            </w:r>
          </w:p>
        </w:tc>
        <w:tc>
          <w:tcPr>
            <w:tcBorders>
              <w:top w:val="single" w:space="0" w:color="TRANSPARENT"/>
              <w:bottom w:val="single" w:space="0" w:color="TRANSPARENT"/>
              <w:start w:val="single" w:space="0" w:color="D3D3D3"/>
              <w:end w:val="single" w:space="0" w:color="D3D3D3"/>
            </w:tcBorders>
            <w:shd w:val="clear" w:color="auto" w:fill="FCD7C5"/>
          </w:tcPr>
          <w:p>
            <w:pPr>
              <w:spacing w:before="0" w:after="60"/>
              <w:keepNext/>
              <w:jc w:val="end"/>
            </w:pPr>
            <w:r>
              <w:rPr>
                <w:rFonts w:ascii="Calibri" w:hAnsi="Calibri"/>
                <w:sz w:val="20"/>
                <w:b w:val="true"/>
              </w:rPr>
              <w:t xml:space="default">3.50</w:t>
            </w:r>
          </w:p>
        </w:tc>
        <w:tc>
          <w:tcPr>
            <w:tcBorders>
              <w:top w:val="single" w:space="0" w:color="TRANSPARENT"/>
              <w:bottom w:val="single" w:space="0" w:color="TRANSPARENT"/>
              <w:start w:val="single" w:space="0" w:color="D3D3D3"/>
              <w:end w:val="single" w:space="0" w:color="D3D3D3"/>
            </w:tcBorders>
            <w:shd w:val="clear" w:color="auto" w:fill="FCD7C5"/>
          </w:tcPr>
          <w:p>
            <w:pPr>
              <w:spacing w:before="0" w:after="60"/>
              <w:keepNext/>
              <w:jc w:val="end"/>
            </w:pPr>
            <w:r>
              <w:rPr>
                <w:rFonts w:ascii="Calibri" w:hAnsi="Calibri"/>
                <w:sz w:val="20"/>
                <w:b w:val="true"/>
              </w:rPr>
              <w:t xml:space="default">40%</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FÍSICA NS</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4.10</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54%</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GLOBAL POLITICS SL</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4.76</w:t>
            </w:r>
          </w:p>
        </w:tc>
        <w:tc>
          <w:tcPr>
            <w:tcBorders>
              <w:top w:val="single" w:space="0" w:color="TRANSPARENT"/>
              <w:bottom w:val="single" w:space="0" w:color="TRANSPARENT"/>
              <w:start w:val="single" w:space="0" w:color="D3D3D3"/>
              <w:end w:val="single" w:space="0" w:color="D3D3D3"/>
            </w:tcBorders>
            <w:shd w:val="clear" w:color="auto" w:fill="C8FAF1"/>
          </w:tcPr>
          <w:p>
            <w:pPr>
              <w:spacing w:before="0" w:after="60"/>
              <w:keepNext/>
              <w:jc w:val="end"/>
            </w:pPr>
            <w:r>
              <w:rPr>
                <w:rFonts w:ascii="Calibri" w:hAnsi="Calibri"/>
                <w:sz w:val="20"/>
                <w:b w:val="true"/>
              </w:rPr>
              <w:t xml:space="default">100%</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GLOBAL POLITICS HL</w:t>
            </w:r>
          </w:p>
        </w:tc>
        <w:tc>
          <w:tcPr>
            <w:tcBorders>
              <w:top w:val="single" w:space="0" w:color="TRANSPARENT"/>
              <w:bottom w:val="single" w:space="0" w:color="TRANSPARENT"/>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TRANSPARENT"/>
              <w:bottom w:val="single" w:space="0" w:color="TRANSPARENT"/>
              <w:start w:val="single" w:space="0" w:color="D3D3D3"/>
              <w:end w:val="single" w:space="0" w:color="D3D3D3"/>
            </w:tcBorders>
            <w:shd w:val="clear" w:color="auto" w:fill="C8FAF1"/>
          </w:tcPr>
          <w:p>
            <w:pPr>
              <w:spacing w:before="0" w:after="60"/>
              <w:keepNext/>
              <w:jc w:val="end"/>
            </w:pPr>
            <w:r>
              <w:rPr>
                <w:rFonts w:ascii="Calibri" w:hAnsi="Calibri"/>
                <w:sz w:val="20"/>
                <w:b w:val="true"/>
              </w:rPr>
              <w:t xml:space="default">100%</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HISTORY SL</w:t>
            </w:r>
          </w:p>
        </w:tc>
        <w:tc>
          <w:tcPr>
            <w:tcBorders>
              <w:top w:val="single" w:space="0" w:color="TRANSPARENT"/>
              <w:bottom w:val="single" w:space="0" w:color="TRANSPARENT"/>
              <w:start w:val="single" w:space="0" w:color="D3D3D3"/>
              <w:end w:val="single" w:space="0" w:color="D3D3D3"/>
            </w:tcBorders>
            <w:shd w:val="clear" w:color="auto" w:fill="FCD7C5"/>
          </w:tcPr>
          <w:p>
            <w:pPr>
              <w:spacing w:before="0" w:after="60"/>
              <w:keepNext/>
              <w:jc w:val="end"/>
            </w:pPr>
            <w:r>
              <w:rPr>
                <w:rFonts w:ascii="Calibri" w:hAnsi="Calibri"/>
                <w:sz w:val="20"/>
                <w:b w:val="true"/>
              </w:rPr>
              <w:t xml:space="default">3.27</w:t>
            </w:r>
          </w:p>
        </w:tc>
        <w:tc>
          <w:tcPr>
            <w:tcBorders>
              <w:top w:val="single" w:space="0" w:color="TRANSPARENT"/>
              <w:bottom w:val="single" w:space="0" w:color="TRANSPARENT"/>
              <w:start w:val="single" w:space="0" w:color="D3D3D3"/>
              <w:end w:val="single" w:space="0" w:color="D3D3D3"/>
            </w:tcBorders>
            <w:shd w:val="clear" w:color="auto" w:fill="FCD7C5"/>
          </w:tcPr>
          <w:p>
            <w:pPr>
              <w:spacing w:before="0" w:after="60"/>
              <w:keepNext/>
              <w:jc w:val="end"/>
            </w:pPr>
            <w:r>
              <w:rPr>
                <w:rFonts w:ascii="Calibri" w:hAnsi="Calibri"/>
                <w:sz w:val="20"/>
                <w:b w:val="true"/>
              </w:rPr>
              <w:t xml:space="default">40%</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MATEMÁTICAS NM</w:t>
            </w:r>
          </w:p>
        </w:tc>
        <w:tc>
          <w:tcPr>
            <w:tcBorders>
              <w:top w:val="single" w:space="0" w:color="TRANSPARENT"/>
              <w:bottom w:val="single" w:space="0" w:color="TRANSPARENT"/>
              <w:start w:val="single" w:space="0" w:color="D3D3D3"/>
              <w:end w:val="single" w:space="0" w:color="D3D3D3"/>
            </w:tcBorders>
            <w:shd w:val="clear" w:color="auto" w:fill="FCD7C5"/>
          </w:tcPr>
          <w:p>
            <w:pPr>
              <w:spacing w:before="0" w:after="60"/>
              <w:keepNext/>
              <w:jc w:val="end"/>
            </w:pPr>
            <w:r>
              <w:rPr>
                <w:rFonts w:ascii="Calibri" w:hAnsi="Calibri"/>
                <w:sz w:val="20"/>
                <w:b w:val="true"/>
              </w:rPr>
              <w:t xml:space="default">3.35</w:t>
            </w:r>
          </w:p>
        </w:tc>
        <w:tc>
          <w:tcPr>
            <w:tcBorders>
              <w:top w:val="single" w:space="0" w:color="TRANSPARENT"/>
              <w:bottom w:val="single" w:space="0" w:color="TRANSPARENT"/>
              <w:start w:val="single" w:space="0" w:color="D3D3D3"/>
              <w:end w:val="single" w:space="0" w:color="D3D3D3"/>
            </w:tcBorders>
            <w:shd w:val="clear" w:color="auto" w:fill="FCD7C5"/>
          </w:tcPr>
          <w:p>
            <w:pPr>
              <w:spacing w:before="0" w:after="60"/>
              <w:keepNext/>
              <w:jc w:val="end"/>
            </w:pPr>
            <w:r>
              <w:rPr>
                <w:rFonts w:ascii="Calibri" w:hAnsi="Calibri"/>
                <w:sz w:val="20"/>
                <w:b w:val="true"/>
              </w:rPr>
              <w:t xml:space="default">31%</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MATEMÁTICAS NS</w:t>
            </w:r>
          </w:p>
        </w:tc>
        <w:tc>
          <w:tcPr>
            <w:tcBorders>
              <w:top w:val="single" w:space="0" w:color="TRANSPARENT"/>
              <w:bottom w:val="single" w:space="0" w:color="TRANSPARENT"/>
              <w:start w:val="single" w:space="0" w:color="D3D3D3"/>
              <w:end w:val="single" w:space="0" w:color="D3D3D3"/>
            </w:tcBorders>
            <w:shd w:val="clear" w:color="auto" w:fill="FCD7C5"/>
          </w:tcPr>
          <w:p>
            <w:pPr>
              <w:spacing w:before="0" w:after="60"/>
              <w:keepNext/>
              <w:jc w:val="end"/>
            </w:pPr>
            <w:r>
              <w:rPr>
                <w:rFonts w:ascii="Calibri" w:hAnsi="Calibri"/>
                <w:sz w:val="20"/>
                <w:b w:val="true"/>
              </w:rPr>
              <w:t xml:space="default">3.42</w:t>
            </w:r>
          </w:p>
        </w:tc>
        <w:tc>
          <w:tcPr>
            <w:tcBorders>
              <w:top w:val="single" w:space="0" w:color="TRANSPARENT"/>
              <w:bottom w:val="single" w:space="0" w:color="TRANSPARENT"/>
              <w:start w:val="single" w:space="0" w:color="D3D3D3"/>
              <w:end w:val="single" w:space="0" w:color="D3D3D3"/>
            </w:tcBorders>
            <w:shd w:val="clear" w:color="auto" w:fill="FCD7C5"/>
          </w:tcPr>
          <w:p>
            <w:pPr>
              <w:spacing w:before="0" w:after="60"/>
              <w:keepNext/>
              <w:jc w:val="end"/>
            </w:pPr>
            <w:r>
              <w:rPr>
                <w:rFonts w:ascii="Calibri" w:hAnsi="Calibri"/>
                <w:sz w:val="20"/>
                <w:b w:val="true"/>
              </w:rPr>
              <w:t xml:space="default">38%</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QUÍMICA NM</w:t>
            </w:r>
          </w:p>
        </w:tc>
        <w:tc>
          <w:tcPr>
            <w:tcBorders>
              <w:top w:val="single" w:space="0" w:color="TRANSPARENT"/>
              <w:bottom w:val="single" w:space="0" w:color="TRANSPARENT"/>
              <w:start w:val="single" w:space="0" w:color="D3D3D3"/>
              <w:end w:val="single" w:space="0" w:color="D3D3D3"/>
            </w:tcBorders>
            <w:shd w:val="clear" w:color="auto" w:fill="FCD7C5"/>
          </w:tcPr>
          <w:p>
            <w:pPr>
              <w:spacing w:before="0" w:after="60"/>
              <w:keepNext/>
              <w:jc w:val="end"/>
            </w:pPr>
            <w:r>
              <w:rPr>
                <w:rFonts w:ascii="Calibri" w:hAnsi="Calibri"/>
                <w:sz w:val="20"/>
                <w:b w:val="true"/>
              </w:rPr>
              <w:t xml:space="default">2.27</w:t>
            </w:r>
          </w:p>
        </w:tc>
        <w:tc>
          <w:tcPr>
            <w:tcBorders>
              <w:top w:val="single" w:space="0" w:color="TRANSPARENT"/>
              <w:bottom w:val="single" w:space="0" w:color="TRANSPARENT"/>
              <w:start w:val="single" w:space="0" w:color="D3D3D3"/>
              <w:end w:val="single" w:space="0" w:color="D3D3D3"/>
            </w:tcBorders>
            <w:shd w:val="clear" w:color="auto" w:fill="FCD7C5"/>
          </w:tcPr>
          <w:p>
            <w:pPr>
              <w:spacing w:before="0" w:after="60"/>
              <w:keepNext/>
              <w:jc w:val="end"/>
            </w:pPr>
            <w:r>
              <w:rPr>
                <w:rFonts w:ascii="Calibri" w:hAnsi="Calibri"/>
                <w:sz w:val="20"/>
                <w:b w:val="true"/>
              </w:rPr>
              <w:t xml:space="default">0%</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QUMÍMICA NS</w:t>
            </w:r>
          </w:p>
        </w:tc>
        <w:tc>
          <w:tcPr>
            <w:tcBorders>
              <w:top w:val="single" w:space="0" w:color="TRANSPARENT"/>
              <w:bottom w:val="single" w:space="0" w:color="TRANSPARENT"/>
              <w:start w:val="single" w:space="0" w:color="D3D3D3"/>
              <w:end w:val="single" w:space="0" w:color="D3D3D3"/>
            </w:tcBorders>
            <w:shd w:val="clear" w:color="auto" w:fill="FCD7C5"/>
          </w:tcPr>
          <w:p>
            <w:pPr>
              <w:spacing w:before="0" w:after="60"/>
              <w:keepNext/>
              <w:jc w:val="end"/>
            </w:pPr>
            <w:r>
              <w:rPr>
                <w:rFonts w:ascii="Calibri" w:hAnsi="Calibri"/>
                <w:sz w:val="20"/>
                <w:b w:val="true"/>
              </w:rPr>
              <w:t xml:space="default">2.52</w:t>
            </w:r>
          </w:p>
        </w:tc>
        <w:tc>
          <w:tcPr>
            <w:tcBorders>
              <w:top w:val="single" w:space="0" w:color="TRANSPARENT"/>
              <w:bottom w:val="single" w:space="0" w:color="TRANSPARENT"/>
              <w:start w:val="single" w:space="0" w:color="D3D3D3"/>
              <w:end w:val="single" w:space="0" w:color="D3D3D3"/>
            </w:tcBorders>
            <w:shd w:val="clear" w:color="auto" w:fill="FCD7C5"/>
          </w:tcPr>
          <w:p>
            <w:pPr>
              <w:spacing w:before="0" w:after="60"/>
              <w:keepNext/>
              <w:jc w:val="end"/>
            </w:pPr>
            <w:r>
              <w:rPr>
                <w:rFonts w:ascii="Calibri" w:hAnsi="Calibri"/>
                <w:sz w:val="20"/>
                <w:b w:val="true"/>
              </w:rPr>
              <w:t xml:space="default">10%</w:t>
            </w:r>
          </w:p>
        </w:tc>
      </w:tr>
    </w:tbl>
    <w:p>
      <w:pPr>
        <w:pStyle w:val="BodyText"/>
      </w:pPr>
      <w:r>
        <w:rPr>
          <w:bCs/>
          <w:b/>
        </w:rPr>
        <w:t xml:space="preserve">?(caption)</w:t>
      </w:r>
    </w:p>
    <w:bookmarkEnd w:id="63"/>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C:\PROGRA~1\RStudio\RESOUR~1\app\bin\quarto\share\formats\docx\important.png" id="66"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Importante</w:t>
            </w:r>
          </w:p>
        </w:tc>
      </w:tr>
      <w:tr>
        <w:trPr>
          <w:cantSplit/>
        </w:trPr>
        <w:tc>
          <w:tcPr>
            <w:tcMar>
              <w:top w:w="108" w:type="dxa"/>
              <w:bottom w:w="108" w:type="dxa"/>
            </w:tcMar>
          </w:tcPr>
          <w:p>
            <w:pPr>
              <w:pStyle w:val="BodyText"/>
            </w:pPr>
            <w:pPr>
              <w:spacing w:before="16" w:after="16"/>
            </w:pPr>
            <w:r>
              <w:t xml:space="preserve">Es esencial que se haga una revisión a fondo de la</w:t>
            </w:r>
            <w:r>
              <w:t xml:space="preserve"> </w:t>
            </w:r>
            <w:r>
              <w:rPr>
                <w:bCs/>
                <w:b/>
              </w:rPr>
              <w:t xml:space="preserve">planeación</w:t>
            </w:r>
            <w:r>
              <w:t xml:space="preserve"> </w:t>
            </w:r>
            <w:r>
              <w:t xml:space="preserve">y</w:t>
            </w:r>
            <w:r>
              <w:t xml:space="preserve"> </w:t>
            </w:r>
            <w:r>
              <w:rPr>
                <w:bCs/>
                <w:b/>
              </w:rPr>
              <w:t xml:space="preserve">desarrollo</w:t>
            </w:r>
            <w:r>
              <w:t xml:space="preserve"> </w:t>
            </w:r>
            <w:r>
              <w:t xml:space="preserve">de las asignaturas de ciencias, especialmente en los casos de</w:t>
            </w:r>
            <w:r>
              <w:t xml:space="preserve"> </w:t>
            </w:r>
            <w:r>
              <w:rPr>
                <w:bCs/>
                <w:b/>
              </w:rPr>
              <w:t xml:space="preserve">física</w:t>
            </w:r>
            <w:r>
              <w:t xml:space="preserve"> </w:t>
            </w:r>
            <w:r>
              <w:t xml:space="preserve">y</w:t>
            </w:r>
            <w:r>
              <w:t xml:space="preserve"> </w:t>
            </w:r>
            <w:r>
              <w:rPr>
                <w:bCs/>
                <w:b/>
              </w:rPr>
              <w:t xml:space="preserve">química</w:t>
            </w:r>
            <w:r>
              <w:t xml:space="preserve">, así como evaluar la manera en que debe mejorarse tanto la enseñanza como el aprendizaje de los cursos de</w:t>
            </w:r>
            <w:r>
              <w:t xml:space="preserve"> </w:t>
            </w:r>
            <w:r>
              <w:rPr>
                <w:bCs/>
                <w:b/>
              </w:rPr>
              <w:t xml:space="preserve">matemáticas</w:t>
            </w:r>
            <w:r>
              <w:t xml:space="preserve">, cuyos resultados son bajos.</w:t>
            </w:r>
          </w:p>
        </w:tc>
      </w:tr>
    </w:tbl>
    <w:bookmarkEnd w:id="67"/>
    <w:bookmarkStart w:id="85" w:name="X794341266bcc36020663b26c4cc5f81beed9463"/>
    <w:p>
      <w:pPr>
        <w:pStyle w:val="Heading3"/>
      </w:pPr>
      <w:r>
        <w:t xml:space="preserve">2.3 2.3 Distribución de calificación por grupo de asignaturas</w:t>
      </w:r>
    </w:p>
    <w:p>
      <w:pPr>
        <w:pStyle w:val="FirstParagraph"/>
      </w:pPr>
      <w:r>
        <w:t xml:space="preserve">En la figura siguiente (</w:t>
      </w:r>
      <w:r>
        <w:t xml:space="preserve"> </w:t>
      </w:r>
      <w:hyperlink w:anchor="Xa813e8b76f73f0dadeba2055f3c5a92d2311d86">
        <w:r>
          <w:rPr>
            <w:rStyle w:val="Hyperlink"/>
          </w:rPr>
          <w:t xml:space="preserve">Figura 5</w:t>
        </w:r>
      </w:hyperlink>
      <w:r>
        <w:t xml:space="preserve"> </w:t>
      </w:r>
      <w:r>
        <w:t xml:space="preserve">) puede observarse la distribución de calificaciones para cada uno de los grupos de asignaturas. Como se observa, en el Grupo 1 las mejores calificaciones se obtuvieron en Español A con 41 estudiantes de 53 (repartidos en NS y NM) en los nivel de calificación 5-7. Se destaca que todos los estudiantes estuvieron en este mismo rango de calificación en la asignatura English B. En el caso de Francés ab initio, 19 de los 30 estudiantes que atendieron la clase estuvieron también en los niveles 5 a 7.</w:t>
      </w:r>
    </w:p>
    <w:p>
      <w:pPr>
        <w:pStyle w:val="BodyText"/>
      </w:pPr>
      <w:r>
        <w:t xml:space="preserve">En el caso del Grupo 3, las mejores calificaciones se obtuvieron en Política Global, con 31 estudiantes en el rango 5-6, mientras que en Historia con cuatro estudiantes inscritos, dos estudiantes obtuvieron una nota de 3 y los otros dos, una nota de 4.</w:t>
      </w:r>
    </w:p>
    <w:p>
      <w:pPr>
        <w:pStyle w:val="BodyText"/>
      </w:pPr>
      <w:r>
        <w:t xml:space="preserve">Como se ha mencionado anteriormente, el Grupo 4: Ciencias, sigue presentando los mayores desafíos. Ningún estudiante obtuvo una calificación de 7 en alguna de las asignaturas del grupo. La mayoría obtuvo notas en los niveles 2 y 3. Solo en el caso de química, por ejemplo, 31 de los 33 estudiantes obtuvieron notas entre 1 y 3. En el caso de Biología en cambio, 9 de los 12 estudiantes inscritos obtuvieron notas de 4 y 5, lo que influyó en el promedio aprobatorio obtenido.</w:t>
      </w:r>
    </w:p>
    <w:p>
      <w:pPr>
        <w:pStyle w:val="BodyText"/>
      </w:pPr>
      <w:r>
        <w:t xml:space="preserve">Finalmente, en el caso del Grupo 5: Mátemáticas, 34 de los 53 estudiantes obtuvo una nota de 2 o 3 en su asignatura, y 19 estuvieron en los niveles 4 o 5, siendo esta última, la nota más alta obtenida en la asignatura (por 4 estudiantes de nivel superior y 2 de nivel medio)</w:t>
      </w:r>
    </w:p>
    <w:tbl>
      <w:tblPr>
        <w:tblStyle w:val="Table"/>
        <w:tblW w:type="pct" w:w="5000"/>
        <w:tblLook w:firstRow="0" w:lastRow="0" w:firstColumn="0" w:lastColumn="0" w:noHBand="0" w:noVBand="0" w:val="0000"/>
        <w:jc w:val="start"/>
      </w:tblPr>
      <w:tblGrid>
        <w:gridCol w:w="7920"/>
      </w:tblGrid>
      <w:tr>
        <w:tc>
          <w:tcPr/>
          <w:bookmarkStart w:id="84" w:name="Xa813e8b76f73f0dadeba2055f3c5a92d2311d86"/>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71" w:name="X63aec5cdb88a76164dc2837e5ed8319cd75c354"/>
                      <w:p>
                        <w:pPr>
                          <w:jc w:val="center"/>
                          <w:jc w:val="center"/>
                          <w:jc w:val="center"/>
                        </w:pPr>
                        <w:r>
                          <w:drawing>
                            <wp:inline>
                              <wp:extent cx="2971800" cy="2377440"/>
                              <wp:effectExtent b="0" l="0" r="0" t="0"/>
                              <wp:docPr descr="" title="" id="69" name="Picture"/>
                              <a:graphic>
                                <a:graphicData uri="http://schemas.openxmlformats.org/drawingml/2006/picture">
                                  <pic:pic>
                                    <pic:nvPicPr>
                                      <pic:cNvPr descr="Resultados-DP-2023_word_files/figure-docx/fig-distribucion-calificaciones-asignatura-1.png" id="70" name="Picture"/>
                                      <pic:cNvPicPr>
                                        <a:picLocks noChangeArrowheads="1" noChangeAspect="1"/>
                                      </pic:cNvPicPr>
                                    </pic:nvPicPr>
                                    <pic:blipFill>
                                      <a:blip r:embed="rId6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Grupo1 y Grupo 2: Español A, Inglés B, Francés ab initio</w:t>
                        </w:r>
                      </w:p>
                      <w:bookmarkEnd w:id="71"/>
                    </w:tc>
                  </w:tr>
                </w:tbl>
                <w:p/>
              </w:tc>
              <w:tc>
                <w:tcPr/>
                <w:tbl>
                  <w:tblPr>
                    <w:tblStyle w:val="Table"/>
                    <w:tblW w:type="pct" w:w="5000"/>
                    <w:tblLook w:firstRow="0" w:lastRow="0" w:firstColumn="0" w:lastColumn="0" w:noHBand="0" w:noVBand="0" w:val="0000"/>
                    <w:jc w:val="start"/>
                  </w:tblPr>
                  <w:tblGrid>
                    <w:gridCol w:w="7920"/>
                  </w:tblGrid>
                  <w:tr>
                    <w:tc>
                      <w:tcPr/>
                      <w:bookmarkStart w:id="75" w:name="X1409446d081d7dc442074d745abefb538a40192"/>
                      <w:p>
                        <w:pPr>
                          <w:jc w:val="center"/>
                          <w:jc w:val="center"/>
                          <w:jc w:val="center"/>
                        </w:pPr>
                        <w:r>
                          <w:drawing>
                            <wp:inline>
                              <wp:extent cx="2971800" cy="2377440"/>
                              <wp:effectExtent b="0" l="0" r="0" t="0"/>
                              <wp:docPr descr="" title="" id="73" name="Picture"/>
                              <a:graphic>
                                <a:graphicData uri="http://schemas.openxmlformats.org/drawingml/2006/picture">
                                  <pic:pic>
                                    <pic:nvPicPr>
                                      <pic:cNvPr descr="Resultados-DP-2023_word_files/figure-docx/fig-distribucion-calificaciones-asignatura-2.png" id="74" name="Picture"/>
                                      <pic:cNvPicPr>
                                        <a:picLocks noChangeArrowheads="1" noChangeAspect="1"/>
                                      </pic:cNvPicPr>
                                    </pic:nvPicPr>
                                    <pic:blipFill>
                                      <a:blip r:embed="rId7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Grupo 3: Política Global, Historia</w:t>
                        </w:r>
                      </w:p>
                      <w:bookmarkEnd w:id="75"/>
                    </w:tc>
                  </w:tr>
                </w:tbl>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79" w:name="Xcaeac3ea788b55a1e9696e59457e33844b8a93f"/>
                      <w:p>
                        <w:pPr>
                          <w:jc w:val="center"/>
                          <w:jc w:val="center"/>
                          <w:jc w:val="center"/>
                        </w:pPr>
                        <w:r>
                          <w:drawing>
                            <wp:inline>
                              <wp:extent cx="2971800" cy="2377440"/>
                              <wp:effectExtent b="0" l="0" r="0" t="0"/>
                              <wp:docPr descr="" title="" id="77" name="Picture"/>
                              <a:graphic>
                                <a:graphicData uri="http://schemas.openxmlformats.org/drawingml/2006/picture">
                                  <pic:pic>
                                    <pic:nvPicPr>
                                      <pic:cNvPr descr="Resultados-DP-2023_word_files/figure-docx/fig-distribucion-calificaciones-asignatura-3.png" id="78" name="Picture"/>
                                      <pic:cNvPicPr>
                                        <a:picLocks noChangeArrowheads="1" noChangeAspect="1"/>
                                      </pic:cNvPicPr>
                                    </pic:nvPicPr>
                                    <pic:blipFill>
                                      <a:blip r:embed="rId7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(c) Grupo 4: Física, Química, Biología y Computer Science</w:t>
                        </w:r>
                      </w:p>
                      <w:bookmarkEnd w:id="79"/>
                    </w:tc>
                  </w:tr>
                </w:tbl>
                <w:p/>
              </w:tc>
              <w:tc>
                <w:tcPr/>
                <w:tbl>
                  <w:tblPr>
                    <w:tblStyle w:val="Table"/>
                    <w:tblW w:type="pct" w:w="5000"/>
                    <w:tblLook w:firstRow="0" w:lastRow="0" w:firstColumn="0" w:lastColumn="0" w:noHBand="0" w:noVBand="0" w:val="0000"/>
                    <w:jc w:val="start"/>
                  </w:tblPr>
                  <w:tblGrid>
                    <w:gridCol w:w="7920"/>
                  </w:tblGrid>
                  <w:tr>
                    <w:tc>
                      <w:tcPr/>
                      <w:bookmarkStart w:id="83" w:name="Xc16e35a3928608b250e2de21d100636d58dd7bc"/>
                      <w:p>
                        <w:pPr>
                          <w:jc w:val="center"/>
                          <w:jc w:val="center"/>
                          <w:jc w:val="center"/>
                        </w:pPr>
                        <w:r>
                          <w:drawing>
                            <wp:inline>
                              <wp:extent cx="2971800" cy="2377440"/>
                              <wp:effectExtent b="0" l="0" r="0" t="0"/>
                              <wp:docPr descr="" title="" id="81" name="Picture"/>
                              <a:graphic>
                                <a:graphicData uri="http://schemas.openxmlformats.org/drawingml/2006/picture">
                                  <pic:pic>
                                    <pic:nvPicPr>
                                      <pic:cNvPr descr="Resultados-DP-2023_word_files/figure-docx/fig-distribucion-calificaciones-asignatura-4.png" id="82" name="Picture"/>
                                      <pic:cNvPicPr>
                                        <a:picLocks noChangeArrowheads="1" noChangeAspect="1"/>
                                      </pic:cNvPicPr>
                                    </pic:nvPicPr>
                                    <pic:blipFill>
                                      <a:blip r:embed="rId8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(d) Grupo 5: Matemáticas</w:t>
                        </w:r>
                      </w:p>
                      <w:bookmarkEnd w:id="83"/>
                    </w:tc>
                  </w:tr>
                </w:tbl>
                <w:p/>
              </w:tc>
            </w:tr>
          </w:tbl>
          <w:p>
            <w:pPr>
              <w:jc w:val="center"/>
            </w:pPr>
            <w:pPr>
              <w:jc w:val="start"/>
              <w:spacing w:before="200"/>
              <w:pStyle w:val="ImageCaption"/>
            </w:pPr>
            <w:pPr>
              <w:spacing w:before="200"/>
              <w:pStyle w:val="ImageCaption"/>
            </w:pPr>
            <w:r>
              <w:t xml:space="preserve">Figura 5: Distribución de calificaciones por asignatura</w:t>
            </w:r>
          </w:p>
          <w:bookmarkEnd w:id="84"/>
        </w:tc>
      </w:tr>
    </w:tbl>
    <w:bookmarkEnd w:id="85"/>
    <w:bookmarkStart w:id="105" w:name="X694fb2658d78623e427ea800702e584b8352b60"/>
    <w:p>
      <w:pPr>
        <w:pStyle w:val="Heading3"/>
      </w:pPr>
      <w:r>
        <w:t xml:space="preserve">2.4 2.4 Distribución de puntajes totales por asignatura</w:t>
      </w:r>
    </w:p>
    <w:p>
      <w:pPr>
        <w:pStyle w:val="FirstParagraph"/>
      </w:pPr>
      <w:r>
        <w:t xml:space="preserve">En la</w:t>
      </w:r>
      <w:r>
        <w:t xml:space="preserve"> </w:t>
      </w:r>
      <w:r>
        <w:rPr>
          <w:bCs/>
          <w:b/>
        </w:rPr>
        <w:t xml:space="preserve">?@tbl-puntos-promedio</w:t>
      </w:r>
      <w:r>
        <w:t xml:space="preserve"> </w:t>
      </w:r>
      <w:r>
        <w:t xml:space="preserve">y en la</w:t>
      </w:r>
      <w:r>
        <w:t xml:space="preserve"> </w:t>
      </w:r>
      <w:hyperlink w:anchor="fig-distribucion-puntos-asignatura">
        <w:r>
          <w:rPr>
            <w:rStyle w:val="Hyperlink"/>
          </w:rPr>
          <w:t xml:space="preserve">Figura 6</w:t>
        </w:r>
      </w:hyperlink>
      <w:r>
        <w:t xml:space="preserve"> </w:t>
      </w:r>
      <w:r>
        <w:t xml:space="preserve">se muestra información más detallada sobre los resultados de la convocatoria de mayo 2023 para las diferentes asignaturas y sus niveles, incluyendo el promedio de puntuación y la desviación estándar de las notas en cada asignatura y nivel.</w:t>
      </w:r>
    </w:p>
    <w:p>
      <w:pPr>
        <w:pStyle w:val="BodyText"/>
      </w:pPr>
      <w:r>
        <w:t xml:space="preserve">La puntuación promedio indica el valor medio de las puntuaciones obtenidas por los estudiantes en cada asignatura y nivel</w:t>
      </w:r>
      <w:r>
        <w:rPr>
          <w:rStyle w:val="FootnoteReference"/>
        </w:rPr>
        <w:footnoteReference w:id="86"/>
      </w:r>
      <w:r>
        <w:t xml:space="preserve">. Por ejemplo, en la asignatura</w:t>
      </w:r>
      <w:r>
        <w:t xml:space="preserve"> </w:t>
      </w:r>
      <w:r>
        <w:rPr>
          <w:bCs/>
          <w:b/>
        </w:rPr>
        <w:t xml:space="preserve">English B NS</w:t>
      </w:r>
      <w:r>
        <w:t xml:space="preserve"> </w:t>
      </w:r>
      <w:r>
        <w:t xml:space="preserve">el promedio de puntuación es de 79.6, lo que se tradujo que en promedio los estudiantes obtuvieran una calificación en los niveles más altos de la escala.</w:t>
      </w:r>
    </w:p>
    <w:p>
      <w:pPr>
        <w:pStyle w:val="BodyText"/>
      </w:pPr>
      <w:r>
        <w:t xml:space="preserve">La desviación estándar establece la variabilidad de las notas en cada asignatura y nivel. Una desviación estándar alta, como en</w:t>
      </w:r>
      <w:r>
        <w:t xml:space="preserve"> </w:t>
      </w:r>
      <w:r>
        <w:rPr>
          <w:bCs/>
          <w:b/>
        </w:rPr>
        <w:t xml:space="preserve">Matemáticas: Análisis y Enfoques NS</w:t>
      </w:r>
      <w:r>
        <w:t xml:space="preserve"> </w:t>
      </w:r>
      <w:r>
        <w:t xml:space="preserve">(8.78), indica que las notas de los estudiantes están más dispersas en esta asignatura y nivel, lo que significa que hay una mayor variabilidad en el rendimiento académico de los estudiantes. Por el contrario, una desviación estándar baja, como en</w:t>
      </w:r>
      <w:r>
        <w:t xml:space="preserve"> </w:t>
      </w:r>
      <w:r>
        <w:rPr>
          <w:bCs/>
          <w:b/>
        </w:rPr>
        <w:t xml:space="preserve">Química NM</w:t>
      </w:r>
      <w:r>
        <w:t xml:space="preserve"> </w:t>
      </w:r>
      <w:r>
        <w:t xml:space="preserve">(4.70), sugiere que las notas están más concentradas alrededor del promedio, lo que indica una menor variabilidad en el rendimiento académico de los alumnos.</w:t>
      </w:r>
    </w:p>
    <w:p>
      <w:pPr>
        <w:pStyle w:val="BodyText"/>
      </w:pPr>
      <w:r>
        <w:t xml:space="preserve">Los mayores promedios de puntajes totales se encuentran en</w:t>
      </w:r>
      <w:r>
        <w:t xml:space="preserve"> </w:t>
      </w:r>
      <w:r>
        <w:rPr>
          <w:bCs/>
          <w:b/>
        </w:rPr>
        <w:t xml:space="preserve">English B NS</w:t>
      </w:r>
      <w:r>
        <w:t xml:space="preserve"> </w:t>
      </w:r>
      <w:r>
        <w:t xml:space="preserve">(79.6) y</w:t>
      </w:r>
      <w:r>
        <w:t xml:space="preserve"> </w:t>
      </w:r>
      <w:r>
        <w:rPr>
          <w:bCs/>
          <w:b/>
        </w:rPr>
        <w:t xml:space="preserve">English B NM</w:t>
      </w:r>
      <w:r>
        <w:t xml:space="preserve"> </w:t>
      </w:r>
      <w:r>
        <w:t xml:space="preserve">(78.1), lo que indica que los estudiantes, así como en la convocatoria de 2022, tienden a obtener calificaciones altas en esta asignatura independientemente del nivel en el que se inscriban. Por otro lado, los menores promedios se encuentran en</w:t>
      </w:r>
      <w:r>
        <w:t xml:space="preserve"> </w:t>
      </w:r>
      <w:r>
        <w:rPr>
          <w:bCs/>
          <w:b/>
        </w:rPr>
        <w:t xml:space="preserve">Matemáticas NM</w:t>
      </w:r>
      <w:r>
        <w:t xml:space="preserve"> </w:t>
      </w:r>
      <w:r>
        <w:t xml:space="preserve">(26.9) y</w:t>
      </w:r>
      <w:r>
        <w:t xml:space="preserve"> </w:t>
      </w:r>
      <w:r>
        <w:rPr>
          <w:bCs/>
          <w:b/>
        </w:rPr>
        <w:t xml:space="preserve">Química NM</w:t>
      </w:r>
      <w:r>
        <w:t xml:space="preserve"> </w:t>
      </w:r>
      <w:r>
        <w:t xml:space="preserve">(25.2).</w:t>
      </w:r>
    </w:p>
    <w:p>
      <w:pPr>
        <w:pStyle w:val="BodyText"/>
      </w:pPr>
      <w:r>
        <w:t xml:space="preserve">Las mayores dispersiones en el puntaje obtenido se encuentró en</w:t>
      </w:r>
      <w:r>
        <w:t xml:space="preserve"> </w:t>
      </w:r>
      <w:r>
        <w:rPr>
          <w:bCs/>
          <w:b/>
        </w:rPr>
        <w:t xml:space="preserve">Física NS</w:t>
      </w:r>
      <w:r>
        <w:t xml:space="preserve"> </w:t>
      </w:r>
      <w:r>
        <w:t xml:space="preserve">(12.8) y</w:t>
      </w:r>
      <w:r>
        <w:t xml:space="preserve"> </w:t>
      </w:r>
      <w:r>
        <w:rPr>
          <w:bCs/>
          <w:b/>
        </w:rPr>
        <w:t xml:space="preserve">Español A NM</w:t>
      </w:r>
      <w:r>
        <w:t xml:space="preserve"> </w:t>
      </w:r>
      <w:r>
        <w:t xml:space="preserve">(12.0), lo que indica que las notas en estas asignaturas y niveles mostraron una mayor variabilidad en el rendimiento de los estudiantes, o en últimas, que el desempeño de los alumnos tiene diferencias muy altas entre ellos. Las menores desviaciones estándar se encuentran en</w:t>
      </w:r>
      <w:r>
        <w:t xml:space="preserve"> </w:t>
      </w:r>
      <w:r>
        <w:rPr>
          <w:bCs/>
          <w:b/>
        </w:rPr>
        <w:t xml:space="preserve">Química NM</w:t>
      </w:r>
      <w:r>
        <w:t xml:space="preserve"> </w:t>
      </w:r>
      <w:r>
        <w:t xml:space="preserve">(4.70) y</w:t>
      </w:r>
      <w:r>
        <w:t xml:space="preserve"> </w:t>
      </w:r>
      <w:r>
        <w:rPr>
          <w:bCs/>
          <w:b/>
        </w:rPr>
        <w:t xml:space="preserve">Política Global NM</w:t>
      </w:r>
      <w:r>
        <w:t xml:space="preserve"> </w:t>
      </w:r>
      <w:r>
        <w:t xml:space="preserve">(5.90), lo que indica un desempeño mucho más estandarizado por parte de los estudiantes: tienen similares niveles de comprensión y de dificultad.</w:t>
      </w:r>
    </w:p>
    <w:tbl>
      <w:tblPr>
        <w:tblStyle w:val="Table"/>
        <w:tblW w:type="pct" w:w="5000"/>
        <w:tblLook w:firstRow="0" w:lastRow="0" w:firstColumn="0" w:lastColumn="0" w:noHBand="0" w:noVBand="0" w:val="0000"/>
        <w:jc w:val="start"/>
      </w:tblPr>
      <w:tblGrid>
        <w:gridCol w:w="7920"/>
      </w:tblGrid>
      <w:tr>
        <w:tc>
          <w:tcPr/>
          <w:bookmarkStart w:id="103" w:name="fig-distribucion-puntos-asignatura"/>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90" w:name="fig-distribucion-puntos-asignatura-1"/>
                      <w:p>
                        <w:pPr>
                          <w:jc w:val="center"/>
                          <w:jc w:val="center"/>
                          <w:jc w:val="center"/>
                        </w:pPr>
                        <w:r>
                          <w:drawing>
                            <wp:inline>
                              <wp:extent cx="2971800" cy="2377440"/>
                              <wp:effectExtent b="0" l="0" r="0" t="0"/>
                              <wp:docPr descr="" title="" id="88" name="Picture"/>
                              <a:graphic>
                                <a:graphicData uri="http://schemas.openxmlformats.org/drawingml/2006/picture">
                                  <pic:pic>
                                    <pic:nvPicPr>
                                      <pic:cNvPr descr="Resultados-DP-2023_word_files/figure-docx/fig-distribucion-puntos-asignatura-1.png" id="89" name="Picture"/>
                                      <pic:cNvPicPr>
                                        <a:picLocks noChangeArrowheads="1" noChangeAspect="1"/>
                                      </pic:cNvPicPr>
                                    </pic:nvPicPr>
                                    <pic:blipFill>
                                      <a:blip r:embed="rId8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Grupo1 y Grupo 2: Estudios de Lengua y Literatura y Adquisición de Lenguas</w:t>
                        </w:r>
                      </w:p>
                      <w:bookmarkEnd w:id="90"/>
                    </w:tc>
                  </w:tr>
                </w:tbl>
                <w:p/>
              </w:tc>
              <w:tc>
                <w:tcPr/>
                <w:tbl>
                  <w:tblPr>
                    <w:tblStyle w:val="Table"/>
                    <w:tblW w:type="pct" w:w="5000"/>
                    <w:tblLook w:firstRow="0" w:lastRow="0" w:firstColumn="0" w:lastColumn="0" w:noHBand="0" w:noVBand="0" w:val="0000"/>
                    <w:jc w:val="start"/>
                  </w:tblPr>
                  <w:tblGrid>
                    <w:gridCol w:w="7920"/>
                  </w:tblGrid>
                  <w:tr>
                    <w:tc>
                      <w:tcPr/>
                      <w:bookmarkStart w:id="94" w:name="fig-distribucion-puntos-asignatura-2"/>
                      <w:p>
                        <w:pPr>
                          <w:jc w:val="center"/>
                          <w:jc w:val="center"/>
                          <w:jc w:val="center"/>
                        </w:pPr>
                        <w:r>
                          <w:drawing>
                            <wp:inline>
                              <wp:extent cx="2971800" cy="2377440"/>
                              <wp:effectExtent b="0" l="0" r="0" t="0"/>
                              <wp:docPr descr="" title="" id="92" name="Picture"/>
                              <a:graphic>
                                <a:graphicData uri="http://schemas.openxmlformats.org/drawingml/2006/picture">
                                  <pic:pic>
                                    <pic:nvPicPr>
                                      <pic:cNvPr descr="Resultados-DP-2023_word_files/figure-docx/fig-distribucion-puntos-asignatura-2.png" id="93" name="Picture"/>
                                      <pic:cNvPicPr>
                                        <a:picLocks noChangeArrowheads="1" noChangeAspect="1"/>
                                      </pic:cNvPicPr>
                                    </pic:nvPicPr>
                                    <pic:blipFill>
                                      <a:blip r:embed="rId9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Grupo 3: Individuos y Sociedades</w:t>
                        </w:r>
                      </w:p>
                      <w:bookmarkEnd w:id="94"/>
                    </w:tc>
                  </w:tr>
                </w:tbl>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98" w:name="fig-distribucion-puntos-asignatura-3"/>
                      <w:p>
                        <w:pPr>
                          <w:jc w:val="center"/>
                          <w:jc w:val="center"/>
                          <w:jc w:val="center"/>
                        </w:pPr>
                        <w:r>
                          <w:drawing>
                            <wp:inline>
                              <wp:extent cx="2971800" cy="2377440"/>
                              <wp:effectExtent b="0" l="0" r="0" t="0"/>
                              <wp:docPr descr="" title="" id="96" name="Picture"/>
                              <a:graphic>
                                <a:graphicData uri="http://schemas.openxmlformats.org/drawingml/2006/picture">
                                  <pic:pic>
                                    <pic:nvPicPr>
                                      <pic:cNvPr descr="Resultados-DP-2023_word_files/figure-docx/fig-distribucion-puntos-asignatura-3.png" id="97" name="Picture"/>
                                      <pic:cNvPicPr>
                                        <a:picLocks noChangeArrowheads="1" noChangeAspect="1"/>
                                      </pic:cNvPicPr>
                                    </pic:nvPicPr>
                                    <pic:blipFill>
                                      <a:blip r:embed="rId9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(c) Grupo 4: Ciencias</w:t>
                        </w:r>
                      </w:p>
                      <w:bookmarkEnd w:id="98"/>
                    </w:tc>
                  </w:tr>
                </w:tbl>
                <w:p/>
              </w:tc>
              <w:tc>
                <w:tcPr/>
                <w:tbl>
                  <w:tblPr>
                    <w:tblStyle w:val="Table"/>
                    <w:tblW w:type="pct" w:w="5000"/>
                    <w:tblLook w:firstRow="0" w:lastRow="0" w:firstColumn="0" w:lastColumn="0" w:noHBand="0" w:noVBand="0" w:val="0000"/>
                    <w:jc w:val="start"/>
                  </w:tblPr>
                  <w:tblGrid>
                    <w:gridCol w:w="7920"/>
                  </w:tblGrid>
                  <w:tr>
                    <w:tc>
                      <w:tcPr/>
                      <w:bookmarkStart w:id="102" w:name="fig-distribucion-puntos-asignatura-4"/>
                      <w:p>
                        <w:pPr>
                          <w:jc w:val="center"/>
                          <w:jc w:val="center"/>
                          <w:jc w:val="center"/>
                        </w:pPr>
                        <w:r>
                          <w:drawing>
                            <wp:inline>
                              <wp:extent cx="2971800" cy="2377440"/>
                              <wp:effectExtent b="0" l="0" r="0" t="0"/>
                              <wp:docPr descr="" title="" id="100" name="Picture"/>
                              <a:graphic>
                                <a:graphicData uri="http://schemas.openxmlformats.org/drawingml/2006/picture">
                                  <pic:pic>
                                    <pic:nvPicPr>
                                      <pic:cNvPr descr="Resultados-DP-2023_word_files/figure-docx/fig-distribucion-puntos-asignatura-4.png" id="101" name="Picture"/>
                                      <pic:cNvPicPr>
                                        <a:picLocks noChangeArrowheads="1" noChangeAspect="1"/>
                                      </pic:cNvPicPr>
                                    </pic:nvPicPr>
                                    <pic:blipFill>
                                      <a:blip r:embed="rId9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(d) Grupo 5: Matemáticas</w:t>
                        </w:r>
                      </w:p>
                      <w:bookmarkEnd w:id="102"/>
                    </w:tc>
                  </w:tr>
                </w:tbl>
                <w:p/>
              </w:tc>
            </w:tr>
          </w:tbl>
          <w:p>
            <w:pPr>
              <w:jc w:val="center"/>
            </w:pPr>
            <w:pPr>
              <w:jc w:val="start"/>
              <w:spacing w:before="200"/>
              <w:pStyle w:val="ImageCaption"/>
            </w:pPr>
            <w:pPr>
              <w:spacing w:before="200"/>
              <w:pStyle w:val="ImageCaption"/>
            </w:pPr>
            <w:r>
              <w:t xml:space="preserve">Figura 6: Distribución de puntos obtenidos por asignatura</w:t>
            </w:r>
          </w:p>
          <w:bookmarkEnd w:id="103"/>
        </w:tc>
      </w:tr>
    </w:tbl>
    <w:bookmarkStart w:id="104" w:name="tbl-puntos-promedio"/>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TRANSPARENT"/>
              <w:bottom w:val="single" w:sz="16" w:space="0" w:color="TRANSPARENT"/>
              <w:start w:val="single" w:space="0" w:color="D3D3D3"/>
            </w:tcBorders>
            <w:shd w:val="clear" w:color="auto" w:fill="585D63"/>
          </w:tcPr>
          <w:p>
            <w:pPr>
              <w:spacing w:before="0" w:after="60"/>
              <w:keepNext/>
              <w:jc w:val="start"/>
            </w:pPr>
            <w:r>
              <w:rPr>
                <w:rFonts w:ascii="Calibri" w:hAnsi="Calibri"/>
                <w:sz w:val="10px"/>
                <w:color w:val="FFFFFF"/>
              </w:rPr>
              <w:t xml:space="default">Asignatura</w:t>
            </w:r>
          </w:p>
        </w:tc>
        <w:tc>
          <w:tcPr>
            <w:tcBorders>
              <w:top w:val="single" w:sz="16" w:space="0" w:color="TRANSPARENT"/>
              <w:bottom w:val="single" w:sz="16" w:space="0" w:color="TRANSPARENT"/>
            </w:tcBorders>
            <w:shd w:val="clear" w:color="auto" w:fill="585D63"/>
          </w:tcPr>
          <w:p>
            <w:pPr>
              <w:spacing w:before="0" w:after="60"/>
              <w:keepNext/>
              <w:jc w:val="start"/>
            </w:pPr>
            <w:r>
              <w:rPr>
                <w:rFonts w:ascii="Calibri" w:hAnsi="Calibri"/>
                <w:sz w:val="10px"/>
                <w:color w:val="FFFFFF"/>
              </w:rPr>
              <w:t xml:space="default">Nivel</w:t>
            </w:r>
          </w:p>
        </w:tc>
        <w:tc>
          <w:tcPr>
            <w:tcBorders>
              <w:top w:val="single" w:sz="16" w:space="0" w:color="TRANSPARENT"/>
              <w:bottom w:val="single" w:sz="16" w:space="0" w:color="TRANSPARENT"/>
            </w:tcBorders>
            <w:shd w:val="clear" w:color="auto" w:fill="585D63"/>
          </w:tcPr>
          <w:p>
            <w:pPr>
              <w:spacing w:before="0" w:after="60"/>
              <w:keepNext/>
              <w:jc w:val="start"/>
            </w:pPr>
            <w:r>
              <w:rPr>
                <w:rFonts w:ascii="Calibri" w:hAnsi="Calibri"/>
                <w:sz w:val="10px"/>
                <w:color w:val="FFFFFF"/>
              </w:rPr>
              <w:t xml:space="default">Puntuación Promedio</w:t>
            </w:r>
            <w:r>
              <w:rPr>
                <w:vertAlign w:val="superscript"/>
                <w:i/>
                <w:rFonts w:ascii="Calibri" w:hAnsi="Calibri"/>
                <w:sz w:val="10px"/>
                <w:color w:val="FFFFFF"/>
              </w:rPr>
              <w:t xml:space="default">*</w:t>
            </w:r>
          </w:p>
        </w:tc>
        <w:tc>
          <w:tcPr>
            <w:tcBorders>
              <w:top w:val="single" w:sz="16" w:space="0" w:color="TRANSPARENT"/>
              <w:bottom w:val="single" w:sz="16" w:space="0" w:color="TRANSPARENT"/>
              <w:end w:val="single" w:space="0" w:color="D3D3D3"/>
            </w:tcBorders>
            <w:shd w:val="clear" w:color="auto" w:fill="585D63"/>
          </w:tcPr>
          <w:p>
            <w:pPr>
              <w:spacing w:before="0" w:after="60"/>
              <w:keepNext/>
              <w:jc w:val="start"/>
            </w:pPr>
            <w:r>
              <w:rPr>
                <w:rFonts w:ascii="Calibri" w:hAnsi="Calibri"/>
                <w:sz w:val="10px"/>
                <w:color w:val="FFFFFF"/>
              </w:rPr>
              <w:t xml:space="default">Desviación estándar</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BIOLOGÍA</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42.75</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9.78</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ESPAÑOL A: Literatura</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TRANSPARENT"/>
              <w:bottom w:val="single" w:space="0" w:color="TRANSPARENT"/>
              <w:start w:val="single" w:space="0" w:color="D3D3D3"/>
              <w:end w:val="single" w:space="0" w:color="D3D3D3"/>
            </w:tcBorders>
            <w:shd w:val="clear" w:color="auto" w:fill="E0FFFF"/>
          </w:tcPr>
          <w:p>
            <w:pPr>
              <w:spacing w:before="0" w:after="60"/>
              <w:keepNext/>
              <w:jc w:val="start"/>
            </w:pPr>
            <w:r>
              <w:rPr>
                <w:rFonts w:ascii="Calibri" w:hAnsi="Calibri"/>
                <w:sz w:val="20"/>
                <w:b w:val="true"/>
              </w:rPr>
              <w:t xml:space="default">58.50</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6.22</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ESPAÑOL A: Literatura</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NM</w:t>
            </w:r>
          </w:p>
        </w:tc>
        <w:tc>
          <w:tcPr>
            <w:tcBorders>
              <w:top w:val="single" w:space="0" w:color="TRANSPARENT"/>
              <w:bottom w:val="single" w:space="0" w:color="TRANSPARENT"/>
              <w:start w:val="single" w:space="0" w:color="D3D3D3"/>
              <w:end w:val="single" w:space="0" w:color="D3D3D3"/>
            </w:tcBorders>
            <w:shd w:val="clear" w:color="auto" w:fill="E0FFFF"/>
          </w:tcPr>
          <w:p>
            <w:pPr>
              <w:spacing w:before="0" w:after="60"/>
              <w:keepNext/>
              <w:jc w:val="start"/>
            </w:pPr>
            <w:r>
              <w:rPr>
                <w:rFonts w:ascii="Calibri" w:hAnsi="Calibri"/>
                <w:sz w:val="20"/>
                <w:b w:val="true"/>
              </w:rPr>
              <w:t xml:space="default">63.39</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11.99</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FRANCÉS AB INITIO</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NM</w:t>
            </w:r>
          </w:p>
        </w:tc>
        <w:tc>
          <w:tcPr>
            <w:tcBorders>
              <w:top w:val="single" w:space="0" w:color="TRANSPARENT"/>
              <w:bottom w:val="single" w:space="0" w:color="TRANSPARENT"/>
              <w:start w:val="single" w:space="0" w:color="D3D3D3"/>
              <w:end w:val="single" w:space="0" w:color="D3D3D3"/>
            </w:tcBorders>
            <w:shd w:val="clear" w:color="auto" w:fill="E0FFFF"/>
          </w:tcPr>
          <w:p>
            <w:pPr>
              <w:spacing w:before="0" w:after="60"/>
              <w:keepNext/>
              <w:jc w:val="start"/>
            </w:pPr>
            <w:r>
              <w:rPr>
                <w:rFonts w:ascii="Calibri" w:hAnsi="Calibri"/>
                <w:sz w:val="20"/>
                <w:b w:val="true"/>
              </w:rPr>
              <w:t xml:space="default">59.03</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10.97</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FÍSICA</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43.83</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12.77</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FÍSICA</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NM</w:t>
            </w:r>
          </w:p>
        </w:tc>
        <w:tc>
          <w:tcPr>
            <w:tcBorders>
              <w:top w:val="single" w:space="0" w:color="TRANSPARENT"/>
              <w:bottom w:val="single" w:space="0" w:color="TRANSPARENT"/>
              <w:start w:val="single" w:space="0" w:color="D3D3D3"/>
              <w:end w:val="single" w:space="0" w:color="D3D3D3"/>
            </w:tcBorders>
            <w:shd w:val="clear" w:color="auto" w:fill="FCD7C5"/>
          </w:tcPr>
          <w:p>
            <w:pPr>
              <w:spacing w:before="0" w:after="60"/>
              <w:keepNext/>
              <w:jc w:val="start"/>
            </w:pPr>
            <w:r>
              <w:rPr>
                <w:rFonts w:ascii="Calibri" w:hAnsi="Calibri"/>
                <w:sz w:val="20"/>
                <w:b w:val="true"/>
              </w:rPr>
              <w:t xml:space="default">31.89</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7.98</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HISTORIA</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NM</w:t>
            </w:r>
          </w:p>
        </w:tc>
        <w:tc>
          <w:tcPr>
            <w:tcBorders>
              <w:top w:val="single" w:space="0" w:color="TRANSPARENT"/>
              <w:bottom w:val="single" w:space="0" w:color="TRANSPARENT"/>
              <w:start w:val="single" w:space="0" w:color="D3D3D3"/>
              <w:end w:val="single" w:space="0" w:color="D3D3D3"/>
            </w:tcBorders>
            <w:shd w:val="clear" w:color="auto" w:fill="FCD7C5"/>
          </w:tcPr>
          <w:p>
            <w:pPr>
              <w:spacing w:before="0" w:after="60"/>
              <w:keepNext/>
              <w:jc w:val="start"/>
            </w:pPr>
            <w:r>
              <w:rPr>
                <w:rFonts w:ascii="Calibri" w:hAnsi="Calibri"/>
                <w:sz w:val="20"/>
                <w:b w:val="true"/>
              </w:rPr>
              <w:t xml:space="default">37.50</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8.94</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COMPUTER SCIENCE</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NM</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46.33</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9.11</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INGLÉS B</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TRANSPARENT"/>
              <w:bottom w:val="single" w:space="0" w:color="TRANSPARENT"/>
              <w:start w:val="single" w:space="0" w:color="D3D3D3"/>
              <w:end w:val="single" w:space="0" w:color="D3D3D3"/>
            </w:tcBorders>
            <w:shd w:val="clear" w:color="auto" w:fill="E0FFFF"/>
          </w:tcPr>
          <w:p>
            <w:pPr>
              <w:spacing w:before="0" w:after="60"/>
              <w:keepNext/>
              <w:jc w:val="start"/>
            </w:pPr>
            <w:r>
              <w:rPr>
                <w:rFonts w:ascii="Calibri" w:hAnsi="Calibri"/>
                <w:sz w:val="20"/>
                <w:b w:val="true"/>
              </w:rPr>
              <w:t xml:space="default">79.62</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6.72</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INGLÉS B</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NM</w:t>
            </w:r>
          </w:p>
        </w:tc>
        <w:tc>
          <w:tcPr>
            <w:tcBorders>
              <w:top w:val="single" w:space="0" w:color="TRANSPARENT"/>
              <w:bottom w:val="single" w:space="0" w:color="TRANSPARENT"/>
              <w:start w:val="single" w:space="0" w:color="D3D3D3"/>
              <w:end w:val="single" w:space="0" w:color="D3D3D3"/>
            </w:tcBorders>
            <w:shd w:val="clear" w:color="auto" w:fill="E0FFFF"/>
          </w:tcPr>
          <w:p>
            <w:pPr>
              <w:spacing w:before="0" w:after="60"/>
              <w:keepNext/>
              <w:jc w:val="start"/>
            </w:pPr>
            <w:r>
              <w:rPr>
                <w:rFonts w:ascii="Calibri" w:hAnsi="Calibri"/>
                <w:sz w:val="20"/>
                <w:b w:val="true"/>
              </w:rPr>
              <w:t xml:space="default">78.06</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6.85</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MATEMÁTICAS: ANÁLISIS Y ENFOQUES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TRANSPARENT"/>
              <w:bottom w:val="single" w:space="0" w:color="TRANSPARENT"/>
              <w:start w:val="single" w:space="0" w:color="D3D3D3"/>
              <w:end w:val="single" w:space="0" w:color="D3D3D3"/>
            </w:tcBorders>
            <w:shd w:val="clear" w:color="auto" w:fill="FCD7C5"/>
          </w:tcPr>
          <w:p>
            <w:pPr>
              <w:spacing w:before="0" w:after="60"/>
              <w:keepNext/>
              <w:jc w:val="start"/>
            </w:pPr>
            <w:r>
              <w:rPr>
                <w:rFonts w:ascii="Calibri" w:hAnsi="Calibri"/>
                <w:sz w:val="20"/>
                <w:b w:val="true"/>
              </w:rPr>
              <w:t xml:space="default">29.79</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8.78</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MATEMÁTICAS: ANÁLISIS Y ENFOQUES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NM</w:t>
            </w:r>
          </w:p>
        </w:tc>
        <w:tc>
          <w:tcPr>
            <w:tcBorders>
              <w:top w:val="single" w:space="0" w:color="TRANSPARENT"/>
              <w:bottom w:val="single" w:space="0" w:color="TRANSPARENT"/>
              <w:start w:val="single" w:space="0" w:color="D3D3D3"/>
              <w:end w:val="single" w:space="0" w:color="D3D3D3"/>
            </w:tcBorders>
            <w:shd w:val="clear" w:color="auto" w:fill="FCD7C5"/>
          </w:tcPr>
          <w:p>
            <w:pPr>
              <w:spacing w:before="0" w:after="60"/>
              <w:keepNext/>
              <w:jc w:val="start"/>
            </w:pPr>
            <w:r>
              <w:rPr>
                <w:rFonts w:ascii="Calibri" w:hAnsi="Calibri"/>
                <w:sz w:val="20"/>
                <w:b w:val="true"/>
              </w:rPr>
              <w:t xml:space="default">26.88</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7.79</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POLÍTICA GLOBAL</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47.90</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6.93</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POLÍTICA GLOBAL</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NM</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45.79</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5.90</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QUÍMICA</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TRANSPARENT"/>
              <w:bottom w:val="single" w:space="0" w:color="TRANSPARENT"/>
              <w:start w:val="single" w:space="0" w:color="D3D3D3"/>
              <w:end w:val="single" w:space="0" w:color="D3D3D3"/>
            </w:tcBorders>
            <w:shd w:val="clear" w:color="auto" w:fill="FCD7C5"/>
          </w:tcPr>
          <w:p>
            <w:pPr>
              <w:spacing w:before="0" w:after="60"/>
              <w:keepNext/>
              <w:jc w:val="start"/>
            </w:pPr>
            <w:r>
              <w:rPr>
                <w:rFonts w:ascii="Calibri" w:hAnsi="Calibri"/>
                <w:sz w:val="20"/>
                <w:b w:val="true"/>
              </w:rPr>
              <w:t xml:space="default">26.47</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8.58</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QUÍMICA</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NM</w:t>
            </w:r>
          </w:p>
        </w:tc>
        <w:tc>
          <w:tcPr>
            <w:tcBorders>
              <w:top w:val="single" w:space="0" w:color="TRANSPARENT"/>
              <w:bottom w:val="single" w:space="0" w:color="TRANSPARENT"/>
              <w:start w:val="single" w:space="0" w:color="D3D3D3"/>
              <w:end w:val="single" w:space="0" w:color="D3D3D3"/>
            </w:tcBorders>
            <w:shd w:val="clear" w:color="auto" w:fill="FCD7C5"/>
          </w:tcPr>
          <w:p>
            <w:pPr>
              <w:spacing w:before="0" w:after="60"/>
              <w:keepNext/>
              <w:jc w:val="start"/>
            </w:pPr>
            <w:r>
              <w:rPr>
                <w:rFonts w:ascii="Calibri" w:hAnsi="Calibri"/>
                <w:sz w:val="20"/>
                <w:b w:val="true"/>
              </w:rPr>
              <w:t xml:space="default">25.21</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4.70</w:t>
            </w:r>
          </w:p>
        </w:tc>
      </w:tr>
      <w:tr>
        <w:trPr>
          <w:cantSplit/>
        </w:trPr>
        <w:tc>
          <w:tcPr>
            <w:gridSpan w:val="4"/>
          </w:tcPr>
          <w:p>
            <w:pPr>
              <w:spacing w:before="0" w:after="60"/>
              <w:keepNext/>
            </w:pPr>
            <w:r>
              <w:rPr>
                <w:vertAlign w:val="superscript"/>
                <w:i/>
                <w:rFonts w:ascii="Calibri" w:hAnsi="Calibri"/>
                <w:sz w:val="20"/>
              </w:rPr>
              <w:t xml:space="default">*</w:t>
            </w:r>
            <w:r>
              <w:rPr>
                <w:rFonts w:ascii="Calibri" w:hAnsi="Calibri"/>
                <w:sz w:val="20"/>
              </w:rPr>
              <w:t xml:space="default">Los resultados en cyan corresponden a las asignaturas que obtuvieron los puntajes más altos durante la convocatiria</w:t>
            </w:r>
          </w:p>
        </w:tc>
      </w:tr>
    </w:tbl>
    <w:p>
      <w:pPr>
        <w:pStyle w:val="BodyText"/>
      </w:pPr>
      <w:r>
        <w:rPr>
          <w:bCs/>
          <w:b/>
        </w:rPr>
        <w:t xml:space="preserve">?(caption)</w:t>
      </w:r>
    </w:p>
    <w:bookmarkEnd w:id="104"/>
    <w:bookmarkEnd w:id="105"/>
    <w:bookmarkStart w:id="126" w:name="resultados-monografía-y-tdc"/>
    <w:p>
      <w:pPr>
        <w:pStyle w:val="Heading3"/>
      </w:pPr>
      <w:r>
        <w:t xml:space="preserve">2.5 2.5 Resultados Monografía y TdC</w:t>
      </w:r>
    </w:p>
    <w:bookmarkStart w:id="119" w:name="monografía"/>
    <w:p>
      <w:pPr>
        <w:pStyle w:val="Heading4"/>
      </w:pPr>
      <w:r>
        <w:t xml:space="preserve">2.5.1 2.5.1 Monografía</w:t>
      </w:r>
    </w:p>
    <w:p>
      <w:pPr>
        <w:pStyle w:val="FirstParagraph"/>
      </w:pPr>
      <w:r>
        <w:t xml:space="preserve">Se presentaron 53 trabajos de monografía que se distribuyeron como se ilustra en la</w:t>
      </w:r>
      <w:r>
        <w:t xml:space="preserve"> </w:t>
      </w:r>
      <w:r>
        <w:rPr>
          <w:bCs/>
          <w:b/>
        </w:rPr>
        <w:t xml:space="preserve">?@tbl-monografia</w:t>
      </w:r>
      <w:r>
        <w:t xml:space="preserve"> </w:t>
      </w:r>
      <w:r>
        <w:t xml:space="preserve">. En esta convocatoria, el mayor número de trabajos se realizó en las asignaturas del Grupo 3: Individuos y Sociedades. Política Global presentó 14 trabajos e Historia 2 más. Español sin embargo presentó ella sola 12 trabajos de monografía.</w:t>
      </w:r>
    </w:p>
    <w:p>
      <w:pPr>
        <w:pStyle w:val="BodyText"/>
      </w:pPr>
      <w:r>
        <w:t xml:space="preserve">A diferencia de la primera convocatoria, en 2023 solo se realizaron 8 trabajos en Ciencias (Biología, Química y Computer Science), pero se dobló el número de trabajos realizados en Matemáticas (6 monografías, frente a 3 de la primera convocatoria.)</w:t>
      </w:r>
    </w:p>
    <w:p>
      <w:pPr>
        <w:pStyle w:val="BodyText"/>
      </w:pPr>
      <w:r>
        <w:t xml:space="preserve">Se destaca que de las 53 monografías, 16 de ellas (30%) se realizaron en inglés, un número igual de trabajos a los que se presentaron en este idioma en 2022. En esta ocasión, se presentaron en inglés 11 monografías en la materia</w:t>
      </w:r>
      <w:r>
        <w:t xml:space="preserve"> </w:t>
      </w:r>
      <w:r>
        <w:rPr>
          <w:bCs/>
          <w:b/>
        </w:rPr>
        <w:t xml:space="preserve">English B</w:t>
      </w:r>
      <w:r>
        <w:t xml:space="preserve">, 3 en</w:t>
      </w:r>
      <w:r>
        <w:t xml:space="preserve"> </w:t>
      </w:r>
      <w:r>
        <w:rPr>
          <w:bCs/>
          <w:b/>
        </w:rPr>
        <w:t xml:space="preserve">Computer Science</w:t>
      </w:r>
      <w:r>
        <w:t xml:space="preserve">, y 2 en</w:t>
      </w:r>
      <w:r>
        <w:t xml:space="preserve"> </w:t>
      </w:r>
      <w:r>
        <w:rPr>
          <w:bCs/>
          <w:b/>
        </w:rPr>
        <w:t xml:space="preserve">Política Global.</w:t>
      </w:r>
    </w:p>
    <w:bookmarkStart w:id="106" w:name="tbl-monografi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TRANSPARENT"/>
              <w:bottom w:val="single" w:sz="16" w:space="0" w:color="TRANSPARENT"/>
              <w:start w:val="single" w:space="0" w:color="D3D3D3"/>
            </w:tcBorders>
            <w:shd w:val="clear" w:color="auto" w:fill="585D63"/>
          </w:tcPr>
          <w:p>
            <w:pPr>
              <w:spacing w:before="0" w:after="60"/>
              <w:keepNext/>
              <w:jc w:val="start"/>
            </w:pPr>
            <w:r>
              <w:rPr>
                <w:rFonts w:ascii="Calibri" w:hAnsi="Calibri"/>
                <w:sz w:val="10px"/>
                <w:color w:val="FFFFFF"/>
              </w:rPr>
              <w:t xml:space="preserve">Asignatura</w:t>
            </w:r>
          </w:p>
        </w:tc>
        <w:tc>
          <w:tcPr>
            <w:tcBorders>
              <w:top w:val="single" w:sz="16" w:space="0" w:color="TRANSPARENT"/>
              <w:bottom w:val="single" w:sz="16" w:space="0" w:color="TRANSPARENT"/>
            </w:tcBorders>
            <w:shd w:val="clear" w:color="auto" w:fill="585D63"/>
          </w:tcPr>
          <w:p>
            <w:pPr>
              <w:spacing w:before="0" w:after="60"/>
              <w:keepNext/>
              <w:jc w:val="start"/>
            </w:pPr>
            <w:r>
              <w:rPr>
                <w:rFonts w:ascii="Calibri" w:hAnsi="Calibri"/>
                <w:sz w:val="10px"/>
                <w:color w:val="FFFFFF"/>
              </w:rPr>
              <w:t xml:space="preserve">Idioma</w:t>
            </w:r>
          </w:p>
        </w:tc>
        <w:tc>
          <w:tcPr>
            <w:tcBorders>
              <w:top w:val="single" w:sz="16" w:space="0" w:color="TRANSPARENT"/>
              <w:bottom w:val="single" w:sz="16" w:space="0" w:color="TRANSPARENT"/>
              <w:end w:val="single" w:space="0" w:color="D3D3D3"/>
            </w:tcBorders>
            <w:shd w:val="clear" w:color="auto" w:fill="585D63"/>
          </w:tcPr>
          <w:p>
            <w:pPr>
              <w:spacing w:before="0" w:after="60"/>
              <w:keepNext/>
              <w:jc w:val="center"/>
            </w:pPr>
            <w:r>
              <w:rPr>
                <w:rFonts w:ascii="Calibri" w:hAnsi="Calibri"/>
                <w:sz w:val="10px"/>
                <w:color w:val="FFFFFF"/>
              </w:rPr>
              <w:t xml:space="preserve">Monografías</w:t>
            </w:r>
            \line 
            <w:r>
              <w:rPr>
                <w:rFonts w:ascii="Calibri" w:hAnsi="Calibri"/>
                <w:sz w:val="10px"/>
                <w:color w:val="FFFFFF"/>
              </w:rPr>
              <w:t xml:space="preserve">realizadas</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ESPAÑOL A</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ESPAÑOL</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POLÍTICA GLOBAL</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ESPAÑOL</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INGLÉS B</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INGLÉS</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MATEMÁTICAS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ESPAÑOL</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BIOLOGÍA</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ESPAÑOL</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4</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COMPUTER SCIENCE</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INGLÉS</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HISTORIA</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ESPAÑOL</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POLÍTICA GLOBAL</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INGLÉS</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QUÍMICA</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ESPAÑOL</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1</w:t>
            </w:r>
          </w:p>
        </w:tc>
      </w:tr>
    </w:tbl>
    <w:p>
      <w:pPr>
        <w:pStyle w:val="BodyText"/>
      </w:pPr>
      <w:r>
        <w:rPr>
          <w:bCs/>
          <w:b/>
        </w:rPr>
        <w:t xml:space="preserve">?(caption)</w:t>
      </w:r>
    </w:p>
    <w:bookmarkEnd w:id="106"/>
    <w:p>
      <w:pPr>
        <w:pStyle w:val="BodyText"/>
      </w:pPr>
      <w:r>
        <w:t xml:space="preserve">La mayoría de los trabajos de monografía (39 de 53) estuvieron en los niveles B y C de calificación lo que corresponde a niveles satisfactorios para estos trabajos (</w:t>
      </w:r>
      <w:r>
        <w:t xml:space="preserve"> </w:t>
      </w:r>
      <w:hyperlink w:anchor="fig-monografias">
        <w:r>
          <w:rPr>
            <w:rStyle w:val="Hyperlink"/>
          </w:rPr>
          <w:t xml:space="preserve">Figura 7</w:t>
        </w:r>
      </w:hyperlink>
      <w:r>
        <w:t xml:space="preserve"> </w:t>
      </w:r>
      <w:r>
        <w:t xml:space="preserve">). Sin embargo, de las monografías presentadas, 13 de ellas tuvieron calificación D, un 18% más que las que obtuvieron la misma calificación en la convocatoria de noviembre 2022. Mientras que en 2022, seis estudiantes tuvieron la mayor calificación (A) en su trabajo, para 2023 solo un candidato alcanzó esta distinción (ver</w:t>
      </w:r>
      <w:r>
        <w:t xml:space="preserve"> </w:t>
      </w:r>
      <w:r>
        <w:rPr>
          <w:bCs/>
          <w:b/>
        </w:rPr>
        <w:t xml:space="preserve">?@tbl-mejormonografia-variacion</w:t>
      </w:r>
      <w:r>
        <w:t xml:space="preserve">). Ninguno de nuestros estudiantes, al igual que en 2022, obtuvo la menor calificación en este componente (E), que excluye a los alumnos de la obtención del Diploma.</w:t>
      </w:r>
    </w:p>
    <w:p>
      <w:pPr>
        <w:pStyle w:val="BodyText"/>
      </w:pPr>
      <w:r>
        <w:t xml:space="preserve">La</w:t>
      </w:r>
      <w:r>
        <w:t xml:space="preserve"> </w:t>
      </w:r>
      <w:r>
        <w:rPr>
          <w:bCs/>
          <w:b/>
        </w:rPr>
        <w:t xml:space="preserve">?@tbl-mejormonografia-variacion</w:t>
      </w:r>
      <w:r>
        <w:t xml:space="preserve"> </w:t>
      </w:r>
      <w:r>
        <w:t xml:space="preserve">muestra también los datos relacionados con calificaciones de la monografia para 2022 y 2023, junto con la variación entre estos dos años.</w:t>
      </w:r>
    </w:p>
    <w:tbl>
      <w:tblPr>
        <w:tblStyle w:val="Table"/>
        <w:tblW w:type="pct" w:w="5000"/>
        <w:tblLook w:firstRow="0" w:lastRow="0" w:firstColumn="0" w:lastColumn="0" w:noHBand="0" w:noVBand="0" w:val="0000"/>
        <w:jc w:val="start"/>
      </w:tblPr>
      <w:tblGrid>
        <w:gridCol w:w="7920"/>
      </w:tblGrid>
      <w:tr>
        <w:tc>
          <w:tcPr/>
          <w:bookmarkStart w:id="115" w:name="fig-monografias"/>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110" w:name="fig-monografias-1"/>
                      <w:p>
                        <w:pPr>
                          <w:jc w:val="center"/>
                          <w:jc w:val="center"/>
                          <w:jc w:val="center"/>
                        </w:pPr>
                        <w:r>
                          <w:drawing>
                            <wp:inline>
                              <wp:extent cx="2971800" cy="2377440"/>
                              <wp:effectExtent b="0" l="0" r="0" t="0"/>
                              <wp:docPr descr="" title="" id="108" name="Picture"/>
                              <a:graphic>
                                <a:graphicData uri="http://schemas.openxmlformats.org/drawingml/2006/picture">
                                  <pic:pic>
                                    <pic:nvPicPr>
                                      <pic:cNvPr descr="Resultados-DP-2023_word_files/figure-docx/fig-monografias-1.png" id="109" name="Picture"/>
                                      <pic:cNvPicPr>
                                        <a:picLocks noChangeArrowheads="1" noChangeAspect="1"/>
                                      </pic:cNvPicPr>
                                    </pic:nvPicPr>
                                    <pic:blipFill>
                                      <a:blip r:embed="rId10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Distribución calificación Monografías</w:t>
                        </w:r>
                      </w:p>
                      <w:bookmarkEnd w:id="110"/>
                    </w:tc>
                  </w:tr>
                </w:tbl>
                <w:p/>
              </w:tc>
              <w:tc>
                <w:tcPr/>
                <w:tbl>
                  <w:tblPr>
                    <w:tblStyle w:val="Table"/>
                    <w:tblW w:type="pct" w:w="5000"/>
                    <w:tblLook w:firstRow="0" w:lastRow="0" w:firstColumn="0" w:lastColumn="0" w:noHBand="0" w:noVBand="0" w:val="0000"/>
                    <w:jc w:val="start"/>
                  </w:tblPr>
                  <w:tblGrid>
                    <w:gridCol w:w="7920"/>
                  </w:tblGrid>
                  <w:tr>
                    <w:tc>
                      <w:tcPr/>
                      <w:bookmarkStart w:id="114" w:name="fig-monografias-2"/>
                      <w:p>
                        <w:pPr>
                          <w:jc w:val="center"/>
                          <w:jc w:val="center"/>
                          <w:jc w:val="center"/>
                        </w:pPr>
                        <w:r>
                          <w:drawing>
                            <wp:inline>
                              <wp:extent cx="2971800" cy="2377440"/>
                              <wp:effectExtent b="0" l="0" r="0" t="0"/>
                              <wp:docPr descr="" title="" id="112" name="Picture"/>
                              <a:graphic>
                                <a:graphicData uri="http://schemas.openxmlformats.org/drawingml/2006/picture">
                                  <pic:pic>
                                    <pic:nvPicPr>
                                      <pic:cNvPr descr="Resultados-DP-2023_word_files/figure-docx/fig-monografias-2.png" id="113" name="Picture"/>
                                      <pic:cNvPicPr>
                                        <a:picLocks noChangeArrowheads="1" noChangeAspect="1"/>
                                      </pic:cNvPicPr>
                                    </pic:nvPicPr>
                                    <pic:blipFill>
                                      <a:blip r:embed="rId11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Puntos ajustados de Monografía por asignaturas</w:t>
                        </w:r>
                      </w:p>
                      <w:bookmarkEnd w:id="114"/>
                    </w:tc>
                  </w:tr>
                </w:tbl>
                <w:p/>
              </w:tc>
            </w:tr>
          </w:tbl>
          <w:p>
            <w:pPr>
              <w:jc w:val="center"/>
            </w:pPr>
            <w:pPr>
              <w:jc w:val="start"/>
              <w:spacing w:before="200"/>
              <w:pStyle w:val="ImageCaption"/>
            </w:pPr>
            <w:pPr>
              <w:spacing w:before="200"/>
              <w:pStyle w:val="ImageCaption"/>
            </w:pPr>
            <w:r>
              <w:t xml:space="preserve">Figura 7: Calificación Monografías - Mayo 2023</w:t>
            </w:r>
          </w:p>
          <w:bookmarkEnd w:id="115"/>
        </w:tc>
      </w:tr>
    </w:tbl>
    <w:bookmarkStart w:id="116" w:name="tbl-mejormonografia-variacion"/>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Los 10 mejores trabajos de Monografía - Mayo 2023</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10"/>
                <w:color w:val="000000"/>
              </w:rPr>
              <w:t xml:space="default">Asignatura</w:t>
            </w:r>
          </w:p>
        </w:tc>
        <w:tc>
          <w:tcPr>
            <w:tcBorders>
              <w:top w:val="single" w:sz="16" w:space="0" w:color="D3D3D3"/>
              <w:bottom w:val="single" w:sz="16" w:space="0" w:color="D3D3D3"/>
            </w:tcBorders>
          </w:tcPr>
          <w:p>
            <w:pPr>
              <w:spacing w:before="0" w:after="60"/>
              <w:keepNext/>
              <w:jc w:val="start"/>
            </w:pPr>
            <w:r>
              <w:rPr>
                <w:rFonts w:ascii="Calibri" w:hAnsi="Calibri"/>
                <w:sz w:val="10"/>
                <w:color w:val="000000"/>
              </w:rPr>
              <w:t xml:space="default">Idioma</w:t>
            </w:r>
          </w:p>
        </w:tc>
        <w:tc>
          <w:tcPr>
            <w:tcBorders>
              <w:top w:val="single" w:sz="16" w:space="0" w:color="D3D3D3"/>
              <w:bottom w:val="single" w:sz="16" w:space="0" w:color="D3D3D3"/>
            </w:tcBorders>
          </w:tcPr>
          <w:p>
            <w:pPr>
              <w:spacing w:before="0" w:after="60"/>
              <w:keepNext/>
              <w:jc w:val="start"/>
            </w:pPr>
            <w:r>
              <w:rPr>
                <w:rFonts w:ascii="Calibri" w:hAnsi="Calibri"/>
                <w:sz w:val="10"/>
                <w:color w:val="000000"/>
              </w:rPr>
              <w:t xml:space="default">Estudiante</w:t>
            </w:r>
          </w:p>
        </w:tc>
        <w:tc>
          <w:tcPr>
            <w:tcBorders>
              <w:top w:val="single" w:sz="16" w:space="0" w:color="D3D3D3"/>
              <w:bottom w:val="single" w:sz="16" w:space="0" w:color="D3D3D3"/>
            </w:tcBorders>
          </w:tcPr>
          <w:p>
            <w:pPr>
              <w:spacing w:before="0" w:after="60"/>
              <w:keepNext/>
              <w:jc w:val="start"/>
            </w:pPr>
            <w:r>
              <w:rPr>
                <w:rFonts w:ascii="Calibri" w:hAnsi="Calibri"/>
                <w:sz w:val="10"/>
                <w:color w:val="000000"/>
              </w:rPr>
              <w:t xml:space="default">Puntuación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10"/>
                <w:color w:val="000000"/>
              </w:rPr>
              <w:t xml:space="default">Calificación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ESPAÑOL 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ESPAÑOL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PINO ROZO, DAVID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ESPAÑOL 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ESPAÑOL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CASTRO TIRADO, DAVID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ESPAÑOL 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ESPAÑOL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COCONUBO SANTAMARÍA, MARIA CAMILA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ESPAÑOL 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ESPAÑOL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LANDEIRA QUEIROZ, MARIA LUISA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ESPAÑOL 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ESPAÑOL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RAMIREZ ZORRO, ALEJANDRO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ESPAÑOL 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ESPAÑOL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TACHACK ECHEVERRY, LUCIA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ESPAÑOL 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ESPAÑOL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VEGA RODRÍGUEZ, JUAN DIEGO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INGLÉS 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INGLÉS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GÓMEZ HERRERA, MARIA CAMILA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BIOLOGÍA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ESPAÑOL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FERNANDEZ, MARIA CAMILA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BIOLOGÍA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ESPAÑOL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ROQUE MATTA, LAURA CAMILA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9"/>
                <w:color w:val="000000"/>
              </w:rPr>
              <w:t xml:space="default">B</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TRANSPARENT"/>
              <w:bottom w:val="single" w:sz="16" w:space="0" w:color="TRANSPARENT"/>
              <w:start w:val="single" w:space="0" w:color="D3D3D3"/>
            </w:tcBorders>
            <w:shd w:val="clear" w:color="auto" w:fill="585D63"/>
          </w:tcPr>
          <w:p>
            <w:pPr>
              <w:spacing w:before="0" w:after="60"/>
              <w:keepNext/>
              <w:jc w:val="start"/>
            </w:pPr>
            <w:r>
              <w:rPr>
                <w:rFonts w:ascii="Calibri" w:hAnsi="Calibri"/>
                <w:sz w:val="10px"/>
                <w:color w:val="FFFFFF"/>
              </w:rPr>
              <w:t xml:space="default">Calificacion</w:t>
            </w:r>
          </w:p>
        </w:tc>
        <w:tc>
          <w:tcPr>
            <w:tcBorders>
              <w:top w:val="single" w:sz="16" w:space="0" w:color="TRANSPARENT"/>
              <w:bottom w:val="single" w:sz="16" w:space="0" w:color="TRANSPARENT"/>
            </w:tcBorders>
            <w:shd w:val="clear" w:color="auto" w:fill="585D63"/>
          </w:tcPr>
          <w:p>
            <w:pPr>
              <w:spacing w:before="0" w:after="60"/>
              <w:keepNext/>
              <w:jc w:val="start"/>
            </w:pPr>
            <w:r>
              <w:rPr>
                <w:rFonts w:ascii="Calibri" w:hAnsi="Calibri"/>
                <w:sz w:val="10px"/>
                <w:color w:val="FFFFFF"/>
              </w:rPr>
              <w:t xml:space="default">Nov 2022</w:t>
            </w:r>
          </w:p>
        </w:tc>
        <w:tc>
          <w:tcPr>
            <w:tcBorders>
              <w:top w:val="single" w:sz="16" w:space="0" w:color="TRANSPARENT"/>
              <w:bottom w:val="single" w:sz="16" w:space="0" w:color="TRANSPARENT"/>
            </w:tcBorders>
            <w:shd w:val="clear" w:color="auto" w:fill="585D63"/>
          </w:tcPr>
          <w:p>
            <w:pPr>
              <w:spacing w:before="0" w:after="60"/>
              <w:keepNext/>
              <w:jc w:val="start"/>
            </w:pPr>
            <w:r>
              <w:rPr>
                <w:rFonts w:ascii="Calibri" w:hAnsi="Calibri"/>
                <w:sz w:val="10px"/>
                <w:color w:val="FFFFFF"/>
              </w:rPr>
              <w:t xml:space="default">May 2023</w:t>
            </w:r>
          </w:p>
        </w:tc>
        <w:tc>
          <w:tcPr>
            <w:tcBorders>
              <w:top w:val="single" w:sz="16" w:space="0" w:color="TRANSPARENT"/>
              <w:bottom w:val="single" w:sz="16" w:space="0" w:color="TRANSPARENT"/>
              <w:end w:val="single" w:space="0" w:color="D3D3D3"/>
            </w:tcBorders>
            <w:shd w:val="clear" w:color="auto" w:fill="585D63"/>
          </w:tcPr>
          <w:p>
            <w:pPr>
              <w:spacing w:before="0" w:after="60"/>
              <w:keepNext/>
              <w:jc w:val="start"/>
            </w:pPr>
            <w:r>
              <w:rPr>
                <w:rFonts w:ascii="Calibri" w:hAnsi="Calibri"/>
                <w:sz w:val="10px"/>
                <w:color w:val="FFFFFF"/>
              </w:rPr>
              <w:t xml:space="default">Variación</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5.3%</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0.9%</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-83.3%</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8.8%</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14.9%</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70.0%</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29.8%</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19.3%</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-35.3%</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9.6%</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11.4%</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18.2%</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0.0%</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0.0%</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t>
            </w:r>
          </w:p>
        </w:tc>
      </w:tr>
    </w:tbl>
    <w:p>
      <w:pPr>
        <w:pStyle w:val="BodyText"/>
      </w:pPr>
      <w:r>
        <w:rPr>
          <w:bCs/>
          <w:b/>
        </w:rPr>
        <w:t xml:space="preserve">?(caption)</w:t>
      </w:r>
    </w:p>
    <w:bookmarkEnd w:id="116"/>
    <w:p>
      <w:pPr>
        <w:pStyle w:val="BodyText"/>
      </w:pPr>
      <w:r>
        <w:t xml:space="preserve">Se presentó un aumento significativo en la obtención de la calificación B , con una variación positiva del 70%. De la misma manera, la calificación C muestra una disminución en el porcentaje de trabajos calificados entre las dos convocatorias, con una variación negativa del 35.3%. Sin embargo, la calificación A muestra una disminución aún más pronunciada en el porcentaje de trabajos entre las dos convocatorias, con una variación negativa del 83.3%. Mientras que en 2022, seis estudiantes (de un total de 61) alcanzaron la mejor calificación, en 2023 solo uno de 53 la alcanzó.</w:t>
      </w:r>
    </w:p>
    <w:p>
      <w:pPr>
        <w:pStyle w:val="BodyText"/>
      </w:pPr>
      <w:r>
        <w:t xml:space="preserve">Finalmente, se evidencia un pequeño aumento en el porcentaje de observaciones para la calificación D entre los años 2022 y 2023, con una variación positiva del 18.2%.</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117" name="Picture"/>
                  <a:graphic>
                    <a:graphicData uri="http://schemas.openxmlformats.org/drawingml/2006/picture">
                      <pic:pic>
                        <pic:nvPicPr>
                          <pic:cNvPr descr="C:\PROGRA~1\RStudio\RESOUR~1\app\bin\quarto\share\formats\docx\important.png" id="118" name="Picture"/>
                          <pic:cNvPicPr>
                            <a:picLocks noChangeArrowheads="1" noChangeAspect="1"/>
                          </pic:cNvPicPr>
                        </pic:nvPicPr>
                        <pic:blipFill>
                          <a:blip r:embed="rId6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Importante</w:t>
            </w:r>
          </w:p>
        </w:tc>
      </w:tr>
      <w:tr>
        <w:trPr>
          <w:cantSplit/>
        </w:trPr>
        <w:tc>
          <w:tcPr>
            <w:tcMar>
              <w:top w:w="108" w:type="dxa"/>
              <w:bottom w:w="108" w:type="dxa"/>
            </w:tcMar>
          </w:tcPr>
          <w:p>
            <w:pPr>
              <w:pStyle w:val="BodyText"/>
            </w:pPr>
            <w:pPr>
              <w:spacing w:before="16" w:after="16"/>
            </w:pPr>
            <w:r>
              <w:t xml:space="preserve">Es</w:t>
            </w:r>
            <w:r>
              <w:t xml:space="preserve"> </w:t>
            </w:r>
            <w:r>
              <w:rPr>
                <w:bCs/>
                <w:b/>
              </w:rPr>
              <w:t xml:space="preserve">fundamental</w:t>
            </w:r>
            <w:r>
              <w:t xml:space="preserve"> </w:t>
            </w:r>
            <w:r>
              <w:t xml:space="preserve">trabajar en el acompañamiento a los estudiantes del Diploma en la elaboración de su tabajo de monografía. La</w:t>
            </w:r>
            <w:r>
              <w:t xml:space="preserve"> </w:t>
            </w:r>
            <w:r>
              <w:rPr>
                <w:bCs/>
                <w:b/>
              </w:rPr>
              <w:t xml:space="preserve">comprensión</w:t>
            </w:r>
            <w:r>
              <w:t xml:space="preserve">, no solo de los criterios de evaluación, sino de los elementos que se requieren para el desarrollo del trabajo, implica una capacitación constante por parte de los profesores y supervisores.</w:t>
            </w:r>
          </w:p>
        </w:tc>
      </w:tr>
    </w:tbl>
    <w:bookmarkEnd w:id="119"/>
    <w:bookmarkStart w:id="125" w:name="teoría-del-conocimiento"/>
    <w:p>
      <w:pPr>
        <w:pStyle w:val="Heading4"/>
      </w:pPr>
      <w:r>
        <w:t xml:space="preserve">2.5.2 2.5.2 Teoría del Conocimiento</w:t>
      </w:r>
    </w:p>
    <w:p>
      <w:pPr>
        <w:pStyle w:val="FirstParagraph"/>
      </w:pPr>
      <w:r>
        <w:t xml:space="preserve">En el caso de TdC, el desempeño de los estudiantes fue similar a los reultados de 2022, con algunas mejoras puntuales en la banda de calificación (</w:t>
      </w:r>
      <w:r>
        <w:t xml:space="preserve"> </w:t>
      </w:r>
      <w:hyperlink w:anchor="fig-calificacion-tdc">
        <w:r>
          <w:rPr>
            <w:rStyle w:val="Hyperlink"/>
          </w:rPr>
          <w:t xml:space="preserve">Figura 8</w:t>
        </w:r>
      </w:hyperlink>
      <w:r>
        <w:t xml:space="preserve"> </w:t>
      </w:r>
      <w:r>
        <w:t xml:space="preserve">). Al igual que en 2022, seis estudiantes obtuvieron las calificaciones más altas del curso (A y B). No obstante, en 2023, hubo una mayor proporción de estudiantes que alcanzaron el nivel C de calificación (un aumento del 17% de estudiantes), lo que en últimas significó una reducción del porcentaje de estudiantes que obtuvieron los niveles más bajos de evaluación (D y E). Para esta convocatoria, la proporción de estudiantes que obtuvo calificación D bajó del 22 al 12 por ciento; y en esta ocasión ningun estudiante obtuvo la menor calificación (E), que es excluyente de obtención del programa ( ver</w:t>
      </w:r>
      <w:r>
        <w:t xml:space="preserve"> </w:t>
      </w:r>
      <w:r>
        <w:rPr>
          <w:bCs/>
          <w:b/>
        </w:rPr>
        <w:t xml:space="preserve">?@tbl-variacion-tdc</w:t>
      </w:r>
      <w:r>
        <w:t xml:space="preserve"> </w:t>
      </w:r>
      <w:r>
        <w:t xml:space="preserve">).</w:t>
      </w:r>
    </w:p>
    <w:tbl>
      <w:tblPr>
        <w:tblStyle w:val="Table"/>
        <w:tblW w:type="pct" w:w="5000"/>
        <w:tblLook w:firstRow="0" w:lastRow="0" w:firstColumn="0" w:lastColumn="0" w:noHBand="0" w:noVBand="0" w:val="0000"/>
        <w:jc w:val="start"/>
      </w:tblPr>
      <w:tblGrid>
        <w:gridCol w:w="7920"/>
      </w:tblGrid>
      <w:tr>
        <w:tc>
          <w:tcPr/>
          <w:bookmarkStart w:id="123" w:name="fig-calificacion-tdc"/>
          <w:p>
            <w:pPr>
              <w:jc w:val="center"/>
            </w:pPr>
            <w:r>
              <w:drawing>
                <wp:inline>
                  <wp:extent cx="4620126" cy="3696101"/>
                  <wp:effectExtent b="0" l="0" r="0" t="0"/>
                  <wp:docPr descr="" title="" id="121" name="Picture"/>
                  <a:graphic>
                    <a:graphicData uri="http://schemas.openxmlformats.org/drawingml/2006/picture">
                      <pic:pic>
                        <pic:nvPicPr>
                          <pic:cNvPr descr="Resultados-DP-2023_word_files/figure-docx/fig-calificacion-tdc-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8: Calificaciones finales TdC - Mayo 2023</w:t>
            </w:r>
          </w:p>
          <w:bookmarkEnd w:id="123"/>
        </w:tc>
      </w:tr>
    </w:tbl>
    <w:bookmarkStart w:id="124" w:name="tbl-variacion-tdc"/>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TRANSPARENT"/>
              <w:bottom w:val="single" w:sz="16" w:space="0" w:color="TRANSPARENT"/>
              <w:start w:val="single" w:space="0" w:color="D3D3D3"/>
            </w:tcBorders>
            <w:shd w:val="clear" w:color="auto" w:fill="585D63"/>
          </w:tcPr>
          <w:p>
            <w:pPr>
              <w:spacing w:before="0" w:after="60"/>
              <w:keepNext/>
              <w:jc w:val="start"/>
            </w:pPr>
            <w:r>
              <w:rPr>
                <w:rFonts w:ascii="Calibri" w:hAnsi="Calibri"/>
                <w:sz w:val="10px"/>
                <w:color w:val="FFFFFF"/>
              </w:rPr>
              <w:t xml:space="default">Calificacion</w:t>
            </w:r>
          </w:p>
        </w:tc>
        <w:tc>
          <w:tcPr>
            <w:tcBorders>
              <w:top w:val="single" w:sz="16" w:space="0" w:color="TRANSPARENT"/>
              <w:bottom w:val="single" w:sz="16" w:space="0" w:color="TRANSPARENT"/>
            </w:tcBorders>
            <w:shd w:val="clear" w:color="auto" w:fill="585D63"/>
          </w:tcPr>
          <w:p>
            <w:pPr>
              <w:spacing w:before="0" w:after="60"/>
              <w:keepNext/>
              <w:jc w:val="start"/>
            </w:pPr>
            <w:r>
              <w:rPr>
                <w:rFonts w:ascii="Calibri" w:hAnsi="Calibri"/>
                <w:sz w:val="10px"/>
                <w:color w:val="FFFFFF"/>
              </w:rPr>
              <w:t xml:space="default">Nov 2022</w:t>
            </w:r>
          </w:p>
        </w:tc>
        <w:tc>
          <w:tcPr>
            <w:tcBorders>
              <w:top w:val="single" w:sz="16" w:space="0" w:color="TRANSPARENT"/>
              <w:bottom w:val="single" w:sz="16" w:space="0" w:color="TRANSPARENT"/>
            </w:tcBorders>
            <w:shd w:val="clear" w:color="auto" w:fill="585D63"/>
          </w:tcPr>
          <w:p>
            <w:pPr>
              <w:spacing w:before="0" w:after="60"/>
              <w:keepNext/>
              <w:jc w:val="start"/>
            </w:pPr>
            <w:r>
              <w:rPr>
                <w:rFonts w:ascii="Calibri" w:hAnsi="Calibri"/>
                <w:sz w:val="10px"/>
                <w:color w:val="FFFFFF"/>
              </w:rPr>
              <w:t xml:space="default">May 2023</w:t>
            </w:r>
          </w:p>
        </w:tc>
        <w:tc>
          <w:tcPr>
            <w:tcBorders>
              <w:top w:val="single" w:sz="16" w:space="0" w:color="TRANSPARENT"/>
              <w:bottom w:val="single" w:sz="16" w:space="0" w:color="TRANSPARENT"/>
              <w:end w:val="single" w:space="0" w:color="D3D3D3"/>
            </w:tcBorders>
            <w:shd w:val="clear" w:color="auto" w:fill="585D63"/>
          </w:tcPr>
          <w:p>
            <w:pPr>
              <w:spacing w:before="0" w:after="60"/>
              <w:keepNext/>
              <w:jc w:val="start"/>
            </w:pPr>
            <w:r>
              <w:rPr>
                <w:rFonts w:ascii="Calibri" w:hAnsi="Calibri"/>
                <w:sz w:val="10px"/>
                <w:color w:val="FFFFFF"/>
              </w:rPr>
              <w:t xml:space="default">Variación</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0.9%</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0.9%</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0.0%</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4.4%</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4.4%</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0.0%</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24.6%</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28.9%</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17.9%</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22.8%</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-46.2%</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0.9%</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0.0%</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-100.0%</w:t>
            </w:r>
          </w:p>
        </w:tc>
      </w:tr>
    </w:tbl>
    <w:p>
      <w:pPr>
        <w:pStyle w:val="BodyText"/>
      </w:pPr>
      <w:r>
        <w:rPr>
          <w:bCs/>
          <w:b/>
        </w:rPr>
        <w:t xml:space="preserve">?(caption)</w:t>
      </w:r>
    </w:p>
    <w:bookmarkEnd w:id="124"/>
    <w:bookmarkEnd w:id="125"/>
    <w:bookmarkEnd w:id="126"/>
    <w:bookmarkStart w:id="183" w:name="Xcb8413b5e443212da8ce586e1eb55558c86ec9b"/>
    <w:p>
      <w:pPr>
        <w:pStyle w:val="Heading3"/>
      </w:pPr>
      <w:r>
        <w:t xml:space="preserve">2.6 2.6 Comparación notas predichas y notas obtenidas por asignatura</w:t>
      </w:r>
    </w:p>
    <w:p>
      <w:pPr>
        <w:pStyle w:val="FirstParagraph"/>
      </w:pPr>
      <w:r>
        <w:t xml:space="preserve">Finalmente en este reporte, se presenta la comparación de las notas obtenidas por los estudiantes en cada asignatura y las notas predichas por los profesores, de la misma manera, se presenta la distribución de las calificaciones moderadas (otorgadas por examinadores externos) par los trabajos internos en cada asignatura.</w:t>
      </w:r>
    </w:p>
    <w:p>
      <w:pPr>
        <w:pStyle w:val="BodyText"/>
      </w:pPr>
      <w:r>
        <w:t xml:space="preserve">La comparación entre notas previstas y notas obtenidas es importante porque establece qué tan precisos son nuestros maestros en establecer los niveles de alcance de sus estudiantes, y que tanto pueden determinar -dados los descriptores de calificación de cada asignatura- cuales son las habilidades que los estudiantes pueden lograr en el transcurso del programa. Se establece en la</w:t>
      </w:r>
      <w:r>
        <w:t xml:space="preserve"> </w:t>
      </w:r>
      <w:hyperlink w:anchor="fig-prevista-obtenida">
        <w:r>
          <w:rPr>
            <w:rStyle w:val="Hyperlink"/>
          </w:rPr>
          <w:t xml:space="preserve">Figura 9</w:t>
        </w:r>
      </w:hyperlink>
      <w:r>
        <w:t xml:space="preserve"> </w:t>
      </w:r>
      <w:r>
        <w:t xml:space="preserve">la nota prevista y la nota obtenida por asignatura por cada estudiante. Si la nota prevista y la obtenida fueron equivalentes (precisión total por parte del profesor de la asignatura) las notas estarán sobre la línea diagonal. Si la nota obtenida es mayor que la nota predicha (predicción por debajo de la nota final), los alumnos se encontrarán por encima de la línea diagonal, y sucederá lo contrario si la nota obtenida es inferior a la nota prevista.</w:t>
      </w:r>
    </w:p>
    <w:p>
      <w:pPr>
        <w:pStyle w:val="BodyText"/>
      </w:pPr>
      <w:r>
        <w:t xml:space="preserve">Las notas finales de asignatura son variables discretas (niveles de calificación de 1 a 7 que describen cada uno de ellos un conjunto de atributos alcanzados por los estudiantes. Ver</w:t>
      </w:r>
      <w:r>
        <w:t xml:space="preserve"> </w:t>
      </w:r>
      <w:hyperlink r:id="rId127">
        <w:r>
          <w:rPr>
            <w:rStyle w:val="Hyperlink"/>
          </w:rPr>
          <w:t xml:space="preserve">Descriptores de Calificación Programa del Diploma</w:t>
        </w:r>
      </w:hyperlink>
      <w:r>
        <w:t xml:space="preserve"> </w:t>
      </w:r>
      <w:r>
        <w:t xml:space="preserve">), por lo que para mejorar la visualización se agrega un ruido aleatorio a la nota de cada estudiante con el fin de separar los resultados que se solapan entre sí.</w:t>
      </w:r>
    </w:p>
    <w:tbl>
      <w:tblPr>
        <w:tblStyle w:val="Table"/>
        <w:tblW w:type="pct" w:w="5000"/>
        <w:tblLook w:firstRow="0" w:lastRow="0" w:firstColumn="0" w:lastColumn="0" w:noHBand="0" w:noVBand="0" w:val="0000"/>
        <w:jc w:val="start"/>
      </w:tblPr>
      <w:tblGrid>
        <w:gridCol w:w="7920"/>
      </w:tblGrid>
      <w:tr>
        <w:tc>
          <w:tcPr/>
          <w:bookmarkStart w:id="152" w:name="fig-prevista-obtenida"/>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131" w:name="fig-prevista-obtenida-1"/>
                      <w:p>
                        <w:pPr>
                          <w:jc w:val="center"/>
                          <w:jc w:val="center"/>
                          <w:jc w:val="center"/>
                        </w:pPr>
                        <w:r>
                          <w:drawing>
                            <wp:inline>
                              <wp:extent cx="2971800" cy="2377440"/>
                              <wp:effectExtent b="0" l="0" r="0" t="0"/>
                              <wp:docPr descr="" title="" id="129" name="Picture"/>
                              <a:graphic>
                                <a:graphicData uri="http://schemas.openxmlformats.org/drawingml/2006/picture">
                                  <pic:pic>
                                    <pic:nvPicPr>
                                      <pic:cNvPr descr="Resultados-DP-2023_word_files/figure-docx/fig-prevista-obtenida-1.png" id="130" name="Picture"/>
                                      <pic:cNvPicPr>
                                        <a:picLocks noChangeArrowheads="1" noChangeAspect="1"/>
                                      </pic:cNvPicPr>
                                    </pic:nvPicPr>
                                    <pic:blipFill>
                                      <a:blip r:embed="rId12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Grupo 1: Estudios de Lengua y Literatura</w:t>
                        </w:r>
                      </w:p>
                      <w:bookmarkEnd w:id="131"/>
                    </w:tc>
                  </w:tr>
                </w:tbl>
                <w:p/>
              </w:tc>
              <w:tc>
                <w:tcPr/>
                <w:tbl>
                  <w:tblPr>
                    <w:tblStyle w:val="Table"/>
                    <w:tblW w:type="pct" w:w="5000"/>
                    <w:tblLook w:firstRow="0" w:lastRow="0" w:firstColumn="0" w:lastColumn="0" w:noHBand="0" w:noVBand="0" w:val="0000"/>
                    <w:jc w:val="start"/>
                  </w:tblPr>
                  <w:tblGrid>
                    <w:gridCol w:w="7920"/>
                  </w:tblGrid>
                  <w:tr>
                    <w:tc>
                      <w:tcPr/>
                      <w:bookmarkStart w:id="135" w:name="fig-prevista-obtenida-2"/>
                      <w:p>
                        <w:pPr>
                          <w:jc w:val="center"/>
                          <w:jc w:val="center"/>
                          <w:jc w:val="center"/>
                        </w:pPr>
                        <w:r>
                          <w:drawing>
                            <wp:inline>
                              <wp:extent cx="2971800" cy="2377440"/>
                              <wp:effectExtent b="0" l="0" r="0" t="0"/>
                              <wp:docPr descr="" title="" id="133" name="Picture"/>
                              <a:graphic>
                                <a:graphicData uri="http://schemas.openxmlformats.org/drawingml/2006/picture">
                                  <pic:pic>
                                    <pic:nvPicPr>
                                      <pic:cNvPr descr="Resultados-DP-2023_word_files/figure-docx/fig-prevista-obtenida-2.png" id="134" name="Picture"/>
                                      <pic:cNvPicPr>
                                        <a:picLocks noChangeArrowheads="1" noChangeAspect="1"/>
                                      </pic:cNvPicPr>
                                    </pic:nvPicPr>
                                    <pic:blipFill>
                                      <a:blip r:embed="rId13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Grupo 2: Adquisición de Lenguas</w:t>
                        </w:r>
                      </w:p>
                      <w:bookmarkEnd w:id="135"/>
                    </w:tc>
                  </w:tr>
                </w:tbl>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139" w:name="fig-prevista-obtenida-3"/>
                      <w:p>
                        <w:pPr>
                          <w:jc w:val="center"/>
                          <w:jc w:val="center"/>
                          <w:jc w:val="center"/>
                        </w:pPr>
                        <w:r>
                          <w:drawing>
                            <wp:inline>
                              <wp:extent cx="2971800" cy="2377440"/>
                              <wp:effectExtent b="0" l="0" r="0" t="0"/>
                              <wp:docPr descr="" title="" id="137" name="Picture"/>
                              <a:graphic>
                                <a:graphicData uri="http://schemas.openxmlformats.org/drawingml/2006/picture">
                                  <pic:pic>
                                    <pic:nvPicPr>
                                      <pic:cNvPr descr="Resultados-DP-2023_word_files/figure-docx/fig-prevista-obtenida-3.png" id="138" name="Picture"/>
                                      <pic:cNvPicPr>
                                        <a:picLocks noChangeArrowheads="1" noChangeAspect="1"/>
                                      </pic:cNvPicPr>
                                    </pic:nvPicPr>
                                    <pic:blipFill>
                                      <a:blip r:embed="rId13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(c) Grupo 3: Individuos y Sociedades</w:t>
                        </w:r>
                      </w:p>
                      <w:bookmarkEnd w:id="139"/>
                    </w:tc>
                  </w:tr>
                </w:tbl>
                <w:p/>
              </w:tc>
              <w:tc>
                <w:tcPr/>
                <w:tbl>
                  <w:tblPr>
                    <w:tblStyle w:val="Table"/>
                    <w:tblW w:type="pct" w:w="5000"/>
                    <w:tblLook w:firstRow="0" w:lastRow="0" w:firstColumn="0" w:lastColumn="0" w:noHBand="0" w:noVBand="0" w:val="0000"/>
                    <w:jc w:val="start"/>
                  </w:tblPr>
                  <w:tblGrid>
                    <w:gridCol w:w="7920"/>
                  </w:tblGrid>
                  <w:tr>
                    <w:tc>
                      <w:tcPr/>
                      <w:bookmarkStart w:id="143" w:name="fig-prevista-obtenida-4"/>
                      <w:p>
                        <w:pPr>
                          <w:jc w:val="center"/>
                          <w:jc w:val="center"/>
                          <w:jc w:val="center"/>
                        </w:pPr>
                        <w:r>
                          <w:drawing>
                            <wp:inline>
                              <wp:extent cx="2971800" cy="2377440"/>
                              <wp:effectExtent b="0" l="0" r="0" t="0"/>
                              <wp:docPr descr="" title="" id="141" name="Picture"/>
                              <a:graphic>
                                <a:graphicData uri="http://schemas.openxmlformats.org/drawingml/2006/picture">
                                  <pic:pic>
                                    <pic:nvPicPr>
                                      <pic:cNvPr descr="Resultados-DP-2023_word_files/figure-docx/fig-prevista-obtenida-4.png" id="142" name="Picture"/>
                                      <pic:cNvPicPr>
                                        <a:picLocks noChangeArrowheads="1" noChangeAspect="1"/>
                                      </pic:cNvPicPr>
                                    </pic:nvPicPr>
                                    <pic:blipFill>
                                      <a:blip r:embed="rId14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(d) Grupo 4: Ciencias: Física y Química</w:t>
                        </w:r>
                      </w:p>
                      <w:bookmarkEnd w:id="143"/>
                    </w:tc>
                  </w:tr>
                </w:tbl>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147" w:name="fig-prevista-obtenida-5"/>
                      <w:p>
                        <w:pPr>
                          <w:jc w:val="center"/>
                          <w:jc w:val="center"/>
                          <w:jc w:val="center"/>
                        </w:pPr>
                        <w:r>
                          <w:drawing>
                            <wp:inline>
                              <wp:extent cx="2971800" cy="2377440"/>
                              <wp:effectExtent b="0" l="0" r="0" t="0"/>
                              <wp:docPr descr="" title="" id="145" name="Picture"/>
                              <a:graphic>
                                <a:graphicData uri="http://schemas.openxmlformats.org/drawingml/2006/picture">
                                  <pic:pic>
                                    <pic:nvPicPr>
                                      <pic:cNvPr descr="Resultados-DP-2023_word_files/figure-docx/fig-prevista-obtenida-5.png" id="146" name="Picture"/>
                                      <pic:cNvPicPr>
                                        <a:picLocks noChangeArrowheads="1" noChangeAspect="1"/>
                                      </pic:cNvPicPr>
                                    </pic:nvPicPr>
                                    <pic:blipFill>
                                      <a:blip r:embed="rId14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(e) Grupo 4: Ciencias: Biología y Computer Science</w:t>
                        </w:r>
                      </w:p>
                      <w:bookmarkEnd w:id="147"/>
                    </w:tc>
                  </w:tr>
                </w:tbl>
                <w:p/>
              </w:tc>
              <w:tc>
                <w:tcPr/>
                <w:tbl>
                  <w:tblPr>
                    <w:tblStyle w:val="Table"/>
                    <w:tblW w:type="pct" w:w="5000"/>
                    <w:tblLook w:firstRow="0" w:lastRow="0" w:firstColumn="0" w:lastColumn="0" w:noHBand="0" w:noVBand="0" w:val="0000"/>
                    <w:jc w:val="start"/>
                  </w:tblPr>
                  <w:tblGrid>
                    <w:gridCol w:w="7920"/>
                  </w:tblGrid>
                  <w:tr>
                    <w:tc>
                      <w:tcPr/>
                      <w:bookmarkStart w:id="151" w:name="fig-prevista-obtenida-6"/>
                      <w:p>
                        <w:pPr>
                          <w:jc w:val="center"/>
                          <w:jc w:val="center"/>
                          <w:jc w:val="center"/>
                        </w:pPr>
                        <w:r>
                          <w:drawing>
                            <wp:inline>
                              <wp:extent cx="2971800" cy="2377440"/>
                              <wp:effectExtent b="0" l="0" r="0" t="0"/>
                              <wp:docPr descr="" title="" id="149" name="Picture"/>
                              <a:graphic>
                                <a:graphicData uri="http://schemas.openxmlformats.org/drawingml/2006/picture">
                                  <pic:pic>
                                    <pic:nvPicPr>
                                      <pic:cNvPr descr="Resultados-DP-2023_word_files/figure-docx/fig-prevista-obtenida-6.png" id="150" name="Picture"/>
                                      <pic:cNvPicPr>
                                        <a:picLocks noChangeArrowheads="1" noChangeAspect="1"/>
                                      </pic:cNvPicPr>
                                    </pic:nvPicPr>
                                    <pic:blipFill>
                                      <a:blip r:embed="rId14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(f) Grupo 5: Matemáticas</w:t>
                        </w:r>
                      </w:p>
                      <w:bookmarkEnd w:id="151"/>
                    </w:tc>
                  </w:tr>
                </w:tbl>
                <w:p/>
              </w:tc>
            </w:tr>
          </w:tbl>
          <w:p>
            <w:pPr>
              <w:jc w:val="center"/>
            </w:pPr>
            <w:pPr>
              <w:jc w:val="start"/>
              <w:spacing w:before="200"/>
              <w:pStyle w:val="ImageCaption"/>
            </w:pPr>
            <w:pPr>
              <w:spacing w:before="200"/>
              <w:pStyle w:val="ImageCaption"/>
            </w:pPr>
            <w:r>
              <w:t xml:space="preserve">Figura 9: Comparación nota prevista vs. nota obtenida Diploma IB 2023</w:t>
            </w:r>
          </w:p>
          <w:bookmarkEnd w:id="152"/>
        </w:tc>
      </w:tr>
    </w:tbl>
    <w:p>
      <w:pPr>
        <w:pStyle w:val="BodyText"/>
      </w:pPr>
      <w:r>
        <w:t xml:space="preserve">Se observa que para la convocatoria de 2023 las asignaturas de Matemáticas y Física fueron en las que hubo una mayor precisión en la calificación prevista frente a la obtenida por los estudiantes (</w:t>
      </w:r>
      <w:r>
        <w:t xml:space="preserve"> </w:t>
      </w:r>
      <w:hyperlink w:anchor="fig-diferencia-previstaobtenida">
        <w:r>
          <w:rPr>
            <w:rStyle w:val="Hyperlink"/>
          </w:rPr>
          <w:t xml:space="preserve">Figura 10</w:t>
        </w:r>
      </w:hyperlink>
      <w:r>
        <w:t xml:space="preserve"> </w:t>
      </w:r>
      <w:r>
        <w:t xml:space="preserve">). Sin embargo, cabe destacar que al igual que en 2022, en la mayoría de los casos, el promedio de las diferencias entre estas calificaciones es inferior a un punto, lo cual es una variación considerada como aceptable y que denota una comprensión de los elementos centrales de los descriptores de calificación del IB, así como un seguimiento al proceso de aprendizaje de los estudiantes que le permite a los profesores dar cuenta de los alcances efectivos de los alumnos en cáda una de las clases.</w:t>
      </w:r>
    </w:p>
    <w:p>
      <w:pPr>
        <w:pStyle w:val="BodyText"/>
      </w:pPr>
      <w:r>
        <w:t xml:space="preserve">En el caso de Español A: Literatura y English B, las diferencias muestran que en promedio los profesores predijeron que sus estudiantes estarían en promedio en algo menos de un punto por debajo de la nota obtenida al final por los estudiantes. En el caso de Política Global, ocurre el caso contrario, donde los estudiantes obtuvieron en promedio medio punto por debajo de lo que se predijo que obtendrían.</w:t>
      </w:r>
    </w:p>
    <w:p>
      <w:pPr>
        <w:pStyle w:val="BodyText"/>
      </w:pPr>
      <w:r>
        <w:t xml:space="preserve">Para esta convocatoria se encuentra que en el caso de Química, los estudiantes obtuvieron en promedio un punto completo por debajo de la nota prevista, al igual que en Historia, en la que los cuatro estudiantes que se presentaron como candidatos obtuvieron en promedio un punto y medio menos de lo que se havia previsto que obtuvieran.</w:t>
      </w:r>
    </w:p>
    <w:tbl>
      <w:tblPr>
        <w:tblStyle w:val="Table"/>
        <w:tblW w:type="pct" w:w="5000"/>
        <w:tblLook w:firstRow="0" w:lastRow="0" w:firstColumn="0" w:lastColumn="0" w:noHBand="0" w:noVBand="0" w:val="0000"/>
        <w:jc w:val="start"/>
      </w:tblPr>
      <w:tblGrid>
        <w:gridCol w:w="7920"/>
      </w:tblGrid>
      <w:tr>
        <w:tc>
          <w:tcPr/>
          <w:bookmarkStart w:id="156" w:name="fig-diferencia-previstaobtenida"/>
          <w:p>
            <w:pPr>
              <w:jc w:val="center"/>
            </w:pPr>
            <w:r>
              <w:drawing>
                <wp:inline>
                  <wp:extent cx="4620126" cy="3696101"/>
                  <wp:effectExtent b="0" l="0" r="0" t="0"/>
                  <wp:docPr descr="" title="" id="154" name="Picture"/>
                  <a:graphic>
                    <a:graphicData uri="http://schemas.openxmlformats.org/drawingml/2006/picture">
                      <pic:pic>
                        <pic:nvPicPr>
                          <pic:cNvPr descr="Resultados-DP-2023_word_files/figure-docx/fig-diferencia-previstaobtenida-1.png" id="155"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10: Diferencias promedio entre nota obtenida y nota prevista por asignatura - Mayo 2023</w:t>
            </w:r>
          </w:p>
          <w:bookmarkEnd w:id="156"/>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58" name="Picture"/>
                  <a:graphic>
                    <a:graphicData uri="http://schemas.openxmlformats.org/drawingml/2006/picture">
                      <pic:pic>
                        <pic:nvPicPr>
                          <pic:cNvPr descr="C:\PROGRA~1\RStudio\RESOUR~1\app\bin\quarto\share\formats\docx\tip.png" id="159" name="Picture"/>
                          <pic:cNvPicPr>
                            <a:picLocks noChangeArrowheads="1" noChangeAspect="1"/>
                          </pic:cNvPicPr>
                        </pic:nvPicPr>
                        <pic:blipFill>
                          <a:blip r:embed="rId15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Es importante que los departamentos utilicen los atributos establecidos en los</w:t>
            </w:r>
            <w:r>
              <w:t xml:space="preserve"> </w:t>
            </w:r>
            <w:hyperlink r:id="rId127">
              <w:r>
                <w:rPr>
                  <w:rStyle w:val="Hyperlink"/>
                </w:rPr>
                <w:t xml:space="preserve">Descriptores de Calificación Programa del Diploma</w:t>
              </w:r>
            </w:hyperlink>
            <w:r>
              <w:t xml:space="preserve"> </w:t>
            </w:r>
            <w:r>
              <w:t xml:space="preserve">para el diseño de desempeños e instrumentos de evaluación. Los descriptores indican lo que se espera que el estudiante sea capaz de alcanzar a lo largo del Programa. La lectura y análisis de estos descriptores con los estudiantes, más el ejemplo pedadógico de cómo estos atributos se transforman en elementos prácticos dentro del salón de clase, permite una</w:t>
            </w:r>
            <w:r>
              <w:t xml:space="preserve"> </w:t>
            </w:r>
            <w:r>
              <w:rPr>
                <w:bCs/>
                <w:b/>
              </w:rPr>
              <w:t xml:space="preserve">comprensión</w:t>
            </w:r>
            <w:r>
              <w:t xml:space="preserve"> </w:t>
            </w:r>
            <w:r>
              <w:t xml:space="preserve">mucho más efectiva de la conexión entre el currículo enseñado y el currículo evaluado del Diploma.</w:t>
            </w:r>
          </w:p>
        </w:tc>
      </w:tr>
    </w:tbl>
    <w:bookmarkStart w:id="182" w:name="resultados-trabajos-internos."/>
    <w:p>
      <w:pPr>
        <w:pStyle w:val="Heading4"/>
      </w:pPr>
      <w:r>
        <w:t xml:space="preserve">2.6.1 2.6.2 Resultados trabajos internos.</w:t>
      </w:r>
    </w:p>
    <w:p>
      <w:pPr>
        <w:pStyle w:val="FirstParagraph"/>
      </w:pPr>
      <w:r>
        <w:t xml:space="preserve">En la</w:t>
      </w:r>
      <w:r>
        <w:t xml:space="preserve"> </w:t>
      </w:r>
      <w:hyperlink w:anchor="fig-trabajosinternos">
        <w:r>
          <w:rPr>
            <w:rStyle w:val="Hyperlink"/>
          </w:rPr>
          <w:t xml:space="preserve">Figura 11</w:t>
        </w:r>
      </w:hyperlink>
      <w:r>
        <w:t xml:space="preserve"> </w:t>
      </w:r>
      <w:r>
        <w:t xml:space="preserve">se encuentra la distribución de puntos (marcas) obtenidas en los</w:t>
      </w:r>
      <w:r>
        <w:t xml:space="preserve"> </w:t>
      </w:r>
      <w:r>
        <w:rPr>
          <w:bCs/>
          <w:b/>
        </w:rPr>
        <w:t xml:space="preserve">trabajos internos</w:t>
      </w:r>
      <w:r>
        <w:t xml:space="preserve"> </w:t>
      </w:r>
      <w:r>
        <w:t xml:space="preserve">realizados en cada una de las asignaturas de la convocatoria de 2023. Es importante recordar que los trabajos internos son realizados durante el desarrollo del programa y son</w:t>
      </w:r>
      <w:r>
        <w:t xml:space="preserve"> </w:t>
      </w:r>
      <w:r>
        <w:rPr>
          <w:bCs/>
          <w:b/>
        </w:rPr>
        <w:t xml:space="preserve">calificados</w:t>
      </w:r>
      <w:r>
        <w:t xml:space="preserve"> </w:t>
      </w:r>
      <w:r>
        <w:t xml:space="preserve">por los profesores del colegio pero</w:t>
      </w:r>
      <w:r>
        <w:t xml:space="preserve"> </w:t>
      </w:r>
      <w:r>
        <w:rPr>
          <w:bCs/>
          <w:b/>
        </w:rPr>
        <w:t xml:space="preserve">moderados</w:t>
      </w:r>
      <w:r>
        <w:t xml:space="preserve"> </w:t>
      </w:r>
      <w:r>
        <w:t xml:space="preserve">externamente.</w:t>
      </w:r>
    </w:p>
    <w:p>
      <w:pPr>
        <w:pStyle w:val="BodyText"/>
      </w:pPr>
      <w:r>
        <w:t xml:space="preserve">Esto quiere decir que examinadores externos evaluan una</w:t>
      </w:r>
      <w:r>
        <w:t xml:space="preserve"> </w:t>
      </w:r>
      <w:r>
        <w:rPr>
          <w:bCs/>
          <w:b/>
        </w:rPr>
        <w:t xml:space="preserve">muestra aleatoria</w:t>
      </w:r>
      <w:r>
        <w:t xml:space="preserve"> </w:t>
      </w:r>
      <w:r>
        <w:t xml:space="preserve">de los trabajos y con base en una evaluación estandarizada realizada por un equipo de calificación (Ver</w:t>
      </w:r>
      <w:r>
        <w:t xml:space="preserve"> </w:t>
      </w:r>
      <w:hyperlink r:id="rId160">
        <w:r>
          <w:rPr>
            <w:rStyle w:val="Hyperlink"/>
          </w:rPr>
          <w:t xml:space="preserve">T</w:t>
        </w:r>
      </w:hyperlink>
      <w:hyperlink r:id="rId161">
        <w:r>
          <w:rPr>
            <w:rStyle w:val="Hyperlink"/>
          </w:rPr>
          <w:t xml:space="preserve">rabajos Internos en el IB</w:t>
        </w:r>
      </w:hyperlink>
      <w:r>
        <w:t xml:space="preserve">).</w:t>
      </w:r>
    </w:p>
    <w:tbl>
      <w:tblPr>
        <w:tblStyle w:val="Table"/>
        <w:tblW w:type="pct" w:w="5000"/>
        <w:tblLook w:firstRow="0" w:lastRow="0" w:firstColumn="0" w:lastColumn="0" w:noHBand="0" w:noVBand="0" w:val="0000"/>
        <w:jc w:val="start"/>
      </w:tblPr>
      <w:tblGrid>
        <w:gridCol w:w="7920"/>
      </w:tblGrid>
      <w:tr>
        <w:tc>
          <w:tcPr/>
          <w:bookmarkStart w:id="178" w:name="fig-trabajosinternos"/>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165" w:name="fig-trabajosinternos-1"/>
                      <w:p>
                        <w:pPr>
                          <w:jc w:val="center"/>
                          <w:jc w:val="center"/>
                          <w:jc w:val="center"/>
                        </w:pPr>
                        <w:r>
                          <w:drawing>
                            <wp:inline>
                              <wp:extent cx="2971800" cy="2377440"/>
                              <wp:effectExtent b="0" l="0" r="0" t="0"/>
                              <wp:docPr descr="" title="" id="163" name="Picture"/>
                              <a:graphic>
                                <a:graphicData uri="http://schemas.openxmlformats.org/drawingml/2006/picture">
                                  <pic:pic>
                                    <pic:nvPicPr>
                                      <pic:cNvPr descr="Resultados-DP-2023_word_files/figure-docx/fig-trabajosinternos-1.png" id="164" name="Picture"/>
                                      <pic:cNvPicPr>
                                        <a:picLocks noChangeArrowheads="1" noChangeAspect="1"/>
                                      </pic:cNvPicPr>
                                    </pic:nvPicPr>
                                    <pic:blipFill>
                                      <a:blip r:embed="rId16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Grupo 1: Estudios de Lengua y Literatura</w:t>
                        </w:r>
                      </w:p>
                      <w:bookmarkEnd w:id="165"/>
                    </w:tc>
                  </w:tr>
                </w:tbl>
                <w:p/>
              </w:tc>
              <w:tc>
                <w:tcPr/>
                <w:tbl>
                  <w:tblPr>
                    <w:tblStyle w:val="Table"/>
                    <w:tblW w:type="pct" w:w="5000"/>
                    <w:tblLook w:firstRow="0" w:lastRow="0" w:firstColumn="0" w:lastColumn="0" w:noHBand="0" w:noVBand="0" w:val="0000"/>
                    <w:jc w:val="start"/>
                  </w:tblPr>
                  <w:tblGrid>
                    <w:gridCol w:w="7920"/>
                  </w:tblGrid>
                  <w:tr>
                    <w:tc>
                      <w:tcPr/>
                      <w:bookmarkStart w:id="169" w:name="fig-trabajosinternos-2"/>
                      <w:p>
                        <w:pPr>
                          <w:jc w:val="center"/>
                          <w:jc w:val="center"/>
                          <w:jc w:val="center"/>
                        </w:pPr>
                        <w:r>
                          <w:drawing>
                            <wp:inline>
                              <wp:extent cx="2971800" cy="2377440"/>
                              <wp:effectExtent b="0" l="0" r="0" t="0"/>
                              <wp:docPr descr="" title="" id="167" name="Picture"/>
                              <a:graphic>
                                <a:graphicData uri="http://schemas.openxmlformats.org/drawingml/2006/picture">
                                  <pic:pic>
                                    <pic:nvPicPr>
                                      <pic:cNvPr descr="Resultados-DP-2023_word_files/figure-docx/fig-trabajosinternos-2.png" id="168" name="Picture"/>
                                      <pic:cNvPicPr>
                                        <a:picLocks noChangeArrowheads="1" noChangeAspect="1"/>
                                      </pic:cNvPicPr>
                                    </pic:nvPicPr>
                                    <pic:blipFill>
                                      <a:blip r:embed="rId16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Grupo 2: Adquisición de Lenguas</w:t>
                        </w:r>
                      </w:p>
                      <w:bookmarkEnd w:id="169"/>
                    </w:tc>
                  </w:tr>
                </w:tbl>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173" w:name="fig-trabajosinternos-3"/>
                      <w:p>
                        <w:pPr>
                          <w:jc w:val="center"/>
                          <w:jc w:val="center"/>
                          <w:jc w:val="center"/>
                        </w:pPr>
                        <w:r>
                          <w:drawing>
                            <wp:inline>
                              <wp:extent cx="2971800" cy="2377440"/>
                              <wp:effectExtent b="0" l="0" r="0" t="0"/>
                              <wp:docPr descr="" title="" id="171" name="Picture"/>
                              <a:graphic>
                                <a:graphicData uri="http://schemas.openxmlformats.org/drawingml/2006/picture">
                                  <pic:pic>
                                    <pic:nvPicPr>
                                      <pic:cNvPr descr="Resultados-DP-2023_word_files/figure-docx/fig-trabajosinternos-3.png" id="172" name="Picture"/>
                                      <pic:cNvPicPr>
                                        <a:picLocks noChangeArrowheads="1" noChangeAspect="1"/>
                                      </pic:cNvPicPr>
                                    </pic:nvPicPr>
                                    <pic:blipFill>
                                      <a:blip r:embed="rId170"/>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(c) Grupo 3: Individuos y Sociedades</w:t>
                        </w:r>
                      </w:p>
                      <w:bookmarkEnd w:id="173"/>
                    </w:tc>
                  </w:tr>
                </w:tbl>
                <w:p/>
              </w:tc>
              <w:tc>
                <w:tcPr/>
                <w:tbl>
                  <w:tblPr>
                    <w:tblStyle w:val="Table"/>
                    <w:tblW w:type="pct" w:w="5000"/>
                    <w:tblLook w:firstRow="0" w:lastRow="0" w:firstColumn="0" w:lastColumn="0" w:noHBand="0" w:noVBand="0" w:val="0000"/>
                    <w:jc w:val="start"/>
                  </w:tblPr>
                  <w:tblGrid>
                    <w:gridCol w:w="7920"/>
                  </w:tblGrid>
                  <w:tr>
                    <w:tc>
                      <w:tcPr/>
                      <w:bookmarkStart w:id="177" w:name="fig-trabajosinternos-4"/>
                      <w:p>
                        <w:pPr>
                          <w:jc w:val="center"/>
                          <w:jc w:val="center"/>
                          <w:jc w:val="center"/>
                        </w:pPr>
                        <w:r>
                          <w:drawing>
                            <wp:inline>
                              <wp:extent cx="2971800" cy="2377440"/>
                              <wp:effectExtent b="0" l="0" r="0" t="0"/>
                              <wp:docPr descr="" title="" id="175" name="Picture"/>
                              <a:graphic>
                                <a:graphicData uri="http://schemas.openxmlformats.org/drawingml/2006/picture">
                                  <pic:pic>
                                    <pic:nvPicPr>
                                      <pic:cNvPr descr="Resultados-DP-2023_word_files/figure-docx/fig-trabajosinternos-4.png" id="176" name="Picture"/>
                                      <pic:cNvPicPr>
                                        <a:picLocks noChangeArrowheads="1" noChangeAspect="1"/>
                                      </pic:cNvPicPr>
                                    </pic:nvPicPr>
                                    <pic:blipFill>
                                      <a:blip r:embed="rId174"/>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(d) Grupos 4 y 5: Ciencias y Matemáticas</w:t>
                        </w:r>
                      </w:p>
                      <w:bookmarkEnd w:id="177"/>
                    </w:tc>
                  </w:tr>
                </w:tbl>
                <w:p/>
              </w:tc>
            </w:tr>
          </w:tbl>
          <w:p>
            <w:pPr>
              <w:jc w:val="center"/>
            </w:pPr>
            <w:pPr>
              <w:jc w:val="start"/>
              <w:spacing w:before="200"/>
              <w:pStyle w:val="ImageCaption"/>
            </w:pPr>
            <w:pPr>
              <w:spacing w:before="200"/>
              <w:pStyle w:val="ImageCaption"/>
            </w:pPr>
            <w:r>
              <w:t xml:space="preserve">Figura 11: Distribución de calificación de trabajos internos por asignaturas</w:t>
            </w:r>
          </w:p>
          <w:bookmarkEnd w:id="178"/>
        </w:tc>
      </w:tr>
    </w:tbl>
    <w:p>
      <w:pPr>
        <w:pStyle w:val="BodyText"/>
      </w:pPr>
      <w:r>
        <w:t xml:space="preserve">En general, se observa que en la mayoría de las asignaturas, los trabajos internos estuvieron por debajo de los puntos máximos en cada una de ellas. Se destaca el caso de</w:t>
      </w:r>
      <w:r>
        <w:t xml:space="preserve"> </w:t>
      </w:r>
      <w:r>
        <w:rPr>
          <w:bCs/>
          <w:b/>
        </w:rPr>
        <w:t xml:space="preserve">English B,</w:t>
      </w:r>
      <w:r>
        <w:t xml:space="preserve"> </w:t>
      </w:r>
      <w:r>
        <w:t xml:space="preserve">en donde la mayor parte de los estudiantes obtuvo los puntajes más altos, permitiendoles alcanzar los niveles 6 y 7 de calificación en este componente de evaluación. De igual manera, los trabajos internos de</w:t>
      </w:r>
      <w:r>
        <w:t xml:space="preserve"> </w:t>
      </w:r>
      <w:r>
        <w:rPr>
          <w:bCs/>
          <w:b/>
        </w:rPr>
        <w:t xml:space="preserve">Español</w:t>
      </w:r>
      <w:r>
        <w:t xml:space="preserve">, las notas obtenidas por los estudiantes, aunque presentan una alta dispersión, en general fueron satisfactorias.</w:t>
      </w:r>
    </w:p>
    <w:p>
      <w:pPr>
        <w:pStyle w:val="BodyText"/>
      </w:pPr>
      <w:r>
        <w:t xml:space="preserve">Por otro lado, en el caso de</w:t>
      </w:r>
      <w:r>
        <w:t xml:space="preserve"> </w:t>
      </w:r>
      <w:r>
        <w:rPr>
          <w:bCs/>
          <w:b/>
        </w:rPr>
        <w:t xml:space="preserve">Frances</w:t>
      </w:r>
      <w:r>
        <w:rPr>
          <w:bCs/>
          <w:b/>
        </w:rPr>
        <w:t xml:space="preserve"> </w:t>
      </w:r>
      <w:r>
        <w:rPr>
          <w:iCs/>
          <w:i/>
          <w:bCs/>
          <w:b/>
        </w:rPr>
        <w:t xml:space="preserve">ab initio</w:t>
      </w:r>
      <w:r>
        <w:t xml:space="preserve">, aunque la nota final de la asignatura fue satisfactoria, la dispersión de los datos en el trabajo interno muestra que hay una disparidad en la capacidad y alcance de los estudiantes en la realización de este trabajo (evaluación oral individual).</w:t>
      </w:r>
    </w:p>
    <w:p>
      <w:pPr>
        <w:pStyle w:val="BodyText"/>
      </w:pPr>
      <w:r>
        <w:t xml:space="preserve">Los trabajos internos de la asignatura de</w:t>
      </w:r>
      <w:r>
        <w:t xml:space="preserve"> </w:t>
      </w:r>
      <w:r>
        <w:rPr>
          <w:bCs/>
          <w:b/>
        </w:rPr>
        <w:t xml:space="preserve">Historia</w:t>
      </w:r>
      <w:r>
        <w:t xml:space="preserve"> </w:t>
      </w:r>
      <w:r>
        <w:t xml:space="preserve">estuvieron muy por debajo de los resultados esperados y por lo tanto, de los niveles de calificación más altos;, lo que afectó mientras que en el caso de</w:t>
      </w:r>
      <w:r>
        <w:t xml:space="preserve"> </w:t>
      </w:r>
      <w:r>
        <w:rPr>
          <w:bCs/>
          <w:b/>
        </w:rPr>
        <w:t xml:space="preserve">Política Global</w:t>
      </w:r>
      <w:r>
        <w:t xml:space="preserve">, la mayoría de estudiantes obtuvo resultados por encima de la media en la escala de calificación, lo que les permitió estar en los niveles 4 y 5 de su trabajo interno.</w:t>
      </w:r>
    </w:p>
    <w:p>
      <w:pPr>
        <w:pStyle w:val="BodyText"/>
      </w:pPr>
      <w:r>
        <w:t xml:space="preserve">En el caso de las ciencias</w:t>
      </w:r>
      <w:r>
        <w:t xml:space="preserve"> </w:t>
      </w:r>
      <w:r>
        <w:rPr>
          <w:bCs/>
          <w:b/>
        </w:rPr>
        <w:t xml:space="preserve">Física</w:t>
      </w:r>
      <w:r>
        <w:t xml:space="preserve"> </w:t>
      </w:r>
      <w:r>
        <w:t xml:space="preserve">tuvo los mejores resultados en el desarrollo de su trabajo de investigación, si bien la dispersión de las calificaciones es amplia y requiere una mejora en el proceso de calificación y estandarización. Los resultados promedio de los trabajos de</w:t>
      </w:r>
      <w:r>
        <w:t xml:space="preserve"> </w:t>
      </w:r>
      <w:r>
        <w:rPr>
          <w:bCs/>
          <w:b/>
        </w:rPr>
        <w:t xml:space="preserve">Computer Science</w:t>
      </w:r>
      <w:r>
        <w:t xml:space="preserve"> </w:t>
      </w:r>
      <w:r>
        <w:t xml:space="preserve">presentaron una amplia disparidad, y estuvieron en promedio 15 puntos por debajo del máximo de 34, lo que influyó a que no se obtuvieran mejores notas en la clase.</w:t>
      </w:r>
    </w:p>
    <w:p>
      <w:pPr>
        <w:pStyle w:val="BodyText"/>
      </w:pPr>
      <w:r>
        <w:t xml:space="preserve">Finalmente,</w:t>
      </w:r>
      <w:r>
        <w:t xml:space="preserve"> </w:t>
      </w:r>
      <w:r>
        <w:rPr>
          <w:bCs/>
          <w:b/>
        </w:rPr>
        <w:t xml:space="preserve">Matemáticas</w:t>
      </w:r>
      <w:r>
        <w:t xml:space="preserve"> </w:t>
      </w:r>
      <w:r>
        <w:t xml:space="preserve">y</w:t>
      </w:r>
      <w:r>
        <w:t xml:space="preserve"> </w:t>
      </w:r>
      <w:r>
        <w:rPr>
          <w:bCs/>
          <w:b/>
        </w:rPr>
        <w:t xml:space="preserve">Química</w:t>
      </w:r>
      <w:r>
        <w:t xml:space="preserve"> </w:t>
      </w:r>
      <w:r>
        <w:t xml:space="preserve">presentaron los resultados más bajos en sus trabajos internos. En el primer caso, las investigaciones presentadas estuvieron casi 10 puntos por debajo del máximo de 24, lo que terminó por hacer que los estudiantes obtuvieran calificaciones en los niveles 2 y 3 (de un máximo de 7) para este componente.</w:t>
      </w:r>
    </w:p>
    <w:p>
      <w:pPr>
        <w:pStyle w:val="BodyText"/>
      </w:pPr>
      <w:r>
        <w:t xml:space="preserve">Aunque hubo estudiantes que obtuvieron muy buenas calificaciones en el trabajo interno de matemáticas, la dispersión de los puntos obtenidos indica una amplia variabilidad en la comprensión, la investigación y la ejecución de este trabajo.</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180" name="Picture"/>
                  <a:graphic>
                    <a:graphicData uri="http://schemas.openxmlformats.org/drawingml/2006/picture">
                      <pic:pic>
                        <pic:nvPicPr>
                          <pic:cNvPr descr="C:\PROGRA~1\RStudio\RESOUR~1\app\bin\quarto\share\formats\docx\warning.png" id="181" name="Picture"/>
                          <pic:cNvPicPr>
                            <a:picLocks noChangeArrowheads="1" noChangeAspect="1"/>
                          </pic:cNvPicPr>
                        </pic:nvPicPr>
                        <pic:blipFill>
                          <a:blip r:embed="rId17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Advertencia</w:t>
            </w:r>
          </w:p>
        </w:tc>
      </w:tr>
      <w:tr>
        <w:trPr>
          <w:cantSplit/>
        </w:trPr>
        <w:tc>
          <w:tcPr>
            <w:tcMar>
              <w:top w:w="108" w:type="dxa"/>
              <w:bottom w:w="108" w:type="dxa"/>
            </w:tcMar>
          </w:tcPr>
          <w:p>
            <w:pPr>
              <w:pStyle w:val="BodyText"/>
            </w:pPr>
            <w:pPr>
              <w:spacing w:before="16"/>
            </w:pPr>
            <w:r>
              <w:t xml:space="preserve">Es fundamental que se revisen los procesos de planeación y práctica pedagógica que se desarrollen para la realización de los</w:t>
            </w:r>
            <w:r>
              <w:t xml:space="preserve"> </w:t>
            </w:r>
            <w:r>
              <w:rPr>
                <w:bCs/>
                <w:b/>
              </w:rPr>
              <w:t xml:space="preserve">trabajos internos</w:t>
            </w:r>
            <w:r>
              <w:t xml:space="preserve">. Es necesario que se haga énfasis en la comprensión de sus objetivos y criterios de evaluación. Dentro de la planeación debe plantearse no solo la presentación y el trabajo individual en la realización de los trabajos, sino que debe haber una</w:t>
            </w:r>
            <w:r>
              <w:t xml:space="preserve"> </w:t>
            </w:r>
            <w:r>
              <w:rPr>
                <w:bCs/>
                <w:b/>
              </w:rPr>
              <w:t xml:space="preserve">modelación estricta</w:t>
            </w:r>
            <w:r>
              <w:t xml:space="preserve"> </w:t>
            </w:r>
            <w:r>
              <w:t xml:space="preserve">y un</w:t>
            </w:r>
            <w:r>
              <w:t xml:space="preserve"> </w:t>
            </w:r>
            <w:r>
              <w:rPr>
                <w:bCs/>
                <w:b/>
              </w:rPr>
              <w:t xml:space="preserve">acompañamiento eficaz</w:t>
            </w:r>
            <w:r>
              <w:t xml:space="preserve"> </w:t>
            </w:r>
            <w:r>
              <w:t xml:space="preserve">en cada asignatura para la realización de este componente.</w:t>
            </w:r>
          </w:p>
          <w:p>
            <w:pPr>
              <w:pStyle w:val="BodyText"/>
            </w:pPr>
            <w:pPr>
              <w:spacing w:after="16"/>
            </w:pPr>
            <w:r>
              <w:t xml:space="preserve">Los departamentos deben hacer visibles estratégias pedagógicas para una calificación más precisa de cada uno de los criterios establecidos para los trabajos internos en cada asignatura. Por ejemplo, utilizar los criterios de evaluación para diseñar instrumentos (desempeños) que permitan a los estudiantes comprender los requerimientos en cada uno de ellos, y a los profesores, ejercitar su capacidad de calificación.</w:t>
            </w:r>
          </w:p>
        </w:tc>
      </w:tr>
    </w:tbl>
    <w:bookmarkEnd w:id="182"/>
    <w:bookmarkEnd w:id="183"/>
    <w:bookmarkEnd w:id="1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Sebastián Rojas Barragan, quien obtuvo 34 puntos totales, atendiendo física y química en el nivel superior con notas de 6 y 4 respectivamente.</w:t>
      </w:r>
    </w:p>
  </w:footnote>
  <w:footnote w:id="59">
    <w:p>
      <w:pPr>
        <w:pStyle w:val="FootnoteText"/>
      </w:pPr>
      <w:r>
        <w:rPr>
          <w:rStyle w:val="FootnoteReference"/>
        </w:rPr>
        <w:footnoteRef/>
      </w:r>
      <w:r>
        <w:t xml:space="preserve"> </w:t>
      </w:r>
      <w:r>
        <w:t xml:space="preserve">De los cuatro estudiantes inscritos, dos (Maria Alejandra Carrillo y Maria Paula Rodriguez) obtuvieron una nota de 4.</w:t>
      </w:r>
    </w:p>
  </w:footnote>
  <w:footnote w:id="62">
    <w:p>
      <w:pPr>
        <w:pStyle w:val="FootnoteText"/>
      </w:pPr>
      <w:r>
        <w:rPr>
          <w:rStyle w:val="FootnoteReference"/>
        </w:rPr>
        <w:footnoteRef/>
      </w:r>
      <w:r>
        <w:t xml:space="preserve"> </w:t>
      </w:r>
      <w:r>
        <w:t xml:space="preserve">Se establece como</w:t>
      </w:r>
      <w:r>
        <w:t xml:space="preserve"> </w:t>
      </w:r>
      <w:r>
        <w:rPr>
          <w:bCs/>
          <w:b/>
        </w:rPr>
        <w:t xml:space="preserve">aprobación</w:t>
      </w:r>
      <w:r>
        <w:t xml:space="preserve">, el porcentaje de estudiantes que obtuvo una nota de 4 o más en el resultado final de la asignatura.</w:t>
      </w:r>
    </w:p>
  </w:footnote>
  <w:footnote w:id="86">
    <w:p>
      <w:pPr>
        <w:pStyle w:val="FootnoteText"/>
      </w:pPr>
      <w:r>
        <w:rPr>
          <w:rStyle w:val="FootnoteReference"/>
        </w:rPr>
        <w:footnoteRef/>
      </w:r>
      <w:r>
        <w:t xml:space="preserve"> </w:t>
      </w:r>
      <w:r>
        <w:t xml:space="preserve">El puntaje total (en una escala de 0 a 100) es la suma de puntos obtenidos por cada estudiante en cada uno de los componentes de evaluación en su asignatura (pruebas externas, trabajos internos, etc), ponderados por el peso que tiene cada uno de ellos en su calificación final.”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157" Target="media/rId157.png" /><Relationship Type="http://schemas.openxmlformats.org/officeDocument/2006/relationships/image" Id="rId179" Target="media/rId179.png" /><Relationship Type="http://schemas.openxmlformats.org/officeDocument/2006/relationships/image" Id="rId120" Target="media/rId120.png" /><Relationship Type="http://schemas.openxmlformats.org/officeDocument/2006/relationships/image" Id="rId153" Target="media/rId153.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image" Id="rId37" Target="media/rId37.png" /><Relationship Type="http://schemas.openxmlformats.org/officeDocument/2006/relationships/image" Id="rId107" Target="media/rId107.png" /><Relationship Type="http://schemas.openxmlformats.org/officeDocument/2006/relationships/image" Id="rId111" Target="media/rId111.png" /><Relationship Type="http://schemas.openxmlformats.org/officeDocument/2006/relationships/image" Id="rId128" Target="media/rId128.png" /><Relationship Type="http://schemas.openxmlformats.org/officeDocument/2006/relationships/image" Id="rId132" Target="media/rId132.png" /><Relationship Type="http://schemas.openxmlformats.org/officeDocument/2006/relationships/image" Id="rId136" Target="media/rId136.png" /><Relationship Type="http://schemas.openxmlformats.org/officeDocument/2006/relationships/image" Id="rId140" Target="media/rId140.png" /><Relationship Type="http://schemas.openxmlformats.org/officeDocument/2006/relationships/image" Id="rId144" Target="media/rId144.png" /><Relationship Type="http://schemas.openxmlformats.org/officeDocument/2006/relationships/image" Id="rId148" Target="media/rId14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162" Target="media/rId162.png" /><Relationship Type="http://schemas.openxmlformats.org/officeDocument/2006/relationships/image" Id="rId166" Target="media/rId166.png" /><Relationship Type="http://schemas.openxmlformats.org/officeDocument/2006/relationships/image" Id="rId170" Target="media/rId170.png" /><Relationship Type="http://schemas.openxmlformats.org/officeDocument/2006/relationships/image" Id="rId174" Target="media/rId174.png" /><Relationship Type="http://schemas.openxmlformats.org/officeDocument/2006/relationships/hyperlink" Id="rId127" Target="/Users/JorgeEd/OneDrive%20-%20Gimnasio%20Colombo%20Brita&#769;nico/Descriptores%20de%20calificaciones%20finales%20del%20Programa%20del%20Diploma.pdf" TargetMode="External" /><Relationship Type="http://schemas.openxmlformats.org/officeDocument/2006/relationships/hyperlink" Id="rId161" Target="https://gcbedu-my.sharepoint.com/:b:/g/personal/jorge_baquero_gcb_edu_co/EVuAFyiF1sxKgPkM42pP3coBNUqCyVD0jUB2mELz2BWs0w?e=FBcclx" TargetMode="External" /><Relationship Type="http://schemas.openxmlformats.org/officeDocument/2006/relationships/hyperlink" Id="rId160" Target="https://gcbedu-my.sharepoint.com/:w:/g/personal/jorge_baquero_gcb_edu_co/ERPkujLt3cxOmSvqGgB_nZkBO3CTetFTRnR0So4bU0VZAw?e=a7stXi" TargetMode="External" /></Relationships>
</file>

<file path=word/_rels/footnotes.xml.rels><?xml version="1.0" encoding="UTF-8"?><Relationships xmlns="http://schemas.openxmlformats.org/package/2006/relationships"><Relationship Type="http://schemas.openxmlformats.org/officeDocument/2006/relationships/hyperlink" Id="rId127" Target="/Users/JorgeEd/OneDrive%20-%20Gimnasio%20Colombo%20Brita&#769;nico/Descriptores%20de%20calificaciones%20finales%20del%20Programa%20del%20Diploma.pdf" TargetMode="External" /><Relationship Type="http://schemas.openxmlformats.org/officeDocument/2006/relationships/hyperlink" Id="rId161" Target="https://gcbedu-my.sharepoint.com/:b:/g/personal/jorge_baquero_gcb_edu_co/EVuAFyiF1sxKgPkM42pP3coBNUqCyVD0jUB2mELz2BWs0w?e=FBcclx" TargetMode="External" /><Relationship Type="http://schemas.openxmlformats.org/officeDocument/2006/relationships/hyperlink" Id="rId160" Target="https://gcbedu-my.sharepoint.com/:w:/g/personal/jorge_baquero_gcb_edu_co/ERPkujLt3cxOmSvqGgB_nZkBO3CTetFTRnR0So4bU0VZAw?e=a7stX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Resultados del Programa del Diploma IB - Convocatoria Mayo 2023</dc:title>
  <dc:creator>Jorge Eduardo Baquero C.</dc:creator>
  <dc:language>es</dc:language>
  <cp:keywords/>
  <dcterms:created xsi:type="dcterms:W3CDTF">2023-08-01T04:26:25Z</dcterms:created>
  <dcterms:modified xsi:type="dcterms:W3CDTF">2023-08-01T04:26:25Z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Coordinación Programa del Diploma</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Gimnasio Colombo Británico - Bilingüe Internacional</vt:lpwstr>
  </property>
  <property fmtid="{D5CDD505-2E9C-101B-9397-08002B2CF9AE}" pid="13" name="toc-title">
    <vt:lpwstr>Tabla de contenidos</vt:lpwstr>
  </property>
</Properties>
</file>