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9AD42" w14:textId="77777777" w:rsidR="00C73A54" w:rsidRDefault="00000000" w:rsidP="00391AFE">
      <w:pPr>
        <w:pStyle w:val="Ttulo1"/>
        <w:jc w:val="center"/>
        <w:rPr>
          <w:rFonts w:ascii="Comic Sans MS" w:hAnsi="Comic Sans MS"/>
          <w:b/>
          <w:bCs/>
          <w:color w:val="156082" w:themeColor="accent1"/>
          <w:sz w:val="32"/>
          <w:szCs w:val="32"/>
        </w:rPr>
      </w:pPr>
      <w:bookmarkStart w:id="0" w:name="fluxos-de-estados-jedi-educa"/>
      <w:proofErr w:type="spellStart"/>
      <w:r w:rsidRPr="00391AFE">
        <w:rPr>
          <w:rFonts w:ascii="Comic Sans MS" w:hAnsi="Comic Sans MS"/>
          <w:b/>
          <w:bCs/>
          <w:color w:val="156082" w:themeColor="accent1"/>
          <w:sz w:val="32"/>
          <w:szCs w:val="32"/>
        </w:rPr>
        <w:t>Fluxos</w:t>
      </w:r>
      <w:proofErr w:type="spellEnd"/>
      <w:r w:rsidRPr="00391AFE">
        <w:rPr>
          <w:rFonts w:ascii="Comic Sans MS" w:hAnsi="Comic Sans MS"/>
          <w:b/>
          <w:bCs/>
          <w:color w:val="156082" w:themeColor="accent1"/>
          <w:sz w:val="32"/>
          <w:szCs w:val="32"/>
        </w:rPr>
        <w:t xml:space="preserve"> de </w:t>
      </w:r>
      <w:proofErr w:type="spellStart"/>
      <w:r w:rsidRPr="00391AFE">
        <w:rPr>
          <w:rFonts w:ascii="Comic Sans MS" w:hAnsi="Comic Sans MS"/>
          <w:b/>
          <w:bCs/>
          <w:color w:val="156082" w:themeColor="accent1"/>
          <w:sz w:val="32"/>
          <w:szCs w:val="32"/>
        </w:rPr>
        <w:t>Estados</w:t>
      </w:r>
      <w:proofErr w:type="spellEnd"/>
      <w:r w:rsidRPr="00391AFE">
        <w:rPr>
          <w:rFonts w:ascii="Comic Sans MS" w:hAnsi="Comic Sans MS"/>
          <w:b/>
          <w:bCs/>
          <w:color w:val="156082" w:themeColor="accent1"/>
          <w:sz w:val="32"/>
          <w:szCs w:val="32"/>
        </w:rPr>
        <w:t xml:space="preserve"> – </w:t>
      </w:r>
      <w:proofErr w:type="spellStart"/>
      <w:r w:rsidRPr="00391AFE">
        <w:rPr>
          <w:rFonts w:ascii="Comic Sans MS" w:hAnsi="Comic Sans MS"/>
          <w:b/>
          <w:bCs/>
          <w:color w:val="156082" w:themeColor="accent1"/>
          <w:sz w:val="32"/>
          <w:szCs w:val="32"/>
        </w:rPr>
        <w:t>JEDi</w:t>
      </w:r>
      <w:proofErr w:type="spellEnd"/>
      <w:r w:rsidRPr="00391AFE">
        <w:rPr>
          <w:rFonts w:ascii="Comic Sans MS" w:hAnsi="Comic Sans MS"/>
          <w:b/>
          <w:bCs/>
          <w:color w:val="156082" w:themeColor="accent1"/>
          <w:sz w:val="32"/>
          <w:szCs w:val="32"/>
        </w:rPr>
        <w:t xml:space="preserve"> Educa</w:t>
      </w:r>
    </w:p>
    <w:p w14:paraId="653EB0B3" w14:textId="77777777" w:rsidR="00391AFE" w:rsidRPr="00391AFE" w:rsidRDefault="00391AFE" w:rsidP="00391AFE">
      <w:pPr>
        <w:pStyle w:val="Corpodetexto"/>
      </w:pPr>
    </w:p>
    <w:p w14:paraId="73487DA3" w14:textId="77777777" w:rsidR="00C73A54" w:rsidRPr="00391AFE" w:rsidRDefault="00000000" w:rsidP="00391AFE">
      <w:pPr>
        <w:pStyle w:val="Ttulo2"/>
        <w:jc w:val="center"/>
        <w:rPr>
          <w:rFonts w:ascii="Comic Sans MS" w:hAnsi="Comic Sans MS"/>
          <w:b/>
          <w:bCs/>
          <w:color w:val="156082" w:themeColor="accent1"/>
          <w:sz w:val="28"/>
          <w:szCs w:val="28"/>
        </w:rPr>
      </w:pPr>
      <w:bookmarkStart w:id="1" w:name="visão-geral"/>
      <w:r w:rsidRPr="00391AFE">
        <w:rPr>
          <w:rFonts w:ascii="Comic Sans MS" w:hAnsi="Comic Sans MS"/>
          <w:b/>
          <w:bCs/>
          <w:color w:val="156082" w:themeColor="accent1"/>
          <w:sz w:val="28"/>
          <w:szCs w:val="28"/>
        </w:rPr>
        <w:t>Visão Geral</w:t>
      </w:r>
    </w:p>
    <w:p w14:paraId="4AB79C32" w14:textId="00EFFBB1" w:rsidR="00391AFE" w:rsidRPr="00391AFE" w:rsidRDefault="00000000" w:rsidP="00391AFE">
      <w:pPr>
        <w:pStyle w:val="FirstParagraph"/>
        <w:jc w:val="both"/>
        <w:rPr>
          <w:rFonts w:ascii="Comic Sans MS" w:hAnsi="Comic Sans MS"/>
          <w:sz w:val="20"/>
          <w:szCs w:val="20"/>
        </w:rPr>
      </w:pPr>
      <w:r w:rsidRPr="00391AFE">
        <w:rPr>
          <w:rFonts w:ascii="Comic Sans MS" w:hAnsi="Comic Sans MS"/>
          <w:sz w:val="20"/>
          <w:szCs w:val="20"/>
        </w:rPr>
        <w:t xml:space="preserve">Este documento descreve o ciclo de vida da partida no JEDi Educa, baseado na máquina de estados finitos definida no componente </w:t>
      </w:r>
      <w:r w:rsidRPr="00391AFE">
        <w:rPr>
          <w:rStyle w:val="VerbatimChar"/>
          <w:rFonts w:ascii="Comic Sans MS" w:hAnsi="Comic Sans MS"/>
          <w:sz w:val="20"/>
          <w:szCs w:val="20"/>
        </w:rPr>
        <w:t>App.tsx</w:t>
      </w:r>
      <w:r w:rsidRPr="00391AFE">
        <w:rPr>
          <w:rFonts w:ascii="Comic Sans MS" w:hAnsi="Comic Sans MS"/>
          <w:sz w:val="20"/>
          <w:szCs w:val="20"/>
        </w:rPr>
        <w:t xml:space="preserve">. Cada transição é acionada por eventos que refletem ações do usuário, timers de interface </w:t>
      </w:r>
      <w:proofErr w:type="spellStart"/>
      <w:r w:rsidRPr="00391AFE">
        <w:rPr>
          <w:rFonts w:ascii="Comic Sans MS" w:hAnsi="Comic Sans MS"/>
          <w:sz w:val="20"/>
          <w:szCs w:val="20"/>
        </w:rPr>
        <w:t>ou</w:t>
      </w:r>
      <w:proofErr w:type="spellEnd"/>
      <w:r w:rsidRPr="00391AFE">
        <w:rPr>
          <w:rFonts w:ascii="Comic Sans MS" w:hAnsi="Comic Sans MS"/>
          <w:sz w:val="20"/>
          <w:szCs w:val="20"/>
        </w:rPr>
        <w:t xml:space="preserve"> callbacks de </w:t>
      </w:r>
      <w:proofErr w:type="spellStart"/>
      <w:r w:rsidRPr="00391AFE">
        <w:rPr>
          <w:rFonts w:ascii="Comic Sans MS" w:hAnsi="Comic Sans MS"/>
          <w:sz w:val="20"/>
          <w:szCs w:val="20"/>
        </w:rPr>
        <w:t>animação</w:t>
      </w:r>
      <w:proofErr w:type="spellEnd"/>
      <w:r w:rsidRPr="00391AFE">
        <w:rPr>
          <w:rFonts w:ascii="Comic Sans MS" w:hAnsi="Comic Sans MS"/>
          <w:sz w:val="20"/>
          <w:szCs w:val="20"/>
        </w:rPr>
        <w:t>.</w:t>
      </w:r>
      <w:bookmarkStart w:id="2" w:name="diagrama-de-estados"/>
      <w:bookmarkEnd w:id="1"/>
    </w:p>
    <w:p w14:paraId="4FAF48DC" w14:textId="14DBAE3A" w:rsidR="00C73A54" w:rsidRPr="00391AFE" w:rsidRDefault="00000000" w:rsidP="00391AFE">
      <w:pPr>
        <w:pStyle w:val="FirstParagraph"/>
        <w:jc w:val="center"/>
        <w:rPr>
          <w:rFonts w:ascii="Comic Sans MS" w:hAnsi="Comic Sans MS"/>
          <w:b/>
          <w:bCs/>
          <w:color w:val="156082" w:themeColor="accent1"/>
          <w:sz w:val="28"/>
          <w:szCs w:val="28"/>
        </w:rPr>
      </w:pPr>
      <w:proofErr w:type="spellStart"/>
      <w:r w:rsidRPr="00391AFE">
        <w:rPr>
          <w:rFonts w:ascii="Comic Sans MS" w:hAnsi="Comic Sans MS"/>
          <w:b/>
          <w:bCs/>
          <w:color w:val="156082" w:themeColor="accent1"/>
          <w:sz w:val="28"/>
          <w:szCs w:val="28"/>
        </w:rPr>
        <w:t>Diagrama</w:t>
      </w:r>
      <w:proofErr w:type="spellEnd"/>
      <w:r w:rsidRPr="00391AFE">
        <w:rPr>
          <w:rFonts w:ascii="Comic Sans MS" w:hAnsi="Comic Sans MS"/>
          <w:b/>
          <w:bCs/>
          <w:color w:val="156082" w:themeColor="accent1"/>
          <w:sz w:val="28"/>
          <w:szCs w:val="28"/>
        </w:rPr>
        <w:t xml:space="preserve"> de </w:t>
      </w:r>
      <w:proofErr w:type="spellStart"/>
      <w:r w:rsidRPr="00391AFE">
        <w:rPr>
          <w:rFonts w:ascii="Comic Sans MS" w:hAnsi="Comic Sans MS"/>
          <w:b/>
          <w:bCs/>
          <w:color w:val="156082" w:themeColor="accent1"/>
          <w:sz w:val="28"/>
          <w:szCs w:val="28"/>
        </w:rPr>
        <w:t>Estados</w:t>
      </w:r>
      <w:proofErr w:type="spellEnd"/>
    </w:p>
    <w:p w14:paraId="128AF14C" w14:textId="77777777" w:rsidR="00C73A54" w:rsidRPr="00391AFE" w:rsidRDefault="00000000" w:rsidP="00391AFE">
      <w:pPr>
        <w:pStyle w:val="FirstParagraph"/>
        <w:jc w:val="center"/>
        <w:rPr>
          <w:rFonts w:ascii="Comic Sans MS" w:hAnsi="Comic Sans MS"/>
        </w:rPr>
      </w:pPr>
      <w:r w:rsidRPr="00391AFE">
        <w:rPr>
          <w:rFonts w:ascii="Comic Sans MS" w:hAnsi="Comic Sans MS"/>
          <w:noProof/>
        </w:rPr>
        <w:drawing>
          <wp:inline distT="0" distB="0" distL="0" distR="0" wp14:anchorId="086CDA2A" wp14:editId="2719062B">
            <wp:extent cx="4248150" cy="5949950"/>
            <wp:effectExtent l="0" t="0" r="0" b="0"/>
            <wp:docPr id="1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" descr="mermaid-images/b7f537631011393ed26167912c7dea16f0a66c6b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5949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57AE1F" w14:textId="77777777" w:rsidR="00C73A54" w:rsidRPr="00391AFE" w:rsidRDefault="00000000" w:rsidP="00391AFE">
      <w:pPr>
        <w:pStyle w:val="FirstParagraph"/>
        <w:jc w:val="center"/>
        <w:rPr>
          <w:rFonts w:ascii="Comic Sans MS" w:hAnsi="Comic Sans MS"/>
          <w:b/>
          <w:bCs/>
          <w:color w:val="156082" w:themeColor="accent1"/>
          <w:sz w:val="28"/>
          <w:szCs w:val="28"/>
        </w:rPr>
      </w:pPr>
      <w:bookmarkStart w:id="3" w:name="descrição-dos-estados"/>
      <w:bookmarkEnd w:id="2"/>
      <w:r w:rsidRPr="00391AFE">
        <w:rPr>
          <w:rFonts w:ascii="Comic Sans MS" w:hAnsi="Comic Sans MS"/>
          <w:b/>
          <w:bCs/>
          <w:color w:val="156082" w:themeColor="accent1"/>
          <w:sz w:val="28"/>
          <w:szCs w:val="28"/>
        </w:rPr>
        <w:lastRenderedPageBreak/>
        <w:t>Descrição dos Estados</w:t>
      </w:r>
    </w:p>
    <w:p w14:paraId="79BFE055" w14:textId="77777777" w:rsidR="00C73A54" w:rsidRPr="00391AFE" w:rsidRDefault="00000000" w:rsidP="00391AFE">
      <w:pPr>
        <w:pStyle w:val="Compact"/>
        <w:numPr>
          <w:ilvl w:val="0"/>
          <w:numId w:val="2"/>
        </w:numPr>
        <w:jc w:val="both"/>
        <w:rPr>
          <w:rFonts w:ascii="Comic Sans MS" w:hAnsi="Comic Sans MS"/>
          <w:sz w:val="20"/>
          <w:szCs w:val="20"/>
        </w:rPr>
      </w:pPr>
      <w:r w:rsidRPr="00391AFE">
        <w:rPr>
          <w:rFonts w:ascii="Comic Sans MS" w:hAnsi="Comic Sans MS"/>
          <w:b/>
          <w:bCs/>
          <w:sz w:val="20"/>
          <w:szCs w:val="20"/>
        </w:rPr>
        <w:t>AguardandoSelecao</w:t>
      </w:r>
      <w:r w:rsidRPr="00391AFE">
        <w:rPr>
          <w:rFonts w:ascii="Comic Sans MS" w:hAnsi="Comic Sans MS"/>
          <w:sz w:val="20"/>
          <w:szCs w:val="20"/>
        </w:rPr>
        <w:t xml:space="preserve">: fluxo inicial; aguarda escolha de personagens e carregamento de sprites. A transição ocorre após </w:t>
      </w:r>
      <w:proofErr w:type="gramStart"/>
      <w:r w:rsidRPr="00391AFE">
        <w:rPr>
          <w:rStyle w:val="VerbatimChar"/>
          <w:rFonts w:ascii="Comic Sans MS" w:hAnsi="Comic Sans MS"/>
          <w:sz w:val="20"/>
          <w:szCs w:val="20"/>
        </w:rPr>
        <w:t>dispatchGameEvent({ type</w:t>
      </w:r>
      <w:proofErr w:type="gramEnd"/>
      <w:r w:rsidRPr="00391AFE">
        <w:rPr>
          <w:rStyle w:val="VerbatimChar"/>
          <w:rFonts w:ascii="Comic Sans MS" w:hAnsi="Comic Sans MS"/>
          <w:sz w:val="20"/>
          <w:szCs w:val="20"/>
        </w:rPr>
        <w:t>: 'INICIAR_JOGO</w:t>
      </w:r>
      <w:proofErr w:type="gramStart"/>
      <w:r w:rsidRPr="00391AFE">
        <w:rPr>
          <w:rStyle w:val="VerbatimChar"/>
          <w:rFonts w:ascii="Comic Sans MS" w:hAnsi="Comic Sans MS"/>
          <w:sz w:val="20"/>
          <w:szCs w:val="20"/>
        </w:rPr>
        <w:t>' }</w:t>
      </w:r>
      <w:proofErr w:type="gramEnd"/>
      <w:r w:rsidRPr="00391AFE">
        <w:rPr>
          <w:rStyle w:val="VerbatimChar"/>
          <w:rFonts w:ascii="Comic Sans MS" w:hAnsi="Comic Sans MS"/>
          <w:sz w:val="20"/>
          <w:szCs w:val="20"/>
        </w:rPr>
        <w:t>)</w:t>
      </w:r>
      <w:r w:rsidRPr="00391AFE">
        <w:rPr>
          <w:rFonts w:ascii="Comic Sans MS" w:hAnsi="Comic Sans MS"/>
          <w:sz w:val="20"/>
          <w:szCs w:val="20"/>
        </w:rPr>
        <w:t>.</w:t>
      </w:r>
    </w:p>
    <w:p w14:paraId="510E0D7F" w14:textId="77777777" w:rsidR="00C73A54" w:rsidRPr="00391AFE" w:rsidRDefault="00000000" w:rsidP="00391AFE">
      <w:pPr>
        <w:pStyle w:val="Compact"/>
        <w:numPr>
          <w:ilvl w:val="0"/>
          <w:numId w:val="2"/>
        </w:numPr>
        <w:jc w:val="both"/>
        <w:rPr>
          <w:rFonts w:ascii="Comic Sans MS" w:hAnsi="Comic Sans MS"/>
          <w:sz w:val="20"/>
          <w:szCs w:val="20"/>
        </w:rPr>
      </w:pPr>
      <w:r w:rsidRPr="00391AFE">
        <w:rPr>
          <w:rFonts w:ascii="Comic Sans MS" w:hAnsi="Comic Sans MS"/>
          <w:b/>
          <w:bCs/>
          <w:sz w:val="20"/>
          <w:szCs w:val="20"/>
        </w:rPr>
        <w:t>AguardandoNoticia1</w:t>
      </w:r>
      <w:r w:rsidRPr="00391AFE">
        <w:rPr>
          <w:rFonts w:ascii="Comic Sans MS" w:hAnsi="Comic Sans MS"/>
          <w:sz w:val="20"/>
          <w:szCs w:val="20"/>
        </w:rPr>
        <w:t xml:space="preserve">: atraso controlado (1 segundo) para carregar e exibir a próxima notícia. Timer dispara </w:t>
      </w:r>
      <w:r w:rsidRPr="00391AFE">
        <w:rPr>
          <w:rStyle w:val="VerbatimChar"/>
          <w:rFonts w:ascii="Comic Sans MS" w:hAnsi="Comic Sans MS"/>
          <w:sz w:val="20"/>
          <w:szCs w:val="20"/>
        </w:rPr>
        <w:t>NEWS_TIMEOUT</w:t>
      </w:r>
      <w:r w:rsidRPr="00391AFE">
        <w:rPr>
          <w:rFonts w:ascii="Comic Sans MS" w:hAnsi="Comic Sans MS"/>
          <w:sz w:val="20"/>
          <w:szCs w:val="20"/>
        </w:rPr>
        <w:t>.</w:t>
      </w:r>
    </w:p>
    <w:p w14:paraId="23289B47" w14:textId="77777777" w:rsidR="00C73A54" w:rsidRPr="00391AFE" w:rsidRDefault="00000000" w:rsidP="00391AFE">
      <w:pPr>
        <w:pStyle w:val="Compact"/>
        <w:numPr>
          <w:ilvl w:val="0"/>
          <w:numId w:val="2"/>
        </w:numPr>
        <w:jc w:val="both"/>
        <w:rPr>
          <w:rFonts w:ascii="Comic Sans MS" w:hAnsi="Comic Sans MS"/>
          <w:sz w:val="20"/>
          <w:szCs w:val="20"/>
        </w:rPr>
      </w:pPr>
      <w:r w:rsidRPr="00391AFE">
        <w:rPr>
          <w:rFonts w:ascii="Comic Sans MS" w:hAnsi="Comic Sans MS"/>
          <w:b/>
          <w:bCs/>
          <w:sz w:val="20"/>
          <w:szCs w:val="20"/>
        </w:rPr>
        <w:t>AvaliacaoNoticia</w:t>
      </w:r>
      <w:r w:rsidRPr="00391AFE">
        <w:rPr>
          <w:rFonts w:ascii="Comic Sans MS" w:hAnsi="Comic Sans MS"/>
          <w:sz w:val="20"/>
          <w:szCs w:val="20"/>
        </w:rPr>
        <w:t>: aguarda input dos botões “Fake / Não Fake”. Ao receber avaliação correta ou incorreta, encaminha para os caminhos respectivos.</w:t>
      </w:r>
    </w:p>
    <w:p w14:paraId="67D9B9F9" w14:textId="77777777" w:rsidR="00C73A54" w:rsidRPr="00391AFE" w:rsidRDefault="00000000" w:rsidP="00391AFE">
      <w:pPr>
        <w:pStyle w:val="Compact"/>
        <w:numPr>
          <w:ilvl w:val="0"/>
          <w:numId w:val="2"/>
        </w:numPr>
        <w:jc w:val="both"/>
        <w:rPr>
          <w:rFonts w:ascii="Comic Sans MS" w:hAnsi="Comic Sans MS"/>
          <w:sz w:val="20"/>
          <w:szCs w:val="20"/>
        </w:rPr>
      </w:pPr>
      <w:r w:rsidRPr="00391AFE">
        <w:rPr>
          <w:rFonts w:ascii="Comic Sans MS" w:hAnsi="Comic Sans MS"/>
          <w:b/>
          <w:bCs/>
          <w:sz w:val="20"/>
          <w:szCs w:val="20"/>
        </w:rPr>
        <w:t>FecharExplicacao</w:t>
      </w:r>
      <w:r w:rsidRPr="00391AFE">
        <w:rPr>
          <w:rFonts w:ascii="Comic Sans MS" w:hAnsi="Comic Sans MS"/>
          <w:sz w:val="20"/>
          <w:szCs w:val="20"/>
        </w:rPr>
        <w:t xml:space="preserve">: ativa após avaliação incorreta; mantém painel de explicação aberto até o usuário fechar, momento em que o evento </w:t>
      </w:r>
      <w:r w:rsidRPr="00391AFE">
        <w:rPr>
          <w:rStyle w:val="VerbatimChar"/>
          <w:rFonts w:ascii="Comic Sans MS" w:hAnsi="Comic Sans MS"/>
          <w:sz w:val="20"/>
          <w:szCs w:val="20"/>
        </w:rPr>
        <w:t>FECHAR_EXPLICACAO</w:t>
      </w:r>
      <w:r w:rsidRPr="00391AFE">
        <w:rPr>
          <w:rFonts w:ascii="Comic Sans MS" w:hAnsi="Comic Sans MS"/>
          <w:sz w:val="20"/>
          <w:szCs w:val="20"/>
        </w:rPr>
        <w:t xml:space="preserve"> retorna ao ciclo de notícias.</w:t>
      </w:r>
    </w:p>
    <w:p w14:paraId="26C074BA" w14:textId="77777777" w:rsidR="00C73A54" w:rsidRPr="00391AFE" w:rsidRDefault="00000000" w:rsidP="00391AFE">
      <w:pPr>
        <w:pStyle w:val="Compact"/>
        <w:numPr>
          <w:ilvl w:val="0"/>
          <w:numId w:val="2"/>
        </w:numPr>
        <w:jc w:val="both"/>
        <w:rPr>
          <w:rFonts w:ascii="Comic Sans MS" w:hAnsi="Comic Sans MS"/>
          <w:sz w:val="20"/>
          <w:szCs w:val="20"/>
        </w:rPr>
      </w:pPr>
      <w:r w:rsidRPr="00391AFE">
        <w:rPr>
          <w:rFonts w:ascii="Comic Sans MS" w:hAnsi="Comic Sans MS"/>
          <w:b/>
          <w:bCs/>
          <w:sz w:val="20"/>
          <w:szCs w:val="20"/>
        </w:rPr>
        <w:t>LancamentoDado</w:t>
      </w:r>
      <w:r w:rsidRPr="00391AFE">
        <w:rPr>
          <w:rFonts w:ascii="Comic Sans MS" w:hAnsi="Comic Sans MS"/>
          <w:sz w:val="20"/>
          <w:szCs w:val="20"/>
        </w:rPr>
        <w:t xml:space="preserve">: habilita interação com o componente </w:t>
      </w:r>
      <w:r w:rsidRPr="00391AFE">
        <w:rPr>
          <w:rStyle w:val="VerbatimChar"/>
          <w:rFonts w:ascii="Comic Sans MS" w:hAnsi="Comic Sans MS"/>
          <w:sz w:val="20"/>
          <w:szCs w:val="20"/>
        </w:rPr>
        <w:t>Dice</w:t>
      </w:r>
      <w:r w:rsidRPr="00391AFE">
        <w:rPr>
          <w:rFonts w:ascii="Comic Sans MS" w:hAnsi="Comic Sans MS"/>
          <w:sz w:val="20"/>
          <w:szCs w:val="20"/>
        </w:rPr>
        <w:t xml:space="preserve">. Apenas evento </w:t>
      </w:r>
      <w:r w:rsidRPr="00391AFE">
        <w:rPr>
          <w:rStyle w:val="VerbatimChar"/>
          <w:rFonts w:ascii="Comic Sans MS" w:hAnsi="Comic Sans MS"/>
          <w:sz w:val="20"/>
          <w:szCs w:val="20"/>
        </w:rPr>
        <w:t>DADO_CLICADO</w:t>
      </w:r>
      <w:r w:rsidRPr="00391AFE">
        <w:rPr>
          <w:rFonts w:ascii="Comic Sans MS" w:hAnsi="Comic Sans MS"/>
          <w:sz w:val="20"/>
          <w:szCs w:val="20"/>
        </w:rPr>
        <w:t xml:space="preserve"> prossegue.</w:t>
      </w:r>
    </w:p>
    <w:p w14:paraId="404AD34B" w14:textId="77777777" w:rsidR="00C73A54" w:rsidRPr="00391AFE" w:rsidRDefault="00000000" w:rsidP="00391AFE">
      <w:pPr>
        <w:pStyle w:val="Compact"/>
        <w:numPr>
          <w:ilvl w:val="0"/>
          <w:numId w:val="2"/>
        </w:numPr>
        <w:jc w:val="both"/>
        <w:rPr>
          <w:rFonts w:ascii="Comic Sans MS" w:hAnsi="Comic Sans MS"/>
          <w:sz w:val="20"/>
          <w:szCs w:val="20"/>
        </w:rPr>
      </w:pPr>
      <w:r w:rsidRPr="00391AFE">
        <w:rPr>
          <w:rFonts w:ascii="Comic Sans MS" w:hAnsi="Comic Sans MS"/>
          <w:b/>
          <w:bCs/>
          <w:sz w:val="20"/>
          <w:szCs w:val="20"/>
        </w:rPr>
        <w:t>AnimacaoDado</w:t>
      </w:r>
      <w:r w:rsidRPr="00391AFE">
        <w:rPr>
          <w:rFonts w:ascii="Comic Sans MS" w:hAnsi="Comic Sans MS"/>
          <w:sz w:val="20"/>
          <w:szCs w:val="20"/>
        </w:rPr>
        <w:t xml:space="preserve">: controla animação de rolagem e zoom in; finaliza com </w:t>
      </w:r>
      <w:r w:rsidRPr="00391AFE">
        <w:rPr>
          <w:rStyle w:val="VerbatimChar"/>
          <w:rFonts w:ascii="Comic Sans MS" w:hAnsi="Comic Sans MS"/>
          <w:sz w:val="20"/>
          <w:szCs w:val="20"/>
        </w:rPr>
        <w:t>DADO_ANIMACAO_FIM</w:t>
      </w:r>
      <w:r w:rsidRPr="00391AFE">
        <w:rPr>
          <w:rFonts w:ascii="Comic Sans MS" w:hAnsi="Comic Sans MS"/>
          <w:sz w:val="20"/>
          <w:szCs w:val="20"/>
        </w:rPr>
        <w:t>.</w:t>
      </w:r>
    </w:p>
    <w:p w14:paraId="1198C847" w14:textId="77777777" w:rsidR="00C73A54" w:rsidRPr="00391AFE" w:rsidRDefault="00000000" w:rsidP="00391AFE">
      <w:pPr>
        <w:pStyle w:val="Compact"/>
        <w:numPr>
          <w:ilvl w:val="0"/>
          <w:numId w:val="2"/>
        </w:numPr>
        <w:jc w:val="both"/>
        <w:rPr>
          <w:rFonts w:ascii="Comic Sans MS" w:hAnsi="Comic Sans MS"/>
          <w:sz w:val="20"/>
          <w:szCs w:val="20"/>
        </w:rPr>
      </w:pPr>
      <w:r w:rsidRPr="00391AFE">
        <w:rPr>
          <w:rFonts w:ascii="Comic Sans MS" w:hAnsi="Comic Sans MS"/>
          <w:b/>
          <w:bCs/>
          <w:sz w:val="20"/>
          <w:szCs w:val="20"/>
        </w:rPr>
        <w:t>AguardandoZoomIn / AnimacaoZoomIn</w:t>
      </w:r>
      <w:r w:rsidRPr="00391AFE">
        <w:rPr>
          <w:rFonts w:ascii="Comic Sans MS" w:hAnsi="Comic Sans MS"/>
          <w:sz w:val="20"/>
          <w:szCs w:val="20"/>
        </w:rPr>
        <w:t>: timers e animações que centralizam câmera no jogador antes do movimento.</w:t>
      </w:r>
    </w:p>
    <w:p w14:paraId="2D481214" w14:textId="77777777" w:rsidR="00C73A54" w:rsidRPr="00391AFE" w:rsidRDefault="00000000" w:rsidP="00391AFE">
      <w:pPr>
        <w:pStyle w:val="Compact"/>
        <w:numPr>
          <w:ilvl w:val="0"/>
          <w:numId w:val="2"/>
        </w:numPr>
        <w:jc w:val="both"/>
        <w:rPr>
          <w:rFonts w:ascii="Comic Sans MS" w:hAnsi="Comic Sans MS"/>
          <w:sz w:val="20"/>
          <w:szCs w:val="20"/>
        </w:rPr>
      </w:pPr>
      <w:r w:rsidRPr="00391AFE">
        <w:rPr>
          <w:rFonts w:ascii="Comic Sans MS" w:hAnsi="Comic Sans MS"/>
          <w:b/>
          <w:bCs/>
          <w:sz w:val="20"/>
          <w:szCs w:val="20"/>
        </w:rPr>
        <w:t>AguardandoCaminhada / AnimacaoCaminhada</w:t>
      </w:r>
      <w:r w:rsidRPr="00391AFE">
        <w:rPr>
          <w:rFonts w:ascii="Comic Sans MS" w:hAnsi="Comic Sans MS"/>
          <w:sz w:val="20"/>
          <w:szCs w:val="20"/>
        </w:rPr>
        <w:t xml:space="preserve">: prepara e executa deslocamento do jogador ativo. Ao concluir, dispara </w:t>
      </w:r>
      <w:r w:rsidRPr="00391AFE">
        <w:rPr>
          <w:rStyle w:val="VerbatimChar"/>
          <w:rFonts w:ascii="Comic Sans MS" w:hAnsi="Comic Sans MS"/>
          <w:sz w:val="20"/>
          <w:szCs w:val="20"/>
        </w:rPr>
        <w:t>CAMINHADA_ANIMACAO_FIM</w:t>
      </w:r>
      <w:r w:rsidRPr="00391AFE">
        <w:rPr>
          <w:rFonts w:ascii="Comic Sans MS" w:hAnsi="Comic Sans MS"/>
          <w:sz w:val="20"/>
          <w:szCs w:val="20"/>
        </w:rPr>
        <w:t>.</w:t>
      </w:r>
    </w:p>
    <w:p w14:paraId="40EA4B47" w14:textId="77777777" w:rsidR="00C73A54" w:rsidRPr="00391AFE" w:rsidRDefault="00000000" w:rsidP="00391AFE">
      <w:pPr>
        <w:pStyle w:val="Compact"/>
        <w:numPr>
          <w:ilvl w:val="0"/>
          <w:numId w:val="2"/>
        </w:numPr>
        <w:jc w:val="both"/>
        <w:rPr>
          <w:rFonts w:ascii="Comic Sans MS" w:hAnsi="Comic Sans MS"/>
          <w:sz w:val="20"/>
          <w:szCs w:val="20"/>
        </w:rPr>
      </w:pPr>
      <w:r w:rsidRPr="00391AFE">
        <w:rPr>
          <w:rFonts w:ascii="Comic Sans MS" w:hAnsi="Comic Sans MS"/>
          <w:b/>
          <w:bCs/>
          <w:sz w:val="20"/>
          <w:szCs w:val="20"/>
        </w:rPr>
        <w:t>AguardandoZoomOut / AnimacaoZoomOut</w:t>
      </w:r>
      <w:r w:rsidRPr="00391AFE">
        <w:rPr>
          <w:rFonts w:ascii="Comic Sans MS" w:hAnsi="Comic Sans MS"/>
          <w:sz w:val="20"/>
          <w:szCs w:val="20"/>
        </w:rPr>
        <w:t xml:space="preserve">: restaura enquadramento geral após movimentação; encerra com </w:t>
      </w:r>
      <w:r w:rsidRPr="00391AFE">
        <w:rPr>
          <w:rStyle w:val="VerbatimChar"/>
          <w:rFonts w:ascii="Comic Sans MS" w:hAnsi="Comic Sans MS"/>
          <w:sz w:val="20"/>
          <w:szCs w:val="20"/>
        </w:rPr>
        <w:t>ZOOM_OUT_ANIMACAO_FIM</w:t>
      </w:r>
      <w:r w:rsidRPr="00391AFE">
        <w:rPr>
          <w:rFonts w:ascii="Comic Sans MS" w:hAnsi="Comic Sans MS"/>
          <w:sz w:val="20"/>
          <w:szCs w:val="20"/>
        </w:rPr>
        <w:t>, retornando ao carregamento de notícias.</w:t>
      </w:r>
    </w:p>
    <w:p w14:paraId="7756BD9A" w14:textId="77777777" w:rsidR="00C73A54" w:rsidRDefault="00000000" w:rsidP="00391AFE">
      <w:pPr>
        <w:pStyle w:val="Compact"/>
        <w:numPr>
          <w:ilvl w:val="0"/>
          <w:numId w:val="2"/>
        </w:numPr>
        <w:jc w:val="both"/>
        <w:rPr>
          <w:rFonts w:ascii="Comic Sans MS" w:hAnsi="Comic Sans MS"/>
          <w:sz w:val="20"/>
          <w:szCs w:val="20"/>
        </w:rPr>
      </w:pPr>
      <w:r w:rsidRPr="00391AFE">
        <w:rPr>
          <w:rFonts w:ascii="Comic Sans MS" w:hAnsi="Comic Sans MS"/>
          <w:b/>
          <w:bCs/>
          <w:sz w:val="20"/>
          <w:szCs w:val="20"/>
        </w:rPr>
        <w:t>EstadoDeVitoria</w:t>
      </w:r>
      <w:r w:rsidRPr="00391AFE">
        <w:rPr>
          <w:rFonts w:ascii="Comic Sans MS" w:hAnsi="Comic Sans MS"/>
          <w:sz w:val="20"/>
          <w:szCs w:val="20"/>
        </w:rPr>
        <w:t xml:space="preserve">: estado conceitual (não controlado pela FSM principal) disparado pelo </w:t>
      </w:r>
      <w:r w:rsidRPr="00391AFE">
        <w:rPr>
          <w:rStyle w:val="VerbatimChar"/>
          <w:rFonts w:ascii="Comic Sans MS" w:hAnsi="Comic Sans MS"/>
          <w:sz w:val="20"/>
          <w:szCs w:val="20"/>
        </w:rPr>
        <w:t>movementValidator</w:t>
      </w:r>
      <w:r w:rsidRPr="00391AFE">
        <w:rPr>
          <w:rFonts w:ascii="Comic Sans MS" w:hAnsi="Comic Sans MS"/>
          <w:sz w:val="20"/>
          <w:szCs w:val="20"/>
        </w:rPr>
        <w:t xml:space="preserve"> quando o jogador alcança um tile </w:t>
      </w:r>
      <w:r w:rsidRPr="00391AFE">
        <w:rPr>
          <w:rStyle w:val="VerbatimChar"/>
          <w:rFonts w:ascii="Comic Sans MS" w:hAnsi="Comic Sans MS"/>
          <w:sz w:val="20"/>
          <w:szCs w:val="20"/>
        </w:rPr>
        <w:t>fim</w:t>
      </w:r>
      <w:r w:rsidRPr="00391AFE">
        <w:rPr>
          <w:rFonts w:ascii="Comic Sans MS" w:hAnsi="Comic Sans MS"/>
          <w:sz w:val="20"/>
          <w:szCs w:val="20"/>
        </w:rPr>
        <w:t xml:space="preserve">. Exibe painel de vitória e permite reinício do jogo, resetando a </w:t>
      </w:r>
      <w:proofErr w:type="spellStart"/>
      <w:r w:rsidRPr="00391AFE">
        <w:rPr>
          <w:rFonts w:ascii="Comic Sans MS" w:hAnsi="Comic Sans MS"/>
          <w:sz w:val="20"/>
          <w:szCs w:val="20"/>
        </w:rPr>
        <w:t>máquina</w:t>
      </w:r>
      <w:proofErr w:type="spellEnd"/>
      <w:r w:rsidRPr="00391AFE">
        <w:rPr>
          <w:rFonts w:ascii="Comic Sans MS" w:hAnsi="Comic Sans MS"/>
          <w:sz w:val="20"/>
          <w:szCs w:val="20"/>
        </w:rPr>
        <w:t xml:space="preserve"> para </w:t>
      </w:r>
      <w:proofErr w:type="spellStart"/>
      <w:r w:rsidRPr="00391AFE">
        <w:rPr>
          <w:rStyle w:val="VerbatimChar"/>
          <w:rFonts w:ascii="Comic Sans MS" w:hAnsi="Comic Sans MS"/>
          <w:sz w:val="20"/>
          <w:szCs w:val="20"/>
        </w:rPr>
        <w:t>AguardandoSelecao</w:t>
      </w:r>
      <w:proofErr w:type="spellEnd"/>
      <w:r w:rsidRPr="00391AFE">
        <w:rPr>
          <w:rFonts w:ascii="Comic Sans MS" w:hAnsi="Comic Sans MS"/>
          <w:sz w:val="20"/>
          <w:szCs w:val="20"/>
        </w:rPr>
        <w:t>.</w:t>
      </w:r>
    </w:p>
    <w:p w14:paraId="45A5AEC8" w14:textId="77777777" w:rsidR="00391AFE" w:rsidRPr="00391AFE" w:rsidRDefault="00391AFE" w:rsidP="00391AFE">
      <w:pPr>
        <w:pStyle w:val="Compact"/>
        <w:ind w:left="720"/>
        <w:jc w:val="both"/>
        <w:rPr>
          <w:rFonts w:ascii="Comic Sans MS" w:hAnsi="Comic Sans MS"/>
          <w:sz w:val="20"/>
          <w:szCs w:val="20"/>
        </w:rPr>
      </w:pPr>
    </w:p>
    <w:p w14:paraId="55B4C2D7" w14:textId="77777777" w:rsidR="00C73A54" w:rsidRPr="00391AFE" w:rsidRDefault="00000000" w:rsidP="00391AFE">
      <w:pPr>
        <w:pStyle w:val="FirstParagraph"/>
        <w:jc w:val="center"/>
        <w:rPr>
          <w:rFonts w:ascii="Comic Sans MS" w:hAnsi="Comic Sans MS"/>
          <w:b/>
          <w:bCs/>
          <w:color w:val="156082" w:themeColor="accent1"/>
          <w:sz w:val="28"/>
          <w:szCs w:val="28"/>
        </w:rPr>
      </w:pPr>
      <w:bookmarkStart w:id="4" w:name="eventos-e-disparadores"/>
      <w:bookmarkEnd w:id="3"/>
      <w:r w:rsidRPr="00391AFE">
        <w:rPr>
          <w:rFonts w:ascii="Comic Sans MS" w:hAnsi="Comic Sans MS"/>
          <w:b/>
          <w:bCs/>
          <w:color w:val="156082" w:themeColor="accent1"/>
          <w:sz w:val="28"/>
          <w:szCs w:val="28"/>
        </w:rPr>
        <w:t>Eventos e Disparadores</w:t>
      </w:r>
    </w:p>
    <w:p w14:paraId="12A3A2BA" w14:textId="77777777" w:rsidR="00C73A54" w:rsidRPr="00391AFE" w:rsidRDefault="00000000" w:rsidP="00391AFE">
      <w:pPr>
        <w:pStyle w:val="Compact"/>
        <w:numPr>
          <w:ilvl w:val="0"/>
          <w:numId w:val="3"/>
        </w:numPr>
        <w:jc w:val="both"/>
        <w:rPr>
          <w:rFonts w:ascii="Comic Sans MS" w:hAnsi="Comic Sans MS"/>
          <w:sz w:val="20"/>
          <w:szCs w:val="20"/>
        </w:rPr>
      </w:pPr>
      <w:r w:rsidRPr="00391AFE">
        <w:rPr>
          <w:rFonts w:ascii="Comic Sans MS" w:hAnsi="Comic Sans MS"/>
          <w:b/>
          <w:bCs/>
          <w:sz w:val="20"/>
          <w:szCs w:val="20"/>
        </w:rPr>
        <w:t>Eventos de Usuário</w:t>
      </w:r>
      <w:r w:rsidRPr="00391AFE">
        <w:rPr>
          <w:rFonts w:ascii="Comic Sans MS" w:hAnsi="Comic Sans MS"/>
          <w:sz w:val="20"/>
          <w:szCs w:val="20"/>
        </w:rPr>
        <w:t xml:space="preserve">: </w:t>
      </w:r>
      <w:r w:rsidRPr="00391AFE">
        <w:rPr>
          <w:rStyle w:val="VerbatimChar"/>
          <w:rFonts w:ascii="Comic Sans MS" w:hAnsi="Comic Sans MS"/>
          <w:sz w:val="20"/>
          <w:szCs w:val="20"/>
        </w:rPr>
        <w:t>INICIAR_JOGO</w:t>
      </w:r>
      <w:r w:rsidRPr="00391AFE">
        <w:rPr>
          <w:rFonts w:ascii="Comic Sans MS" w:hAnsi="Comic Sans MS"/>
          <w:sz w:val="20"/>
          <w:szCs w:val="20"/>
        </w:rPr>
        <w:t xml:space="preserve">, </w:t>
      </w:r>
      <w:r w:rsidRPr="00391AFE">
        <w:rPr>
          <w:rStyle w:val="VerbatimChar"/>
          <w:rFonts w:ascii="Comic Sans MS" w:hAnsi="Comic Sans MS"/>
          <w:sz w:val="20"/>
          <w:szCs w:val="20"/>
        </w:rPr>
        <w:t>DADO_CLICADO</w:t>
      </w:r>
      <w:r w:rsidRPr="00391AFE">
        <w:rPr>
          <w:rFonts w:ascii="Comic Sans MS" w:hAnsi="Comic Sans MS"/>
          <w:sz w:val="20"/>
          <w:szCs w:val="20"/>
        </w:rPr>
        <w:t>, avaliações (“Fake/Não Fake”), fechamento de explicação.</w:t>
      </w:r>
    </w:p>
    <w:p w14:paraId="2AA66D46" w14:textId="77777777" w:rsidR="00C73A54" w:rsidRPr="00391AFE" w:rsidRDefault="00000000" w:rsidP="00391AFE">
      <w:pPr>
        <w:pStyle w:val="Compact"/>
        <w:numPr>
          <w:ilvl w:val="0"/>
          <w:numId w:val="3"/>
        </w:numPr>
        <w:jc w:val="both"/>
        <w:rPr>
          <w:rFonts w:ascii="Comic Sans MS" w:hAnsi="Comic Sans MS"/>
          <w:sz w:val="20"/>
          <w:szCs w:val="20"/>
        </w:rPr>
      </w:pPr>
      <w:r w:rsidRPr="00391AFE">
        <w:rPr>
          <w:rFonts w:ascii="Comic Sans MS" w:hAnsi="Comic Sans MS"/>
          <w:b/>
          <w:bCs/>
          <w:sz w:val="20"/>
          <w:szCs w:val="20"/>
        </w:rPr>
        <w:t>Timers</w:t>
      </w:r>
      <w:r w:rsidRPr="00391AFE">
        <w:rPr>
          <w:rFonts w:ascii="Comic Sans MS" w:hAnsi="Comic Sans MS"/>
          <w:sz w:val="20"/>
          <w:szCs w:val="20"/>
        </w:rPr>
        <w:t xml:space="preserve">: </w:t>
      </w:r>
      <w:r w:rsidRPr="00391AFE">
        <w:rPr>
          <w:rStyle w:val="VerbatimChar"/>
          <w:rFonts w:ascii="Comic Sans MS" w:hAnsi="Comic Sans MS"/>
          <w:sz w:val="20"/>
          <w:szCs w:val="20"/>
        </w:rPr>
        <w:t>NEWS_TIMEOUT</w:t>
      </w:r>
      <w:r w:rsidRPr="00391AFE">
        <w:rPr>
          <w:rFonts w:ascii="Comic Sans MS" w:hAnsi="Comic Sans MS"/>
          <w:sz w:val="20"/>
          <w:szCs w:val="20"/>
        </w:rPr>
        <w:t xml:space="preserve">, </w:t>
      </w:r>
      <w:r w:rsidRPr="00391AFE">
        <w:rPr>
          <w:rStyle w:val="VerbatimChar"/>
          <w:rFonts w:ascii="Comic Sans MS" w:hAnsi="Comic Sans MS"/>
          <w:sz w:val="20"/>
          <w:szCs w:val="20"/>
        </w:rPr>
        <w:t>ZOOM_IN_TIMEOUT</w:t>
      </w:r>
      <w:r w:rsidRPr="00391AFE">
        <w:rPr>
          <w:rFonts w:ascii="Comic Sans MS" w:hAnsi="Comic Sans MS"/>
          <w:sz w:val="20"/>
          <w:szCs w:val="20"/>
        </w:rPr>
        <w:t xml:space="preserve">, </w:t>
      </w:r>
      <w:r w:rsidRPr="00391AFE">
        <w:rPr>
          <w:rStyle w:val="VerbatimChar"/>
          <w:rFonts w:ascii="Comic Sans MS" w:hAnsi="Comic Sans MS"/>
          <w:sz w:val="20"/>
          <w:szCs w:val="20"/>
        </w:rPr>
        <w:t>CAMINHADA_TIMEOUT</w:t>
      </w:r>
      <w:r w:rsidRPr="00391AFE">
        <w:rPr>
          <w:rFonts w:ascii="Comic Sans MS" w:hAnsi="Comic Sans MS"/>
          <w:sz w:val="20"/>
          <w:szCs w:val="20"/>
        </w:rPr>
        <w:t xml:space="preserve">, </w:t>
      </w:r>
      <w:r w:rsidRPr="00391AFE">
        <w:rPr>
          <w:rStyle w:val="VerbatimChar"/>
          <w:rFonts w:ascii="Comic Sans MS" w:hAnsi="Comic Sans MS"/>
          <w:sz w:val="20"/>
          <w:szCs w:val="20"/>
        </w:rPr>
        <w:t>ZOOM_OUT_TIMEOUT</w:t>
      </w:r>
      <w:r w:rsidRPr="00391AFE">
        <w:rPr>
          <w:rFonts w:ascii="Comic Sans MS" w:hAnsi="Comic Sans MS"/>
          <w:sz w:val="20"/>
          <w:szCs w:val="20"/>
        </w:rPr>
        <w:t xml:space="preserve"> são agendados via </w:t>
      </w:r>
      <w:r w:rsidRPr="00391AFE">
        <w:rPr>
          <w:rStyle w:val="VerbatimChar"/>
          <w:rFonts w:ascii="Comic Sans MS" w:hAnsi="Comic Sans MS"/>
          <w:sz w:val="20"/>
          <w:szCs w:val="20"/>
        </w:rPr>
        <w:t>setTimeout</w:t>
      </w:r>
      <w:r w:rsidRPr="00391AFE">
        <w:rPr>
          <w:rFonts w:ascii="Comic Sans MS" w:hAnsi="Comic Sans MS"/>
          <w:sz w:val="20"/>
          <w:szCs w:val="20"/>
        </w:rPr>
        <w:t xml:space="preserve"> para sequenciar UI.</w:t>
      </w:r>
    </w:p>
    <w:p w14:paraId="4DBAD6A5" w14:textId="77777777" w:rsidR="00C73A54" w:rsidRPr="00391AFE" w:rsidRDefault="00000000" w:rsidP="00391AFE">
      <w:pPr>
        <w:pStyle w:val="Compact"/>
        <w:numPr>
          <w:ilvl w:val="0"/>
          <w:numId w:val="3"/>
        </w:numPr>
        <w:jc w:val="both"/>
        <w:rPr>
          <w:rFonts w:ascii="Comic Sans MS" w:hAnsi="Comic Sans MS"/>
          <w:sz w:val="20"/>
          <w:szCs w:val="20"/>
        </w:rPr>
      </w:pPr>
      <w:r w:rsidRPr="00391AFE">
        <w:rPr>
          <w:rFonts w:ascii="Comic Sans MS" w:hAnsi="Comic Sans MS"/>
          <w:b/>
          <w:bCs/>
          <w:sz w:val="20"/>
          <w:szCs w:val="20"/>
        </w:rPr>
        <w:t>Callbacks de Animação</w:t>
      </w:r>
      <w:r w:rsidRPr="00391AFE">
        <w:rPr>
          <w:rFonts w:ascii="Comic Sans MS" w:hAnsi="Comic Sans MS"/>
          <w:sz w:val="20"/>
          <w:szCs w:val="20"/>
        </w:rPr>
        <w:t xml:space="preserve">: </w:t>
      </w:r>
      <w:r w:rsidRPr="00391AFE">
        <w:rPr>
          <w:rStyle w:val="VerbatimChar"/>
          <w:rFonts w:ascii="Comic Sans MS" w:hAnsi="Comic Sans MS"/>
          <w:sz w:val="20"/>
          <w:szCs w:val="20"/>
        </w:rPr>
        <w:t>DADO_ANIMACAO_FIM</w:t>
      </w:r>
      <w:r w:rsidRPr="00391AFE">
        <w:rPr>
          <w:rFonts w:ascii="Comic Sans MS" w:hAnsi="Comic Sans MS"/>
          <w:sz w:val="20"/>
          <w:szCs w:val="20"/>
        </w:rPr>
        <w:t xml:space="preserve">, </w:t>
      </w:r>
      <w:r w:rsidRPr="00391AFE">
        <w:rPr>
          <w:rStyle w:val="VerbatimChar"/>
          <w:rFonts w:ascii="Comic Sans MS" w:hAnsi="Comic Sans MS"/>
          <w:sz w:val="20"/>
          <w:szCs w:val="20"/>
        </w:rPr>
        <w:t>ZOOM_IN_ANIMACAO_FIM</w:t>
      </w:r>
      <w:r w:rsidRPr="00391AFE">
        <w:rPr>
          <w:rFonts w:ascii="Comic Sans MS" w:hAnsi="Comic Sans MS"/>
          <w:sz w:val="20"/>
          <w:szCs w:val="20"/>
        </w:rPr>
        <w:t xml:space="preserve">, </w:t>
      </w:r>
      <w:r w:rsidRPr="00391AFE">
        <w:rPr>
          <w:rStyle w:val="VerbatimChar"/>
          <w:rFonts w:ascii="Comic Sans MS" w:hAnsi="Comic Sans MS"/>
          <w:sz w:val="20"/>
          <w:szCs w:val="20"/>
        </w:rPr>
        <w:t>CAMINHADA_ANIMACAO_FIM</w:t>
      </w:r>
      <w:r w:rsidRPr="00391AFE">
        <w:rPr>
          <w:rFonts w:ascii="Comic Sans MS" w:hAnsi="Comic Sans MS"/>
          <w:sz w:val="20"/>
          <w:szCs w:val="20"/>
        </w:rPr>
        <w:t xml:space="preserve">, </w:t>
      </w:r>
      <w:r w:rsidRPr="00391AFE">
        <w:rPr>
          <w:rStyle w:val="VerbatimChar"/>
          <w:rFonts w:ascii="Comic Sans MS" w:hAnsi="Comic Sans MS"/>
          <w:sz w:val="20"/>
          <w:szCs w:val="20"/>
        </w:rPr>
        <w:t>ZOOM_OUT_ANIMACAO_FIM</w:t>
      </w:r>
      <w:r w:rsidRPr="00391AFE">
        <w:rPr>
          <w:rFonts w:ascii="Comic Sans MS" w:hAnsi="Comic Sans MS"/>
          <w:sz w:val="20"/>
          <w:szCs w:val="20"/>
        </w:rPr>
        <w:t xml:space="preserve"> são disparados após </w:t>
      </w:r>
      <w:r w:rsidRPr="00391AFE">
        <w:rPr>
          <w:rStyle w:val="VerbatimChar"/>
          <w:rFonts w:ascii="Comic Sans MS" w:hAnsi="Comic Sans MS"/>
          <w:sz w:val="20"/>
          <w:szCs w:val="20"/>
        </w:rPr>
        <w:t>Promise</w:t>
      </w:r>
      <w:r w:rsidRPr="00391AFE">
        <w:rPr>
          <w:rFonts w:ascii="Comic Sans MS" w:hAnsi="Comic Sans MS"/>
          <w:sz w:val="20"/>
          <w:szCs w:val="20"/>
        </w:rPr>
        <w:t>/</w:t>
      </w:r>
      <w:r w:rsidRPr="00391AFE">
        <w:rPr>
          <w:rStyle w:val="VerbatimChar"/>
          <w:rFonts w:ascii="Comic Sans MS" w:hAnsi="Comic Sans MS"/>
          <w:sz w:val="20"/>
          <w:szCs w:val="20"/>
        </w:rPr>
        <w:t>requestAnimationFrame</w:t>
      </w:r>
      <w:r w:rsidRPr="00391AFE">
        <w:rPr>
          <w:rFonts w:ascii="Comic Sans MS" w:hAnsi="Comic Sans MS"/>
          <w:sz w:val="20"/>
          <w:szCs w:val="20"/>
        </w:rPr>
        <w:t xml:space="preserve"> que controlam animações.</w:t>
      </w:r>
    </w:p>
    <w:p w14:paraId="13C944F9" w14:textId="77777777" w:rsidR="00C73A54" w:rsidRDefault="00000000" w:rsidP="00391AFE">
      <w:pPr>
        <w:pStyle w:val="Compact"/>
        <w:numPr>
          <w:ilvl w:val="0"/>
          <w:numId w:val="3"/>
        </w:numPr>
        <w:jc w:val="both"/>
        <w:rPr>
          <w:rFonts w:ascii="Comic Sans MS" w:hAnsi="Comic Sans MS"/>
          <w:sz w:val="20"/>
          <w:szCs w:val="20"/>
        </w:rPr>
      </w:pPr>
      <w:r w:rsidRPr="00391AFE">
        <w:rPr>
          <w:rFonts w:ascii="Comic Sans MS" w:hAnsi="Comic Sans MS"/>
          <w:b/>
          <w:bCs/>
          <w:sz w:val="20"/>
          <w:szCs w:val="20"/>
        </w:rPr>
        <w:t>Condições Especiais</w:t>
      </w:r>
      <w:r w:rsidRPr="00391AFE">
        <w:rPr>
          <w:rFonts w:ascii="Comic Sans MS" w:hAnsi="Comic Sans MS"/>
          <w:sz w:val="20"/>
          <w:szCs w:val="20"/>
        </w:rPr>
        <w:t xml:space="preserve">: chegada ao tile final ou eventos de transporte (ex.: skate) manipula diretamente o fluxo, podendo marcar vitória ou ajustar posições antes de </w:t>
      </w:r>
      <w:proofErr w:type="spellStart"/>
      <w:r w:rsidRPr="00391AFE">
        <w:rPr>
          <w:rFonts w:ascii="Comic Sans MS" w:hAnsi="Comic Sans MS"/>
          <w:sz w:val="20"/>
          <w:szCs w:val="20"/>
        </w:rPr>
        <w:t>retornar</w:t>
      </w:r>
      <w:proofErr w:type="spellEnd"/>
      <w:r w:rsidRPr="00391AFE">
        <w:rPr>
          <w:rFonts w:ascii="Comic Sans MS" w:hAnsi="Comic Sans MS"/>
          <w:sz w:val="20"/>
          <w:szCs w:val="20"/>
        </w:rPr>
        <w:t xml:space="preserve"> à </w:t>
      </w:r>
      <w:proofErr w:type="spellStart"/>
      <w:r w:rsidRPr="00391AFE">
        <w:rPr>
          <w:rFonts w:ascii="Comic Sans MS" w:hAnsi="Comic Sans MS"/>
          <w:sz w:val="20"/>
          <w:szCs w:val="20"/>
        </w:rPr>
        <w:t>máquina</w:t>
      </w:r>
      <w:proofErr w:type="spellEnd"/>
      <w:r w:rsidRPr="00391AFE">
        <w:rPr>
          <w:rFonts w:ascii="Comic Sans MS" w:hAnsi="Comic Sans MS"/>
          <w:sz w:val="20"/>
          <w:szCs w:val="20"/>
        </w:rPr>
        <w:t xml:space="preserve"> principal.</w:t>
      </w:r>
    </w:p>
    <w:p w14:paraId="1F526ADB" w14:textId="77777777" w:rsidR="00391AFE" w:rsidRPr="00391AFE" w:rsidRDefault="00391AFE" w:rsidP="00391AFE">
      <w:pPr>
        <w:pStyle w:val="Compact"/>
        <w:ind w:left="720"/>
        <w:jc w:val="both"/>
        <w:rPr>
          <w:rFonts w:ascii="Comic Sans MS" w:hAnsi="Comic Sans MS"/>
          <w:sz w:val="20"/>
          <w:szCs w:val="20"/>
        </w:rPr>
      </w:pPr>
    </w:p>
    <w:p w14:paraId="2B67AD72" w14:textId="77777777" w:rsidR="00C73A54" w:rsidRPr="00391AFE" w:rsidRDefault="00000000" w:rsidP="00391AFE">
      <w:pPr>
        <w:pStyle w:val="FirstParagraph"/>
        <w:jc w:val="center"/>
        <w:rPr>
          <w:rFonts w:ascii="Comic Sans MS" w:hAnsi="Comic Sans MS"/>
          <w:b/>
          <w:bCs/>
          <w:color w:val="156082" w:themeColor="accent1"/>
          <w:sz w:val="28"/>
          <w:szCs w:val="28"/>
        </w:rPr>
      </w:pPr>
      <w:bookmarkStart w:id="5" w:name="observações"/>
      <w:bookmarkEnd w:id="4"/>
      <w:r w:rsidRPr="00391AFE">
        <w:rPr>
          <w:rFonts w:ascii="Comic Sans MS" w:hAnsi="Comic Sans MS"/>
          <w:b/>
          <w:bCs/>
          <w:color w:val="156082" w:themeColor="accent1"/>
          <w:sz w:val="28"/>
          <w:szCs w:val="28"/>
        </w:rPr>
        <w:t>Observações</w:t>
      </w:r>
    </w:p>
    <w:p w14:paraId="4375AF9A" w14:textId="77777777" w:rsidR="00C73A54" w:rsidRPr="00391AFE" w:rsidRDefault="00000000" w:rsidP="00391AFE">
      <w:pPr>
        <w:pStyle w:val="Compact"/>
        <w:numPr>
          <w:ilvl w:val="0"/>
          <w:numId w:val="4"/>
        </w:numPr>
        <w:jc w:val="both"/>
        <w:rPr>
          <w:rFonts w:ascii="Comic Sans MS" w:hAnsi="Comic Sans MS"/>
          <w:sz w:val="20"/>
          <w:szCs w:val="20"/>
        </w:rPr>
      </w:pPr>
      <w:proofErr w:type="gramStart"/>
      <w:r w:rsidRPr="00391AFE">
        <w:rPr>
          <w:rFonts w:ascii="Comic Sans MS" w:hAnsi="Comic Sans MS"/>
          <w:sz w:val="20"/>
          <w:szCs w:val="20"/>
        </w:rPr>
        <w:t>A</w:t>
      </w:r>
      <w:proofErr w:type="gramEnd"/>
      <w:r w:rsidRPr="00391AFE">
        <w:rPr>
          <w:rFonts w:ascii="Comic Sans MS" w:hAnsi="Comic Sans MS"/>
          <w:sz w:val="20"/>
          <w:szCs w:val="20"/>
        </w:rPr>
        <w:t xml:space="preserve"> FSM funciona como controlador do ciclo “Notícia </w:t>
      </w:r>
      <w:r w:rsidRPr="00391AFE">
        <w:rPr>
          <w:rFonts w:ascii="Times New Roman" w:hAnsi="Times New Roman" w:cs="Times New Roman"/>
          <w:sz w:val="20"/>
          <w:szCs w:val="20"/>
        </w:rPr>
        <w:t>→</w:t>
      </w:r>
      <w:r w:rsidRPr="00391AFE">
        <w:rPr>
          <w:rFonts w:ascii="Comic Sans MS" w:hAnsi="Comic Sans MS"/>
          <w:sz w:val="20"/>
          <w:szCs w:val="20"/>
        </w:rPr>
        <w:t xml:space="preserve"> Avaliação </w:t>
      </w:r>
      <w:r w:rsidRPr="00391AFE">
        <w:rPr>
          <w:rFonts w:ascii="Times New Roman" w:hAnsi="Times New Roman" w:cs="Times New Roman"/>
          <w:sz w:val="20"/>
          <w:szCs w:val="20"/>
        </w:rPr>
        <w:t>→</w:t>
      </w:r>
      <w:r w:rsidRPr="00391AFE">
        <w:rPr>
          <w:rFonts w:ascii="Comic Sans MS" w:hAnsi="Comic Sans MS"/>
          <w:sz w:val="20"/>
          <w:szCs w:val="20"/>
        </w:rPr>
        <w:t xml:space="preserve"> Movimento </w:t>
      </w:r>
      <w:r w:rsidRPr="00391AFE">
        <w:rPr>
          <w:rFonts w:ascii="Times New Roman" w:hAnsi="Times New Roman" w:cs="Times New Roman"/>
          <w:sz w:val="20"/>
          <w:szCs w:val="20"/>
        </w:rPr>
        <w:t>→</w:t>
      </w:r>
      <w:r w:rsidRPr="00391AFE">
        <w:rPr>
          <w:rFonts w:ascii="Comic Sans MS" w:hAnsi="Comic Sans MS"/>
          <w:sz w:val="20"/>
          <w:szCs w:val="20"/>
        </w:rPr>
        <w:t xml:space="preserve"> Nova notícia”.</w:t>
      </w:r>
    </w:p>
    <w:p w14:paraId="14DE81D6" w14:textId="77777777" w:rsidR="00C73A54" w:rsidRPr="00391AFE" w:rsidRDefault="00000000" w:rsidP="00391AFE">
      <w:pPr>
        <w:pStyle w:val="Compact"/>
        <w:numPr>
          <w:ilvl w:val="0"/>
          <w:numId w:val="4"/>
        </w:numPr>
        <w:jc w:val="both"/>
        <w:rPr>
          <w:rFonts w:ascii="Comic Sans MS" w:hAnsi="Comic Sans MS"/>
          <w:sz w:val="20"/>
          <w:szCs w:val="20"/>
        </w:rPr>
      </w:pPr>
      <w:r w:rsidRPr="00391AFE">
        <w:rPr>
          <w:rFonts w:ascii="Comic Sans MS" w:hAnsi="Comic Sans MS"/>
          <w:sz w:val="20"/>
          <w:szCs w:val="20"/>
        </w:rPr>
        <w:lastRenderedPageBreak/>
        <w:t>Interrupções externas (erros de rede, falta de notícias) mantêm o estado atual até que dados válidos estejam disponíveis.</w:t>
      </w:r>
    </w:p>
    <w:p w14:paraId="3727AEE2" w14:textId="77777777" w:rsidR="00C73A54" w:rsidRPr="00391AFE" w:rsidRDefault="00000000" w:rsidP="00391AFE">
      <w:pPr>
        <w:pStyle w:val="Compact"/>
        <w:numPr>
          <w:ilvl w:val="0"/>
          <w:numId w:val="4"/>
        </w:numPr>
        <w:jc w:val="both"/>
        <w:rPr>
          <w:rFonts w:ascii="Comic Sans MS" w:hAnsi="Comic Sans MS"/>
          <w:sz w:val="20"/>
          <w:szCs w:val="20"/>
        </w:rPr>
      </w:pPr>
      <w:proofErr w:type="gramStart"/>
      <w:r w:rsidRPr="00391AFE">
        <w:rPr>
          <w:rFonts w:ascii="Comic Sans MS" w:hAnsi="Comic Sans MS"/>
          <w:sz w:val="20"/>
          <w:szCs w:val="20"/>
        </w:rPr>
        <w:t>A</w:t>
      </w:r>
      <w:proofErr w:type="gramEnd"/>
      <w:r w:rsidRPr="00391AFE">
        <w:rPr>
          <w:rFonts w:ascii="Comic Sans MS" w:hAnsi="Comic Sans MS"/>
          <w:sz w:val="20"/>
          <w:szCs w:val="20"/>
        </w:rPr>
        <w:t xml:space="preserve"> FSM opera em conjunto com o </w:t>
      </w:r>
      <w:r w:rsidRPr="00391AFE">
        <w:rPr>
          <w:rStyle w:val="VerbatimChar"/>
          <w:rFonts w:ascii="Comic Sans MS" w:hAnsi="Comic Sans MS"/>
          <w:sz w:val="20"/>
          <w:szCs w:val="20"/>
        </w:rPr>
        <w:t>PlayerManager</w:t>
      </w:r>
      <w:r w:rsidRPr="00391AFE">
        <w:rPr>
          <w:rFonts w:ascii="Comic Sans MS" w:hAnsi="Comic Sans MS"/>
          <w:sz w:val="20"/>
          <w:szCs w:val="20"/>
        </w:rPr>
        <w:t xml:space="preserve"> para sincronizar turnos em modo multiplayer, garantindo que eventos sejam aplicados ao jogador ativo.</w:t>
      </w:r>
      <w:bookmarkEnd w:id="0"/>
      <w:bookmarkEnd w:id="5"/>
    </w:p>
    <w:sectPr w:rsidR="00C73A54" w:rsidRPr="00391AFE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B40D94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79C086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542406173">
    <w:abstractNumId w:val="0"/>
  </w:num>
  <w:num w:numId="2" w16cid:durableId="751901785">
    <w:abstractNumId w:val="1"/>
  </w:num>
  <w:num w:numId="3" w16cid:durableId="1553956307">
    <w:abstractNumId w:val="1"/>
  </w:num>
  <w:num w:numId="4" w16cid:durableId="4311716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3A54"/>
    <w:rsid w:val="00391AFE"/>
    <w:rsid w:val="003F713C"/>
    <w:rsid w:val="00C73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A4A39D1"/>
  <w15:docId w15:val="{D285C89E-A6B8-F647-AC0F-7C89833C6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Corpodetexto"/>
    <w:qFormat/>
    <w:pPr>
      <w:keepNext/>
      <w:keepLines/>
    </w:pPr>
    <w:rPr>
      <w:sz w:val="24"/>
      <w:szCs w:val="24"/>
    </w:rPr>
  </w:style>
  <w:style w:type="paragraph" w:styleId="Data">
    <w:name w:val="Date"/>
    <w:basedOn w:val="Ttulo"/>
    <w:next w:val="Corpodetexto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432</Words>
  <Characters>2337</Characters>
  <Application>Microsoft Office Word</Application>
  <DocSecurity>0</DocSecurity>
  <Lines>19</Lines>
  <Paragraphs>5</Paragraphs>
  <ScaleCrop>false</ScaleCrop>
  <Company/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Sérgio Pacheco</cp:lastModifiedBy>
  <cp:revision>2</cp:revision>
  <dcterms:created xsi:type="dcterms:W3CDTF">2025-10-30T18:31:00Z</dcterms:created>
  <dcterms:modified xsi:type="dcterms:W3CDTF">2025-10-30T18:47:00Z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heme">
    <vt:lpwstr>default</vt:lpwstr>
  </property>
  <property fmtid="{D5CDD505-2E9C-101B-9397-08002B2CF9AE}" pid="3" name="themeVariables">
    <vt:lpwstr/>
  </property>
</Properties>
</file>