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DEFB" w14:textId="77777777" w:rsidR="007C70D3" w:rsidRPr="00ED0FED" w:rsidRDefault="00000000" w:rsidP="00B93BF3">
      <w:pPr>
        <w:pStyle w:val="Ttulo1"/>
        <w:jc w:val="center"/>
        <w:rPr>
          <w:rFonts w:ascii="Comic Sans MS" w:hAnsi="Comic Sans MS"/>
        </w:rPr>
      </w:pPr>
      <w:bookmarkStart w:id="0" w:name="visão-arquitetural-jedi-educa"/>
      <w:r w:rsidRPr="00ED0FED">
        <w:rPr>
          <w:rFonts w:ascii="Comic Sans MS" w:hAnsi="Comic Sans MS"/>
        </w:rPr>
        <w:t>Visão Arquitetural – JEDi Educa</w:t>
      </w:r>
    </w:p>
    <w:p w14:paraId="4C7E1B73" w14:textId="77777777" w:rsidR="007C70D3" w:rsidRPr="00ED0FED" w:rsidRDefault="00000000" w:rsidP="00B93BF3">
      <w:pPr>
        <w:pStyle w:val="Ttulo2"/>
        <w:jc w:val="center"/>
        <w:rPr>
          <w:rFonts w:ascii="Comic Sans MS" w:hAnsi="Comic Sans MS"/>
        </w:rPr>
      </w:pPr>
      <w:bookmarkStart w:id="1" w:name="objetivo"/>
      <w:r w:rsidRPr="00ED0FED">
        <w:rPr>
          <w:rFonts w:ascii="Comic Sans MS" w:hAnsi="Comic Sans MS"/>
        </w:rPr>
        <w:t>Objetivo</w:t>
      </w:r>
    </w:p>
    <w:p w14:paraId="1CEFE392" w14:textId="77777777" w:rsidR="007C70D3" w:rsidRPr="00ED0FE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 xml:space="preserve">Este documento apresenta uma visão de alto nível da arquitetura do jogo </w:t>
      </w:r>
      <w:r w:rsidRPr="00ED0FED">
        <w:rPr>
          <w:rFonts w:ascii="Comic Sans MS" w:hAnsi="Comic Sans MS"/>
          <w:b/>
          <w:bCs/>
          <w:sz w:val="20"/>
          <w:szCs w:val="20"/>
        </w:rPr>
        <w:t>JEDi Educa</w:t>
      </w:r>
      <w:r w:rsidRPr="00ED0FED">
        <w:rPr>
          <w:rFonts w:ascii="Comic Sans MS" w:hAnsi="Comic Sans MS"/>
          <w:sz w:val="20"/>
          <w:szCs w:val="20"/>
        </w:rPr>
        <w:t xml:space="preserve">, destacando camadas, componentes principais, integrações externas e princípios adotados para garantir </w:t>
      </w:r>
      <w:r w:rsidRPr="00ED0FED">
        <w:rPr>
          <w:rFonts w:ascii="Comic Sans MS" w:hAnsi="Comic Sans MS"/>
          <w:b/>
          <w:bCs/>
          <w:sz w:val="20"/>
          <w:szCs w:val="20"/>
        </w:rPr>
        <w:t>extensibilidade, manutenibilidade e clareza de responsabilidades</w:t>
      </w:r>
      <w:r w:rsidRPr="00ED0FED">
        <w:rPr>
          <w:rFonts w:ascii="Comic Sans MS" w:hAnsi="Comic Sans MS"/>
          <w:sz w:val="20"/>
          <w:szCs w:val="20"/>
        </w:rPr>
        <w:t>.</w:t>
      </w:r>
    </w:p>
    <w:p w14:paraId="39FA14E2" w14:textId="77777777" w:rsidR="007C70D3" w:rsidRPr="00ED0FED" w:rsidRDefault="000D7EC8">
      <w:pPr>
        <w:rPr>
          <w:rFonts w:ascii="Comic Sans MS" w:hAnsi="Comic Sans MS"/>
        </w:rPr>
      </w:pPr>
      <w:r w:rsidRPr="000D7EC8">
        <w:rPr>
          <w:rFonts w:ascii="Comic Sans MS" w:hAnsi="Comic Sans MS"/>
          <w:noProof/>
        </w:rPr>
        <w:pict w14:anchorId="74AFAD4A">
          <v:rect id="_x0000_i1035" alt="" style="width:425.2pt;height:.05pt;mso-width-percent:0;mso-height-percent:0;mso-width-percent:0;mso-height-percent:0" o:hralign="center" o:hrstd="t" o:hr="t"/>
        </w:pict>
      </w:r>
    </w:p>
    <w:p w14:paraId="49FFE875" w14:textId="77777777" w:rsidR="007C70D3" w:rsidRPr="00ED0FED" w:rsidRDefault="00000000" w:rsidP="00B93BF3">
      <w:pPr>
        <w:pStyle w:val="Ttulo2"/>
        <w:jc w:val="center"/>
        <w:rPr>
          <w:rFonts w:ascii="Comic Sans MS" w:hAnsi="Comic Sans MS"/>
        </w:rPr>
      </w:pPr>
      <w:bookmarkStart w:id="2" w:name="contexto-geral"/>
      <w:bookmarkEnd w:id="1"/>
      <w:r w:rsidRPr="00ED0FED">
        <w:rPr>
          <w:rFonts w:ascii="Comic Sans MS" w:hAnsi="Comic Sans MS"/>
        </w:rPr>
        <w:t>Contexto Geral</w:t>
      </w:r>
    </w:p>
    <w:p w14:paraId="4E80168D" w14:textId="77777777" w:rsidR="00C72DBD" w:rsidRPr="00C72DBD" w:rsidRDefault="00C72DBD" w:rsidP="00C72DBD">
      <w:pPr>
        <w:pStyle w:val="Compact"/>
        <w:ind w:left="600"/>
        <w:jc w:val="both"/>
        <w:rPr>
          <w:rFonts w:ascii="Comic Sans MS" w:hAnsi="Comic Sans MS"/>
          <w:sz w:val="20"/>
          <w:szCs w:val="20"/>
        </w:rPr>
      </w:pPr>
    </w:p>
    <w:p w14:paraId="7985BFD8" w14:textId="63ABBD0A" w:rsidR="007C70D3" w:rsidRPr="00ED0FED" w:rsidRDefault="00000000" w:rsidP="00C72DBD">
      <w:pPr>
        <w:pStyle w:val="Compact"/>
        <w:numPr>
          <w:ilvl w:val="0"/>
          <w:numId w:val="8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Frontend Web (React + TypeScript)</w:t>
      </w:r>
      <w:r w:rsidRPr="00ED0FED">
        <w:rPr>
          <w:rFonts w:ascii="Comic Sans MS" w:hAnsi="Comic Sans MS"/>
          <w:sz w:val="20"/>
          <w:szCs w:val="20"/>
        </w:rPr>
        <w:t>: aplicação single-page que roda no navegador, renderiza o tabuleiro isométrico, gerencia estados de jogo e integrações multimídia.</w:t>
      </w:r>
      <w:r w:rsidRPr="00ED0FED">
        <w:rPr>
          <w:rFonts w:ascii="Comic Sans MS" w:hAnsi="Comic Sans MS"/>
          <w:sz w:val="20"/>
          <w:szCs w:val="20"/>
        </w:rPr>
        <w:br/>
      </w:r>
    </w:p>
    <w:p w14:paraId="1B1DBE87" w14:textId="77777777" w:rsidR="007C70D3" w:rsidRPr="00ED0FED" w:rsidRDefault="00000000" w:rsidP="00C72DBD">
      <w:pPr>
        <w:pStyle w:val="Compact"/>
        <w:numPr>
          <w:ilvl w:val="0"/>
          <w:numId w:val="8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Serviços Externos</w:t>
      </w:r>
      <w:r w:rsidRPr="00ED0FED">
        <w:rPr>
          <w:rFonts w:ascii="Comic Sans MS" w:hAnsi="Comic Sans MS"/>
          <w:sz w:val="20"/>
          <w:szCs w:val="20"/>
        </w:rPr>
        <w:t>: APIs REST fornecem dados de notícias e regras; serviços de IA geram explicações personalizadas; sintetizador de voz narra resultados.</w:t>
      </w:r>
      <w:r w:rsidRPr="00ED0FED">
        <w:rPr>
          <w:rFonts w:ascii="Comic Sans MS" w:hAnsi="Comic Sans MS"/>
          <w:sz w:val="20"/>
          <w:szCs w:val="20"/>
        </w:rPr>
        <w:br/>
      </w:r>
    </w:p>
    <w:p w14:paraId="5F22FAA9" w14:textId="77777777" w:rsidR="007C70D3" w:rsidRPr="00ED0FED" w:rsidRDefault="00000000" w:rsidP="00C72DBD">
      <w:pPr>
        <w:pStyle w:val="Compact"/>
        <w:numPr>
          <w:ilvl w:val="0"/>
          <w:numId w:val="8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Recursos Estáticos</w:t>
      </w:r>
      <w:r w:rsidRPr="00ED0FED">
        <w:rPr>
          <w:rFonts w:ascii="Comic Sans MS" w:hAnsi="Comic Sans MS"/>
          <w:sz w:val="20"/>
          <w:szCs w:val="20"/>
        </w:rPr>
        <w:t xml:space="preserve">: sprites, mapas e assets ficam em </w:t>
      </w:r>
      <w:r w:rsidRPr="00ED0FED">
        <w:rPr>
          <w:rStyle w:val="VerbatimChar"/>
          <w:rFonts w:ascii="Comic Sans MS" w:hAnsi="Comic Sans MS"/>
          <w:sz w:val="18"/>
          <w:szCs w:val="20"/>
        </w:rPr>
        <w:t>public/</w:t>
      </w:r>
      <w:r w:rsidRPr="00ED0FED">
        <w:rPr>
          <w:rFonts w:ascii="Comic Sans MS" w:hAnsi="Comic Sans MS"/>
          <w:sz w:val="20"/>
          <w:szCs w:val="20"/>
        </w:rPr>
        <w:t xml:space="preserve"> e </w:t>
      </w:r>
      <w:r w:rsidRPr="00ED0FED">
        <w:rPr>
          <w:rStyle w:val="VerbatimChar"/>
          <w:rFonts w:ascii="Comic Sans MS" w:hAnsi="Comic Sans MS"/>
          <w:sz w:val="18"/>
          <w:szCs w:val="20"/>
        </w:rPr>
        <w:t>src/assets/</w:t>
      </w:r>
      <w:r w:rsidRPr="00ED0FED">
        <w:rPr>
          <w:rFonts w:ascii="Comic Sans MS" w:hAnsi="Comic Sans MS"/>
          <w:sz w:val="20"/>
          <w:szCs w:val="20"/>
        </w:rPr>
        <w:t>.</w:t>
      </w:r>
    </w:p>
    <w:p w14:paraId="5BF71962" w14:textId="77777777" w:rsidR="007C70D3" w:rsidRPr="00ED0FED" w:rsidRDefault="000D7EC8">
      <w:pPr>
        <w:rPr>
          <w:rFonts w:ascii="Comic Sans MS" w:hAnsi="Comic Sans MS"/>
        </w:rPr>
      </w:pPr>
      <w:r w:rsidRPr="000D7EC8">
        <w:rPr>
          <w:rFonts w:ascii="Comic Sans MS" w:hAnsi="Comic Sans MS"/>
          <w:noProof/>
        </w:rPr>
        <w:pict w14:anchorId="214D6CB4">
          <v:rect id="_x0000_i1034" alt="" style="width:425.2pt;height:.05pt;mso-width-percent:0;mso-height-percent:0;mso-width-percent:0;mso-height-percent:0" o:hralign="center" o:hrstd="t" o:hr="t"/>
        </w:pict>
      </w:r>
    </w:p>
    <w:p w14:paraId="3195A556" w14:textId="77777777" w:rsidR="007C70D3" w:rsidRPr="00ED0FED" w:rsidRDefault="00000000" w:rsidP="00B93BF3">
      <w:pPr>
        <w:pStyle w:val="Ttulo2"/>
        <w:jc w:val="center"/>
        <w:rPr>
          <w:rFonts w:ascii="Comic Sans MS" w:hAnsi="Comic Sans MS"/>
        </w:rPr>
      </w:pPr>
      <w:bookmarkStart w:id="3" w:name="visão-de-camadas"/>
      <w:bookmarkEnd w:id="2"/>
      <w:r w:rsidRPr="00ED0FED">
        <w:rPr>
          <w:rFonts w:ascii="Comic Sans MS" w:hAnsi="Comic Sans MS"/>
        </w:rPr>
        <w:t>Visão de Camadas</w:t>
      </w:r>
    </w:p>
    <w:p w14:paraId="0EC0A036" w14:textId="441E1D35" w:rsidR="00B93BF3" w:rsidRPr="00ED0FED" w:rsidRDefault="00000000" w:rsidP="00B93BF3">
      <w:pPr>
        <w:pStyle w:val="Ttulo3"/>
        <w:numPr>
          <w:ilvl w:val="0"/>
          <w:numId w:val="7"/>
        </w:numPr>
        <w:rPr>
          <w:rFonts w:ascii="Comic Sans MS" w:hAnsi="Comic Sans MS"/>
        </w:rPr>
      </w:pPr>
      <w:bookmarkStart w:id="4" w:name="camada-de-apresentação"/>
      <w:r w:rsidRPr="00ED0FED">
        <w:rPr>
          <w:rFonts w:ascii="Comic Sans MS" w:hAnsi="Comic Sans MS"/>
        </w:rPr>
        <w:t>Camada de Apresentação</w:t>
      </w:r>
    </w:p>
    <w:p w14:paraId="4778CB3C" w14:textId="77777777" w:rsidR="00B93BF3" w:rsidRPr="00ED0FED" w:rsidRDefault="00B93BF3">
      <w:pPr>
        <w:pStyle w:val="SourceCode"/>
        <w:rPr>
          <w:rFonts w:ascii="Comic Sans MS" w:hAnsi="Comic Sans MS"/>
        </w:rPr>
      </w:pPr>
    </w:p>
    <w:p w14:paraId="46E46E8A" w14:textId="00198987" w:rsidR="007C70D3" w:rsidRPr="00ED0FED" w:rsidRDefault="00B93BF3">
      <w:pPr>
        <w:pStyle w:val="SourceCode"/>
        <w:rPr>
          <w:rFonts w:ascii="Comic Sans MS" w:hAnsi="Comic Sans MS"/>
        </w:rPr>
      </w:pPr>
      <w:r w:rsidRPr="00ED0FED">
        <w:rPr>
          <w:rFonts w:ascii="Comic Sans MS" w:hAnsi="Comic Sans MS"/>
          <w:noProof/>
          <w:sz w:val="22"/>
        </w:rPr>
        <w:drawing>
          <wp:inline distT="0" distB="0" distL="0" distR="0" wp14:anchorId="463B0C32" wp14:editId="186F2E5B">
            <wp:extent cx="4470400" cy="2133600"/>
            <wp:effectExtent l="0" t="0" r="0" b="0"/>
            <wp:docPr id="1549924204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24204" name="Imagem 2" descr="Diagrama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FED">
        <w:rPr>
          <w:rFonts w:ascii="Comic Sans MS" w:hAnsi="Comic Sans MS"/>
        </w:rPr>
        <w:t xml:space="preserve"> </w:t>
      </w:r>
    </w:p>
    <w:p w14:paraId="41DF3A38" w14:textId="77777777" w:rsidR="00C72DBD" w:rsidRDefault="00000000" w:rsidP="00C72DBD">
      <w:pPr>
        <w:pStyle w:val="FirstParagraph"/>
        <w:jc w:val="both"/>
        <w:rPr>
          <w:rFonts w:ascii="Comic Sans MS" w:hAnsi="Comic Sans MS"/>
          <w:b/>
          <w:bCs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Descrição:</w:t>
      </w:r>
    </w:p>
    <w:p w14:paraId="42221022" w14:textId="2BC946BE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>A camada de apresentação é responsável pela interface e interação do usuário.</w:t>
      </w:r>
    </w:p>
    <w:p w14:paraId="411D805B" w14:textId="77777777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 xml:space="preserve">- </w:t>
      </w:r>
      <w:r w:rsidRPr="00ED0FED">
        <w:rPr>
          <w:rStyle w:val="VerbatimChar"/>
          <w:rFonts w:ascii="Comic Sans MS" w:hAnsi="Comic Sans MS"/>
          <w:b/>
          <w:bCs/>
          <w:sz w:val="18"/>
          <w:szCs w:val="20"/>
        </w:rPr>
        <w:t>App.tsx</w:t>
      </w:r>
      <w:r w:rsidRPr="00ED0FED">
        <w:rPr>
          <w:rFonts w:ascii="Comic Sans MS" w:hAnsi="Comic Sans MS"/>
          <w:sz w:val="20"/>
          <w:szCs w:val="20"/>
        </w:rPr>
        <w:t xml:space="preserve"> orquestra o fluxo principal, incluindo a máquina de estados do jogo.</w:t>
      </w:r>
    </w:p>
    <w:p w14:paraId="6363D3CF" w14:textId="77777777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lastRenderedPageBreak/>
        <w:t xml:space="preserve">- </w:t>
      </w:r>
      <w:r w:rsidRPr="00ED0FED">
        <w:rPr>
          <w:rFonts w:ascii="Comic Sans MS" w:hAnsi="Comic Sans MS"/>
          <w:b/>
          <w:bCs/>
          <w:sz w:val="20"/>
          <w:szCs w:val="20"/>
        </w:rPr>
        <w:t>Componentes React</w:t>
      </w:r>
      <w:r w:rsidRPr="00ED0FED">
        <w:rPr>
          <w:rFonts w:ascii="Comic Sans MS" w:hAnsi="Comic Sans MS"/>
          <w:sz w:val="20"/>
          <w:szCs w:val="20"/>
        </w:rPr>
        <w:t xml:space="preserve"> são altamente modulares e reutilizáveis.</w:t>
      </w:r>
    </w:p>
    <w:p w14:paraId="44716E76" w14:textId="5693139A" w:rsidR="007C70D3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br/>
        <w:t xml:space="preserve">- </w:t>
      </w:r>
      <w:r w:rsidRPr="00ED0FED">
        <w:rPr>
          <w:rFonts w:ascii="Comic Sans MS" w:hAnsi="Comic Sans MS"/>
          <w:b/>
          <w:bCs/>
          <w:sz w:val="20"/>
          <w:szCs w:val="20"/>
        </w:rPr>
        <w:t>Estilos e sprites</w:t>
      </w:r>
      <w:r w:rsidRPr="00ED0FED">
        <w:rPr>
          <w:rFonts w:ascii="Comic Sans MS" w:hAnsi="Comic Sans MS"/>
          <w:sz w:val="20"/>
          <w:szCs w:val="20"/>
        </w:rPr>
        <w:t xml:space="preserve"> garantem a identidade visual e o clima lúdico.</w:t>
      </w:r>
    </w:p>
    <w:p w14:paraId="4A5D9D7F" w14:textId="77777777" w:rsidR="00C72DBD" w:rsidRPr="00C72DBD" w:rsidRDefault="00C72DBD" w:rsidP="00C72DBD">
      <w:pPr>
        <w:pStyle w:val="Corpodetexto"/>
      </w:pPr>
    </w:p>
    <w:p w14:paraId="4EA785E6" w14:textId="77777777" w:rsidR="007C70D3" w:rsidRPr="00ED0FED" w:rsidRDefault="000D7EC8">
      <w:pPr>
        <w:rPr>
          <w:rFonts w:ascii="Comic Sans MS" w:hAnsi="Comic Sans MS"/>
        </w:rPr>
      </w:pPr>
      <w:r w:rsidRPr="000D7EC8">
        <w:rPr>
          <w:rFonts w:ascii="Comic Sans MS" w:hAnsi="Comic Sans MS"/>
          <w:noProof/>
        </w:rPr>
        <w:pict w14:anchorId="1233D982">
          <v:rect id="_x0000_i1033" alt="" style="width:425.2pt;height:.05pt;mso-width-percent:0;mso-height-percent:0;mso-width-percent:0;mso-height-percent:0" o:hralign="center" o:hrstd="t" o:hr="t"/>
        </w:pict>
      </w:r>
    </w:p>
    <w:p w14:paraId="0BC8AB04" w14:textId="77777777" w:rsidR="007C70D3" w:rsidRPr="00ED0FED" w:rsidRDefault="00000000">
      <w:pPr>
        <w:pStyle w:val="Ttulo3"/>
        <w:rPr>
          <w:rFonts w:ascii="Comic Sans MS" w:hAnsi="Comic Sans MS"/>
        </w:rPr>
      </w:pPr>
      <w:bookmarkStart w:id="5" w:name="camada-de-domínio"/>
      <w:bookmarkEnd w:id="4"/>
      <w:r w:rsidRPr="00ED0FED">
        <w:rPr>
          <w:rFonts w:ascii="Comic Sans MS" w:hAnsi="Comic Sans MS"/>
        </w:rPr>
        <w:t>2. Camada de Domínio</w:t>
      </w:r>
    </w:p>
    <w:p w14:paraId="7E9CC6FC" w14:textId="77777777" w:rsidR="00B93BF3" w:rsidRPr="00ED0FED" w:rsidRDefault="00B93BF3" w:rsidP="00B93BF3">
      <w:pPr>
        <w:pStyle w:val="SourceCode"/>
        <w:jc w:val="center"/>
        <w:rPr>
          <w:rFonts w:ascii="Comic Sans MS" w:hAnsi="Comic Sans MS"/>
        </w:rPr>
      </w:pPr>
    </w:p>
    <w:p w14:paraId="2C555F7E" w14:textId="6EBDB384" w:rsidR="007C70D3" w:rsidRPr="00ED0FED" w:rsidRDefault="00B93BF3" w:rsidP="00B93BF3">
      <w:pPr>
        <w:pStyle w:val="SourceCode"/>
        <w:jc w:val="center"/>
        <w:rPr>
          <w:rFonts w:ascii="Comic Sans MS" w:hAnsi="Comic Sans MS"/>
        </w:rPr>
      </w:pPr>
      <w:r w:rsidRPr="00ED0FED">
        <w:rPr>
          <w:rFonts w:ascii="Comic Sans MS" w:hAnsi="Comic Sans MS"/>
          <w:noProof/>
          <w:sz w:val="22"/>
        </w:rPr>
        <w:drawing>
          <wp:inline distT="0" distB="0" distL="0" distR="0" wp14:anchorId="7EFE8DA1" wp14:editId="3284F34A">
            <wp:extent cx="3536950" cy="1868577"/>
            <wp:effectExtent l="0" t="0" r="0" b="0"/>
            <wp:docPr id="1800204668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04668" name="Imagem 3" descr="Diagrama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292" cy="187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2502" w14:textId="77777777" w:rsidR="00C72DBD" w:rsidRDefault="00000000" w:rsidP="00C72DBD">
      <w:pPr>
        <w:pStyle w:val="FirstParagraph"/>
        <w:jc w:val="both"/>
        <w:rPr>
          <w:rFonts w:ascii="Comic Sans MS" w:hAnsi="Comic Sans MS"/>
          <w:b/>
          <w:bCs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Descrição:</w:t>
      </w:r>
    </w:p>
    <w:p w14:paraId="4C706C07" w14:textId="73829697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 xml:space="preserve">- </w:t>
      </w:r>
      <w:r w:rsidRPr="00ED0FED">
        <w:rPr>
          <w:rStyle w:val="VerbatimChar"/>
          <w:rFonts w:ascii="Comic Sans MS" w:hAnsi="Comic Sans MS"/>
          <w:b/>
          <w:bCs/>
          <w:sz w:val="18"/>
          <w:szCs w:val="20"/>
        </w:rPr>
        <w:t>PlayerManager</w:t>
      </w:r>
      <w:r w:rsidRPr="00ED0FED">
        <w:rPr>
          <w:rFonts w:ascii="Comic Sans MS" w:hAnsi="Comic Sans MS"/>
          <w:sz w:val="20"/>
          <w:szCs w:val="20"/>
        </w:rPr>
        <w:t xml:space="preserve"> coordena a lógica de jogo, turnos e posições.</w:t>
      </w:r>
    </w:p>
    <w:p w14:paraId="14759DB9" w14:textId="77777777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 xml:space="preserve">- </w:t>
      </w:r>
      <w:r w:rsidRPr="00ED0FED">
        <w:rPr>
          <w:rStyle w:val="VerbatimChar"/>
          <w:rFonts w:ascii="Comic Sans MS" w:hAnsi="Comic Sans MS"/>
          <w:b/>
          <w:bCs/>
          <w:sz w:val="18"/>
          <w:szCs w:val="20"/>
        </w:rPr>
        <w:t>Player</w:t>
      </w:r>
      <w:r w:rsidRPr="00ED0FED">
        <w:rPr>
          <w:rFonts w:ascii="Comic Sans MS" w:hAnsi="Comic Sans MS"/>
          <w:sz w:val="20"/>
          <w:szCs w:val="20"/>
        </w:rPr>
        <w:t xml:space="preserve"> encapsula regras e comportamentos dos personagens.</w:t>
      </w:r>
    </w:p>
    <w:p w14:paraId="090D30D6" w14:textId="77777777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 xml:space="preserve">- </w:t>
      </w:r>
      <w:r w:rsidRPr="00ED0FED">
        <w:rPr>
          <w:rFonts w:ascii="Comic Sans MS" w:hAnsi="Comic Sans MS"/>
          <w:b/>
          <w:bCs/>
          <w:sz w:val="20"/>
          <w:szCs w:val="20"/>
        </w:rPr>
        <w:t>Contextos e hooks</w:t>
      </w:r>
      <w:r w:rsidRPr="00ED0FED">
        <w:rPr>
          <w:rFonts w:ascii="Comic Sans MS" w:hAnsi="Comic Sans MS"/>
          <w:sz w:val="20"/>
          <w:szCs w:val="20"/>
        </w:rPr>
        <w:t xml:space="preserve"> mantêm estados compartilhados e abstrações reutilizáveis.</w:t>
      </w:r>
    </w:p>
    <w:p w14:paraId="623D3099" w14:textId="5A174793" w:rsidR="007C70D3" w:rsidRPr="00ED0FE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 xml:space="preserve">- </w:t>
      </w:r>
      <w:r w:rsidRPr="00ED0FED">
        <w:rPr>
          <w:rFonts w:ascii="Comic Sans MS" w:hAnsi="Comic Sans MS"/>
          <w:b/>
          <w:bCs/>
          <w:sz w:val="20"/>
          <w:szCs w:val="20"/>
        </w:rPr>
        <w:t>FSM</w:t>
      </w:r>
      <w:r w:rsidRPr="00ED0FED">
        <w:rPr>
          <w:rFonts w:ascii="Comic Sans MS" w:hAnsi="Comic Sans MS"/>
          <w:sz w:val="20"/>
          <w:szCs w:val="20"/>
        </w:rPr>
        <w:t xml:space="preserve"> (máquina de estados) define o fluxo principal do jogo.</w:t>
      </w:r>
    </w:p>
    <w:p w14:paraId="607E56E4" w14:textId="77777777" w:rsidR="007C70D3" w:rsidRPr="00ED0FED" w:rsidRDefault="000D7EC8">
      <w:pPr>
        <w:rPr>
          <w:rFonts w:ascii="Comic Sans MS" w:hAnsi="Comic Sans MS"/>
        </w:rPr>
      </w:pPr>
      <w:r w:rsidRPr="000D7EC8">
        <w:rPr>
          <w:rFonts w:ascii="Comic Sans MS" w:hAnsi="Comic Sans MS"/>
          <w:noProof/>
        </w:rPr>
        <w:pict w14:anchorId="4FC674E6">
          <v:rect id="_x0000_i1032" alt="" style="width:425.2pt;height:.05pt;mso-width-percent:0;mso-height-percent:0;mso-width-percent:0;mso-height-percent:0" o:hralign="center" o:hrstd="t" o:hr="t"/>
        </w:pict>
      </w:r>
    </w:p>
    <w:p w14:paraId="69D84596" w14:textId="77777777" w:rsidR="007C70D3" w:rsidRPr="00ED0FED" w:rsidRDefault="00000000">
      <w:pPr>
        <w:pStyle w:val="Ttulo3"/>
        <w:rPr>
          <w:rFonts w:ascii="Comic Sans MS" w:hAnsi="Comic Sans MS"/>
        </w:rPr>
      </w:pPr>
      <w:bookmarkStart w:id="6" w:name="camada-de-serviços"/>
      <w:bookmarkEnd w:id="5"/>
      <w:r w:rsidRPr="00ED0FED">
        <w:rPr>
          <w:rFonts w:ascii="Comic Sans MS" w:hAnsi="Comic Sans MS"/>
        </w:rPr>
        <w:t>3. Camada de Serviços</w:t>
      </w:r>
    </w:p>
    <w:p w14:paraId="68D18D79" w14:textId="77777777" w:rsidR="00B93BF3" w:rsidRPr="00ED0FED" w:rsidRDefault="00B93BF3" w:rsidP="00B93BF3">
      <w:pPr>
        <w:pStyle w:val="SourceCode"/>
        <w:jc w:val="center"/>
        <w:rPr>
          <w:rFonts w:ascii="Comic Sans MS" w:hAnsi="Comic Sans MS"/>
        </w:rPr>
      </w:pPr>
    </w:p>
    <w:p w14:paraId="28F286C0" w14:textId="5F8ABF16" w:rsidR="007C70D3" w:rsidRPr="00ED0FED" w:rsidRDefault="00B93BF3" w:rsidP="00B93BF3">
      <w:pPr>
        <w:pStyle w:val="SourceCode"/>
        <w:jc w:val="center"/>
        <w:rPr>
          <w:rFonts w:ascii="Comic Sans MS" w:hAnsi="Comic Sans MS"/>
        </w:rPr>
      </w:pPr>
      <w:r w:rsidRPr="00ED0FED">
        <w:rPr>
          <w:rFonts w:ascii="Comic Sans MS" w:hAnsi="Comic Sans MS"/>
          <w:noProof/>
          <w:sz w:val="22"/>
        </w:rPr>
        <w:drawing>
          <wp:inline distT="0" distB="0" distL="0" distR="0" wp14:anchorId="22A2ADFF" wp14:editId="2166F61C">
            <wp:extent cx="4051300" cy="1819652"/>
            <wp:effectExtent l="0" t="0" r="0" b="0"/>
            <wp:docPr id="2047858425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58425" name="Imagem 4" descr="Diagrama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599" cy="183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A4AE" w14:textId="77777777" w:rsidR="00C72DBD" w:rsidRDefault="00000000" w:rsidP="00C72DBD">
      <w:pPr>
        <w:pStyle w:val="FirstParagraph"/>
        <w:jc w:val="both"/>
        <w:rPr>
          <w:rFonts w:ascii="Comic Sans MS" w:hAnsi="Comic Sans MS"/>
          <w:b/>
          <w:bCs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lastRenderedPageBreak/>
        <w:t>Descrição:</w:t>
      </w:r>
    </w:p>
    <w:p w14:paraId="0C3C413F" w14:textId="68525477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>Camada que abstrai integrações e fornece uma interface estável ao domínio.</w:t>
      </w:r>
    </w:p>
    <w:p w14:paraId="38F2AD2B" w14:textId="77777777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 xml:space="preserve">- </w:t>
      </w:r>
      <w:r w:rsidRPr="00ED0FED">
        <w:rPr>
          <w:rStyle w:val="VerbatimChar"/>
          <w:rFonts w:ascii="Comic Sans MS" w:hAnsi="Comic Sans MS"/>
          <w:b/>
          <w:bCs/>
          <w:sz w:val="18"/>
          <w:szCs w:val="20"/>
        </w:rPr>
        <w:t>apiService</w:t>
      </w:r>
      <w:r w:rsidRPr="00ED0FED">
        <w:rPr>
          <w:rFonts w:ascii="Comic Sans MS" w:hAnsi="Comic Sans MS"/>
          <w:sz w:val="20"/>
          <w:szCs w:val="20"/>
        </w:rPr>
        <w:t xml:space="preserve"> centraliza requisições HTTP e tratamento de erros.</w:t>
      </w:r>
    </w:p>
    <w:p w14:paraId="445AF8E2" w14:textId="77777777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 xml:space="preserve">- </w:t>
      </w:r>
      <w:r w:rsidRPr="00ED0FED">
        <w:rPr>
          <w:rStyle w:val="VerbatimChar"/>
          <w:rFonts w:ascii="Comic Sans MS" w:hAnsi="Comic Sans MS"/>
          <w:b/>
          <w:bCs/>
          <w:sz w:val="18"/>
          <w:szCs w:val="20"/>
        </w:rPr>
        <w:t>newsService</w:t>
      </w:r>
      <w:r w:rsidRPr="00ED0FED">
        <w:rPr>
          <w:rFonts w:ascii="Comic Sans MS" w:hAnsi="Comic Sans MS"/>
          <w:sz w:val="20"/>
          <w:szCs w:val="20"/>
        </w:rPr>
        <w:t xml:space="preserve">, </w:t>
      </w:r>
      <w:r w:rsidRPr="00ED0FED">
        <w:rPr>
          <w:rStyle w:val="VerbatimChar"/>
          <w:rFonts w:ascii="Comic Sans MS" w:hAnsi="Comic Sans MS"/>
          <w:b/>
          <w:bCs/>
          <w:sz w:val="18"/>
          <w:szCs w:val="20"/>
        </w:rPr>
        <w:t>llmService</w:t>
      </w:r>
      <w:r w:rsidRPr="00ED0FED">
        <w:rPr>
          <w:rFonts w:ascii="Comic Sans MS" w:hAnsi="Comic Sans MS"/>
          <w:sz w:val="20"/>
          <w:szCs w:val="20"/>
        </w:rPr>
        <w:t xml:space="preserve"> e </w:t>
      </w:r>
      <w:r w:rsidRPr="00ED0FED">
        <w:rPr>
          <w:rStyle w:val="VerbatimChar"/>
          <w:rFonts w:ascii="Comic Sans MS" w:hAnsi="Comic Sans MS"/>
          <w:b/>
          <w:bCs/>
          <w:sz w:val="18"/>
          <w:szCs w:val="20"/>
        </w:rPr>
        <w:t>speechService</w:t>
      </w:r>
      <w:r w:rsidRPr="00ED0FED">
        <w:rPr>
          <w:rFonts w:ascii="Comic Sans MS" w:hAnsi="Comic Sans MS"/>
          <w:sz w:val="20"/>
          <w:szCs w:val="20"/>
        </w:rPr>
        <w:t xml:space="preserve"> são especializados em cada tipo de integração.</w:t>
      </w:r>
    </w:p>
    <w:p w14:paraId="7B2845DE" w14:textId="710AE1EC" w:rsidR="007C70D3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>- O design permite adicionar novos provedores de IA ou motores de voz sem alterar o restante do sistema.</w:t>
      </w:r>
    </w:p>
    <w:p w14:paraId="530D58D9" w14:textId="77777777" w:rsidR="007C70D3" w:rsidRPr="00ED0FED" w:rsidRDefault="000D7EC8">
      <w:pPr>
        <w:rPr>
          <w:rFonts w:ascii="Comic Sans MS" w:hAnsi="Comic Sans MS"/>
        </w:rPr>
      </w:pPr>
      <w:r w:rsidRPr="000D7EC8">
        <w:rPr>
          <w:rFonts w:ascii="Comic Sans MS" w:hAnsi="Comic Sans MS"/>
          <w:noProof/>
        </w:rPr>
        <w:pict w14:anchorId="05BE8698">
          <v:rect id="_x0000_i1031" alt="" style="width:425.2pt;height:.05pt;mso-width-percent:0;mso-height-percent:0;mso-width-percent:0;mso-height-percent:0" o:hralign="center" o:hrstd="t" o:hr="t"/>
        </w:pict>
      </w:r>
    </w:p>
    <w:p w14:paraId="421658C5" w14:textId="77777777" w:rsidR="007C70D3" w:rsidRPr="00ED0FED" w:rsidRDefault="00000000">
      <w:pPr>
        <w:pStyle w:val="Ttulo3"/>
        <w:rPr>
          <w:rFonts w:ascii="Comic Sans MS" w:hAnsi="Comic Sans MS"/>
        </w:rPr>
      </w:pPr>
      <w:bookmarkStart w:id="7" w:name="integrações-externas"/>
      <w:bookmarkEnd w:id="6"/>
      <w:r w:rsidRPr="00ED0FED">
        <w:rPr>
          <w:rFonts w:ascii="Comic Sans MS" w:hAnsi="Comic Sans MS"/>
        </w:rPr>
        <w:t>4. Integrações Externas</w:t>
      </w:r>
    </w:p>
    <w:p w14:paraId="4956E255" w14:textId="77777777" w:rsidR="00B93BF3" w:rsidRPr="00ED0FED" w:rsidRDefault="00B93BF3" w:rsidP="00B93BF3">
      <w:pPr>
        <w:pStyle w:val="SourceCode"/>
        <w:jc w:val="center"/>
        <w:rPr>
          <w:rFonts w:ascii="Comic Sans MS" w:hAnsi="Comic Sans MS"/>
        </w:rPr>
      </w:pPr>
    </w:p>
    <w:p w14:paraId="6E585288" w14:textId="4A2D5D08" w:rsidR="007C70D3" w:rsidRPr="00ED0FED" w:rsidRDefault="00B93BF3" w:rsidP="00B93BF3">
      <w:pPr>
        <w:pStyle w:val="SourceCode"/>
        <w:jc w:val="center"/>
        <w:rPr>
          <w:rFonts w:ascii="Comic Sans MS" w:hAnsi="Comic Sans MS"/>
        </w:rPr>
      </w:pPr>
      <w:r w:rsidRPr="00ED0FED">
        <w:rPr>
          <w:rFonts w:ascii="Comic Sans MS" w:hAnsi="Comic Sans MS"/>
          <w:noProof/>
          <w:sz w:val="22"/>
        </w:rPr>
        <w:drawing>
          <wp:inline distT="0" distB="0" distL="0" distR="0" wp14:anchorId="30DA6AC2" wp14:editId="762FFB3E">
            <wp:extent cx="1435100" cy="3657600"/>
            <wp:effectExtent l="0" t="0" r="0" b="0"/>
            <wp:docPr id="162846189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6189" name="Imagem 5" descr="Diagrama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0FB5" w14:textId="77777777" w:rsidR="00C72DBD" w:rsidRDefault="00000000" w:rsidP="00C72DBD">
      <w:pPr>
        <w:pStyle w:val="FirstParagraph"/>
        <w:jc w:val="both"/>
        <w:rPr>
          <w:rFonts w:ascii="Comic Sans MS" w:hAnsi="Comic Sans MS"/>
          <w:b/>
          <w:bCs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Descrição:</w:t>
      </w:r>
    </w:p>
    <w:p w14:paraId="3A3A8349" w14:textId="59518AF0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>Essas integrações representam serviços fora do controle direto da aplicação, mas essenciais para o jogo:</w:t>
      </w:r>
    </w:p>
    <w:p w14:paraId="7DE45774" w14:textId="77777777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>- APIs de notícias e regras.</w:t>
      </w:r>
    </w:p>
    <w:p w14:paraId="00396C63" w14:textId="77777777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>- Provedores de IA para explicações contextuais.</w:t>
      </w:r>
    </w:p>
    <w:p w14:paraId="4D632ADC" w14:textId="35FFB2B6" w:rsidR="007C70D3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>- Motor de voz embutido no navegador (Web Speech API).</w:t>
      </w:r>
    </w:p>
    <w:p w14:paraId="707012B6" w14:textId="77777777" w:rsidR="007C70D3" w:rsidRPr="00ED0FED" w:rsidRDefault="000D7EC8">
      <w:pPr>
        <w:rPr>
          <w:rFonts w:ascii="Comic Sans MS" w:hAnsi="Comic Sans MS"/>
        </w:rPr>
      </w:pPr>
      <w:r w:rsidRPr="000D7EC8">
        <w:rPr>
          <w:rFonts w:ascii="Comic Sans MS" w:hAnsi="Comic Sans MS"/>
          <w:noProof/>
        </w:rPr>
        <w:pict w14:anchorId="5340F2F2">
          <v:rect id="_x0000_i1030" alt="" style="width:425.2pt;height:.05pt;mso-width-percent:0;mso-height-percent:0;mso-width-percent:0;mso-height-percent:0" o:hralign="center" o:hrstd="t" o:hr="t"/>
        </w:pict>
      </w:r>
    </w:p>
    <w:p w14:paraId="168AB353" w14:textId="77777777" w:rsidR="007C70D3" w:rsidRPr="00ED0FED" w:rsidRDefault="00000000">
      <w:pPr>
        <w:pStyle w:val="Ttulo3"/>
        <w:rPr>
          <w:rFonts w:ascii="Comic Sans MS" w:hAnsi="Comic Sans MS"/>
        </w:rPr>
      </w:pPr>
      <w:bookmarkStart w:id="8" w:name="relação-entre-as-camadas"/>
      <w:bookmarkEnd w:id="7"/>
      <w:r w:rsidRPr="00ED0FED">
        <w:rPr>
          <w:rFonts w:ascii="Comic Sans MS" w:hAnsi="Comic Sans MS"/>
        </w:rPr>
        <w:lastRenderedPageBreak/>
        <w:t>5. Relação entre as Camadas</w:t>
      </w:r>
    </w:p>
    <w:p w14:paraId="54AC302E" w14:textId="77777777" w:rsidR="00B93BF3" w:rsidRPr="00ED0FED" w:rsidRDefault="00B93BF3" w:rsidP="00B93BF3">
      <w:pPr>
        <w:pStyle w:val="SourceCode"/>
        <w:jc w:val="center"/>
        <w:rPr>
          <w:rFonts w:ascii="Comic Sans MS" w:hAnsi="Comic Sans MS"/>
        </w:rPr>
      </w:pPr>
    </w:p>
    <w:p w14:paraId="620E3D82" w14:textId="67DE428E" w:rsidR="007C70D3" w:rsidRPr="00ED0FED" w:rsidRDefault="00B93BF3" w:rsidP="00B93BF3">
      <w:pPr>
        <w:pStyle w:val="SourceCode"/>
        <w:jc w:val="center"/>
        <w:rPr>
          <w:rFonts w:ascii="Comic Sans MS" w:hAnsi="Comic Sans MS"/>
        </w:rPr>
      </w:pPr>
      <w:r w:rsidRPr="00ED0FED">
        <w:rPr>
          <w:rFonts w:ascii="Comic Sans MS" w:hAnsi="Comic Sans MS"/>
          <w:noProof/>
          <w:sz w:val="22"/>
        </w:rPr>
        <w:drawing>
          <wp:inline distT="0" distB="0" distL="0" distR="0" wp14:anchorId="19CA4F8E" wp14:editId="0B950196">
            <wp:extent cx="3860800" cy="342900"/>
            <wp:effectExtent l="0" t="0" r="0" b="0"/>
            <wp:docPr id="2107069753" name="Imagem 6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69753" name="Imagem 6" descr="Uma imagem contendo Diagram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8DF1" w14:textId="77777777" w:rsidR="00C72DBD" w:rsidRDefault="00000000" w:rsidP="00C72DBD">
      <w:pPr>
        <w:pStyle w:val="FirstParagraph"/>
        <w:jc w:val="both"/>
        <w:rPr>
          <w:rFonts w:ascii="Comic Sans MS" w:hAnsi="Comic Sans MS"/>
          <w:b/>
          <w:bCs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Descrição:</w:t>
      </w:r>
    </w:p>
    <w:p w14:paraId="4A94F6D5" w14:textId="77777777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>Fluxo de comunicação principal da aplicação:</w:t>
      </w:r>
    </w:p>
    <w:p w14:paraId="7D30552A" w14:textId="77777777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 xml:space="preserve">1. O usuário interage com a </w:t>
      </w:r>
      <w:r w:rsidRPr="00ED0FED">
        <w:rPr>
          <w:rFonts w:ascii="Comic Sans MS" w:hAnsi="Comic Sans MS"/>
          <w:b/>
          <w:bCs/>
          <w:sz w:val="20"/>
          <w:szCs w:val="20"/>
        </w:rPr>
        <w:t>UI</w:t>
      </w:r>
      <w:r w:rsidRPr="00ED0FED">
        <w:rPr>
          <w:rFonts w:ascii="Comic Sans MS" w:hAnsi="Comic Sans MS"/>
          <w:sz w:val="20"/>
          <w:szCs w:val="20"/>
        </w:rPr>
        <w:t>.</w:t>
      </w:r>
    </w:p>
    <w:p w14:paraId="4F246887" w14:textId="77777777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 xml:space="preserve">2. A </w:t>
      </w:r>
      <w:r w:rsidRPr="00ED0FED">
        <w:rPr>
          <w:rFonts w:ascii="Comic Sans MS" w:hAnsi="Comic Sans MS"/>
          <w:b/>
          <w:bCs/>
          <w:sz w:val="20"/>
          <w:szCs w:val="20"/>
        </w:rPr>
        <w:t>UI</w:t>
      </w:r>
      <w:r w:rsidRPr="00ED0FED">
        <w:rPr>
          <w:rFonts w:ascii="Comic Sans MS" w:hAnsi="Comic Sans MS"/>
          <w:sz w:val="20"/>
          <w:szCs w:val="20"/>
        </w:rPr>
        <w:t xml:space="preserve"> aciona a </w:t>
      </w:r>
      <w:r w:rsidRPr="00ED0FED">
        <w:rPr>
          <w:rFonts w:ascii="Comic Sans MS" w:hAnsi="Comic Sans MS"/>
          <w:b/>
          <w:bCs/>
          <w:sz w:val="20"/>
          <w:szCs w:val="20"/>
        </w:rPr>
        <w:t>camada de domínio</w:t>
      </w:r>
      <w:r w:rsidRPr="00ED0FED">
        <w:rPr>
          <w:rFonts w:ascii="Comic Sans MS" w:hAnsi="Comic Sans MS"/>
          <w:sz w:val="20"/>
          <w:szCs w:val="20"/>
        </w:rPr>
        <w:t xml:space="preserve"> (lógica de jogo).</w:t>
      </w:r>
    </w:p>
    <w:p w14:paraId="26F5385C" w14:textId="77777777" w:rsidR="00C72DB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 xml:space="preserve">3. O </w:t>
      </w:r>
      <w:r w:rsidRPr="00ED0FED">
        <w:rPr>
          <w:rFonts w:ascii="Comic Sans MS" w:hAnsi="Comic Sans MS"/>
          <w:b/>
          <w:bCs/>
          <w:sz w:val="20"/>
          <w:szCs w:val="20"/>
        </w:rPr>
        <w:t>domínio</w:t>
      </w:r>
      <w:r w:rsidRPr="00ED0FED">
        <w:rPr>
          <w:rFonts w:ascii="Comic Sans MS" w:hAnsi="Comic Sans MS"/>
          <w:sz w:val="20"/>
          <w:szCs w:val="20"/>
        </w:rPr>
        <w:t xml:space="preserve"> solicita dados e funcionalidades à </w:t>
      </w:r>
      <w:r w:rsidRPr="00ED0FED">
        <w:rPr>
          <w:rFonts w:ascii="Comic Sans MS" w:hAnsi="Comic Sans MS"/>
          <w:b/>
          <w:bCs/>
          <w:sz w:val="20"/>
          <w:szCs w:val="20"/>
        </w:rPr>
        <w:t>camada de serviços</w:t>
      </w:r>
      <w:r w:rsidRPr="00ED0FED">
        <w:rPr>
          <w:rFonts w:ascii="Comic Sans MS" w:hAnsi="Comic Sans MS"/>
          <w:sz w:val="20"/>
          <w:szCs w:val="20"/>
        </w:rPr>
        <w:t>.</w:t>
      </w:r>
    </w:p>
    <w:p w14:paraId="575A9392" w14:textId="287FD9B2" w:rsidR="007C70D3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sz w:val="20"/>
          <w:szCs w:val="20"/>
        </w:rPr>
        <w:t xml:space="preserve">4. Os </w:t>
      </w:r>
      <w:r w:rsidRPr="00ED0FED">
        <w:rPr>
          <w:rFonts w:ascii="Comic Sans MS" w:hAnsi="Comic Sans MS"/>
          <w:b/>
          <w:bCs/>
          <w:sz w:val="20"/>
          <w:szCs w:val="20"/>
        </w:rPr>
        <w:t>serviços</w:t>
      </w:r>
      <w:r w:rsidRPr="00ED0FED">
        <w:rPr>
          <w:rFonts w:ascii="Comic Sans MS" w:hAnsi="Comic Sans MS"/>
          <w:sz w:val="20"/>
          <w:szCs w:val="20"/>
        </w:rPr>
        <w:t xml:space="preserve"> integram-se com as </w:t>
      </w:r>
      <w:r w:rsidRPr="00ED0FED">
        <w:rPr>
          <w:rFonts w:ascii="Comic Sans MS" w:hAnsi="Comic Sans MS"/>
          <w:b/>
          <w:bCs/>
          <w:sz w:val="20"/>
          <w:szCs w:val="20"/>
        </w:rPr>
        <w:t>APIs externas</w:t>
      </w:r>
      <w:r w:rsidRPr="00ED0FED">
        <w:rPr>
          <w:rFonts w:ascii="Comic Sans MS" w:hAnsi="Comic Sans MS"/>
          <w:sz w:val="20"/>
          <w:szCs w:val="20"/>
        </w:rPr>
        <w:t>.</w:t>
      </w:r>
    </w:p>
    <w:p w14:paraId="48DC1EBB" w14:textId="77777777" w:rsidR="007C70D3" w:rsidRPr="00ED0FED" w:rsidRDefault="000D7EC8">
      <w:pPr>
        <w:rPr>
          <w:rFonts w:ascii="Comic Sans MS" w:hAnsi="Comic Sans MS"/>
        </w:rPr>
      </w:pPr>
      <w:r w:rsidRPr="000D7EC8">
        <w:rPr>
          <w:rFonts w:ascii="Comic Sans MS" w:hAnsi="Comic Sans MS"/>
          <w:noProof/>
        </w:rPr>
        <w:pict w14:anchorId="23F95E86">
          <v:rect id="_x0000_i1029" alt="" style="width:425.2pt;height:.05pt;mso-width-percent:0;mso-height-percent:0;mso-width-percent:0;mso-height-percent:0" o:hralign="center" o:hrstd="t" o:hr="t"/>
        </w:pict>
      </w:r>
    </w:p>
    <w:p w14:paraId="3F93CBD8" w14:textId="77777777" w:rsidR="007C70D3" w:rsidRPr="00ED0FED" w:rsidRDefault="00000000" w:rsidP="00B93BF3">
      <w:pPr>
        <w:pStyle w:val="Ttulo2"/>
        <w:jc w:val="center"/>
        <w:rPr>
          <w:rFonts w:ascii="Comic Sans MS" w:hAnsi="Comic Sans MS"/>
        </w:rPr>
      </w:pPr>
      <w:bookmarkStart w:id="9" w:name="fluxos-arquiteturais-relevantes"/>
      <w:bookmarkEnd w:id="3"/>
      <w:bookmarkEnd w:id="8"/>
      <w:r w:rsidRPr="00ED0FED">
        <w:rPr>
          <w:rFonts w:ascii="Comic Sans MS" w:hAnsi="Comic Sans MS"/>
        </w:rPr>
        <w:t>Fluxos Arquiteturais Relevantes</w:t>
      </w:r>
    </w:p>
    <w:p w14:paraId="6441D158" w14:textId="77777777" w:rsidR="00B93BF3" w:rsidRPr="00ED0FED" w:rsidRDefault="00B93BF3" w:rsidP="00B93BF3">
      <w:pPr>
        <w:pStyle w:val="Compact"/>
        <w:ind w:left="720"/>
        <w:rPr>
          <w:rFonts w:ascii="Comic Sans MS" w:hAnsi="Comic Sans MS"/>
          <w:sz w:val="20"/>
          <w:szCs w:val="20"/>
        </w:rPr>
      </w:pPr>
    </w:p>
    <w:p w14:paraId="23FFE421" w14:textId="20652B7B" w:rsidR="007C70D3" w:rsidRPr="00ED0FED" w:rsidRDefault="00000000" w:rsidP="00C72DBD">
      <w:pPr>
        <w:pStyle w:val="Compact"/>
        <w:numPr>
          <w:ilvl w:val="0"/>
          <w:numId w:val="3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Bootstrap da Partida</w:t>
      </w:r>
      <w:r w:rsidRPr="00ED0FED">
        <w:rPr>
          <w:rFonts w:ascii="Comic Sans MS" w:hAnsi="Comic Sans MS"/>
          <w:sz w:val="20"/>
          <w:szCs w:val="20"/>
        </w:rPr>
        <w:t xml:space="preserve">: </w:t>
      </w:r>
      <w:r w:rsidRPr="00ED0FED">
        <w:rPr>
          <w:rStyle w:val="VerbatimChar"/>
          <w:rFonts w:ascii="Comic Sans MS" w:hAnsi="Comic Sans MS"/>
          <w:sz w:val="18"/>
          <w:szCs w:val="20"/>
        </w:rPr>
        <w:t>App.tsx</w:t>
      </w:r>
      <w:r w:rsidRPr="00ED0FED">
        <w:rPr>
          <w:rFonts w:ascii="Comic Sans MS" w:hAnsi="Comic Sans MS"/>
          <w:sz w:val="20"/>
          <w:szCs w:val="20"/>
        </w:rPr>
        <w:t xml:space="preserve"> inicia </w:t>
      </w:r>
      <w:r w:rsidRPr="00ED0FED">
        <w:rPr>
          <w:rStyle w:val="VerbatimChar"/>
          <w:rFonts w:ascii="Comic Sans MS" w:hAnsi="Comic Sans MS"/>
          <w:sz w:val="18"/>
          <w:szCs w:val="20"/>
        </w:rPr>
        <w:t>PlayersContext</w:t>
      </w:r>
      <w:r w:rsidRPr="00ED0FED">
        <w:rPr>
          <w:rFonts w:ascii="Comic Sans MS" w:hAnsi="Comic Sans MS"/>
          <w:sz w:val="20"/>
          <w:szCs w:val="20"/>
        </w:rPr>
        <w:t>, carrega mapa (</w:t>
      </w:r>
      <w:r w:rsidRPr="00ED0FED">
        <w:rPr>
          <w:rStyle w:val="VerbatimChar"/>
          <w:rFonts w:ascii="Comic Sans MS" w:hAnsi="Comic Sans MS"/>
          <w:sz w:val="18"/>
          <w:szCs w:val="20"/>
        </w:rPr>
        <w:t>IsometricBoard</w:t>
      </w:r>
      <w:r w:rsidRPr="00ED0FED">
        <w:rPr>
          <w:rFonts w:ascii="Comic Sans MS" w:hAnsi="Comic Sans MS"/>
          <w:sz w:val="20"/>
          <w:szCs w:val="20"/>
        </w:rPr>
        <w:t>), registra callbacks de câmera e busca notícias iniciais.</w:t>
      </w:r>
      <w:r w:rsidRPr="00ED0FED">
        <w:rPr>
          <w:rFonts w:ascii="Comic Sans MS" w:hAnsi="Comic Sans MS"/>
          <w:sz w:val="20"/>
          <w:szCs w:val="20"/>
        </w:rPr>
        <w:br/>
      </w:r>
    </w:p>
    <w:p w14:paraId="2ADF847B" w14:textId="77777777" w:rsidR="007C70D3" w:rsidRPr="00ED0FED" w:rsidRDefault="00000000" w:rsidP="00C72DBD">
      <w:pPr>
        <w:pStyle w:val="Compact"/>
        <w:numPr>
          <w:ilvl w:val="0"/>
          <w:numId w:val="3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Seleção de Personagens</w:t>
      </w:r>
      <w:r w:rsidRPr="00ED0FED">
        <w:rPr>
          <w:rFonts w:ascii="Comic Sans MS" w:hAnsi="Comic Sans MS"/>
          <w:sz w:val="20"/>
          <w:szCs w:val="20"/>
        </w:rPr>
        <w:t xml:space="preserve">: </w:t>
      </w:r>
      <w:r w:rsidRPr="00ED0FED">
        <w:rPr>
          <w:rStyle w:val="VerbatimChar"/>
          <w:rFonts w:ascii="Comic Sans MS" w:hAnsi="Comic Sans MS"/>
          <w:sz w:val="18"/>
          <w:szCs w:val="20"/>
        </w:rPr>
        <w:t>CharacterSelection</w:t>
      </w:r>
      <w:r w:rsidRPr="00ED0FED">
        <w:rPr>
          <w:rFonts w:ascii="Comic Sans MS" w:hAnsi="Comic Sans MS"/>
          <w:sz w:val="20"/>
          <w:szCs w:val="20"/>
        </w:rPr>
        <w:t xml:space="preserve"> envia lista escolhida para </w:t>
      </w:r>
      <w:r w:rsidRPr="00ED0FED">
        <w:rPr>
          <w:rStyle w:val="VerbatimChar"/>
          <w:rFonts w:ascii="Comic Sans MS" w:hAnsi="Comic Sans MS"/>
          <w:sz w:val="18"/>
          <w:szCs w:val="20"/>
        </w:rPr>
        <w:t>App.tsx</w:t>
      </w:r>
      <w:r w:rsidRPr="00ED0FED">
        <w:rPr>
          <w:rFonts w:ascii="Comic Sans MS" w:hAnsi="Comic Sans MS"/>
          <w:sz w:val="20"/>
          <w:szCs w:val="20"/>
        </w:rPr>
        <w:t xml:space="preserve">, que aciona </w:t>
      </w:r>
      <w:r w:rsidRPr="00ED0FED">
        <w:rPr>
          <w:rStyle w:val="VerbatimChar"/>
          <w:rFonts w:ascii="Comic Sans MS" w:hAnsi="Comic Sans MS"/>
          <w:sz w:val="18"/>
          <w:szCs w:val="20"/>
        </w:rPr>
        <w:t>addPlayers</w:t>
      </w:r>
      <w:r w:rsidRPr="00ED0FED">
        <w:rPr>
          <w:rFonts w:ascii="Comic Sans MS" w:hAnsi="Comic Sans MS"/>
          <w:sz w:val="20"/>
          <w:szCs w:val="20"/>
        </w:rPr>
        <w:t xml:space="preserve"> do </w:t>
      </w:r>
      <w:r w:rsidRPr="00ED0FED">
        <w:rPr>
          <w:rStyle w:val="VerbatimChar"/>
          <w:rFonts w:ascii="Comic Sans MS" w:hAnsi="Comic Sans MS"/>
          <w:sz w:val="18"/>
          <w:szCs w:val="20"/>
        </w:rPr>
        <w:t>PlayerManager</w:t>
      </w:r>
      <w:r w:rsidRPr="00ED0FED">
        <w:rPr>
          <w:rFonts w:ascii="Comic Sans MS" w:hAnsi="Comic Sans MS"/>
          <w:sz w:val="20"/>
          <w:szCs w:val="20"/>
        </w:rPr>
        <w:t xml:space="preserve"> e pré-carrega sprites.</w:t>
      </w:r>
      <w:r w:rsidRPr="00ED0FED">
        <w:rPr>
          <w:rFonts w:ascii="Comic Sans MS" w:hAnsi="Comic Sans MS"/>
          <w:sz w:val="20"/>
          <w:szCs w:val="20"/>
        </w:rPr>
        <w:br/>
      </w:r>
    </w:p>
    <w:p w14:paraId="5BEA28E4" w14:textId="77777777" w:rsidR="007C70D3" w:rsidRPr="00ED0FED" w:rsidRDefault="00000000" w:rsidP="00C72DBD">
      <w:pPr>
        <w:pStyle w:val="Compact"/>
        <w:numPr>
          <w:ilvl w:val="0"/>
          <w:numId w:val="3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Avaliação e Movimento</w:t>
      </w:r>
      <w:r w:rsidRPr="00ED0FED">
        <w:rPr>
          <w:rFonts w:ascii="Comic Sans MS" w:hAnsi="Comic Sans MS"/>
          <w:sz w:val="20"/>
          <w:szCs w:val="20"/>
        </w:rPr>
        <w:t xml:space="preserve">: após avaliação correta, </w:t>
      </w:r>
      <w:r w:rsidRPr="00ED0FED">
        <w:rPr>
          <w:rStyle w:val="VerbatimChar"/>
          <w:rFonts w:ascii="Comic Sans MS" w:hAnsi="Comic Sans MS"/>
          <w:sz w:val="18"/>
          <w:szCs w:val="20"/>
        </w:rPr>
        <w:t>App.tsx</w:t>
      </w:r>
      <w:r w:rsidRPr="00ED0FED">
        <w:rPr>
          <w:rFonts w:ascii="Comic Sans MS" w:hAnsi="Comic Sans MS"/>
          <w:sz w:val="20"/>
          <w:szCs w:val="20"/>
        </w:rPr>
        <w:t xml:space="preserve"> dispara eventos da FSM e coordena animações (</w:t>
      </w:r>
      <w:r w:rsidRPr="00ED0FED">
        <w:rPr>
          <w:rStyle w:val="VerbatimChar"/>
          <w:rFonts w:ascii="Comic Sans MS" w:hAnsi="Comic Sans MS"/>
          <w:sz w:val="18"/>
          <w:szCs w:val="20"/>
        </w:rPr>
        <w:t>useDynamicZoom</w:t>
      </w:r>
      <w:r w:rsidRPr="00ED0FED">
        <w:rPr>
          <w:rFonts w:ascii="Comic Sans MS" w:hAnsi="Comic Sans MS"/>
          <w:sz w:val="20"/>
          <w:szCs w:val="20"/>
        </w:rPr>
        <w:t xml:space="preserve">, </w:t>
      </w:r>
      <w:r w:rsidRPr="00ED0FED">
        <w:rPr>
          <w:rStyle w:val="VerbatimChar"/>
          <w:rFonts w:ascii="Comic Sans MS" w:hAnsi="Comic Sans MS"/>
          <w:sz w:val="18"/>
          <w:szCs w:val="20"/>
        </w:rPr>
        <w:t>setActivePlayerMoves</w:t>
      </w:r>
      <w:r w:rsidRPr="00ED0FED">
        <w:rPr>
          <w:rFonts w:ascii="Comic Sans MS" w:hAnsi="Comic Sans MS"/>
          <w:sz w:val="20"/>
          <w:szCs w:val="20"/>
        </w:rPr>
        <w:t xml:space="preserve">, </w:t>
      </w:r>
      <w:r w:rsidRPr="00ED0FED">
        <w:rPr>
          <w:rStyle w:val="VerbatimChar"/>
          <w:rFonts w:ascii="Comic Sans MS" w:hAnsi="Comic Sans MS"/>
          <w:sz w:val="18"/>
          <w:szCs w:val="20"/>
        </w:rPr>
        <w:t>moveActivePlayerSteps</w:t>
      </w:r>
      <w:r w:rsidRPr="00ED0FED">
        <w:rPr>
          <w:rFonts w:ascii="Comic Sans MS" w:hAnsi="Comic Sans MS"/>
          <w:sz w:val="20"/>
          <w:szCs w:val="20"/>
        </w:rPr>
        <w:t>).</w:t>
      </w:r>
      <w:r w:rsidRPr="00ED0FED">
        <w:rPr>
          <w:rFonts w:ascii="Comic Sans MS" w:hAnsi="Comic Sans MS"/>
          <w:sz w:val="20"/>
          <w:szCs w:val="20"/>
        </w:rPr>
        <w:br/>
      </w:r>
    </w:p>
    <w:p w14:paraId="412F943C" w14:textId="77777777" w:rsidR="007C70D3" w:rsidRPr="00ED0FED" w:rsidRDefault="00000000" w:rsidP="00C72DBD">
      <w:pPr>
        <w:pStyle w:val="Compact"/>
        <w:numPr>
          <w:ilvl w:val="0"/>
          <w:numId w:val="3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Narração</w:t>
      </w:r>
      <w:r w:rsidRPr="00ED0FED">
        <w:rPr>
          <w:rFonts w:ascii="Comic Sans MS" w:hAnsi="Comic Sans MS"/>
          <w:sz w:val="20"/>
          <w:szCs w:val="20"/>
        </w:rPr>
        <w:t xml:space="preserve">: respostas do LLM são passadas para </w:t>
      </w:r>
      <w:r w:rsidRPr="00ED0FED">
        <w:rPr>
          <w:rStyle w:val="VerbatimChar"/>
          <w:rFonts w:ascii="Comic Sans MS" w:hAnsi="Comic Sans MS"/>
          <w:sz w:val="18"/>
          <w:szCs w:val="20"/>
        </w:rPr>
        <w:t>speechService.speak</w:t>
      </w:r>
      <w:r w:rsidRPr="00ED0FED">
        <w:rPr>
          <w:rFonts w:ascii="Comic Sans MS" w:hAnsi="Comic Sans MS"/>
          <w:sz w:val="20"/>
          <w:szCs w:val="20"/>
        </w:rPr>
        <w:t>, que utiliza Web Speech API para reprodução.</w:t>
      </w:r>
      <w:r w:rsidRPr="00ED0FED">
        <w:rPr>
          <w:rFonts w:ascii="Comic Sans MS" w:hAnsi="Comic Sans MS"/>
          <w:sz w:val="20"/>
          <w:szCs w:val="20"/>
        </w:rPr>
        <w:br/>
      </w:r>
    </w:p>
    <w:p w14:paraId="5956A0BB" w14:textId="77777777" w:rsidR="007C70D3" w:rsidRPr="00ED0FED" w:rsidRDefault="00000000" w:rsidP="00C72DBD">
      <w:pPr>
        <w:pStyle w:val="Compact"/>
        <w:numPr>
          <w:ilvl w:val="0"/>
          <w:numId w:val="3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Monitoramento de Performance</w:t>
      </w:r>
      <w:r w:rsidRPr="00ED0FED">
        <w:rPr>
          <w:rFonts w:ascii="Comic Sans MS" w:hAnsi="Comic Sans MS"/>
          <w:sz w:val="20"/>
          <w:szCs w:val="20"/>
        </w:rPr>
        <w:t xml:space="preserve">: </w:t>
      </w:r>
      <w:r w:rsidRPr="00ED0FED">
        <w:rPr>
          <w:rStyle w:val="VerbatimChar"/>
          <w:rFonts w:ascii="Comic Sans MS" w:hAnsi="Comic Sans MS"/>
          <w:sz w:val="18"/>
          <w:szCs w:val="20"/>
        </w:rPr>
        <w:t>perfDiagnostics</w:t>
      </w:r>
      <w:r w:rsidRPr="00ED0FED">
        <w:rPr>
          <w:rFonts w:ascii="Comic Sans MS" w:hAnsi="Comic Sans MS"/>
          <w:sz w:val="20"/>
          <w:szCs w:val="20"/>
        </w:rPr>
        <w:t xml:space="preserve"> registra eventos críticos para depuração e otimização.</w:t>
      </w:r>
    </w:p>
    <w:p w14:paraId="6B610517" w14:textId="77777777" w:rsidR="007C70D3" w:rsidRPr="00ED0FED" w:rsidRDefault="000D7EC8">
      <w:pPr>
        <w:rPr>
          <w:rFonts w:ascii="Comic Sans MS" w:hAnsi="Comic Sans MS"/>
        </w:rPr>
      </w:pPr>
      <w:r w:rsidRPr="000D7EC8">
        <w:rPr>
          <w:rFonts w:ascii="Comic Sans MS" w:hAnsi="Comic Sans MS"/>
          <w:noProof/>
        </w:rPr>
        <w:pict w14:anchorId="625CEC72">
          <v:rect id="_x0000_i1028" alt="" style="width:425.2pt;height:.05pt;mso-width-percent:0;mso-height-percent:0;mso-width-percent:0;mso-height-percent:0" o:hralign="center" o:hrstd="t" o:hr="t"/>
        </w:pict>
      </w:r>
    </w:p>
    <w:p w14:paraId="2A2C7904" w14:textId="1777B717" w:rsidR="00B93BF3" w:rsidRPr="00ED0FED" w:rsidRDefault="00000000" w:rsidP="00B93BF3">
      <w:pPr>
        <w:pStyle w:val="Ttulo2"/>
        <w:jc w:val="center"/>
        <w:rPr>
          <w:rFonts w:ascii="Comic Sans MS" w:hAnsi="Comic Sans MS"/>
        </w:rPr>
      </w:pPr>
      <w:bookmarkStart w:id="10" w:name="decisões-arquiteturais"/>
      <w:bookmarkEnd w:id="9"/>
      <w:r w:rsidRPr="00ED0FED">
        <w:rPr>
          <w:rFonts w:ascii="Comic Sans MS" w:hAnsi="Comic Sans MS"/>
        </w:rPr>
        <w:t>Decisões Arquiteturais</w:t>
      </w:r>
    </w:p>
    <w:p w14:paraId="2C968914" w14:textId="77777777" w:rsidR="00B93BF3" w:rsidRPr="00ED0FED" w:rsidRDefault="00B93BF3" w:rsidP="00B93BF3">
      <w:pPr>
        <w:pStyle w:val="Compact"/>
        <w:ind w:left="720"/>
        <w:rPr>
          <w:rFonts w:ascii="Comic Sans MS" w:hAnsi="Comic Sans MS"/>
          <w:sz w:val="20"/>
          <w:szCs w:val="20"/>
        </w:rPr>
      </w:pPr>
    </w:p>
    <w:p w14:paraId="0A13EBA7" w14:textId="66B799DC" w:rsidR="007C70D3" w:rsidRPr="00ED0FED" w:rsidRDefault="00000000" w:rsidP="00C72DBD">
      <w:pPr>
        <w:pStyle w:val="Compact"/>
        <w:numPr>
          <w:ilvl w:val="0"/>
          <w:numId w:val="9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React Context para multiplayer</w:t>
      </w:r>
      <w:r w:rsidRPr="00ED0FED">
        <w:rPr>
          <w:rFonts w:ascii="Comic Sans MS" w:hAnsi="Comic Sans MS"/>
          <w:sz w:val="20"/>
          <w:szCs w:val="20"/>
        </w:rPr>
        <w:t>: centraliza estado de jogadores e minimiza prop drilling.</w:t>
      </w:r>
      <w:r w:rsidRPr="00ED0FED">
        <w:rPr>
          <w:rFonts w:ascii="Comic Sans MS" w:hAnsi="Comic Sans MS"/>
          <w:sz w:val="20"/>
          <w:szCs w:val="20"/>
        </w:rPr>
        <w:br/>
      </w:r>
    </w:p>
    <w:p w14:paraId="394408BC" w14:textId="77777777" w:rsidR="007C70D3" w:rsidRPr="00ED0FED" w:rsidRDefault="00000000" w:rsidP="00C72DBD">
      <w:pPr>
        <w:pStyle w:val="Compact"/>
        <w:numPr>
          <w:ilvl w:val="0"/>
          <w:numId w:val="9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Máquina de estados explícita</w:t>
      </w:r>
      <w:r w:rsidRPr="00ED0FED">
        <w:rPr>
          <w:rFonts w:ascii="Comic Sans MS" w:hAnsi="Comic Sans MS"/>
          <w:sz w:val="20"/>
          <w:szCs w:val="20"/>
        </w:rPr>
        <w:t xml:space="preserve">: facilita depuração de fluxo complexo (notícia </w:t>
      </w:r>
      <w:r w:rsidRPr="00ED0FED">
        <w:rPr>
          <w:rFonts w:ascii="Times New Roman" w:hAnsi="Times New Roman" w:cs="Times New Roman"/>
          <w:sz w:val="20"/>
          <w:szCs w:val="20"/>
        </w:rPr>
        <w:t>→</w:t>
      </w:r>
      <w:r w:rsidRPr="00ED0FED">
        <w:rPr>
          <w:rFonts w:ascii="Comic Sans MS" w:hAnsi="Comic Sans MS"/>
          <w:sz w:val="20"/>
          <w:szCs w:val="20"/>
        </w:rPr>
        <w:t xml:space="preserve"> dado </w:t>
      </w:r>
      <w:r w:rsidRPr="00ED0FED">
        <w:rPr>
          <w:rFonts w:ascii="Times New Roman" w:hAnsi="Times New Roman" w:cs="Times New Roman"/>
          <w:sz w:val="20"/>
          <w:szCs w:val="20"/>
        </w:rPr>
        <w:t>→</w:t>
      </w:r>
      <w:r w:rsidRPr="00ED0FED">
        <w:rPr>
          <w:rFonts w:ascii="Comic Sans MS" w:hAnsi="Comic Sans MS"/>
          <w:sz w:val="20"/>
          <w:szCs w:val="20"/>
        </w:rPr>
        <w:t xml:space="preserve"> movimento).</w:t>
      </w:r>
      <w:r w:rsidRPr="00ED0FED">
        <w:rPr>
          <w:rFonts w:ascii="Comic Sans MS" w:hAnsi="Comic Sans MS"/>
          <w:sz w:val="20"/>
          <w:szCs w:val="20"/>
        </w:rPr>
        <w:br/>
      </w:r>
    </w:p>
    <w:p w14:paraId="020FEE71" w14:textId="11919F88" w:rsidR="007C70D3" w:rsidRDefault="00000000" w:rsidP="00C72DBD">
      <w:pPr>
        <w:pStyle w:val="Compact"/>
        <w:numPr>
          <w:ilvl w:val="0"/>
          <w:numId w:val="9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Pré-carregamento de sprites</w:t>
      </w:r>
      <w:r w:rsidRPr="00ED0FED">
        <w:rPr>
          <w:rFonts w:ascii="Comic Sans MS" w:hAnsi="Comic Sans MS"/>
          <w:sz w:val="20"/>
          <w:szCs w:val="20"/>
        </w:rPr>
        <w:t>: garante UX fluida em dispositivos de baixa performance.</w:t>
      </w:r>
    </w:p>
    <w:p w14:paraId="5B379EB7" w14:textId="77777777" w:rsidR="00C72DBD" w:rsidRDefault="00C72DBD" w:rsidP="00C72DBD">
      <w:pPr>
        <w:pStyle w:val="Compact"/>
        <w:ind w:left="600"/>
        <w:jc w:val="both"/>
        <w:rPr>
          <w:rFonts w:ascii="Comic Sans MS" w:hAnsi="Comic Sans MS"/>
          <w:sz w:val="20"/>
          <w:szCs w:val="20"/>
        </w:rPr>
      </w:pPr>
    </w:p>
    <w:p w14:paraId="383B05DF" w14:textId="77777777" w:rsidR="007C70D3" w:rsidRPr="00ED0FED" w:rsidRDefault="00000000" w:rsidP="00C72DBD">
      <w:pPr>
        <w:pStyle w:val="Compact"/>
        <w:numPr>
          <w:ilvl w:val="0"/>
          <w:numId w:val="9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Uso de hooks customizados</w:t>
      </w:r>
      <w:r w:rsidRPr="00ED0FED">
        <w:rPr>
          <w:rFonts w:ascii="Comic Sans MS" w:hAnsi="Comic Sans MS"/>
          <w:sz w:val="20"/>
          <w:szCs w:val="20"/>
        </w:rPr>
        <w:t xml:space="preserve">: </w:t>
      </w:r>
      <w:r w:rsidRPr="00ED0FED">
        <w:rPr>
          <w:rStyle w:val="VerbatimChar"/>
          <w:rFonts w:ascii="Comic Sans MS" w:hAnsi="Comic Sans MS"/>
          <w:sz w:val="18"/>
          <w:szCs w:val="20"/>
        </w:rPr>
        <w:t>useNews</w:t>
      </w:r>
      <w:r w:rsidRPr="00ED0FED">
        <w:rPr>
          <w:rFonts w:ascii="Comic Sans MS" w:hAnsi="Comic Sans MS"/>
          <w:sz w:val="20"/>
          <w:szCs w:val="20"/>
        </w:rPr>
        <w:t xml:space="preserve">, </w:t>
      </w:r>
      <w:r w:rsidRPr="00ED0FED">
        <w:rPr>
          <w:rStyle w:val="VerbatimChar"/>
          <w:rFonts w:ascii="Comic Sans MS" w:hAnsi="Comic Sans MS"/>
          <w:sz w:val="18"/>
          <w:szCs w:val="20"/>
        </w:rPr>
        <w:t>useDynamicZoom</w:t>
      </w:r>
      <w:r w:rsidRPr="00ED0FED">
        <w:rPr>
          <w:rFonts w:ascii="Comic Sans MS" w:hAnsi="Comic Sans MS"/>
          <w:sz w:val="20"/>
          <w:szCs w:val="20"/>
        </w:rPr>
        <w:t xml:space="preserve">, </w:t>
      </w:r>
      <w:r w:rsidRPr="00ED0FED">
        <w:rPr>
          <w:rStyle w:val="VerbatimChar"/>
          <w:rFonts w:ascii="Comic Sans MS" w:hAnsi="Comic Sans MS"/>
          <w:sz w:val="18"/>
          <w:szCs w:val="20"/>
        </w:rPr>
        <w:t>usePerfDiagnostics</w:t>
      </w:r>
      <w:r w:rsidRPr="00ED0FED">
        <w:rPr>
          <w:rFonts w:ascii="Comic Sans MS" w:hAnsi="Comic Sans MS"/>
          <w:sz w:val="20"/>
          <w:szCs w:val="20"/>
        </w:rPr>
        <w:t xml:space="preserve"> segregam preocupações e simplificam testes.</w:t>
      </w:r>
    </w:p>
    <w:p w14:paraId="4B5D04EB" w14:textId="77777777" w:rsidR="007C70D3" w:rsidRPr="00ED0FED" w:rsidRDefault="000D7EC8">
      <w:pPr>
        <w:rPr>
          <w:rFonts w:ascii="Comic Sans MS" w:hAnsi="Comic Sans MS"/>
        </w:rPr>
      </w:pPr>
      <w:r w:rsidRPr="000D7EC8">
        <w:rPr>
          <w:rFonts w:ascii="Comic Sans MS" w:hAnsi="Comic Sans MS"/>
          <w:noProof/>
        </w:rPr>
        <w:pict w14:anchorId="44A7178C">
          <v:rect id="_x0000_i1027" alt="" style="width:425.2pt;height:.05pt;mso-width-percent:0;mso-height-percent:0;mso-width-percent:0;mso-height-percent:0" o:hralign="center" o:hrstd="t" o:hr="t"/>
        </w:pict>
      </w:r>
    </w:p>
    <w:p w14:paraId="4A929219" w14:textId="77777777" w:rsidR="007C70D3" w:rsidRPr="00ED0FED" w:rsidRDefault="00000000" w:rsidP="00B93BF3">
      <w:pPr>
        <w:pStyle w:val="Ttulo2"/>
        <w:jc w:val="center"/>
        <w:rPr>
          <w:rFonts w:ascii="Comic Sans MS" w:hAnsi="Comic Sans MS"/>
        </w:rPr>
      </w:pPr>
      <w:bookmarkStart w:id="11" w:name="considerações-de-evolução"/>
      <w:bookmarkEnd w:id="10"/>
      <w:r w:rsidRPr="00ED0FED">
        <w:rPr>
          <w:rFonts w:ascii="Comic Sans MS" w:hAnsi="Comic Sans MS"/>
        </w:rPr>
        <w:t>Considerações de Evolução</w:t>
      </w:r>
    </w:p>
    <w:p w14:paraId="263FA4E8" w14:textId="77777777" w:rsidR="00B93BF3" w:rsidRPr="00ED0FED" w:rsidRDefault="00B93BF3" w:rsidP="00B93BF3">
      <w:pPr>
        <w:pStyle w:val="Compact"/>
        <w:ind w:left="720"/>
        <w:rPr>
          <w:rFonts w:ascii="Comic Sans MS" w:hAnsi="Comic Sans MS"/>
        </w:rPr>
      </w:pPr>
    </w:p>
    <w:p w14:paraId="674F8016" w14:textId="77777777" w:rsidR="00C72DBD" w:rsidRDefault="00000000" w:rsidP="00C72DBD">
      <w:pPr>
        <w:pStyle w:val="Compact"/>
        <w:numPr>
          <w:ilvl w:val="0"/>
          <w:numId w:val="10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Suporte a multiplayer online</w:t>
      </w:r>
      <w:r w:rsidRPr="00ED0FED">
        <w:rPr>
          <w:rFonts w:ascii="Comic Sans MS" w:hAnsi="Comic Sans MS"/>
          <w:sz w:val="20"/>
          <w:szCs w:val="20"/>
        </w:rPr>
        <w:t xml:space="preserve"> — exigirá backend de sincronização.</w:t>
      </w:r>
    </w:p>
    <w:p w14:paraId="0F651A75" w14:textId="77777777" w:rsidR="00C72DBD" w:rsidRDefault="00C72DBD" w:rsidP="00C72DBD">
      <w:pPr>
        <w:pStyle w:val="Compact"/>
        <w:ind w:left="600"/>
        <w:jc w:val="both"/>
        <w:rPr>
          <w:rFonts w:ascii="Comic Sans MS" w:hAnsi="Comic Sans MS"/>
          <w:sz w:val="20"/>
          <w:szCs w:val="20"/>
        </w:rPr>
      </w:pPr>
    </w:p>
    <w:p w14:paraId="2C0AD96E" w14:textId="77777777" w:rsidR="00C72DBD" w:rsidRDefault="00000000" w:rsidP="00C72DBD">
      <w:pPr>
        <w:pStyle w:val="Compact"/>
        <w:numPr>
          <w:ilvl w:val="0"/>
          <w:numId w:val="10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Persistência de progresso</w:t>
      </w:r>
      <w:r w:rsidRPr="00ED0FED">
        <w:rPr>
          <w:rFonts w:ascii="Comic Sans MS" w:hAnsi="Comic Sans MS"/>
          <w:sz w:val="20"/>
          <w:szCs w:val="20"/>
        </w:rPr>
        <w:t xml:space="preserve"> — via IndexedDB ou APIs REST.</w:t>
      </w:r>
    </w:p>
    <w:p w14:paraId="585DB455" w14:textId="77777777" w:rsidR="00C72DBD" w:rsidRDefault="00C72DBD" w:rsidP="00C72DBD">
      <w:pPr>
        <w:pStyle w:val="Compact"/>
        <w:jc w:val="both"/>
        <w:rPr>
          <w:rFonts w:ascii="Comic Sans MS" w:hAnsi="Comic Sans MS"/>
          <w:sz w:val="20"/>
          <w:szCs w:val="20"/>
        </w:rPr>
      </w:pPr>
    </w:p>
    <w:p w14:paraId="72DA7FC4" w14:textId="77777777" w:rsidR="00C72DBD" w:rsidRDefault="00000000" w:rsidP="00C72DBD">
      <w:pPr>
        <w:pStyle w:val="Compact"/>
        <w:numPr>
          <w:ilvl w:val="0"/>
          <w:numId w:val="10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Entrega offline (PWA)</w:t>
      </w:r>
      <w:r w:rsidRPr="00ED0FED">
        <w:rPr>
          <w:rFonts w:ascii="Comic Sans MS" w:hAnsi="Comic Sans MS"/>
          <w:sz w:val="20"/>
          <w:szCs w:val="20"/>
        </w:rPr>
        <w:t xml:space="preserve"> — caching de assets e dados.</w:t>
      </w:r>
    </w:p>
    <w:p w14:paraId="15735D92" w14:textId="77777777" w:rsidR="00C72DBD" w:rsidRDefault="00C72DBD" w:rsidP="00C72DBD">
      <w:pPr>
        <w:pStyle w:val="Compact"/>
        <w:jc w:val="both"/>
        <w:rPr>
          <w:rFonts w:ascii="Comic Sans MS" w:hAnsi="Comic Sans MS"/>
          <w:sz w:val="20"/>
          <w:szCs w:val="20"/>
        </w:rPr>
      </w:pPr>
    </w:p>
    <w:p w14:paraId="20FDC15F" w14:textId="61A3A490" w:rsidR="00C72DBD" w:rsidRPr="00C72DBD" w:rsidRDefault="00000000" w:rsidP="00C72DBD">
      <w:pPr>
        <w:pStyle w:val="Compact"/>
        <w:numPr>
          <w:ilvl w:val="0"/>
          <w:numId w:val="10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Monitoramento em produção</w:t>
      </w:r>
      <w:r w:rsidRPr="00ED0FED">
        <w:rPr>
          <w:rFonts w:ascii="Comic Sans MS" w:hAnsi="Comic Sans MS"/>
          <w:sz w:val="20"/>
          <w:szCs w:val="20"/>
        </w:rPr>
        <w:t xml:space="preserve"> — integração com Sentry / LogRocket.</w:t>
      </w:r>
    </w:p>
    <w:p w14:paraId="54844DCB" w14:textId="77777777" w:rsidR="007C70D3" w:rsidRPr="00ED0FED" w:rsidRDefault="000D7EC8">
      <w:pPr>
        <w:rPr>
          <w:rFonts w:ascii="Comic Sans MS" w:hAnsi="Comic Sans MS"/>
        </w:rPr>
      </w:pPr>
      <w:r w:rsidRPr="000D7EC8">
        <w:rPr>
          <w:rFonts w:ascii="Comic Sans MS" w:hAnsi="Comic Sans MS"/>
          <w:noProof/>
        </w:rPr>
        <w:pict w14:anchorId="72904921">
          <v:rect id="_x0000_i1026" alt="" style="width:425.2pt;height:.05pt;mso-width-percent:0;mso-height-percent:0;mso-width-percent:0;mso-height-percent:0" o:hralign="center" o:hrstd="t" o:hr="t"/>
        </w:pict>
      </w:r>
    </w:p>
    <w:p w14:paraId="72A95549" w14:textId="77777777" w:rsidR="007C70D3" w:rsidRPr="00ED0FED" w:rsidRDefault="00000000" w:rsidP="00B93BF3">
      <w:pPr>
        <w:pStyle w:val="Ttulo2"/>
        <w:jc w:val="center"/>
        <w:rPr>
          <w:rFonts w:ascii="Comic Sans MS" w:hAnsi="Comic Sans MS"/>
        </w:rPr>
      </w:pPr>
      <w:bookmarkStart w:id="12" w:name="requisitos-não-funcionais-relacionados"/>
      <w:bookmarkEnd w:id="11"/>
      <w:r w:rsidRPr="00ED0FED">
        <w:rPr>
          <w:rFonts w:ascii="Comic Sans MS" w:hAnsi="Comic Sans MS"/>
        </w:rPr>
        <w:t>Requisitos Não Funcionais Relacionados</w:t>
      </w:r>
    </w:p>
    <w:p w14:paraId="6817F7E5" w14:textId="77777777" w:rsidR="00B93BF3" w:rsidRPr="00ED0FED" w:rsidRDefault="00B93BF3" w:rsidP="00B93BF3">
      <w:pPr>
        <w:pStyle w:val="Compact"/>
        <w:ind w:left="720"/>
        <w:rPr>
          <w:rFonts w:ascii="Comic Sans MS" w:hAnsi="Comic Sans MS"/>
          <w:sz w:val="20"/>
          <w:szCs w:val="20"/>
        </w:rPr>
      </w:pPr>
    </w:p>
    <w:p w14:paraId="6A4A0EE3" w14:textId="77777777" w:rsidR="00C72DBD" w:rsidRDefault="00000000" w:rsidP="00C72DBD">
      <w:pPr>
        <w:pStyle w:val="Compact"/>
        <w:numPr>
          <w:ilvl w:val="0"/>
          <w:numId w:val="11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Performance</w:t>
      </w:r>
      <w:r w:rsidRPr="00ED0FED">
        <w:rPr>
          <w:rFonts w:ascii="Comic Sans MS" w:hAnsi="Comic Sans MS"/>
          <w:sz w:val="20"/>
          <w:szCs w:val="20"/>
        </w:rPr>
        <w:t>: manter fluidez em hardware escolar (Chromebooks, tablets Android).</w:t>
      </w:r>
    </w:p>
    <w:p w14:paraId="016CA548" w14:textId="77777777" w:rsidR="00C72DBD" w:rsidRDefault="00C72DBD" w:rsidP="00C72DBD">
      <w:pPr>
        <w:pStyle w:val="Compact"/>
        <w:ind w:left="600"/>
        <w:jc w:val="both"/>
        <w:rPr>
          <w:rFonts w:ascii="Comic Sans MS" w:hAnsi="Comic Sans MS"/>
          <w:sz w:val="20"/>
          <w:szCs w:val="20"/>
        </w:rPr>
      </w:pPr>
    </w:p>
    <w:p w14:paraId="5CD90B50" w14:textId="77777777" w:rsidR="00C72DBD" w:rsidRDefault="00000000" w:rsidP="00C72DBD">
      <w:pPr>
        <w:pStyle w:val="Compact"/>
        <w:numPr>
          <w:ilvl w:val="0"/>
          <w:numId w:val="11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Acessibilidade</w:t>
      </w:r>
      <w:r w:rsidRPr="00ED0FED">
        <w:rPr>
          <w:rFonts w:ascii="Comic Sans MS" w:hAnsi="Comic Sans MS"/>
          <w:sz w:val="20"/>
          <w:szCs w:val="20"/>
        </w:rPr>
        <w:t>: suporte a narração, contraste adequado, navegação por toque.</w:t>
      </w:r>
    </w:p>
    <w:p w14:paraId="4B2D96B5" w14:textId="77777777" w:rsidR="00C72DBD" w:rsidRDefault="00C72DBD" w:rsidP="00C72DBD">
      <w:pPr>
        <w:pStyle w:val="Compact"/>
        <w:ind w:left="600"/>
        <w:jc w:val="both"/>
        <w:rPr>
          <w:rFonts w:ascii="Comic Sans MS" w:hAnsi="Comic Sans MS"/>
          <w:sz w:val="20"/>
          <w:szCs w:val="20"/>
        </w:rPr>
      </w:pPr>
    </w:p>
    <w:p w14:paraId="0476D127" w14:textId="77777777" w:rsidR="00C72DBD" w:rsidRDefault="00000000" w:rsidP="00C72DBD">
      <w:pPr>
        <w:pStyle w:val="Compact"/>
        <w:numPr>
          <w:ilvl w:val="0"/>
          <w:numId w:val="11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Manutenibilidade</w:t>
      </w:r>
      <w:r w:rsidRPr="00ED0FED">
        <w:rPr>
          <w:rFonts w:ascii="Comic Sans MS" w:hAnsi="Comic Sans MS"/>
          <w:sz w:val="20"/>
          <w:szCs w:val="20"/>
        </w:rPr>
        <w:t>: modularização e uso de TypeScript.</w:t>
      </w:r>
    </w:p>
    <w:p w14:paraId="27001975" w14:textId="77777777" w:rsidR="00C72DBD" w:rsidRDefault="00C72DBD" w:rsidP="00C72DBD">
      <w:pPr>
        <w:pStyle w:val="Compact"/>
        <w:ind w:left="600"/>
        <w:jc w:val="both"/>
        <w:rPr>
          <w:rFonts w:ascii="Comic Sans MS" w:hAnsi="Comic Sans MS"/>
          <w:sz w:val="20"/>
          <w:szCs w:val="20"/>
        </w:rPr>
      </w:pPr>
    </w:p>
    <w:p w14:paraId="491413DB" w14:textId="77777777" w:rsidR="007C70D3" w:rsidRPr="00ED0FED" w:rsidRDefault="00000000" w:rsidP="00C72DBD">
      <w:pPr>
        <w:pStyle w:val="Compact"/>
        <w:numPr>
          <w:ilvl w:val="0"/>
          <w:numId w:val="11"/>
        </w:numPr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b/>
          <w:bCs/>
          <w:sz w:val="20"/>
          <w:szCs w:val="20"/>
        </w:rPr>
        <w:t>Observabilidade</w:t>
      </w:r>
      <w:r w:rsidRPr="00ED0FED">
        <w:rPr>
          <w:rFonts w:ascii="Comic Sans MS" w:hAnsi="Comic Sans MS"/>
          <w:sz w:val="20"/>
          <w:szCs w:val="20"/>
        </w:rPr>
        <w:t>: logs e telemetria para diagnóstico.</w:t>
      </w:r>
    </w:p>
    <w:p w14:paraId="224A8EBA" w14:textId="77777777" w:rsidR="007C70D3" w:rsidRPr="00ED0FED" w:rsidRDefault="000D7EC8" w:rsidP="00C72DBD">
      <w:pPr>
        <w:jc w:val="both"/>
        <w:rPr>
          <w:rFonts w:ascii="Comic Sans MS" w:hAnsi="Comic Sans MS"/>
        </w:rPr>
      </w:pPr>
      <w:r w:rsidRPr="000D7EC8">
        <w:rPr>
          <w:rFonts w:ascii="Comic Sans MS" w:hAnsi="Comic Sans MS"/>
          <w:noProof/>
        </w:rPr>
        <w:pict w14:anchorId="77882647">
          <v:rect id="_x0000_i1025" alt="" style="width:425.2pt;height:.05pt;mso-width-percent:0;mso-height-percent:0;mso-width-percent:0;mso-height-percent:0" o:hralign="center" o:hrstd="t" o:hr="t"/>
        </w:pict>
      </w:r>
    </w:p>
    <w:p w14:paraId="21524B11" w14:textId="77777777" w:rsidR="007C70D3" w:rsidRPr="00ED0FED" w:rsidRDefault="00000000" w:rsidP="00C72DBD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ED0FED">
        <w:rPr>
          <w:rFonts w:ascii="Comic Sans MS" w:hAnsi="Comic Sans MS"/>
          <w:i/>
          <w:iCs/>
          <w:sz w:val="20"/>
          <w:szCs w:val="20"/>
        </w:rPr>
        <w:t>Esta visão arquitetural complementa os casos de uso e diagramas de sequência do projeto JEDi Educa, fornecendo base sólida para evolução técnica e comunicação entre equipe pedagógica e de desenvolvimento.</w:t>
      </w:r>
      <w:bookmarkEnd w:id="0"/>
      <w:bookmarkEnd w:id="12"/>
    </w:p>
    <w:sectPr w:rsidR="007C70D3" w:rsidRPr="00ED0FED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B8B9D" w14:textId="77777777" w:rsidR="000D7EC8" w:rsidRDefault="000D7EC8">
      <w:pPr>
        <w:spacing w:after="0"/>
      </w:pPr>
      <w:r>
        <w:separator/>
      </w:r>
    </w:p>
  </w:endnote>
  <w:endnote w:type="continuationSeparator" w:id="0">
    <w:p w14:paraId="2BDF8A42" w14:textId="77777777" w:rsidR="000D7EC8" w:rsidRDefault="000D7E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6953A" w14:textId="77777777" w:rsidR="000D7EC8" w:rsidRDefault="000D7EC8">
      <w:r>
        <w:separator/>
      </w:r>
    </w:p>
  </w:footnote>
  <w:footnote w:type="continuationSeparator" w:id="0">
    <w:p w14:paraId="571A9099" w14:textId="77777777" w:rsidR="000D7EC8" w:rsidRDefault="000D7E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5C297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DA0AE0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A749AB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EB577FB"/>
    <w:multiLevelType w:val="multilevel"/>
    <w:tmpl w:val="589CBD94"/>
    <w:lvl w:ilvl="0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1E5277CE"/>
    <w:multiLevelType w:val="multilevel"/>
    <w:tmpl w:val="74066F86"/>
    <w:lvl w:ilvl="0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259929EE"/>
    <w:multiLevelType w:val="multilevel"/>
    <w:tmpl w:val="F5045EDC"/>
    <w:lvl w:ilvl="0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" w15:restartNumberingAfterBreak="0">
    <w:nsid w:val="3BE511A1"/>
    <w:multiLevelType w:val="hybridMultilevel"/>
    <w:tmpl w:val="5F28FA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1A7AA1"/>
    <w:multiLevelType w:val="multilevel"/>
    <w:tmpl w:val="4ED84B1C"/>
    <w:lvl w:ilvl="0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55812896">
    <w:abstractNumId w:val="0"/>
  </w:num>
  <w:num w:numId="2" w16cid:durableId="1291740251">
    <w:abstractNumId w:val="1"/>
  </w:num>
  <w:num w:numId="3" w16cid:durableId="1148134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2279632">
    <w:abstractNumId w:val="1"/>
  </w:num>
  <w:num w:numId="5" w16cid:durableId="999649939">
    <w:abstractNumId w:val="1"/>
  </w:num>
  <w:num w:numId="6" w16cid:durableId="170990204">
    <w:abstractNumId w:val="1"/>
  </w:num>
  <w:num w:numId="7" w16cid:durableId="1901474613">
    <w:abstractNumId w:val="6"/>
  </w:num>
  <w:num w:numId="8" w16cid:durableId="1884360782">
    <w:abstractNumId w:val="4"/>
  </w:num>
  <w:num w:numId="9" w16cid:durableId="573393698">
    <w:abstractNumId w:val="3"/>
  </w:num>
  <w:num w:numId="10" w16cid:durableId="1014383357">
    <w:abstractNumId w:val="7"/>
  </w:num>
  <w:num w:numId="11" w16cid:durableId="1300376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70D3"/>
    <w:rsid w:val="000D7EC8"/>
    <w:rsid w:val="002B6D85"/>
    <w:rsid w:val="003F713C"/>
    <w:rsid w:val="007C70D3"/>
    <w:rsid w:val="008849B7"/>
    <w:rsid w:val="00B907AD"/>
    <w:rsid w:val="00B93BF3"/>
    <w:rsid w:val="00C72DBD"/>
    <w:rsid w:val="00ED0F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90DB4"/>
  <w15:docId w15:val="{D285C89E-A6B8-F647-AC0F-7C89833C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grafodaLista">
    <w:name w:val="List Paragraph"/>
    <w:basedOn w:val="Normal"/>
    <w:rsid w:val="00C72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652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Sérgio Pacheco</cp:lastModifiedBy>
  <cp:revision>8</cp:revision>
  <dcterms:created xsi:type="dcterms:W3CDTF">2025-10-30T12:47:00Z</dcterms:created>
  <dcterms:modified xsi:type="dcterms:W3CDTF">2025-10-30T18:58:00Z</dcterms:modified>
</cp:coreProperties>
</file>