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稷下青铜机关城-style-pass-规范"/>
    <w:p>
      <w:pPr>
        <w:pStyle w:val="Heading1"/>
      </w:pPr>
      <w:r>
        <w:rPr>
          <w:rFonts w:hint="eastAsia"/>
        </w:rPr>
        <w:t xml:space="preserve">稷下青铜机关城</w:t>
      </w:r>
      <w:r>
        <w:t xml:space="preserve"> Style Pass </w:t>
      </w:r>
      <w:r>
        <w:rPr>
          <w:rFonts w:hint="eastAsia"/>
        </w:rPr>
        <w:t xml:space="preserve">规范</w:t>
      </w:r>
    </w:p>
    <w:bookmarkStart w:id="9" w:name="主题概述"/>
    <w:p>
      <w:pPr>
        <w:pStyle w:val="Heading2"/>
      </w:pPr>
      <w:r>
        <w:rPr>
          <w:rFonts w:hint="eastAsia"/>
        </w:rPr>
        <w:t xml:space="preserve">主题概述</w:t>
      </w:r>
    </w:p>
    <w:p>
      <w:pPr>
        <w:pStyle w:val="FirstParagraph"/>
      </w:pPr>
      <w:r>
        <w:rPr>
          <w:rFonts w:hint="eastAsia"/>
          <w:b/>
          <w:bCs/>
        </w:rPr>
        <w:t xml:space="preserve">世界观</w:t>
      </w:r>
      <w:r>
        <w:rPr>
          <w:rFonts w:hint="eastAsia"/>
        </w:rPr>
        <w:t xml:space="preserve">：稷下学宫地下青铜机关城，百家争鸣的学术战场以机关术重现。炉火锻造真理，齿轮咬合逻辑，铜绿铭刻经典，竹简承载谋略。</w:t>
      </w:r>
    </w:p>
    <w:p>
      <w:pPr>
        <w:pStyle w:val="BodyText"/>
      </w:pPr>
      <w:r>
        <w:rPr>
          <w:rFonts w:hint="eastAsia"/>
          <w:b/>
          <w:bCs/>
        </w:rPr>
        <w:t xml:space="preserve">核心意象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炉火（能量/激情）</w:t>
      </w:r>
      <w:r>
        <w:t xml:space="preserve"> </w:t>
      </w:r>
      <w:r>
        <w:t xml:space="preserve">- </w:t>
      </w:r>
      <w:r>
        <w:rPr>
          <w:rFonts w:hint="eastAsia"/>
        </w:rPr>
        <w:t xml:space="preserve">齿轮（逻辑/推演）</w:t>
      </w:r>
      <w:r>
        <w:t xml:space="preserve"> </w:t>
      </w:r>
      <w:r>
        <w:t xml:space="preserve">- </w:t>
      </w:r>
      <w:r>
        <w:rPr>
          <w:rFonts w:hint="eastAsia"/>
        </w:rPr>
        <w:t xml:space="preserve">铜绿（历史/沉淀）</w:t>
      </w:r>
      <w:r>
        <w:t xml:space="preserve"> </w:t>
      </w:r>
      <w:r>
        <w:t xml:space="preserve">- </w:t>
      </w:r>
      <w:r>
        <w:rPr>
          <w:rFonts w:hint="eastAsia"/>
        </w:rPr>
        <w:t xml:space="preserve">竹简（知识/策略）</w:t>
      </w:r>
      <w:r>
        <w:t xml:space="preserve"> </w:t>
      </w:r>
      <w:r>
        <w:t xml:space="preserve">- </w:t>
      </w:r>
      <w:r>
        <w:rPr>
          <w:rFonts w:hint="eastAsia"/>
        </w:rPr>
        <w:t xml:space="preserve">铭文（真理/定论）</w:t>
      </w:r>
    </w:p>
    <w:p>
      <w:r>
        <w:pict>
          <v:rect style="width:0;height:1.5pt" o:hralign="center" o:hrstd="t" o:hr="t"/>
        </w:pict>
      </w:r>
    </w:p>
    <w:bookmarkEnd w:id="9"/>
    <w:bookmarkStart w:id="14" w:name="颜色-token16色"/>
    <w:p>
      <w:pPr>
        <w:pStyle w:val="Heading2"/>
      </w:pPr>
      <w:r>
        <w:t xml:space="preserve">1. </w:t>
      </w:r>
      <w:r>
        <w:rPr>
          <w:rFonts w:hint="eastAsia"/>
        </w:rPr>
        <w:t xml:space="preserve">颜色</w:t>
      </w:r>
      <w:r>
        <w:t xml:space="preserve"> </w:t>
      </w:r>
      <w:r>
        <w:rPr>
          <w:rFonts w:hint="eastAsia"/>
        </w:rPr>
        <w:t xml:space="preserve">Token（16色）</w:t>
      </w:r>
    </w:p>
    <w:bookmarkStart w:id="10" w:name="主色阶"/>
    <w:p>
      <w:pPr>
        <w:pStyle w:val="Heading3"/>
      </w:pPr>
      <w:r>
        <w:rPr>
          <w:rFonts w:hint="eastAsia"/>
        </w:rPr>
        <w:t xml:space="preserve">主色阶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--bronze-base</w:t>
            </w:r>
          </w:p>
        </w:tc>
        <w:tc>
          <w:tcPr/>
          <w:p>
            <w:pPr>
              <w:pStyle w:val="Compact"/>
            </w:pPr>
            <w:r>
              <w:t xml:space="preserve">#8B7355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青铜基底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--bronze-light</w:t>
            </w:r>
          </w:p>
        </w:tc>
        <w:tc>
          <w:tcPr/>
          <w:p>
            <w:pPr>
              <w:pStyle w:val="Compact"/>
            </w:pPr>
            <w:r>
              <w:t xml:space="preserve">#B8A88A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高光青铜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--bronze-dark</w:t>
            </w:r>
          </w:p>
        </w:tc>
        <w:tc>
          <w:tcPr/>
          <w:p>
            <w:pPr>
              <w:pStyle w:val="Compact"/>
            </w:pPr>
            <w:r>
              <w:t xml:space="preserve">#5C4A3A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阴影青铜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--bronze-patina</w:t>
            </w:r>
          </w:p>
        </w:tc>
        <w:tc>
          <w:tcPr/>
          <w:p>
            <w:pPr>
              <w:pStyle w:val="Compact"/>
            </w:pPr>
            <w:r>
              <w:t xml:space="preserve">#4A7C6F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铜绿锈色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--bronze-patina-light</w:t>
            </w:r>
          </w:p>
        </w:tc>
        <w:tc>
          <w:tcPr/>
          <w:p>
            <w:pPr>
              <w:pStyle w:val="Compact"/>
            </w:pPr>
            <w:r>
              <w:t xml:space="preserve">#6BA08E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铜绿高光</w:t>
            </w:r>
          </w:p>
        </w:tc>
      </w:tr>
    </w:tbl>
    <w:bookmarkEnd w:id="10"/>
    <w:bookmarkStart w:id="11" w:name="炉火色阶"/>
    <w:p>
      <w:pPr>
        <w:pStyle w:val="Heading3"/>
      </w:pPr>
      <w:r>
        <w:rPr>
          <w:rFonts w:hint="eastAsia"/>
        </w:rPr>
        <w:t xml:space="preserve">炉火色阶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--forge-ember</w:t>
            </w:r>
          </w:p>
        </w:tc>
        <w:tc>
          <w:tcPr/>
          <w:p>
            <w:pPr>
              <w:pStyle w:val="Compact"/>
            </w:pPr>
            <w:r>
              <w:t xml:space="preserve">#E85D04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炉心橙红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--forge-glow</w:t>
            </w:r>
          </w:p>
        </w:tc>
        <w:tc>
          <w:tcPr/>
          <w:p>
            <w:pPr>
              <w:pStyle w:val="Compact"/>
            </w:pPr>
            <w:r>
              <w:t xml:space="preserve">#F4A261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火焰高光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--forge-ash</w:t>
            </w:r>
          </w:p>
        </w:tc>
        <w:tc>
          <w:tcPr/>
          <w:p>
            <w:pPr>
              <w:pStyle w:val="Compact"/>
            </w:pPr>
            <w:r>
              <w:t xml:space="preserve">#6B5B4F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灰烬棕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--forge-smoke</w:t>
            </w:r>
          </w:p>
        </w:tc>
        <w:tc>
          <w:tcPr/>
          <w:p>
            <w:pPr>
              <w:pStyle w:val="Compact"/>
            </w:pPr>
            <w:r>
              <w:t xml:space="preserve">#2A2520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烟黑色</w:t>
            </w:r>
          </w:p>
        </w:tc>
      </w:tr>
    </w:tbl>
    <w:bookmarkEnd w:id="11"/>
    <w:bookmarkStart w:id="12" w:name="竹简色阶"/>
    <w:p>
      <w:pPr>
        <w:pStyle w:val="Heading3"/>
      </w:pPr>
      <w:r>
        <w:rPr>
          <w:rFonts w:hint="eastAsia"/>
        </w:rPr>
        <w:t xml:space="preserve">竹简色阶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--bamboo-fresh</w:t>
            </w:r>
          </w:p>
        </w:tc>
        <w:tc>
          <w:tcPr/>
          <w:p>
            <w:pPr>
              <w:pStyle w:val="Compact"/>
            </w:pPr>
            <w:r>
              <w:t xml:space="preserve">#D4C5A9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新竹黄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--bamboo-aged</w:t>
            </w:r>
          </w:p>
        </w:tc>
        <w:tc>
          <w:tcPr/>
          <w:p>
            <w:pPr>
              <w:pStyle w:val="Compact"/>
            </w:pPr>
            <w:r>
              <w:t xml:space="preserve">#A69B7D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陈竹褐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--bamboo-dark</w:t>
            </w:r>
          </w:p>
        </w:tc>
        <w:tc>
          <w:tcPr/>
          <w:p>
            <w:pPr>
              <w:pStyle w:val="Compact"/>
            </w:pPr>
            <w:r>
              <w:t xml:space="preserve">#6B6350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墨竹棕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--ink-black</w:t>
            </w:r>
          </w:p>
        </w:tc>
        <w:tc>
          <w:tcPr/>
          <w:p>
            <w:pPr>
              <w:pStyle w:val="Compact"/>
            </w:pPr>
            <w:r>
              <w:t xml:space="preserve">#1A1612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墨黑色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--ink-red</w:t>
            </w:r>
          </w:p>
        </w:tc>
        <w:tc>
          <w:tcPr/>
          <w:p>
            <w:pPr>
              <w:pStyle w:val="Compact"/>
            </w:pPr>
            <w:r>
              <w:t xml:space="preserve">#8B2635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朱砂红</w:t>
            </w:r>
          </w:p>
        </w:tc>
      </w:tr>
    </w:tbl>
    <w:bookmarkEnd w:id="12"/>
    <w:bookmarkStart w:id="13" w:name="功能色"/>
    <w:p>
      <w:pPr>
        <w:pStyle w:val="Heading3"/>
      </w:pPr>
      <w:r>
        <w:rPr>
          <w:rFonts w:hint="eastAsia"/>
        </w:rPr>
        <w:t xml:space="preserve">功能色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--qi-gold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气运金（稀有）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--mechanism-silver</w:t>
            </w:r>
          </w:p>
        </w:tc>
        <w:tc>
          <w:tcPr/>
          <w:p>
            <w:pPr>
              <w:pStyle w:val="Compact"/>
            </w:pPr>
            <w:r>
              <w:t xml:space="preserve">#A8B4C0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机关银（科技）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字体与字号层级"/>
    <w:p>
      <w:pPr>
        <w:pStyle w:val="Heading2"/>
      </w:pPr>
      <w:r>
        <w:t xml:space="preserve">2. </w:t>
      </w:r>
      <w:r>
        <w:rPr>
          <w:rFonts w:hint="eastAsia"/>
        </w:rPr>
        <w:t xml:space="preserve">字体与字号层级</w:t>
      </w:r>
    </w:p>
    <w:bookmarkStart w:id="15" w:name="字体家族"/>
    <w:p>
      <w:pPr>
        <w:pStyle w:val="Heading3"/>
      </w:pPr>
      <w:r>
        <w:rPr>
          <w:rFonts w:hint="eastAsia"/>
        </w:rPr>
        <w:t xml:space="preserve">字体家族</w:t>
      </w:r>
    </w:p>
    <w:p>
      <w:pPr>
        <w:pStyle w:val="SourceCode"/>
      </w:pPr>
      <w:r>
        <w:rPr>
          <w:rStyle w:val="NormalTok"/>
        </w:rPr>
        <w:t xml:space="preserve">--font-classical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"Noto Serif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"Source Han Serif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serif;  </w:t>
      </w:r>
      <w:r>
        <w:rPr>
          <w:rStyle w:val="CommentTok"/>
        </w:rPr>
        <w:t xml:space="preserve">/* 正文/铭文 */</w:t>
      </w:r>
      <w:r>
        <w:br/>
      </w:r>
      <w:r>
        <w:rPr>
          <w:rStyle w:val="NormalTok"/>
        </w:rPr>
        <w:t xml:space="preserve">--font-mechanism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"Orbitron"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"Rajdhani"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             </w:t>
      </w:r>
      <w:r>
        <w:rPr>
          <w:rStyle w:val="CommentTok"/>
        </w:rPr>
        <w:t xml:space="preserve">/* 数字/机关 */</w:t>
      </w:r>
      <w:r>
        <w:br/>
      </w:r>
      <w:r>
        <w:rPr>
          <w:rStyle w:val="NormalTok"/>
        </w:rPr>
        <w:t xml:space="preserve">--font-bamboo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"Ma Shan Zheng"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"ZCOOL XiaoWei"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cursive;         </w:t>
      </w:r>
      <w:r>
        <w:rPr>
          <w:rStyle w:val="CommentTok"/>
        </w:rPr>
        <w:t xml:space="preserve">/* 标题/书法 */</w:t>
      </w:r>
    </w:p>
    <w:bookmarkEnd w:id="15"/>
    <w:bookmarkStart w:id="16" w:name="字号层级"/>
    <w:p>
      <w:pPr>
        <w:pStyle w:val="Heading3"/>
      </w:pPr>
      <w:r>
        <w:rPr>
          <w:rFonts w:hint="eastAsia"/>
        </w:rPr>
        <w:t xml:space="preserve">字号层级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铭文</w:t>
            </w:r>
          </w:p>
        </w:tc>
        <w:tc>
          <w:tcPr/>
          <w:p>
            <w:pPr>
              <w:pStyle w:val="Compact"/>
            </w:pPr>
            <w:r>
              <w:t xml:space="preserve">48px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主标题/学派名</w:t>
            </w:r>
          </w:p>
        </w:tc>
        <w:tc>
          <w:tcPr/>
          <w:p>
            <w:pPr>
              <w:pStyle w:val="Compact"/>
            </w:pPr>
            <w:r>
              <w:t xml:space="preserve">font-bamboo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章句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卡牌名称/英雄名</w:t>
            </w:r>
          </w:p>
        </w:tc>
        <w:tc>
          <w:tcPr/>
          <w:p>
            <w:pPr>
              <w:pStyle w:val="Compact"/>
            </w:pPr>
            <w:r>
              <w:t xml:space="preserve">font-classical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注疏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效果文本/描述</w:t>
            </w:r>
          </w:p>
        </w:tc>
        <w:tc>
          <w:tcPr/>
          <w:p>
            <w:pPr>
              <w:pStyle w:val="Compact"/>
            </w:pPr>
            <w:r>
              <w:t xml:space="preserve">font-classical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刻度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数值/费用</w:t>
            </w:r>
          </w:p>
        </w:tc>
        <w:tc>
          <w:tcPr/>
          <w:p>
            <w:pPr>
              <w:pStyle w:val="Compact"/>
            </w:pPr>
            <w:r>
              <w:t xml:space="preserve">font-mechanism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批注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小字说明</w:t>
            </w:r>
          </w:p>
        </w:tc>
        <w:tc>
          <w:tcPr/>
          <w:p>
            <w:pPr>
              <w:pStyle w:val="Compact"/>
            </w:pPr>
            <w:r>
              <w:t xml:space="preserve">font-classical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微刻</w:t>
            </w:r>
          </w:p>
        </w:tc>
        <w:tc>
          <w:tcPr/>
          <w:p>
            <w:pPr>
              <w:pStyle w:val="Compact"/>
            </w:pPr>
            <w:r>
              <w:t xml:space="preserve">10px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版本号/调试</w:t>
            </w:r>
          </w:p>
        </w:tc>
        <w:tc>
          <w:tcPr/>
          <w:p>
            <w:pPr>
              <w:pStyle w:val="Compact"/>
            </w:pPr>
            <w:r>
              <w:t xml:space="preserve">font-mechanism</w:t>
            </w:r>
          </w:p>
        </w:tc>
      </w:tr>
    </w:tbl>
    <w:bookmarkEnd w:id="16"/>
    <w:bookmarkStart w:id="17" w:name="排版规则"/>
    <w:p>
      <w:pPr>
        <w:pStyle w:val="Heading3"/>
      </w:pPr>
      <w:r>
        <w:rPr>
          <w:rFonts w:hint="eastAsia"/>
        </w:rPr>
        <w:t xml:space="preserve">排版规则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铭文</w:t>
      </w:r>
      <w:r>
        <w:rPr>
          <w:rFonts w:hint="eastAsia"/>
        </w:rPr>
        <w:t xml:space="preserve">：加铜绿描边</w:t>
      </w:r>
      <w:r>
        <w:t xml:space="preserve"> + </w:t>
      </w:r>
      <w:r>
        <w:rPr>
          <w:rFonts w:hint="eastAsia"/>
        </w:rPr>
        <w:t xml:space="preserve">内阴影模拟刻字深度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章句</w:t>
      </w:r>
      <w:r>
        <w:rPr>
          <w:rFonts w:hint="eastAsia"/>
        </w:rPr>
        <w:t xml:space="preserve">：竹简纹理背景，字间距</w:t>
      </w:r>
      <w:r>
        <w:t xml:space="preserve"> +0.05em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注疏</w:t>
      </w:r>
      <w:r>
        <w:rPr>
          <w:rFonts w:hint="eastAsia"/>
        </w:rPr>
        <w:t xml:space="preserve">：行高</w:t>
      </w:r>
      <w:r>
        <w:t xml:space="preserve"> </w:t>
      </w:r>
      <w:r>
        <w:rPr>
          <w:rFonts w:hint="eastAsia"/>
        </w:rPr>
        <w:t xml:space="preserve">1.6，段首缩进</w:t>
      </w:r>
      <w:r>
        <w:t xml:space="preserve"> </w:t>
      </w:r>
      <w:r>
        <w:rPr>
          <w:rFonts w:hint="eastAsia"/>
        </w:rPr>
        <w:t xml:space="preserve">2字符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刻刻</w:t>
      </w:r>
      <w:r>
        <w:rPr>
          <w:rFonts w:hint="eastAsia"/>
        </w:rPr>
        <w:t xml:space="preserve">：等宽数字，齿轮装饰边框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组件皮肤规则"/>
    <w:p>
      <w:pPr>
        <w:pStyle w:val="Heading2"/>
      </w:pPr>
      <w:r>
        <w:t xml:space="preserve">3. </w:t>
      </w:r>
      <w:r>
        <w:rPr>
          <w:rFonts w:hint="eastAsia"/>
        </w:rPr>
        <w:t xml:space="preserve">组件皮肤规则</w:t>
      </w:r>
    </w:p>
    <w:bookmarkStart w:id="19" w:name="herocard机关傀儡座"/>
    <w:p>
      <w:pPr>
        <w:pStyle w:val="Heading3"/>
      </w:pPr>
      <w:r>
        <w:t xml:space="preserve">3.1 </w:t>
      </w:r>
      <w:r>
        <w:rPr>
          <w:rFonts w:hint="eastAsia"/>
        </w:rPr>
        <w:t xml:space="preserve">HeroCard（机关傀儡座）</w:t>
      </w:r>
    </w:p>
    <w:p>
      <w:pPr>
        <w:pStyle w:val="FirstParagraph"/>
      </w:pPr>
      <w:r>
        <w:rPr>
          <w:rFonts w:hint="eastAsia"/>
          <w:b/>
          <w:bCs/>
        </w:rPr>
        <w:t xml:space="preserve">视觉结构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[齿轮边框]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│</w:t>
      </w:r>
      <w:r>
        <w:br/>
      </w:r>
      <w:r>
        <w:rPr>
          <w:rStyle w:val="VerbatimChar"/>
        </w:rPr>
        <w:t xml:space="preserve">│   │   </w:t>
      </w:r>
      <w:r>
        <w:rPr>
          <w:rStyle w:val="VerbatimChar"/>
          <w:rFonts w:hint="eastAsia"/>
        </w:rPr>
        <w:t xml:space="preserve">[青铜浮雕头像]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 │   </w:t>
      </w:r>
      <w:r>
        <w:rPr>
          <w:rStyle w:val="VerbatimChar"/>
          <w:rFonts w:hint="eastAsia"/>
        </w:rPr>
        <w:t xml:space="preserve">(学派图腾)</w:t>
      </w:r>
      <w:r>
        <w:rPr>
          <w:rStyle w:val="VerbatimChar"/>
        </w:rPr>
        <w:t xml:space="preserve">          │   │</w:t>
      </w:r>
      <w:r>
        <w:br/>
      </w:r>
      <w:r>
        <w:rPr>
          <w:rStyle w:val="VerbatimChar"/>
        </w:rPr>
        <w:t xml:space="preserve">│   └─────────────────────┘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[铭文铭牌]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学派·姓名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┌────────┐ ┌────────┐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气运值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护甲值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 │ ◆ 30   │ │ ⬡ 0    │    │</w:t>
      </w:r>
      <w:r>
        <w:br/>
      </w:r>
      <w:r>
        <w:rPr>
          <w:rStyle w:val="VerbatimChar"/>
        </w:rPr>
        <w:t xml:space="preserve">│   └────────┘ └────────┘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[炉火血条]</w:t>
      </w:r>
      <w:r>
        <w:rPr>
          <w:rStyle w:val="VerbatimChar"/>
        </w:rPr>
        <w:t xml:space="preserve"> ████████░░░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皮肤规则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边框：双层齿轮咬合设计，内层转动动画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头像区：青铜浮雕质感，学派图腾（儒-礼器/道-太极/法-刑鼎/墨-机关）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数值区：圆形青铜铭牌，气运值用金、护甲用银</w:t>
      </w:r>
      <w:r>
        <w:t xml:space="preserve"> </w:t>
      </w:r>
      <w:r>
        <w:t xml:space="preserve">- </w:t>
      </w:r>
      <w:r>
        <w:rPr>
          <w:rFonts w:hint="eastAsia"/>
        </w:rPr>
        <w:t xml:space="preserve">血条：垂直炉火条，底部有灰烬堆积效果</w:t>
      </w:r>
    </w:p>
    <w:bookmarkEnd w:id="19"/>
    <w:bookmarkStart w:id="20" w:name="unitslot论道席"/>
    <w:p>
      <w:pPr>
        <w:pStyle w:val="Heading3"/>
      </w:pPr>
      <w:r>
        <w:t xml:space="preserve">3.2 </w:t>
      </w:r>
      <w:r>
        <w:rPr>
          <w:rFonts w:hint="eastAsia"/>
        </w:rPr>
        <w:t xml:space="preserve">UnitSlot（论道席）</w:t>
      </w:r>
    </w:p>
    <w:p>
      <w:pPr>
        <w:pStyle w:val="FirstParagraph"/>
      </w:pPr>
      <w:r>
        <w:rPr>
          <w:rFonts w:hint="eastAsia"/>
          <w:b/>
          <w:bCs/>
        </w:rPr>
        <w:t xml:space="preserve">状态区分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竹简卷轴收起状态，仅露绳结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occupied**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竹简展开，学者剪影立于席上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席面升起，底部有炉火托举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铜绿瞄准框，齿轮转动锁定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[攻]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攻击力刻于顶部竹简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┌──┴──┐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学者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中央剪影/立绘区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剪影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└──┬──┘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  <w:rFonts w:hint="eastAsia"/>
        </w:rPr>
        <w:t xml:space="preserve">[名]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[血]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名称与血量底部排列</w:t>
      </w:r>
    </w:p>
    <w:bookmarkEnd w:id="20"/>
    <w:bookmarkStart w:id="21" w:name="handcard策论简"/>
    <w:p>
      <w:pPr>
        <w:pStyle w:val="Heading3"/>
      </w:pPr>
      <w:r>
        <w:t xml:space="preserve">3.3 </w:t>
      </w:r>
      <w:r>
        <w:rPr>
          <w:rFonts w:hint="eastAsia"/>
        </w:rPr>
        <w:t xml:space="preserve">HandCard（策论简）</w:t>
      </w:r>
    </w:p>
    <w:p>
      <w:pPr>
        <w:pStyle w:val="FirstParagraph"/>
      </w:pPr>
      <w:r>
        <w:rPr>
          <w:rFonts w:hint="eastAsia"/>
          <w:b/>
          <w:bCs/>
        </w:rPr>
        <w:t xml:space="preserve">竹简形态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 ← </w:t>
      </w:r>
      <w:r>
        <w:rPr>
          <w:rStyle w:val="VerbatimChar"/>
          <w:rFonts w:hint="eastAsia"/>
        </w:rPr>
        <w:t xml:space="preserve">绳结（费用区）</w:t>
      </w:r>
      <w:r>
        <w:br/>
      </w:r>
      <w:r>
        <w:rPr>
          <w:rStyle w:val="VerbatimChar"/>
        </w:rPr>
        <w:t xml:space="preserve">│ ◆ 3 │                │</w:t>
      </w:r>
      <w:r>
        <w:br/>
      </w:r>
      <w:r>
        <w:rPr>
          <w:rStyle w:val="VerbatimChar"/>
        </w:rPr>
        <w:t xml:space="preserve">├─────┤   </w:t>
      </w:r>
      <w:r>
        <w:rPr>
          <w:rStyle w:val="VerbatimChar"/>
          <w:rFonts w:hint="eastAsia"/>
        </w:rPr>
        <w:t xml:space="preserve">[插画窗]</w:t>
      </w:r>
      <w:r>
        <w:rPr>
          <w:rStyle w:val="VerbatimChar"/>
        </w:rPr>
        <w:t xml:space="preserve">      │ ← </w:t>
      </w:r>
      <w:r>
        <w:rPr>
          <w:rStyle w:val="VerbatimChar"/>
          <w:rFonts w:hint="eastAsia"/>
        </w:rPr>
        <w:t xml:space="preserve">牛皮窗框</w:t>
      </w:r>
      <w:r>
        <w:br/>
      </w:r>
      <w:r>
        <w:rPr>
          <w:rStyle w:val="VerbatimChar"/>
        </w:rPr>
        <w:t xml:space="preserve">│     │   </w:t>
      </w:r>
      <w:r>
        <w:rPr>
          <w:rStyle w:val="VerbatimChar"/>
          <w:rFonts w:hint="eastAsia"/>
        </w:rPr>
        <w:t xml:space="preserve">(学派场景)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│                │</w:t>
      </w:r>
      <w:r>
        <w:br/>
      </w:r>
      <w:r>
        <w:rPr>
          <w:rStyle w:val="VerbatimChar"/>
        </w:rPr>
        <w:t xml:space="preserve">├─────┴────────────────┤ ← </w:t>
      </w:r>
      <w:r>
        <w:rPr>
          <w:rStyle w:val="VerbatimChar"/>
          <w:rFonts w:hint="eastAsia"/>
        </w:rPr>
        <w:t xml:space="preserve">竹片分隔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《驳斥论》</w:t>
      </w:r>
      <w:r>
        <w:rPr>
          <w:rStyle w:val="VerbatimChar"/>
        </w:rPr>
        <w:t xml:space="preserve">           │ ← </w:t>
      </w:r>
      <w:r>
        <w:rPr>
          <w:rStyle w:val="VerbatimChar"/>
          <w:rFonts w:hint="eastAsia"/>
        </w:rPr>
        <w:t xml:space="preserve">标题区</w:t>
      </w:r>
      <w:r>
        <w:br/>
      </w:r>
      <w:r>
        <w:rPr>
          <w:rStyle w:val="VerbatimChar"/>
        </w:rPr>
        <w:t xml:space="preserve">│  ━━━━━━━━━━━━━━━     │ ← </w:t>
      </w:r>
      <w:r>
        <w:rPr>
          <w:rStyle w:val="VerbatimChar"/>
          <w:rFonts w:hint="eastAsia"/>
        </w:rPr>
        <w:t xml:space="preserve">刻痕分隔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对方论点-2，若对方</w:t>
      </w:r>
      <w:r>
        <w:rPr>
          <w:rStyle w:val="VerbatimChar"/>
        </w:rPr>
        <w:t xml:space="preserve">    │ ← </w:t>
      </w:r>
      <w:r>
        <w:rPr>
          <w:rStyle w:val="VerbatimChar"/>
          <w:rFonts w:hint="eastAsia"/>
        </w:rPr>
        <w:t xml:space="preserve">铭文效果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处于"禁言"则再-2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[儒]</w:t>
      </w:r>
      <w:r>
        <w:rPr>
          <w:rStyle w:val="VerbatimChar"/>
        </w:rPr>
        <w:t xml:space="preserve">  uncommon       │ ← </w:t>
      </w:r>
      <w:r>
        <w:rPr>
          <w:rStyle w:val="VerbatimChar"/>
          <w:rFonts w:hint="eastAsia"/>
        </w:rPr>
        <w:t xml:space="preserve">学派/稀有度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皮肤规则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材质：多层竹片堆叠，边缘有磨损</w:t>
      </w:r>
      <w:r>
        <w:t xml:space="preserve"> </w:t>
      </w:r>
      <w:r>
        <w:t xml:space="preserve">- </w:t>
      </w:r>
      <w:r>
        <w:rPr>
          <w:rFonts w:hint="eastAsia"/>
        </w:rPr>
        <w:t xml:space="preserve">绳结：费用数字刻于青铜绳结上</w:t>
      </w:r>
      <w:r>
        <w:t xml:space="preserve"> </w:t>
      </w:r>
      <w:r>
        <w:t xml:space="preserve">- </w:t>
      </w:r>
      <w:r>
        <w:rPr>
          <w:rFonts w:hint="eastAsia"/>
        </w:rPr>
        <w:t xml:space="preserve">插画窗：牛皮纸卷轴边框，内嵌学派场景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文本区：竖排铭文效果，关键数字用朱砂红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稀有度：普通(素竹)/罕见(镶铜)/史诗(鎏金)/传说(玉简)</w:t>
      </w:r>
    </w:p>
    <w:bookmarkEnd w:id="21"/>
    <w:bookmarkStart w:id="22" w:name="energyorb炉火心"/>
    <w:p>
      <w:pPr>
        <w:pStyle w:val="Heading3"/>
      </w:pPr>
      <w:r>
        <w:t xml:space="preserve">3.4 </w:t>
      </w:r>
      <w:r>
        <w:rPr>
          <w:rFonts w:hint="eastAsia"/>
        </w:rPr>
        <w:t xml:space="preserve">EnergyOrb（炉火心）</w:t>
      </w:r>
    </w:p>
    <w:p>
      <w:pPr>
        <w:pStyle w:val="FirstParagraph"/>
      </w:pPr>
      <w:r>
        <w:rPr>
          <w:rFonts w:hint="eastAsia"/>
          <w:b/>
          <w:bCs/>
        </w:rPr>
        <w:t xml:space="preserve">原创设计</w:t>
      </w:r>
      <w:r>
        <w:rPr>
          <w:rFonts w:hint="eastAsia"/>
        </w:rPr>
        <w:t xml:space="preserve">：非球体，改为</w:t>
      </w:r>
      <w:r>
        <w:rPr>
          <w:rFonts w:hint="eastAsia"/>
          <w:b/>
          <w:bCs/>
        </w:rPr>
        <w:t xml:space="preserve">炉心火焰</w:t>
      </w:r>
    </w:p>
    <w:p>
      <w:pPr>
        <w:pStyle w:val="SourceCode"/>
      </w:pPr>
      <w:r>
        <w:rPr>
          <w:rStyle w:val="VerbatimChar"/>
        </w:rPr>
        <w:t xml:space="preserve">     /\         ← </w:t>
      </w:r>
      <w:r>
        <w:rPr>
          <w:rStyle w:val="VerbatimChar"/>
          <w:rFonts w:hint="eastAsia"/>
        </w:rPr>
        <w:t xml:space="preserve">火苗顶部</w:t>
      </w:r>
      <w:r>
        <w:br/>
      </w:r>
      <w:r>
        <w:rPr>
          <w:rStyle w:val="VerbatimChar"/>
        </w:rPr>
        <w:t xml:space="preserve">    /  \        ← </w:t>
      </w:r>
      <w:r>
        <w:rPr>
          <w:rStyle w:val="VerbatimChar"/>
          <w:rFonts w:hint="eastAsia"/>
        </w:rPr>
        <w:t xml:space="preserve">渐变透明</w:t>
      </w:r>
      <w:r>
        <w:br/>
      </w:r>
      <w:r>
        <w:rPr>
          <w:rStyle w:val="VerbatimChar"/>
        </w:rPr>
        <w:t xml:space="preserve">   / ◆  \       ← </w:t>
      </w:r>
      <w:r>
        <w:rPr>
          <w:rStyle w:val="VerbatimChar"/>
          <w:rFonts w:hint="eastAsia"/>
        </w:rPr>
        <w:t xml:space="preserve">核心数字</w:t>
      </w:r>
      <w:r>
        <w:br/>
      </w:r>
      <w:r>
        <w:rPr>
          <w:rStyle w:val="VerbatimChar"/>
        </w:rPr>
        <w:t xml:space="preserve">  /______\      ← </w:t>
      </w:r>
      <w:r>
        <w:rPr>
          <w:rStyle w:val="VerbatimChar"/>
          <w:rFonts w:hint="eastAsia"/>
        </w:rPr>
        <w:t xml:space="preserve">炉底基座</w:t>
      </w:r>
      <w:r>
        <w:br/>
      </w:r>
      <w:r>
        <w:rPr>
          <w:rStyle w:val="VerbatimChar"/>
        </w:rPr>
        <w:t xml:space="preserve">  [██████]      ← </w:t>
      </w:r>
      <w:r>
        <w:rPr>
          <w:rStyle w:val="VerbatimChar"/>
          <w:rFonts w:hint="eastAsia"/>
        </w:rPr>
        <w:t xml:space="preserve">燃料条</w:t>
      </w:r>
    </w:p>
    <w:p>
      <w:pPr>
        <w:pStyle w:val="FirstParagraph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inactive</w:t>
      </w:r>
      <w:r>
        <w:t xml:space="preserve">: </w:t>
      </w:r>
      <w:r>
        <w:rPr>
          <w:rFonts w:hint="eastAsia"/>
        </w:rPr>
        <w:t xml:space="preserve">灰烬色，余烟袅袅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: </w:t>
      </w:r>
      <w:r>
        <w:rPr>
          <w:rFonts w:hint="eastAsia"/>
        </w:rPr>
        <w:t xml:space="preserve">橙红火焰，底部燃料条发光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overload</w:t>
      </w:r>
      <w:r>
        <w:t xml:space="preserve">: </w:t>
      </w:r>
      <w:r>
        <w:rPr>
          <w:rFonts w:hint="eastAsia"/>
        </w:rPr>
        <w:t xml:space="preserve">紫焰，火星四溅</w:t>
      </w:r>
    </w:p>
    <w:bookmarkEnd w:id="22"/>
    <w:bookmarkStart w:id="23" w:name="button机关钮"/>
    <w:p>
      <w:pPr>
        <w:pStyle w:val="Heading3"/>
      </w:pPr>
      <w:r>
        <w:t xml:space="preserve">3.5 </w:t>
      </w:r>
      <w:r>
        <w:rPr>
          <w:rFonts w:hint="eastAsia"/>
        </w:rPr>
        <w:t xml:space="preserve">Button（机关钮）</w:t>
      </w:r>
    </w:p>
    <w:p>
      <w:pPr>
        <w:pStyle w:val="FirstParagraph"/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青铜钮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圆形青铜盘，铭文刻字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按下时齿轮咬合声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竹简钮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卷轴展开形态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展开时竹简滑动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拉杆/旋钮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机械传动动画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结束回合钮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[齿轮边框]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鸣金收兵</w:t>
      </w:r>
      <w:r>
        <w:rPr>
          <w:rStyle w:val="VerbatimChar"/>
        </w:rPr>
        <w:t xml:space="preserve">   │ ← </w:t>
      </w:r>
      <w:r>
        <w:rPr>
          <w:rStyle w:val="VerbatimChar"/>
          <w:rFonts w:hint="eastAsia"/>
        </w:rPr>
        <w:t xml:space="preserve">按下后变为"对方论道中..."</w:t>
      </w:r>
      <w:r>
        <w:br/>
      </w:r>
      <w:r>
        <w:rPr>
          <w:rStyle w:val="VerbatimChar"/>
        </w:rPr>
        <w:t xml:space="preserve">│   ◉─────    │ ← </w:t>
      </w:r>
      <w:r>
        <w:rPr>
          <w:rStyle w:val="VerbatimChar"/>
          <w:rFonts w:hint="eastAsia"/>
        </w:rPr>
        <w:t xml:space="preserve">拉杆，拉下后锁定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23"/>
    <w:bookmarkStart w:id="24" w:name="modal机关城界面"/>
    <w:p>
      <w:pPr>
        <w:pStyle w:val="Heading3"/>
      </w:pPr>
      <w:r>
        <w:t xml:space="preserve">3.6 </w:t>
      </w:r>
      <w:r>
        <w:rPr>
          <w:rFonts w:hint="eastAsia"/>
        </w:rPr>
        <w:t xml:space="preserve">Modal（机关城界面）</w:t>
      </w:r>
    </w:p>
    <w:p>
      <w:pPr>
        <w:pStyle w:val="FirstParagraph"/>
      </w:pPr>
      <w:r>
        <w:rPr>
          <w:rFonts w:hint="eastAsia"/>
          <w:b/>
          <w:bCs/>
        </w:rPr>
        <w:t xml:space="preserve">入场动画</w:t>
      </w:r>
      <w:r>
        <w:rPr>
          <w:rFonts w:hint="eastAsia"/>
        </w:rPr>
        <w:t xml:space="preserve">：齿轮咬合，页面从中心展开</w:t>
      </w:r>
    </w:p>
    <w:p>
      <w:pPr>
        <w:pStyle w:val="BodyText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[铜绿边框]</w:t>
      </w:r>
      <w:r>
        <w:rPr>
          <w:rStyle w:val="VerbatimChar"/>
        </w:rPr>
        <w:t xml:space="preserve"> ╔══╗ ╔══╗ </w:t>
      </w:r>
      <w:r>
        <w:rPr>
          <w:rStyle w:val="VerbatimChar"/>
          <w:rFonts w:hint="eastAsia"/>
        </w:rPr>
        <w:t xml:space="preserve">[关闭]</w:t>
      </w:r>
      <w:r>
        <w:rPr>
          <w:rStyle w:val="VerbatimChar"/>
        </w:rPr>
        <w:t xml:space="preserve">  │ ← </w:t>
      </w:r>
      <w:r>
        <w:rPr>
          <w:rStyle w:val="VerbatimChar"/>
          <w:rFonts w:hint="eastAsia"/>
        </w:rPr>
        <w:t xml:space="preserve">顶部齿轮装饰</w:t>
      </w:r>
      <w:r>
        <w:br/>
      </w:r>
      <w:r>
        <w:rPr>
          <w:rStyle w:val="VerbatimChar"/>
        </w:rPr>
        <w:t xml:space="preserve">│          ║  ║ ║  ║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[内容区]</w:t>
      </w:r>
      <w:r>
        <w:rPr>
          <w:rStyle w:val="VerbatimChar"/>
        </w:rPr>
        <w:t xml:space="preserve">                 │ ← </w:t>
      </w:r>
      <w:r>
        <w:rPr>
          <w:rStyle w:val="VerbatimChar"/>
          <w:rFonts w:hint="eastAsia"/>
        </w:rPr>
        <w:t xml:space="preserve">竹简背景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羊皮纸纹理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[确认]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        │ ← </w:t>
      </w:r>
      <w:r>
        <w:rPr>
          <w:rStyle w:val="VerbatimChar"/>
          <w:rFonts w:hint="eastAsia"/>
        </w:rPr>
        <w:t xml:space="preserve">青铜钮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动效清单"/>
    <w:p>
      <w:pPr>
        <w:pStyle w:val="Heading2"/>
      </w:pPr>
      <w:r>
        <w:t xml:space="preserve">4. </w:t>
      </w:r>
      <w:r>
        <w:rPr>
          <w:rFonts w:hint="eastAsia"/>
        </w:rPr>
        <w:t xml:space="preserve">动效清单</w:t>
      </w:r>
    </w:p>
    <w:bookmarkStart w:id="26" w:name="入席入场"/>
    <w:p>
      <w:pPr>
        <w:pStyle w:val="Heading3"/>
      </w:pPr>
      <w:r>
        <w:t xml:space="preserve">4.1 </w:t>
      </w:r>
      <w:r>
        <w:rPr>
          <w:rFonts w:hint="eastAsia"/>
        </w:rPr>
        <w:t xml:space="preserve">入席（入场）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齿轮咬合上升，炉火点燃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ease-out-back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竹简展开，学者落座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策论简从袖中滑出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炉火从余烬复燃</w:t>
            </w:r>
          </w:p>
        </w:tc>
        <w:tc>
          <w:tcPr/>
          <w:p>
            <w:pPr>
              <w:pStyle w:val="Compact"/>
            </w:pPr>
            <w:r>
              <w:t xml:space="preserve">400ms</w:t>
            </w:r>
          </w:p>
        </w:tc>
        <w:tc>
          <w:tcPr/>
          <w:p>
            <w:pPr>
              <w:pStyle w:val="Compact"/>
            </w:pPr>
            <w:r>
              <w:t xml:space="preserve">ease-in-out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音效</w:t>
      </w:r>
      <w:r>
        <w:rPr>
          <w:rFonts w:hint="eastAsia"/>
        </w:rPr>
        <w:t xml:space="preserve">：青铜撞击、竹简摩擦、火焰呼呼声</w:t>
      </w:r>
    </w:p>
    <w:bookmarkEnd w:id="26"/>
    <w:bookmarkStart w:id="27" w:name="攻击辩驳"/>
    <w:p>
      <w:pPr>
        <w:pStyle w:val="Heading3"/>
      </w:pPr>
      <w:r>
        <w:t xml:space="preserve">4.2 </w:t>
      </w:r>
      <w:r>
        <w:rPr>
          <w:rFonts w:hint="eastAsia"/>
        </w:rPr>
        <w:t xml:space="preserve">攻击（辩驳）</w:t>
      </w:r>
    </w:p>
    <w:p>
      <w:pPr>
        <w:pStyle w:val="FirstParagraph"/>
      </w:pPr>
      <w:r>
        <w:rPr>
          <w:rFonts w:hint="eastAsia"/>
          <w:b/>
          <w:bCs/>
        </w:rPr>
        <w:t xml:space="preserve">原创替代</w:t>
      </w:r>
      <w:r>
        <w:rPr>
          <w:rFonts w:hint="eastAsia"/>
        </w:rPr>
        <w:t xml:space="preserve">：非物理碰撞，改为</w:t>
      </w:r>
      <w:r>
        <w:rPr>
          <w:rFonts w:hint="eastAsia"/>
          <w:b/>
          <w:bCs/>
        </w:rPr>
        <w:t xml:space="preserve">逻辑推演</w:t>
      </w:r>
    </w:p>
    <w:p>
      <w:pPr>
        <w:pStyle w:val="SourceCode"/>
      </w:pPr>
      <w:r>
        <w:rPr>
          <w:rStyle w:val="VerbatimChar"/>
          <w:rFonts w:hint="eastAsia"/>
        </w:rPr>
        <w:t xml:space="preserve">攻击方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[抛出论点]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论点化为文字流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对方席面震动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若被格挡：文字流被竹简卷轴弹开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若命中：文字钉入对方席面，铜绿蔓延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卡牌高亮，文字浮起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抛出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文字流飞射（贝塞尔曲线）</w:t>
            </w:r>
          </w:p>
        </w:tc>
        <w:tc>
          <w:tcPr/>
          <w:p>
            <w:pPr>
              <w:pStyle w:val="Compact"/>
            </w:pPr>
            <w:r>
              <w:t xml:space="preserve">400ms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目标竹简卷起，文字弹散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文字钉入，伤害数字（朱砂）浮现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溃败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若击杀，席面崩塌为竹简碎片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</w:tr>
    </w:tbl>
    <w:bookmarkEnd w:id="27"/>
    <w:bookmarkStart w:id="28" w:name="辩破暴击破防"/>
    <w:p>
      <w:pPr>
        <w:pStyle w:val="Heading3"/>
      </w:pPr>
      <w:r>
        <w:t xml:space="preserve">4.3 </w:t>
      </w:r>
      <w:r>
        <w:rPr>
          <w:rFonts w:hint="eastAsia"/>
        </w:rPr>
        <w:t xml:space="preserve">辩破（暴击/破防）</w:t>
      </w:r>
    </w:p>
    <w:p>
      <w:pPr>
        <w:pStyle w:val="FirstParagraph"/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：逻辑链完整，对方无法反驳</w:t>
      </w:r>
    </w:p>
    <w:p>
      <w:pPr>
        <w:pStyle w:val="BodyText"/>
      </w:pPr>
      <w:r>
        <w:rPr>
          <w:rFonts w:hint="eastAsia"/>
          <w:b/>
          <w:bCs/>
        </w:rPr>
        <w:t xml:space="preserve">动效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攻击文字流化为</w:t>
      </w:r>
      <w:r>
        <w:rPr>
          <w:rFonts w:hint="eastAsia"/>
          <w:b/>
          <w:bCs/>
        </w:rPr>
        <w:t xml:space="preserve">金色铭文链</w:t>
      </w:r>
      <w:r>
        <w:t xml:space="preserve"> </w:t>
      </w:r>
      <w:r>
        <w:t xml:space="preserve">2. </w:t>
      </w:r>
      <w:r>
        <w:rPr>
          <w:rFonts w:hint="eastAsia"/>
        </w:rPr>
        <w:t xml:space="preserve">链环缠绕对方，收紧</w:t>
      </w:r>
      <w:r>
        <w:t xml:space="preserve"> </w:t>
      </w:r>
      <w:r>
        <w:t xml:space="preserve">3. </w:t>
      </w:r>
      <w:r>
        <w:rPr>
          <w:rFonts w:hint="eastAsia"/>
        </w:rPr>
        <w:t xml:space="preserve">对方护甲（若有）呈现裂纹，铜绿剥落</w:t>
      </w:r>
      <w:r>
        <w:t xml:space="preserve"> </w:t>
      </w:r>
      <w:r>
        <w:t xml:space="preserve">4. </w:t>
      </w:r>
      <w:r>
        <w:rPr>
          <w:rFonts w:hint="eastAsia"/>
        </w:rPr>
        <w:t xml:space="preserve">伤害数字放大，带墨滴飞溅效果</w:t>
      </w:r>
    </w:p>
    <w:bookmarkEnd w:id="28"/>
    <w:bookmarkStart w:id="29" w:name="驳议反击反制"/>
    <w:p>
      <w:pPr>
        <w:pStyle w:val="Heading3"/>
      </w:pPr>
      <w:r>
        <w:t xml:space="preserve">4.4 </w:t>
      </w:r>
      <w:r>
        <w:rPr>
          <w:rFonts w:hint="eastAsia"/>
        </w:rPr>
        <w:t xml:space="preserve">驳议（反击/反制）</w:t>
      </w:r>
    </w:p>
    <w:p>
      <w:pPr>
        <w:pStyle w:val="FirstParagraph"/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：对方攻击时被反制</w:t>
      </w:r>
    </w:p>
    <w:p>
      <w:pPr>
        <w:pStyle w:val="BodyText"/>
      </w:pPr>
      <w:r>
        <w:rPr>
          <w:rFonts w:hint="eastAsia"/>
          <w:b/>
          <w:bCs/>
        </w:rPr>
        <w:t xml:space="preserve">动效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对方论点飞来时，己方席面</w:t>
      </w:r>
      <w:r>
        <w:rPr>
          <w:rFonts w:hint="eastAsia"/>
          <w:b/>
          <w:bCs/>
        </w:rPr>
        <w:t xml:space="preserve">自动展开竹简屏障</w:t>
      </w:r>
      <w:r>
        <w:t xml:space="preserve"> </w:t>
      </w:r>
      <w:r>
        <w:t xml:space="preserve">2. </w:t>
      </w:r>
      <w:r>
        <w:rPr>
          <w:rFonts w:hint="eastAsia"/>
        </w:rPr>
        <w:t xml:space="preserve">论点被记录于竹简上</w:t>
      </w:r>
      <w:r>
        <w:t xml:space="preserve"> </w:t>
      </w:r>
      <w:r>
        <w:t xml:space="preserve">3. </w:t>
      </w:r>
      <w:r>
        <w:rPr>
          <w:rFonts w:hint="eastAsia"/>
        </w:rPr>
        <w:t xml:space="preserve">竹简</w:t>
      </w:r>
      <w:r>
        <w:rPr>
          <w:rFonts w:hint="eastAsia"/>
          <w:b/>
          <w:bCs/>
        </w:rPr>
        <w:t xml:space="preserve">翻转</w:t>
      </w:r>
      <w:r>
        <w:rPr>
          <w:rFonts w:hint="eastAsia"/>
        </w:rPr>
        <w:t xml:space="preserve">，论点原路返回（带修正痕迹）</w:t>
      </w:r>
      <w:r>
        <w:t xml:space="preserve"> </w:t>
      </w:r>
      <w:r>
        <w:t xml:space="preserve">4. </w:t>
      </w:r>
      <w:r>
        <w:rPr>
          <w:rFonts w:hint="eastAsia"/>
        </w:rPr>
        <w:t xml:space="preserve">对方受到自身攻击的伤害</w:t>
      </w:r>
    </w:p>
    <w:bookmarkEnd w:id="29"/>
    <w:bookmarkStart w:id="30" w:name="状态特效"/>
    <w:p>
      <w:pPr>
        <w:pStyle w:val="Heading3"/>
      </w:pPr>
      <w:r>
        <w:t xml:space="preserve">4.5 </w:t>
      </w:r>
      <w:r>
        <w:rPr>
          <w:rFonts w:hint="eastAsia"/>
        </w:rPr>
        <w:t xml:space="preserve">状态特效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护持</w:t>
            </w:r>
          </w:p>
        </w:tc>
        <w:tc>
          <w:tcPr/>
          <w:p>
            <w:pPr>
              <w:pStyle w:val="Compact"/>
            </w:pPr>
            <w:r>
              <w:t xml:space="preserve">🛡️ </w:t>
            </w:r>
            <w:r>
              <w:rPr>
                <w:rFonts w:hint="eastAsia"/>
              </w:rPr>
              <w:t xml:space="preserve">青铜盾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齿轮护盾旋转，挡下攻击时有火花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禁言</w:t>
            </w:r>
          </w:p>
        </w:tc>
        <w:tc>
          <w:tcPr/>
          <w:p>
            <w:pPr>
              <w:pStyle w:val="Compact"/>
            </w:pPr>
            <w:r>
              <w:t xml:space="preserve">🤐 </w:t>
            </w:r>
            <w:r>
              <w:rPr>
                <w:rFonts w:hint="eastAsia"/>
              </w:rPr>
              <w:t xml:space="preserve">竹简封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竹简卷轴封住目标嘴部，沉默时卷轴收紧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嘲辩</w:t>
            </w:r>
          </w:p>
        </w:tc>
        <w:tc>
          <w:tcPr/>
          <w:p>
            <w:pPr>
              <w:pStyle w:val="Compact"/>
            </w:pPr>
            <w:r>
              <w:t xml:space="preserve">👉 </w:t>
            </w:r>
            <w:r>
              <w:rPr>
                <w:rFonts w:hint="eastAsia"/>
              </w:rPr>
              <w:t xml:space="preserve">指向标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目标被铜绿锁链牵引，强制攻击指向者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蓄势</w:t>
            </w:r>
          </w:p>
        </w:tc>
        <w:tc>
          <w:tcPr/>
          <w:p>
            <w:pPr>
              <w:pStyle w:val="Compact"/>
            </w:pPr>
            <w:r>
              <w:t xml:space="preserve">⚡ </w:t>
            </w:r>
            <w:r>
              <w:rPr>
                <w:rFonts w:hint="eastAsia"/>
              </w:rPr>
              <w:t xml:space="preserve">蓄能条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席面积蓄炉火，满时爆发金光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原创-vs-炉石对照"/>
    <w:p>
      <w:pPr>
        <w:pStyle w:val="Heading2"/>
      </w:pPr>
      <w:r>
        <w:t xml:space="preserve">5. </w:t>
      </w:r>
      <w:r>
        <w:rPr>
          <w:rFonts w:hint="eastAsia"/>
        </w:rPr>
        <w:t xml:space="preserve">原创</w:t>
      </w:r>
      <w:r>
        <w:t xml:space="preserve"> vs </w:t>
      </w:r>
      <w:r>
        <w:rPr>
          <w:rFonts w:hint="eastAsia"/>
        </w:rPr>
        <w:t xml:space="preserve">炉石对照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炉石概念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机关傀儡座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青铜浮雕+齿轮边框，非肖像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论道席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竹简席位，学者剪影非立绘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策论简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竹简形态，竖排文字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法力水晶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炉火心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火焰形态，非宝石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文字流替代物理撞击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嘲讽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嘲辩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锁链牵引，非盾牌图标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竹简封口，非沉默符号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齿轮护盾，非金色泡泡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技术实现建议"/>
    <w:p>
      <w:pPr>
        <w:pStyle w:val="Heading2"/>
      </w:pPr>
      <w:r>
        <w:t xml:space="preserve">6. </w:t>
      </w:r>
      <w:r>
        <w:rPr>
          <w:rFonts w:hint="eastAsia"/>
        </w:rPr>
        <w:t xml:space="preserve">技术实现建议</w:t>
      </w:r>
    </w:p>
    <w:bookmarkStart w:id="33" w:name="css-变量"/>
    <w:p>
      <w:pPr>
        <w:pStyle w:val="Heading3"/>
      </w:pPr>
      <w:r>
        <w:t xml:space="preserve">CSS </w:t>
      </w:r>
      <w:r>
        <w:rPr>
          <w:rFonts w:hint="eastAsia"/>
        </w:rPr>
        <w:t xml:space="preserve">变量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颜色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--bronze-base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#8B7355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--bronze-patina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#4A7C6F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--forge-ember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#E85D04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--bamboo-aged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#A69B7D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字体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--font-classical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"Noto Serif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--font-mechanism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"Orbitron"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动效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--ease-forge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--ease-bamboo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纹理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--texture-bronze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'/textures/bronze.png'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--texture-bamboo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'/textures/bamboo.png'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动画关键帧"/>
    <w:p>
      <w:pPr>
        <w:pStyle w:val="Heading3"/>
      </w:pPr>
      <w:r>
        <w:rPr>
          <w:rFonts w:hint="eastAsia"/>
        </w:rPr>
        <w:t xml:space="preserve">动画关键帧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forge-ignite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bamboo-unroll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scaleY(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scaleY(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argument-flight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translateX(var(</w:t>
      </w:r>
      <w:r>
        <w:rPr>
          <w:rStyle w:val="VariableTok"/>
        </w:rPr>
        <w:t xml:space="preserve">--target-x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translateY(var(</w:t>
      </w:r>
      <w:r>
        <w:rPr>
          <w:rStyle w:val="VariableTok"/>
        </w:rPr>
        <w:t xml:space="preserve">--target-y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主题：稷下青铜机关城</w:t>
      </w:r>
      <w:r>
        <w:t xml:space="preserve"> </w:t>
      </w:r>
      <w:r>
        <w:rPr>
          <w:rFonts w:hint="eastAsia"/>
          <w:i/>
          <w:iCs/>
        </w:rPr>
        <w:t xml:space="preserve">风格：东方机关朋克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战国学术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2026-02-23T14:00:41Z</dcterms:created>
  <dcterms:modified xsi:type="dcterms:W3CDTF">2026-02-23T14:00:41Z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