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07559">
      <w:pPr>
        <w:pStyle w:val="2"/>
      </w:pPr>
      <w:bookmarkStart w:id="38" w:name="_GoBack"/>
      <w:bookmarkEnd w:id="38"/>
      <w:bookmarkStart w:id="0" w:name="header"/>
      <w:bookmarkEnd w:id="0"/>
      <w:bookmarkStart w:id="1" w:name="content"/>
      <w:bookmarkStart w:id="2" w:name="多智能体协作生成百家争鸣主题卡牌内容的可复用工作流深度研究报告"/>
      <w:r>
        <w:rPr>
          <w:rFonts w:hint="eastAsia"/>
        </w:rPr>
        <w:t>多智能体协作</w:t>
      </w:r>
    </w:p>
    <w:p w14:paraId="35D46DBF">
      <w:pPr>
        <w:pStyle w:val="4"/>
      </w:pPr>
      <w:bookmarkStart w:id="3" w:name="执行摘要"/>
      <w:r>
        <w:rPr>
          <w:rFonts w:hint="eastAsia"/>
        </w:rPr>
        <w:t>执行摘要</w:t>
      </w:r>
    </w:p>
    <w:p w14:paraId="0720AA9E">
      <w:pPr>
        <w:pStyle w:val="23"/>
        <w:rPr>
          <w:rFonts w:hint="eastAsia"/>
          <w:b/>
          <w:bCs/>
        </w:rPr>
      </w:pPr>
      <w:r>
        <w:rPr>
          <w:rFonts w:hint="eastAsia"/>
          <w:b/>
          <w:bCs/>
        </w:rPr>
        <w:t>单一可信源（Single</w:t>
      </w:r>
      <w:r>
        <w:rPr>
          <w:b/>
          <w:bCs/>
        </w:rPr>
        <w:t xml:space="preserve"> Source of </w:t>
      </w:r>
      <w:r>
        <w:rPr>
          <w:rFonts w:hint="eastAsia"/>
          <w:b/>
          <w:bCs/>
        </w:rPr>
        <w:t>Truth）+</w:t>
      </w:r>
      <w:r>
        <w:rPr>
          <w:b/>
          <w:bCs/>
        </w:rPr>
        <w:t xml:space="preserve"> </w:t>
      </w:r>
      <w:r>
        <w:rPr>
          <w:rFonts w:hint="eastAsia"/>
          <w:b/>
          <w:bCs/>
        </w:rPr>
        <w:t>严格结构化产出</w:t>
      </w:r>
      <w:r>
        <w:rPr>
          <w:b/>
          <w:bCs/>
        </w:rPr>
        <w:t xml:space="preserve"> + </w:t>
      </w:r>
      <w:r>
        <w:rPr>
          <w:rFonts w:hint="eastAsia"/>
          <w:b/>
          <w:bCs/>
        </w:rPr>
        <w:t>明确交接门禁</w:t>
      </w:r>
    </w:p>
    <w:p w14:paraId="5C423103">
      <w:pPr>
        <w:pStyle w:val="23"/>
      </w:pPr>
      <w:r>
        <w:rPr>
          <w:rFonts w:hint="eastAsia"/>
        </w:rPr>
        <w:t>（概念—原型—测试—修正）</w:t>
      </w:r>
    </w:p>
    <w:p w14:paraId="138F0E63">
      <w:pPr>
        <w:pStyle w:val="3"/>
      </w:pPr>
      <w:r>
        <w:rPr>
          <w:rFonts w:hint="eastAsia"/>
        </w:rPr>
        <w:t>以</w:t>
      </w:r>
      <w:r>
        <w:rPr>
          <w:rFonts w:hint="eastAsia"/>
          <w:b/>
          <w:bCs/>
        </w:rPr>
        <w:t>卡牌数据Schema为中心</w:t>
      </w:r>
      <w:r>
        <w:rPr>
          <w:rFonts w:hint="eastAsia"/>
        </w:rPr>
        <w:t>（JSON/YAML</w:t>
      </w:r>
      <w:r>
        <w:t xml:space="preserve"> + JSON Schema </w:t>
      </w:r>
      <w:r>
        <w:rPr>
          <w:rFonts w:hint="eastAsia"/>
        </w:rPr>
        <w:t>校验），将</w:t>
      </w:r>
      <w:r>
        <w:t xml:space="preserve"> Claude、Kimi2.5、GLM、MiniMax、Gemini、DeepSeek、Trae、VSCode Codex、ChatGPT </w:t>
      </w:r>
      <w:r>
        <w:rPr>
          <w:rFonts w:hint="eastAsia"/>
        </w:rPr>
        <w:t>分配到不同岗位，并通过</w:t>
      </w:r>
      <w:r>
        <w:rPr>
          <w:rFonts w:hint="eastAsia"/>
          <w:b/>
          <w:bCs/>
        </w:rPr>
        <w:t>并行生成—交叉审校—结构化汇总—自动化校验—每日人工Review</w:t>
      </w:r>
      <w:r>
        <w:rPr>
          <w:rFonts w:hint="eastAsia"/>
        </w:rPr>
        <w:t>固化为日常节奏。其中关键技术抓手是“强制结构化输出/函数调用/工具调用”，例如</w:t>
      </w:r>
      <w:r>
        <w:t xml:space="preserve"> OpenAI </w:t>
      </w:r>
      <w:r>
        <w:rPr>
          <w:rFonts w:hint="eastAsia"/>
        </w:rPr>
        <w:t>的</w:t>
      </w:r>
      <w:r>
        <w:t xml:space="preserve"> Structured Outputs </w:t>
      </w:r>
      <w:r>
        <w:rPr>
          <w:rFonts w:hint="eastAsia"/>
        </w:rPr>
        <w:t>直接保证输出符合你给定的</w:t>
      </w:r>
      <w:r>
        <w:t xml:space="preserve"> JSON </w:t>
      </w:r>
      <w:r>
        <w:rPr>
          <w:rFonts w:hint="eastAsia"/>
        </w:rPr>
        <w:t>Schema，从源头降低“格式崩坏与字段缺失”。</w:t>
      </w:r>
      <w:r>
        <w:fldChar w:fldCharType="begin"/>
      </w:r>
      <w:r>
        <w:instrText xml:space="preserve"> HYPERLINK "https://developers.openai.com/api/docs/guides/structured-outputs/?utm_source=chatgpt.com" \h </w:instrText>
      </w:r>
      <w:r>
        <w:fldChar w:fldCharType="separate"/>
      </w:r>
      <w:r>
        <w:rPr>
          <w:rStyle w:val="20"/>
        </w:rPr>
        <w:t>[2]</w:t>
      </w:r>
      <w:r>
        <w:rPr>
          <w:rStyle w:val="20"/>
        </w:rPr>
        <w:fldChar w:fldCharType="end"/>
      </w:r>
    </w:p>
    <w:p w14:paraId="6618F01F">
      <w:pPr>
        <w:pStyle w:val="3"/>
      </w:pPr>
      <w:r>
        <w:rPr>
          <w:rFonts w:hint="eastAsia"/>
        </w:rPr>
        <w:t>在工程化落地上，建议以</w:t>
      </w:r>
      <w:r>
        <w:t xml:space="preserve"> Git </w:t>
      </w:r>
      <w:r>
        <w:rPr>
          <w:rFonts w:hint="eastAsia"/>
        </w:rPr>
        <w:t>仓库作为内容与脚本的主干，二进制大文件（概念图、参考图、成品插画、视频）进入</w:t>
      </w:r>
      <w:r>
        <w:t xml:space="preserve"> Git </w:t>
      </w:r>
      <w:r>
        <w:rPr>
          <w:rFonts w:hint="eastAsia"/>
        </w:rPr>
        <w:t>LFS；用标签（tag）标记可回滚版本；用</w:t>
      </w:r>
      <w:r>
        <w:t xml:space="preserve"> GitHub Actions </w:t>
      </w:r>
      <w:r>
        <w:rPr>
          <w:rFonts w:hint="eastAsia"/>
        </w:rPr>
        <w:t>做持续校验；在</w:t>
      </w:r>
      <w:r>
        <w:t xml:space="preserve"> VS Code </w:t>
      </w:r>
      <w:r>
        <w:rPr>
          <w:rFonts w:hint="eastAsia"/>
        </w:rPr>
        <w:t>内用</w:t>
      </w:r>
      <w:r>
        <w:t xml:space="preserve"> tasks.json </w:t>
      </w:r>
      <w:r>
        <w:rPr>
          <w:rFonts w:hint="eastAsia"/>
        </w:rPr>
        <w:t>把“生成—校验—导出”做成一键任务。</w:t>
      </w:r>
      <w:r>
        <w:fldChar w:fldCharType="begin"/>
      </w:r>
      <w:r>
        <w:instrText xml:space="preserve"> HYPERLINK "https://git-scm.com/book/en/v2" \h </w:instrText>
      </w:r>
      <w:r>
        <w:fldChar w:fldCharType="separate"/>
      </w:r>
      <w:r>
        <w:rPr>
          <w:rStyle w:val="20"/>
        </w:rPr>
        <w:t>[3]</w:t>
      </w:r>
      <w:r>
        <w:rPr>
          <w:rStyle w:val="20"/>
        </w:rPr>
        <w:fldChar w:fldCharType="end"/>
      </w:r>
    </w:p>
    <w:bookmarkEnd w:id="3"/>
    <w:p w14:paraId="6C5463AB">
      <w:pPr>
        <w:pStyle w:val="4"/>
      </w:pPr>
      <w:bookmarkStart w:id="4" w:name="工具与角色分工"/>
      <w:r>
        <w:rPr>
          <w:rFonts w:hint="eastAsia"/>
        </w:rPr>
        <w:t>工具与角色分工</w:t>
      </w:r>
    </w:p>
    <w:p w14:paraId="3F4E4874">
      <w:pPr>
        <w:pStyle w:val="23"/>
      </w:pPr>
      <w:r>
        <w:rPr>
          <w:rFonts w:hint="eastAsia"/>
        </w:rPr>
        <w:t>这一节的目标是：不是把“很多模型都能写点东西”当优势，而是把它们当作流水线中的不同“工位”。你要把每个模型的任务边界写死，让任何一个模型</w:t>
      </w:r>
      <w:r>
        <w:rPr>
          <w:rFonts w:hint="eastAsia"/>
          <w:b/>
          <w:bCs/>
        </w:rPr>
        <w:t>只对自己那段产物负责</w:t>
      </w:r>
      <w:r>
        <w:rPr>
          <w:rFonts w:hint="eastAsia"/>
        </w:rPr>
        <w:t>，并用结构化格式把交接变成可程序化检查的“合同”。</w:t>
      </w:r>
    </w:p>
    <w:p w14:paraId="70818664">
      <w:pPr>
        <w:pStyle w:val="3"/>
      </w:pPr>
      <w:r>
        <w:rPr>
          <w:rFonts w:hint="eastAsia"/>
        </w:rPr>
        <w:t>下面的分工以各平台公开能力为依据：工具调用/函数调用、JSON输出、长上下文、IDE/CLI代理能力、以及数据条款差异等。</w:t>
      </w:r>
      <w:r>
        <w:fldChar w:fldCharType="begin"/>
      </w:r>
      <w:r>
        <w:instrText xml:space="preserve"> HYPERLINK "https://platform.claude.com/docs/en/agents-and-tools/tool-use/overview?utm_source=chatgpt.com" \h </w:instrText>
      </w:r>
      <w:r>
        <w:fldChar w:fldCharType="separate"/>
      </w:r>
      <w:r>
        <w:rPr>
          <w:rStyle w:val="20"/>
        </w:rPr>
        <w:t>[4]</w:t>
      </w:r>
      <w:r>
        <w:rPr>
          <w:rStyle w:val="20"/>
        </w:rPr>
        <w:fldChar w:fldCharType="end"/>
      </w:r>
    </w:p>
    <w:p w14:paraId="5AA20867">
      <w:pPr>
        <w:pStyle w:val="5"/>
      </w:pPr>
      <w:bookmarkStart w:id="5" w:name="工位映射表"/>
      <w:r>
        <w:rPr>
          <w:rFonts w:hint="eastAsia"/>
        </w:rPr>
        <w:t>工位映射表</w:t>
      </w:r>
    </w:p>
    <w:tbl>
      <w:tblPr>
        <w:tblStyle w:val="41"/>
        <w:tblW w:w="0" w:type="auto"/>
        <w:tblInd w:w="0" w:type="dxa"/>
        <w:tblLayout w:type="autofit"/>
        <w:tblCellMar>
          <w:top w:w="0" w:type="dxa"/>
          <w:left w:w="108" w:type="dxa"/>
          <w:bottom w:w="0" w:type="dxa"/>
          <w:right w:w="108" w:type="dxa"/>
        </w:tblCellMar>
      </w:tblPr>
      <w:tblGrid>
        <w:gridCol w:w="1484"/>
        <w:gridCol w:w="1010"/>
        <w:gridCol w:w="1581"/>
        <w:gridCol w:w="2304"/>
        <w:gridCol w:w="2477"/>
      </w:tblGrid>
      <w:tr w14:paraId="0548B3B7">
        <w:tblPrEx>
          <w:tblCellMar>
            <w:top w:w="0" w:type="dxa"/>
            <w:left w:w="108" w:type="dxa"/>
            <w:bottom w:w="0" w:type="dxa"/>
            <w:right w:w="108" w:type="dxa"/>
          </w:tblCellMar>
        </w:tblPrEx>
        <w:trPr>
          <w:tblHeader/>
        </w:trPr>
        <w:tc>
          <w:p w14:paraId="0A3C9DD7">
            <w:pPr>
              <w:pStyle w:val="24"/>
            </w:pPr>
            <w:r>
              <w:rPr>
                <w:rFonts w:hint="eastAsia"/>
              </w:rPr>
              <w:t>工具/智能体</w:t>
            </w:r>
          </w:p>
        </w:tc>
        <w:tc>
          <w:p w14:paraId="49DAC60F">
            <w:pPr>
              <w:pStyle w:val="24"/>
            </w:pPr>
            <w:r>
              <w:rPr>
                <w:rFonts w:hint="eastAsia"/>
              </w:rPr>
              <w:t>推荐“岗位”</w:t>
            </w:r>
          </w:p>
        </w:tc>
        <w:tc>
          <w:p w14:paraId="6041EE68">
            <w:pPr>
              <w:pStyle w:val="24"/>
            </w:pPr>
            <w:r>
              <w:rPr>
                <w:rFonts w:hint="eastAsia"/>
              </w:rPr>
              <w:t>适合产物</w:t>
            </w:r>
          </w:p>
        </w:tc>
        <w:tc>
          <w:p w14:paraId="48E03586">
            <w:pPr>
              <w:pStyle w:val="24"/>
            </w:pPr>
            <w:r>
              <w:rPr>
                <w:rFonts w:hint="eastAsia"/>
              </w:rPr>
              <w:t>交付硬要求（必须做到）</w:t>
            </w:r>
          </w:p>
        </w:tc>
        <w:tc>
          <w:p w14:paraId="28DA5B1D">
            <w:pPr>
              <w:pStyle w:val="24"/>
            </w:pPr>
            <w:r>
              <w:rPr>
                <w:rFonts w:hint="eastAsia"/>
              </w:rPr>
              <w:t>常见失误与预防</w:t>
            </w:r>
          </w:p>
        </w:tc>
      </w:tr>
      <w:tr w14:paraId="23E7CC75">
        <w:tblPrEx>
          <w:tblCellMar>
            <w:top w:w="0" w:type="dxa"/>
            <w:left w:w="108" w:type="dxa"/>
            <w:bottom w:w="0" w:type="dxa"/>
            <w:right w:w="108" w:type="dxa"/>
          </w:tblCellMar>
        </w:tblPrEx>
        <w:tc>
          <w:p w14:paraId="6074D95F">
            <w:pPr>
              <w:pStyle w:val="24"/>
            </w:pPr>
            <w:r>
              <w:t>Claude</w:t>
            </w:r>
          </w:p>
        </w:tc>
        <w:tc>
          <w:p w14:paraId="11C29FE3">
            <w:pPr>
              <w:pStyle w:val="24"/>
            </w:pPr>
            <w:r>
              <w:rPr>
                <w:rFonts w:hint="eastAsia"/>
              </w:rPr>
              <w:t>设定总编</w:t>
            </w:r>
            <w:r>
              <w:t xml:space="preserve"> / </w:t>
            </w:r>
            <w:r>
              <w:rPr>
                <w:rFonts w:hint="eastAsia"/>
              </w:rPr>
              <w:t>长文一致性审校</w:t>
            </w:r>
          </w:p>
        </w:tc>
        <w:tc>
          <w:p w14:paraId="576E65F5">
            <w:pPr>
              <w:pStyle w:val="24"/>
            </w:pPr>
            <w:r>
              <w:rPr>
                <w:rFonts w:hint="eastAsia"/>
              </w:rPr>
              <w:t>世界观圣经、阵营设定、规则书解释稿、风格统一改写</w:t>
            </w:r>
          </w:p>
        </w:tc>
        <w:tc>
          <w:p w14:paraId="325A7B35">
            <w:pPr>
              <w:pStyle w:val="24"/>
            </w:pPr>
            <w:r>
              <w:rPr>
                <w:rFonts w:hint="eastAsia"/>
              </w:rPr>
              <w:t>输出必须引用“设定锚点ID”（后文给模板）</w:t>
            </w:r>
          </w:p>
        </w:tc>
        <w:tc>
          <w:p w14:paraId="6E3A3D61">
            <w:pPr>
              <w:pStyle w:val="24"/>
            </w:pPr>
            <w:r>
              <w:rPr>
                <w:rFonts w:hint="eastAsia"/>
              </w:rPr>
              <w:t>长文易“越写越发散”，必须强制引用锚点与禁写清单；需要工具调用时用官方</w:t>
            </w:r>
            <w:r>
              <w:t xml:space="preserve"> tool use </w:t>
            </w:r>
            <w:r>
              <w:rPr>
                <w:rFonts w:hint="eastAsia"/>
              </w:rPr>
              <w:t>机制</w:t>
            </w:r>
            <w:r>
              <w:fldChar w:fldCharType="begin"/>
            </w:r>
            <w:r>
              <w:instrText xml:space="preserve"> HYPERLINK "https://platform.claude.com/docs/en/agents-and-tools/tool-use/overview?utm_source=chatgpt.com" \h </w:instrText>
            </w:r>
            <w:r>
              <w:fldChar w:fldCharType="separate"/>
            </w:r>
            <w:r>
              <w:rPr>
                <w:rStyle w:val="20"/>
              </w:rPr>
              <w:t>[5]</w:t>
            </w:r>
            <w:r>
              <w:rPr>
                <w:rStyle w:val="20"/>
              </w:rPr>
              <w:fldChar w:fldCharType="end"/>
            </w:r>
          </w:p>
        </w:tc>
      </w:tr>
      <w:tr w14:paraId="74022265">
        <w:tblPrEx>
          <w:tblCellMar>
            <w:top w:w="0" w:type="dxa"/>
            <w:left w:w="108" w:type="dxa"/>
            <w:bottom w:w="0" w:type="dxa"/>
            <w:right w:w="108" w:type="dxa"/>
          </w:tblCellMar>
        </w:tblPrEx>
        <w:tc>
          <w:p w14:paraId="6F69868D">
            <w:pPr>
              <w:pStyle w:val="24"/>
            </w:pPr>
            <w:r>
              <w:t>Kimi2.5</w:t>
            </w:r>
          </w:p>
        </w:tc>
        <w:tc>
          <w:p w14:paraId="4524D9F5">
            <w:pPr>
              <w:pStyle w:val="24"/>
            </w:pPr>
            <w:r>
              <w:rPr>
                <w:rFonts w:hint="eastAsia"/>
              </w:rPr>
              <w:t>主题创意与中文叙事主力</w:t>
            </w:r>
          </w:p>
        </w:tc>
        <w:tc>
          <w:p w14:paraId="7EFA2F06">
            <w:pPr>
              <w:pStyle w:val="24"/>
            </w:pPr>
            <w:r>
              <w:rPr>
                <w:rFonts w:hint="eastAsia"/>
              </w:rPr>
              <w:t>卡牌概念、典故化灵感、角色口吻、视觉故事线索</w:t>
            </w:r>
          </w:p>
        </w:tc>
        <w:tc>
          <w:p w14:paraId="3EAA84F8">
            <w:pPr>
              <w:pStyle w:val="24"/>
            </w:pPr>
            <w:r>
              <w:rPr>
                <w:rFonts w:hint="eastAsia"/>
              </w:rPr>
              <w:t>每张卡必须产出：一句“核心机制意图”+</w:t>
            </w:r>
            <w:r>
              <w:t xml:space="preserve"> </w:t>
            </w:r>
            <w:r>
              <w:rPr>
                <w:rFonts w:hint="eastAsia"/>
              </w:rPr>
              <w:t>三条“差异化卖点”</w:t>
            </w:r>
          </w:p>
        </w:tc>
        <w:tc>
          <w:p w14:paraId="33F27ED8">
            <w:pPr>
              <w:pStyle w:val="24"/>
            </w:pPr>
            <w:r>
              <w:rPr>
                <w:rFonts w:hint="eastAsia"/>
              </w:rPr>
              <w:t>容易堆典故但不服务玩法；要求先写“玩法意图”再写“典故包装”；Kimi</w:t>
            </w:r>
            <w:r>
              <w:t xml:space="preserve"> API </w:t>
            </w:r>
            <w:r>
              <w:rPr>
                <w:rFonts w:hint="eastAsia"/>
              </w:rPr>
              <w:t>支持长上下文与Tool</w:t>
            </w:r>
            <w:r>
              <w:t xml:space="preserve"> </w:t>
            </w:r>
            <w:r>
              <w:rPr>
                <w:rFonts w:hint="eastAsia"/>
              </w:rPr>
              <w:t>Calling可做资料整合</w:t>
            </w:r>
            <w:r>
              <w:fldChar w:fldCharType="begin"/>
            </w:r>
            <w:r>
              <w:instrText xml:space="preserve"> HYPERLINK "https://platform.moonshot.cn/docs/guide/start-using-kimi-api?utm_source=chatgpt.com" \h </w:instrText>
            </w:r>
            <w:r>
              <w:fldChar w:fldCharType="separate"/>
            </w:r>
            <w:r>
              <w:rPr>
                <w:rStyle w:val="20"/>
              </w:rPr>
              <w:t>[6]</w:t>
            </w:r>
            <w:r>
              <w:rPr>
                <w:rStyle w:val="20"/>
              </w:rPr>
              <w:fldChar w:fldCharType="end"/>
            </w:r>
          </w:p>
        </w:tc>
      </w:tr>
      <w:tr w14:paraId="086B7CC9">
        <w:tblPrEx>
          <w:tblCellMar>
            <w:top w:w="0" w:type="dxa"/>
            <w:left w:w="108" w:type="dxa"/>
            <w:bottom w:w="0" w:type="dxa"/>
            <w:right w:w="108" w:type="dxa"/>
          </w:tblCellMar>
        </w:tblPrEx>
        <w:tc>
          <w:p w14:paraId="4504B71B">
            <w:pPr>
              <w:pStyle w:val="24"/>
            </w:pPr>
            <w:r>
              <w:t>GLM</w:t>
            </w:r>
          </w:p>
        </w:tc>
        <w:tc>
          <w:p w14:paraId="2EB4CB40">
            <w:pPr>
              <w:pStyle w:val="24"/>
            </w:pPr>
            <w:r>
              <w:rPr>
                <w:rFonts w:hint="eastAsia"/>
              </w:rPr>
              <w:t>结构化抽取/一致性巡检</w:t>
            </w:r>
          </w:p>
        </w:tc>
        <w:tc>
          <w:p w14:paraId="653D90BF">
            <w:pPr>
              <w:pStyle w:val="24"/>
            </w:pPr>
            <w:r>
              <w:rPr>
                <w:rFonts w:hint="eastAsia"/>
              </w:rPr>
              <w:t>从混乱文档抽取设定、生成术语表、函数调用生成结构化卡牌草案</w:t>
            </w:r>
          </w:p>
        </w:tc>
        <w:tc>
          <w:p w14:paraId="57155D7A">
            <w:pPr>
              <w:pStyle w:val="24"/>
            </w:pPr>
            <w:r>
              <w:rPr>
                <w:rFonts w:hint="eastAsia"/>
              </w:rPr>
              <w:t>严格按</w:t>
            </w:r>
            <w:r>
              <w:t xml:space="preserve"> schema </w:t>
            </w:r>
            <w:r>
              <w:rPr>
                <w:rFonts w:hint="eastAsia"/>
              </w:rPr>
              <w:t>输出（即使模型不强制，也要校验失败就重跑）</w:t>
            </w:r>
          </w:p>
        </w:tc>
        <w:tc>
          <w:p w14:paraId="4929AB6A">
            <w:pPr>
              <w:pStyle w:val="24"/>
            </w:pPr>
            <w:r>
              <w:rPr>
                <w:rFonts w:hint="eastAsia"/>
              </w:rPr>
              <w:t>容易“自信补全缺失设定”；对未知字段必须输出</w:t>
            </w:r>
            <w:r>
              <w:t xml:space="preserve"> </w:t>
            </w:r>
            <w:r>
              <w:rPr>
                <w:rStyle w:val="48"/>
              </w:rPr>
              <w:t>UNKNOWN</w:t>
            </w:r>
            <w:r>
              <w:t xml:space="preserve"> </w:t>
            </w:r>
            <w:r>
              <w:rPr>
                <w:rFonts w:hint="eastAsia"/>
              </w:rPr>
              <w:t>并打Q标记；GLM</w:t>
            </w:r>
            <w:r>
              <w:t xml:space="preserve"> </w:t>
            </w:r>
            <w:r>
              <w:rPr>
                <w:rFonts w:hint="eastAsia"/>
              </w:rPr>
              <w:t>提供工具调用能力便于结构化工作流</w:t>
            </w:r>
            <w:r>
              <w:fldChar w:fldCharType="begin"/>
            </w:r>
            <w:r>
              <w:instrText xml:space="preserve"> HYPERLINK "https://docs.bigmodel.cn/cn/guide/capabilities/function-calling?utm_source=chatgpt.com" \h </w:instrText>
            </w:r>
            <w:r>
              <w:fldChar w:fldCharType="separate"/>
            </w:r>
            <w:r>
              <w:rPr>
                <w:rStyle w:val="20"/>
              </w:rPr>
              <w:t>[7]</w:t>
            </w:r>
            <w:r>
              <w:rPr>
                <w:rStyle w:val="20"/>
              </w:rPr>
              <w:fldChar w:fldCharType="end"/>
            </w:r>
          </w:p>
        </w:tc>
      </w:tr>
      <w:tr w14:paraId="63D62531">
        <w:tblPrEx>
          <w:tblCellMar>
            <w:top w:w="0" w:type="dxa"/>
            <w:left w:w="108" w:type="dxa"/>
            <w:bottom w:w="0" w:type="dxa"/>
            <w:right w:w="108" w:type="dxa"/>
          </w:tblCellMar>
        </w:tblPrEx>
        <w:tc>
          <w:p w14:paraId="1DD1D167">
            <w:pPr>
              <w:pStyle w:val="24"/>
            </w:pPr>
            <w:r>
              <w:t>MiniMax</w:t>
            </w:r>
          </w:p>
        </w:tc>
        <w:tc>
          <w:p w14:paraId="03C756BA">
            <w:pPr>
              <w:pStyle w:val="24"/>
            </w:pPr>
            <w:r>
              <w:rPr>
                <w:rFonts w:hint="eastAsia"/>
              </w:rPr>
              <w:t>市场与人设口吻工位</w:t>
            </w:r>
          </w:p>
        </w:tc>
        <w:tc>
          <w:p w14:paraId="32A8D2D3">
            <w:pPr>
              <w:pStyle w:val="24"/>
            </w:pPr>
            <w:r>
              <w:rPr>
                <w:rFonts w:hint="eastAsia"/>
              </w:rPr>
              <w:t>宣传文案、多版本广告语、角色对白、剧情旁白短句</w:t>
            </w:r>
          </w:p>
        </w:tc>
        <w:tc>
          <w:p w14:paraId="2523CEB2">
            <w:pPr>
              <w:pStyle w:val="24"/>
            </w:pPr>
            <w:r>
              <w:rPr>
                <w:rFonts w:hint="eastAsia"/>
              </w:rPr>
              <w:t>每条文案必须给“受众/渠道/长度”三元组</w:t>
            </w:r>
          </w:p>
        </w:tc>
        <w:tc>
          <w:p w14:paraId="5D22FCFF">
            <w:pPr>
              <w:pStyle w:val="24"/>
            </w:pPr>
            <w:r>
              <w:rPr>
                <w:rFonts w:hint="eastAsia"/>
              </w:rPr>
              <w:t>易夸张与同质化；必须给约束（平台、字数、禁词）；支持函数调用与</w:t>
            </w:r>
            <w:r>
              <w:t xml:space="preserve"> OpenAI SDK </w:t>
            </w:r>
            <w:r>
              <w:rPr>
                <w:rFonts w:hint="eastAsia"/>
              </w:rPr>
              <w:t>接入便于并入管线</w:t>
            </w:r>
            <w:r>
              <w:fldChar w:fldCharType="begin"/>
            </w:r>
            <w:r>
              <w:instrText xml:space="preserve"> HYPERLINK "https://platform.minimaxi.com/docs/guides/text-function-call?utm_source=chatgpt.com" \h </w:instrText>
            </w:r>
            <w:r>
              <w:fldChar w:fldCharType="separate"/>
            </w:r>
            <w:r>
              <w:rPr>
                <w:rStyle w:val="20"/>
              </w:rPr>
              <w:t>[8]</w:t>
            </w:r>
            <w:r>
              <w:rPr>
                <w:rStyle w:val="20"/>
              </w:rPr>
              <w:fldChar w:fldCharType="end"/>
            </w:r>
          </w:p>
        </w:tc>
      </w:tr>
      <w:tr w14:paraId="6AA8B7BE">
        <w:tblPrEx>
          <w:tblCellMar>
            <w:top w:w="0" w:type="dxa"/>
            <w:left w:w="108" w:type="dxa"/>
            <w:bottom w:w="0" w:type="dxa"/>
            <w:right w:w="108" w:type="dxa"/>
          </w:tblCellMar>
        </w:tblPrEx>
        <w:tc>
          <w:p w14:paraId="2F6C8364">
            <w:pPr>
              <w:pStyle w:val="24"/>
            </w:pPr>
            <w:r>
              <w:t>Gemini</w:t>
            </w:r>
          </w:p>
        </w:tc>
        <w:tc>
          <w:p w14:paraId="1C576A2B">
            <w:pPr>
              <w:pStyle w:val="24"/>
            </w:pPr>
            <w:r>
              <w:rPr>
                <w:rFonts w:hint="eastAsia"/>
              </w:rPr>
              <w:t>美术Brief与多模态联想</w:t>
            </w:r>
          </w:p>
        </w:tc>
        <w:tc>
          <w:p w14:paraId="1A0A8604">
            <w:pPr>
              <w:pStyle w:val="24"/>
            </w:pPr>
            <w:r>
              <w:rPr>
                <w:rFonts w:hint="eastAsia"/>
              </w:rPr>
              <w:t>插画brief、构图要点、道具清单、负面清单、图标语义</w:t>
            </w:r>
          </w:p>
        </w:tc>
        <w:tc>
          <w:p w14:paraId="31D9AE26">
            <w:pPr>
              <w:pStyle w:val="24"/>
            </w:pPr>
            <w:r>
              <w:t xml:space="preserve">brief </w:t>
            </w:r>
            <w:r>
              <w:rPr>
                <w:rFonts w:hint="eastAsia"/>
              </w:rPr>
              <w:t>必须可被美术直接执行：镜头/主体/材质/光效/禁元素</w:t>
            </w:r>
          </w:p>
        </w:tc>
        <w:tc>
          <w:p w14:paraId="4CFA8692">
            <w:pPr>
              <w:pStyle w:val="24"/>
            </w:pPr>
            <w:r>
              <w:rPr>
                <w:rFonts w:hint="eastAsia"/>
              </w:rPr>
              <w:t>容易写“好看”但不可执行；必须用“检查表式brief”；Gemini</w:t>
            </w:r>
            <w:r>
              <w:t xml:space="preserve"> </w:t>
            </w:r>
            <w:r>
              <w:rPr>
                <w:rFonts w:hint="eastAsia"/>
              </w:rPr>
              <w:t>提供</w:t>
            </w:r>
            <w:r>
              <w:t xml:space="preserve"> function calling </w:t>
            </w:r>
            <w:r>
              <w:rPr>
                <w:rFonts w:hint="eastAsia"/>
              </w:rPr>
              <w:t>与内置工具用于工作流式生成</w:t>
            </w:r>
            <w:r>
              <w:fldChar w:fldCharType="begin"/>
            </w:r>
            <w:r>
              <w:instrText xml:space="preserve"> HYPERLINK "https://ai.google.dev/gemini-api/docs?utm_source=chatgpt.com" \h </w:instrText>
            </w:r>
            <w:r>
              <w:fldChar w:fldCharType="separate"/>
            </w:r>
            <w:r>
              <w:rPr>
                <w:rStyle w:val="20"/>
              </w:rPr>
              <w:t>[9]</w:t>
            </w:r>
            <w:r>
              <w:rPr>
                <w:rStyle w:val="20"/>
              </w:rPr>
              <w:fldChar w:fldCharType="end"/>
            </w:r>
          </w:p>
        </w:tc>
      </w:tr>
      <w:tr w14:paraId="43EE4702">
        <w:tblPrEx>
          <w:tblCellMar>
            <w:top w:w="0" w:type="dxa"/>
            <w:left w:w="108" w:type="dxa"/>
            <w:bottom w:w="0" w:type="dxa"/>
            <w:right w:w="108" w:type="dxa"/>
          </w:tblCellMar>
        </w:tblPrEx>
        <w:tc>
          <w:p w14:paraId="7D19283F">
            <w:pPr>
              <w:pStyle w:val="24"/>
            </w:pPr>
            <w:r>
              <w:t>DeepSeek</w:t>
            </w:r>
          </w:p>
        </w:tc>
        <w:tc>
          <w:p w14:paraId="2797C7F2">
            <w:pPr>
              <w:pStyle w:val="24"/>
            </w:pPr>
            <w:r>
              <w:rPr>
                <w:rFonts w:hint="eastAsia"/>
              </w:rPr>
              <w:t>平衡/脚本/对抗性审查</w:t>
            </w:r>
          </w:p>
        </w:tc>
        <w:tc>
          <w:p w14:paraId="1762A782">
            <w:pPr>
              <w:pStyle w:val="24"/>
            </w:pPr>
            <w:r>
              <w:rPr>
                <w:rFonts w:hint="eastAsia"/>
              </w:rPr>
              <w:t>数值建议、对局模拟脚本、边界条件测试、JSON输出与工具调用</w:t>
            </w:r>
          </w:p>
        </w:tc>
        <w:tc>
          <w:p w14:paraId="19255FBA">
            <w:pPr>
              <w:pStyle w:val="24"/>
            </w:pPr>
            <w:r>
              <w:rPr>
                <w:rFonts w:hint="eastAsia"/>
              </w:rPr>
              <w:t>输出必须带“可复现实验参数”（种子、版本、牌池快照）</w:t>
            </w:r>
          </w:p>
        </w:tc>
        <w:tc>
          <w:p w14:paraId="616CCB12">
            <w:pPr>
              <w:pStyle w:val="24"/>
            </w:pPr>
            <w:r>
              <w:rPr>
                <w:rFonts w:hint="eastAsia"/>
              </w:rPr>
              <w:t>容易忽略规则边界；要求列出“最坏情况交互”；DeepSeek</w:t>
            </w:r>
            <w:r>
              <w:t xml:space="preserve"> </w:t>
            </w:r>
            <w:r>
              <w:rPr>
                <w:rFonts w:hint="eastAsia"/>
              </w:rPr>
              <w:t>提供</w:t>
            </w:r>
            <w:r>
              <w:t xml:space="preserve"> JSON Output </w:t>
            </w:r>
            <w:r>
              <w:rPr>
                <w:rFonts w:hint="eastAsia"/>
              </w:rPr>
              <w:t>与</w:t>
            </w:r>
            <w:r>
              <w:t xml:space="preserve"> Tool Calls、Thinking Mode </w:t>
            </w:r>
            <w:r>
              <w:rPr>
                <w:rFonts w:hint="eastAsia"/>
              </w:rPr>
              <w:t>等机制</w:t>
            </w:r>
            <w:r>
              <w:fldChar w:fldCharType="begin"/>
            </w:r>
            <w:r>
              <w:instrText xml:space="preserve"> HYPERLINK "https://api-docs.deepseek.com/api/create-chat-completion?utm_source=chatgpt.com" \h </w:instrText>
            </w:r>
            <w:r>
              <w:fldChar w:fldCharType="separate"/>
            </w:r>
            <w:r>
              <w:rPr>
                <w:rStyle w:val="20"/>
              </w:rPr>
              <w:t>[10]</w:t>
            </w:r>
            <w:r>
              <w:rPr>
                <w:rStyle w:val="20"/>
              </w:rPr>
              <w:fldChar w:fldCharType="end"/>
            </w:r>
          </w:p>
        </w:tc>
      </w:tr>
      <w:tr w14:paraId="44A3518A">
        <w:tblPrEx>
          <w:tblCellMar>
            <w:top w:w="0" w:type="dxa"/>
            <w:left w:w="108" w:type="dxa"/>
            <w:bottom w:w="0" w:type="dxa"/>
            <w:right w:w="108" w:type="dxa"/>
          </w:tblCellMar>
        </w:tblPrEx>
        <w:tc>
          <w:p w14:paraId="4ACCD81D">
            <w:pPr>
              <w:pStyle w:val="24"/>
            </w:pPr>
            <w:r>
              <w:t>Trae</w:t>
            </w:r>
          </w:p>
        </w:tc>
        <w:tc>
          <w:p w14:paraId="1EE0E257">
            <w:pPr>
              <w:pStyle w:val="24"/>
            </w:pPr>
            <w:r>
              <w:rPr>
                <w:rFonts w:hint="eastAsia"/>
              </w:rPr>
              <w:t>工程代理（仓库级别）</w:t>
            </w:r>
          </w:p>
        </w:tc>
        <w:tc>
          <w:p w14:paraId="2E91760F">
            <w:pPr>
              <w:pStyle w:val="24"/>
            </w:pPr>
            <w:r>
              <w:rPr>
                <w:rFonts w:hint="eastAsia"/>
              </w:rPr>
              <w:t>自动改脚本、生成校验器、批量重构、跑测试、提PR</w:t>
            </w:r>
          </w:p>
        </w:tc>
        <w:tc>
          <w:p w14:paraId="2704E438">
            <w:pPr>
              <w:pStyle w:val="24"/>
            </w:pPr>
            <w:r>
              <w:rPr>
                <w:rFonts w:hint="eastAsia"/>
              </w:rPr>
              <w:t>每次修改必须产生：变更摘要</w:t>
            </w:r>
            <w:r>
              <w:t xml:space="preserve"> + </w:t>
            </w:r>
            <w:r>
              <w:rPr>
                <w:rFonts w:hint="eastAsia"/>
              </w:rPr>
              <w:t>影响文件列表</w:t>
            </w:r>
            <w:r>
              <w:t xml:space="preserve"> + </w:t>
            </w:r>
            <w:r>
              <w:rPr>
                <w:rFonts w:hint="eastAsia"/>
              </w:rPr>
              <w:t>回滚说明</w:t>
            </w:r>
          </w:p>
        </w:tc>
        <w:tc>
          <w:p w14:paraId="1C574545">
            <w:pPr>
              <w:pStyle w:val="24"/>
            </w:pPr>
            <w:r>
              <w:rPr>
                <w:rFonts w:hint="eastAsia"/>
              </w:rPr>
              <w:t>代理改动范围容易过大；必须启用“先计划后执行</w:t>
            </w:r>
            <w:r>
              <w:t xml:space="preserve"> + </w:t>
            </w:r>
            <w:r>
              <w:rPr>
                <w:rFonts w:hint="eastAsia"/>
              </w:rPr>
              <w:t>小步PR”；Trae</w:t>
            </w:r>
            <w:r>
              <w:t xml:space="preserve"> </w:t>
            </w:r>
            <w:r>
              <w:rPr>
                <w:rFonts w:hint="eastAsia"/>
              </w:rPr>
              <w:t>提供面向工程任务的代理形态与CLI/IDE工作流思路</w:t>
            </w:r>
            <w:r>
              <w:fldChar w:fldCharType="begin"/>
            </w:r>
            <w:r>
              <w:instrText xml:space="preserve"> HYPERLINK "https://github.com/bytedance/trae-agent?utm_source=chatgpt.com" \h </w:instrText>
            </w:r>
            <w:r>
              <w:fldChar w:fldCharType="separate"/>
            </w:r>
            <w:r>
              <w:rPr>
                <w:rStyle w:val="20"/>
              </w:rPr>
              <w:t>[11]</w:t>
            </w:r>
            <w:r>
              <w:rPr>
                <w:rStyle w:val="20"/>
              </w:rPr>
              <w:fldChar w:fldCharType="end"/>
            </w:r>
          </w:p>
        </w:tc>
      </w:tr>
      <w:tr w14:paraId="2A257BD5">
        <w:tblPrEx>
          <w:tblCellMar>
            <w:top w:w="0" w:type="dxa"/>
            <w:left w:w="108" w:type="dxa"/>
            <w:bottom w:w="0" w:type="dxa"/>
            <w:right w:w="108" w:type="dxa"/>
          </w:tblCellMar>
        </w:tblPrEx>
        <w:tc>
          <w:p w14:paraId="35005361">
            <w:pPr>
              <w:pStyle w:val="24"/>
            </w:pPr>
            <w:r>
              <w:t>VSCode Codex</w:t>
            </w:r>
          </w:p>
        </w:tc>
        <w:tc>
          <w:p w14:paraId="0DBF4B14">
            <w:pPr>
              <w:pStyle w:val="24"/>
            </w:pPr>
            <w:r>
              <w:rPr>
                <w:rFonts w:hint="eastAsia"/>
              </w:rPr>
              <w:t>IDE内“实现与修复”工位</w:t>
            </w:r>
          </w:p>
        </w:tc>
        <w:tc>
          <w:p w14:paraId="140392F2">
            <w:pPr>
              <w:pStyle w:val="24"/>
            </w:pPr>
            <w:r>
              <w:rPr>
                <w:rFonts w:hint="eastAsia"/>
              </w:rPr>
              <w:t>写代码、补测试、实现schema校验、集成脚本、自动导出</w:t>
            </w:r>
          </w:p>
        </w:tc>
        <w:tc>
          <w:p w14:paraId="59912A59">
            <w:pPr>
              <w:pStyle w:val="24"/>
            </w:pPr>
            <w:r>
              <w:rPr>
                <w:rFonts w:hint="eastAsia"/>
              </w:rPr>
              <w:t>所有改动必须“能跑通一键任务”（tasks.json）</w:t>
            </w:r>
          </w:p>
        </w:tc>
        <w:tc>
          <w:p w14:paraId="6256DB1F">
            <w:pPr>
              <w:pStyle w:val="24"/>
            </w:pPr>
            <w:r>
              <w:rPr>
                <w:rFonts w:hint="eastAsia"/>
              </w:rPr>
              <w:t>易只写不跑；必须强制“build-run-verify-fix”循环；Codex</w:t>
            </w:r>
            <w:r>
              <w:t xml:space="preserve"> </w:t>
            </w:r>
            <w:r>
              <w:rPr>
                <w:rFonts w:hint="eastAsia"/>
              </w:rPr>
              <w:t>支持在本地读取/修改/运行代码，并提供</w:t>
            </w:r>
            <w:r>
              <w:t xml:space="preserve"> VS Code </w:t>
            </w:r>
            <w:r>
              <w:rPr>
                <w:rFonts w:hint="eastAsia"/>
              </w:rPr>
              <w:t>扩展与CLI形态</w:t>
            </w:r>
            <w:r>
              <w:fldChar w:fldCharType="begin"/>
            </w:r>
            <w:r>
              <w:instrText xml:space="preserve"> HYPERLINK "https://developers.openai.com/codex/ide/" \h </w:instrText>
            </w:r>
            <w:r>
              <w:fldChar w:fldCharType="separate"/>
            </w:r>
            <w:r>
              <w:rPr>
                <w:rStyle w:val="20"/>
              </w:rPr>
              <w:t>[12]</w:t>
            </w:r>
            <w:r>
              <w:rPr>
                <w:rStyle w:val="20"/>
              </w:rPr>
              <w:fldChar w:fldCharType="end"/>
            </w:r>
          </w:p>
        </w:tc>
      </w:tr>
      <w:tr w14:paraId="75F0E382">
        <w:tblPrEx>
          <w:tblCellMar>
            <w:top w:w="0" w:type="dxa"/>
            <w:left w:w="108" w:type="dxa"/>
            <w:bottom w:w="0" w:type="dxa"/>
            <w:right w:w="108" w:type="dxa"/>
          </w:tblCellMar>
        </w:tblPrEx>
        <w:tc>
          <w:p w14:paraId="1FF5F41A">
            <w:pPr>
              <w:pStyle w:val="24"/>
            </w:pPr>
            <w:r>
              <w:rPr>
                <w:rFonts w:hint="eastAsia"/>
              </w:rPr>
              <w:t>ChatGPT（OpenAI）</w:t>
            </w:r>
          </w:p>
        </w:tc>
        <w:tc>
          <w:p w14:paraId="4CEB3AB8">
            <w:pPr>
              <w:pStyle w:val="24"/>
            </w:pPr>
            <w:r>
              <w:rPr>
                <w:rFonts w:hint="eastAsia"/>
              </w:rPr>
              <w:t>流水线总控/结构化汇总</w:t>
            </w:r>
          </w:p>
        </w:tc>
        <w:tc>
          <w:p w14:paraId="0E273452">
            <w:pPr>
              <w:pStyle w:val="24"/>
            </w:pPr>
            <w:r>
              <w:rPr>
                <w:rFonts w:hint="eastAsia"/>
              </w:rPr>
              <w:t>把多模型草案汇总成“最终schema卡牌”、规则统一措辞、出发布包</w:t>
            </w:r>
          </w:p>
        </w:tc>
        <w:tc>
          <w:p w14:paraId="12BED232">
            <w:pPr>
              <w:pStyle w:val="24"/>
            </w:pPr>
            <w:r>
              <w:rPr>
                <w:rFonts w:hint="eastAsia"/>
                <w:b/>
                <w:bCs/>
              </w:rPr>
              <w:t>强制</w:t>
            </w:r>
            <w:r>
              <w:rPr>
                <w:b/>
                <w:bCs/>
              </w:rPr>
              <w:t xml:space="preserve"> Structured Outputs</w:t>
            </w:r>
            <w:r>
              <w:t xml:space="preserve"> </w:t>
            </w:r>
            <w:r>
              <w:rPr>
                <w:rFonts w:hint="eastAsia"/>
              </w:rPr>
              <w:t>输出最终</w:t>
            </w:r>
            <w:r>
              <w:t xml:space="preserve"> </w:t>
            </w:r>
            <w:r>
              <w:rPr>
                <w:rFonts w:hint="eastAsia"/>
              </w:rPr>
              <w:t>JSON，保证可机器校验</w:t>
            </w:r>
          </w:p>
        </w:tc>
        <w:tc>
          <w:p w14:paraId="2E89625F">
            <w:pPr>
              <w:pStyle w:val="24"/>
            </w:pPr>
            <w:r>
              <w:rPr>
                <w:rFonts w:hint="eastAsia"/>
              </w:rPr>
              <w:t>容易被上游噪声带偏；必须先对齐设定锚点再合成；Structured</w:t>
            </w:r>
            <w:r>
              <w:t xml:space="preserve"> Outputs </w:t>
            </w:r>
            <w:r>
              <w:rPr>
                <w:rFonts w:hint="eastAsia"/>
              </w:rPr>
              <w:t>能保证严格遵循</w:t>
            </w:r>
            <w:r>
              <w:t xml:space="preserve"> JSON Schema</w:t>
            </w:r>
            <w:r>
              <w:fldChar w:fldCharType="begin"/>
            </w:r>
            <w:r>
              <w:instrText xml:space="preserve"> HYPERLINK "https://developers.openai.com/api/docs/guides/structured-outputs/?utm_source=chatgpt.com" \h </w:instrText>
            </w:r>
            <w:r>
              <w:fldChar w:fldCharType="separate"/>
            </w:r>
            <w:r>
              <w:rPr>
                <w:rStyle w:val="20"/>
              </w:rPr>
              <w:t>[13]</w:t>
            </w:r>
            <w:r>
              <w:rPr>
                <w:rStyle w:val="20"/>
              </w:rPr>
              <w:fldChar w:fldCharType="end"/>
            </w:r>
          </w:p>
        </w:tc>
      </w:tr>
      <w:bookmarkEnd w:id="5"/>
    </w:tbl>
    <w:p w14:paraId="7675C34E">
      <w:pPr>
        <w:pStyle w:val="5"/>
      </w:pPr>
      <w:bookmarkStart w:id="6" w:name="数据与合规上的重要差异"/>
      <w:r>
        <w:rPr>
          <w:rFonts w:hint="eastAsia"/>
        </w:rPr>
        <w:t>数据与合规上的重要差异</w:t>
      </w:r>
    </w:p>
    <w:p w14:paraId="67065CA4">
      <w:pPr>
        <w:pStyle w:val="23"/>
      </w:pPr>
      <w:r>
        <w:rPr>
          <w:rFonts w:hint="eastAsia"/>
        </w:rPr>
        <w:t>如果你要“每日人审</w:t>
      </w:r>
      <w:r>
        <w:t xml:space="preserve"> + </w:t>
      </w:r>
      <w:r>
        <w:rPr>
          <w:rFonts w:hint="eastAsia"/>
        </w:rPr>
        <w:t>自动化批量生成”，必须把</w:t>
      </w:r>
      <w:r>
        <w:rPr>
          <w:rFonts w:hint="eastAsia"/>
          <w:b/>
          <w:bCs/>
        </w:rPr>
        <w:t>敏感数据与训练使用条款</w:t>
      </w:r>
      <w:r>
        <w:rPr>
          <w:rFonts w:hint="eastAsia"/>
        </w:rPr>
        <w:t>当成流程输入的一部分，而不是事后想起。</w:t>
      </w:r>
    </w:p>
    <w:p w14:paraId="0713D2B9">
      <w:pPr>
        <w:pStyle w:val="24"/>
        <w:numPr>
          <w:ilvl w:val="0"/>
          <w:numId w:val="1"/>
        </w:numPr>
      </w:pPr>
      <w:r>
        <w:t>OpenAI</w:t>
      </w:r>
      <w:r>
        <w:fldChar w:fldCharType="begin"/>
      </w:r>
      <w:r>
        <w:instrText xml:space="preserve"> HYPERLINK "https://docs.github.com/actions/using-workflows/workflow-syntax-for-github-actions" \h </w:instrText>
      </w:r>
      <w:r>
        <w:fldChar w:fldCharType="separate"/>
      </w:r>
      <w:r>
        <w:rPr>
          <w:rStyle w:val="20"/>
        </w:rPr>
        <w:t>[14]</w:t>
      </w:r>
      <w:r>
        <w:rPr>
          <w:rStyle w:val="20"/>
        </w:rPr>
        <w:fldChar w:fldCharType="end"/>
      </w:r>
      <w:r>
        <w:t xml:space="preserve"> </w:t>
      </w:r>
      <w:r>
        <w:rPr>
          <w:rFonts w:hint="eastAsia"/>
        </w:rPr>
        <w:t>的平台文档明确指出：默认情况下，发送到</w:t>
      </w:r>
      <w:r>
        <w:t xml:space="preserve"> API </w:t>
      </w:r>
      <w:r>
        <w:rPr>
          <w:rFonts w:hint="eastAsia"/>
        </w:rPr>
        <w:t>的数据不用于训练或改进模型（除非你显式选择共享）。这对“把核心设定/未公开内容放进自动化管线”更友好。</w:t>
      </w:r>
      <w:r>
        <w:fldChar w:fldCharType="begin"/>
      </w:r>
      <w:r>
        <w:instrText xml:space="preserve"> HYPERLINK "https://developers.openai.com/api/docs/guides/your-data/?utm_source=chatgpt.com" \h </w:instrText>
      </w:r>
      <w:r>
        <w:fldChar w:fldCharType="separate"/>
      </w:r>
      <w:r>
        <w:rPr>
          <w:rStyle w:val="20"/>
        </w:rPr>
        <w:t>[15]</w:t>
      </w:r>
      <w:r>
        <w:rPr>
          <w:rStyle w:val="20"/>
        </w:rPr>
        <w:fldChar w:fldCharType="end"/>
      </w:r>
    </w:p>
    <w:p w14:paraId="7439F77A">
      <w:pPr>
        <w:pStyle w:val="24"/>
        <w:numPr>
          <w:ilvl w:val="0"/>
          <w:numId w:val="1"/>
        </w:numPr>
      </w:pPr>
      <w:r>
        <w:t>Google</w:t>
      </w:r>
      <w:r>
        <w:fldChar w:fldCharType="begin"/>
      </w:r>
      <w:r>
        <w:instrText xml:space="preserve"> HYPERLINK "https://ai.google.dev/gemini-api/docs?utm_source=chatgpt.com" \h </w:instrText>
      </w:r>
      <w:r>
        <w:fldChar w:fldCharType="separate"/>
      </w:r>
      <w:r>
        <w:rPr>
          <w:rStyle w:val="20"/>
        </w:rPr>
        <w:t>[16]</w:t>
      </w:r>
      <w:r>
        <w:rPr>
          <w:rStyle w:val="20"/>
        </w:rPr>
        <w:fldChar w:fldCharType="end"/>
      </w:r>
      <w:r>
        <w:t xml:space="preserve"> </w:t>
      </w:r>
      <w:r>
        <w:rPr>
          <w:rFonts w:hint="eastAsia"/>
        </w:rPr>
        <w:t>的</w:t>
      </w:r>
      <w:r>
        <w:t xml:space="preserve"> Gemini API Additional Terms </w:t>
      </w:r>
      <w:r>
        <w:rPr>
          <w:rFonts w:hint="eastAsia"/>
        </w:rPr>
        <w:t>明确区分</w:t>
      </w:r>
      <w:r>
        <w:t xml:space="preserve"> Paid vs </w:t>
      </w:r>
      <w:r>
        <w:rPr>
          <w:rFonts w:hint="eastAsia"/>
        </w:rPr>
        <w:t>Unpaid：</w:t>
      </w:r>
      <w:r>
        <w:rPr>
          <w:b/>
          <w:bCs/>
        </w:rPr>
        <w:t>Unpaid</w:t>
      </w:r>
      <w:r>
        <w:rPr>
          <w:rFonts w:hint="eastAsia"/>
        </w:rPr>
        <w:t>（例如</w:t>
      </w:r>
      <w:r>
        <w:t xml:space="preserve"> AI Studio </w:t>
      </w:r>
      <w:r>
        <w:rPr>
          <w:rFonts w:hint="eastAsia"/>
        </w:rPr>
        <w:t>或</w:t>
      </w:r>
      <w:r>
        <w:t xml:space="preserve"> Gemini API </w:t>
      </w:r>
      <w:r>
        <w:rPr>
          <w:rFonts w:hint="eastAsia"/>
        </w:rPr>
        <w:t>的免费额度）会被用于改进与研发，且可能有人类审阅；而</w:t>
      </w:r>
      <w:r>
        <w:t xml:space="preserve"> </w:t>
      </w:r>
      <w:r>
        <w:rPr>
          <w:b/>
          <w:bCs/>
        </w:rPr>
        <w:t>Paid Services</w:t>
      </w:r>
      <w:r>
        <w:t xml:space="preserve"> </w:t>
      </w:r>
      <w:r>
        <w:rPr>
          <w:rFonts w:hint="eastAsia"/>
        </w:rPr>
        <w:t>则声明不会用</w:t>
      </w:r>
      <w:r>
        <w:t xml:space="preserve"> prompts/responses </w:t>
      </w:r>
      <w:r>
        <w:rPr>
          <w:rFonts w:hint="eastAsia"/>
        </w:rPr>
        <w:t>改进产品，并按数据处理协议处理。也明确提醒不要向</w:t>
      </w:r>
      <w:r>
        <w:t xml:space="preserve"> Unpaid </w:t>
      </w:r>
      <w:r>
        <w:rPr>
          <w:rFonts w:hint="eastAsia"/>
        </w:rPr>
        <w:t>提交敏感/机密/个人信息。</w:t>
      </w:r>
      <w:r>
        <w:fldChar w:fldCharType="begin"/>
      </w:r>
      <w:r>
        <w:instrText xml:space="preserve"> HYPERLINK "https://ai.google.dev/gemini-api/terms" \h </w:instrText>
      </w:r>
      <w:r>
        <w:fldChar w:fldCharType="separate"/>
      </w:r>
      <w:r>
        <w:rPr>
          <w:rStyle w:val="20"/>
        </w:rPr>
        <w:t>[17]</w:t>
      </w:r>
      <w:r>
        <w:rPr>
          <w:rStyle w:val="20"/>
        </w:rPr>
        <w:fldChar w:fldCharType="end"/>
      </w:r>
    </w:p>
    <w:p w14:paraId="11451DE1">
      <w:pPr>
        <w:pStyle w:val="24"/>
        <w:numPr>
          <w:ilvl w:val="0"/>
          <w:numId w:val="1"/>
        </w:numPr>
      </w:pPr>
      <w:r>
        <w:t>Anthropic</w:t>
      </w:r>
      <w:r>
        <w:fldChar w:fldCharType="begin"/>
      </w:r>
      <w:r>
        <w:instrText xml:space="preserve"> HYPERLINK "https://privacy.claude.com/en/articles/10023580-is-my-data-used-for-model-training?utm_source=chatgpt.com" \h </w:instrText>
      </w:r>
      <w:r>
        <w:fldChar w:fldCharType="separate"/>
      </w:r>
      <w:r>
        <w:rPr>
          <w:rStyle w:val="20"/>
        </w:rPr>
        <w:t>[18]</w:t>
      </w:r>
      <w:r>
        <w:rPr>
          <w:rStyle w:val="20"/>
        </w:rPr>
        <w:fldChar w:fldCharType="end"/>
      </w:r>
      <w:r>
        <w:t xml:space="preserve"> </w:t>
      </w:r>
      <w:r>
        <w:rPr>
          <w:rFonts w:hint="eastAsia"/>
        </w:rPr>
        <w:t>的公开说明显示，其消费级产品在训练/保留策略上存在可配置与变更背景；如果你对数据外泄极其敏感，应优先走API/企业产品路线，并把“数据设置状态”写进每日检查表。</w:t>
      </w:r>
      <w:r>
        <w:fldChar w:fldCharType="begin"/>
      </w:r>
      <w:r>
        <w:instrText xml:space="preserve"> HYPERLINK "https://privacy.claude.com/en/articles/10023580-is-my-data-used-for-model-training?utm_source=chatgpt.com" \h </w:instrText>
      </w:r>
      <w:r>
        <w:fldChar w:fldCharType="separate"/>
      </w:r>
      <w:r>
        <w:rPr>
          <w:rStyle w:val="20"/>
        </w:rPr>
        <w:t>[19]</w:t>
      </w:r>
      <w:r>
        <w:rPr>
          <w:rStyle w:val="20"/>
        </w:rPr>
        <w:fldChar w:fldCharType="end"/>
      </w:r>
    </w:p>
    <w:p w14:paraId="18B1A974">
      <w:pPr>
        <w:pStyle w:val="24"/>
        <w:numPr>
          <w:ilvl w:val="0"/>
          <w:numId w:val="1"/>
        </w:numPr>
      </w:pPr>
      <w:r>
        <w:t xml:space="preserve">DeepSeek </w:t>
      </w:r>
      <w:r>
        <w:rPr>
          <w:rFonts w:hint="eastAsia"/>
        </w:rPr>
        <w:t>的开放平台条款明确要求：你对</w:t>
      </w:r>
      <w:r>
        <w:t xml:space="preserve"> Inputs/Outputs </w:t>
      </w:r>
      <w:r>
        <w:rPr>
          <w:rFonts w:hint="eastAsia"/>
        </w:rPr>
        <w:t>负责，并保证拥有处理输入所需权利；并强调双方知识产权边界。</w:t>
      </w:r>
      <w:r>
        <w:fldChar w:fldCharType="begin"/>
      </w:r>
      <w:r>
        <w:instrText xml:space="preserve"> HYPERLINK "https://cdn.deepseek.com/policies/en-US/deepseek-open-platform-terms-of-service.html" \h </w:instrText>
      </w:r>
      <w:r>
        <w:fldChar w:fldCharType="separate"/>
      </w:r>
      <w:r>
        <w:rPr>
          <w:rStyle w:val="20"/>
        </w:rPr>
        <w:t>[20]</w:t>
      </w:r>
      <w:r>
        <w:rPr>
          <w:rStyle w:val="20"/>
        </w:rPr>
        <w:fldChar w:fldCharType="end"/>
      </w:r>
    </w:p>
    <w:p w14:paraId="6C9B345C">
      <w:pPr>
        <w:pStyle w:val="23"/>
      </w:pPr>
      <w:r>
        <w:rPr>
          <w:rFonts w:hint="eastAsia"/>
        </w:rPr>
        <w:t>结论（务实版）：</w:t>
      </w:r>
      <w:r>
        <w:rPr>
          <w:rFonts w:hint="eastAsia"/>
          <w:b/>
          <w:bCs/>
        </w:rPr>
        <w:t>流水线默认使用“API/付费/企业模式”承载核心设定与商业敏感内容；免费额度与消费端对话只用于“非敏感灵感与公开资料整理”。</w:t>
      </w:r>
      <w:r>
        <w:fldChar w:fldCharType="begin"/>
      </w:r>
      <w:r>
        <w:instrText xml:space="preserve"> HYPERLINK "https://developers.openai.com/api/docs/guides/your-data/?utm_source=chatgpt.com" \h </w:instrText>
      </w:r>
      <w:r>
        <w:fldChar w:fldCharType="separate"/>
      </w:r>
      <w:r>
        <w:rPr>
          <w:rStyle w:val="20"/>
        </w:rPr>
        <w:t>[21]</w:t>
      </w:r>
      <w:r>
        <w:rPr>
          <w:rStyle w:val="20"/>
        </w:rPr>
        <w:fldChar w:fldCharType="end"/>
      </w:r>
    </w:p>
    <w:bookmarkEnd w:id="4"/>
    <w:bookmarkEnd w:id="6"/>
    <w:p w14:paraId="3163DEA8">
      <w:pPr>
        <w:pStyle w:val="4"/>
      </w:pPr>
      <w:bookmarkStart w:id="7" w:name="产出物类型与严格输出格式"/>
      <w:r>
        <w:rPr>
          <w:rFonts w:hint="eastAsia"/>
        </w:rPr>
        <w:t>产出物类型与严格输出格式</w:t>
      </w:r>
    </w:p>
    <w:p w14:paraId="195455D0">
      <w:pPr>
        <w:pStyle w:val="23"/>
      </w:pPr>
      <w:r>
        <w:rPr>
          <w:rFonts w:hint="eastAsia"/>
        </w:rPr>
        <w:t>这一节解决“混乱”的根因：不是你不会写，而是你没有把内容当作“可编译的资产”。卡牌项目要像软件一样：输入—编译—测试—发布。</w:t>
      </w:r>
    </w:p>
    <w:p w14:paraId="1EB7B6D5">
      <w:pPr>
        <w:pStyle w:val="5"/>
      </w:pPr>
      <w:bookmarkStart w:id="8" w:name="你需要的核心产出物清单"/>
      <w:r>
        <w:rPr>
          <w:rFonts w:hint="eastAsia"/>
        </w:rPr>
        <w:t>你需要的核心产出物清单</w:t>
      </w:r>
    </w:p>
    <w:p w14:paraId="37821D2F">
      <w:pPr>
        <w:pStyle w:val="23"/>
      </w:pPr>
      <w:r>
        <w:rPr>
          <w:rFonts w:hint="eastAsia"/>
        </w:rPr>
        <w:t>你列出的产物类型是正确的，可进一步把它们分成三类“可编译”资产：</w:t>
      </w:r>
    </w:p>
    <w:p w14:paraId="37A2CB15">
      <w:pPr>
        <w:pStyle w:val="24"/>
        <w:numPr>
          <w:ilvl w:val="0"/>
          <w:numId w:val="1"/>
        </w:numPr>
      </w:pPr>
      <w:r>
        <w:rPr>
          <w:rFonts w:hint="eastAsia"/>
          <w:b/>
          <w:bCs/>
        </w:rPr>
        <w:t>规则与卡牌资产（强结构化）</w:t>
      </w:r>
      <w:r>
        <w:rPr>
          <w:rFonts w:hint="eastAsia"/>
        </w:rPr>
        <w:t>：卡牌文本、机制定义、关键词、时点/结算、稀有度/费用/数值、平衡数据。</w:t>
      </w:r>
    </w:p>
    <w:p w14:paraId="4BA0EB5F">
      <w:pPr>
        <w:pStyle w:val="24"/>
        <w:numPr>
          <w:ilvl w:val="0"/>
          <w:numId w:val="1"/>
        </w:numPr>
      </w:pPr>
      <w:r>
        <w:rPr>
          <w:rFonts w:hint="eastAsia"/>
          <w:b/>
          <w:bCs/>
        </w:rPr>
        <w:t>叙事与传播资产（半结构化）</w:t>
      </w:r>
      <w:r>
        <w:rPr>
          <w:rFonts w:hint="eastAsia"/>
        </w:rPr>
        <w:t>：世界观圣经、势力/学派档案、人物小传、卡牌风味文、剧情线、营销文案。</w:t>
      </w:r>
    </w:p>
    <w:p w14:paraId="0EAABAC9">
      <w:pPr>
        <w:pStyle w:val="24"/>
        <w:numPr>
          <w:ilvl w:val="0"/>
          <w:numId w:val="1"/>
        </w:numPr>
      </w:pPr>
      <w:r>
        <w:rPr>
          <w:rFonts w:hint="eastAsia"/>
          <w:b/>
          <w:bCs/>
        </w:rPr>
        <w:t>制作与交付资产（流程化）</w:t>
      </w:r>
      <w:r>
        <w:rPr>
          <w:rFonts w:hint="eastAsia"/>
        </w:rPr>
        <w:t>：美术brief、图标语义、音效/配音台本、版本发布说明、Localization</w:t>
      </w:r>
      <w:r>
        <w:t xml:space="preserve"> </w:t>
      </w:r>
      <w:r>
        <w:rPr>
          <w:rFonts w:hint="eastAsia"/>
        </w:rPr>
        <w:t>包。</w:t>
      </w:r>
    </w:p>
    <w:p w14:paraId="56AA8F85">
      <w:pPr>
        <w:pStyle w:val="23"/>
      </w:pPr>
      <w:r>
        <w:rPr>
          <w:rFonts w:hint="eastAsia"/>
        </w:rPr>
        <w:t>为了让多AI可并行、可回滚，推荐把“规则与卡牌资产”统一落到</w:t>
      </w:r>
      <w:r>
        <w:t xml:space="preserve"> </w:t>
      </w:r>
      <w:r>
        <w:rPr>
          <w:rFonts w:hint="eastAsia"/>
        </w:rPr>
        <w:t>JSON/YAML，并用</w:t>
      </w:r>
      <w:r>
        <w:t xml:space="preserve"> JSON Schema </w:t>
      </w:r>
      <w:r>
        <w:rPr>
          <w:rFonts w:hint="eastAsia"/>
        </w:rPr>
        <w:t>校验。JSON</w:t>
      </w:r>
      <w:r>
        <w:t xml:space="preserve"> Schema </w:t>
      </w:r>
      <w:r>
        <w:rPr>
          <w:rFonts w:hint="eastAsia"/>
        </w:rPr>
        <w:t>的现行版本为</w:t>
      </w:r>
      <w:r>
        <w:t xml:space="preserve"> </w:t>
      </w:r>
      <w:r>
        <w:rPr>
          <w:rFonts w:hint="eastAsia"/>
        </w:rPr>
        <w:t>2020-12，提供可验证的结构与约束。</w:t>
      </w:r>
      <w:r>
        <w:fldChar w:fldCharType="begin"/>
      </w:r>
      <w:r>
        <w:instrText xml:space="preserve"> HYPERLINK "https://json-schema.org/specification" \h </w:instrText>
      </w:r>
      <w:r>
        <w:fldChar w:fldCharType="separate"/>
      </w:r>
      <w:r>
        <w:rPr>
          <w:rStyle w:val="20"/>
        </w:rPr>
        <w:t>[22]</w:t>
      </w:r>
      <w:r>
        <w:rPr>
          <w:rStyle w:val="20"/>
        </w:rPr>
        <w:fldChar w:fldCharType="end"/>
      </w:r>
    </w:p>
    <w:bookmarkEnd w:id="8"/>
    <w:p w14:paraId="07B859D5">
      <w:pPr>
        <w:pStyle w:val="5"/>
      </w:pPr>
      <w:bookmarkStart w:id="9" w:name="严格格式的设计原则"/>
      <w:r>
        <w:rPr>
          <w:rFonts w:hint="eastAsia"/>
        </w:rPr>
        <w:t>严格格式的设计原则</w:t>
      </w:r>
    </w:p>
    <w:p w14:paraId="485424C3">
      <w:pPr>
        <w:pStyle w:val="24"/>
        <w:numPr>
          <w:ilvl w:val="0"/>
          <w:numId w:val="1"/>
        </w:numPr>
      </w:pPr>
      <w:r>
        <w:rPr>
          <w:rFonts w:hint="eastAsia"/>
          <w:b/>
          <w:bCs/>
        </w:rPr>
        <w:t>一切内容必须有ID</w:t>
      </w:r>
      <w:r>
        <w:rPr>
          <w:rFonts w:hint="eastAsia"/>
        </w:rPr>
        <w:t>：卡牌ID、机制ID、术语ID、插画ID、剧情节点ID。否则无法复用/比对/回滚。</w:t>
      </w:r>
    </w:p>
    <w:p w14:paraId="0EE17BCC">
      <w:pPr>
        <w:pStyle w:val="24"/>
        <w:numPr>
          <w:ilvl w:val="0"/>
          <w:numId w:val="1"/>
        </w:numPr>
      </w:pPr>
      <w:r>
        <w:rPr>
          <w:rFonts w:hint="eastAsia"/>
          <w:b/>
          <w:bCs/>
        </w:rPr>
        <w:t>一切AI输出必须可机器校验</w:t>
      </w:r>
      <w:r>
        <w:rPr>
          <w:rFonts w:hint="eastAsia"/>
        </w:rPr>
        <w:t>：至少要通过</w:t>
      </w:r>
      <w:r>
        <w:t xml:space="preserve"> schema </w:t>
      </w:r>
      <w:r>
        <w:rPr>
          <w:rFonts w:hint="eastAsia"/>
        </w:rPr>
        <w:t>校验；再进一步做“规则lint”和“引用完整性检查”。</w:t>
      </w:r>
    </w:p>
    <w:p w14:paraId="24F71D3B">
      <w:pPr>
        <w:pStyle w:val="24"/>
        <w:numPr>
          <w:ilvl w:val="0"/>
          <w:numId w:val="1"/>
        </w:numPr>
      </w:pPr>
      <w:r>
        <w:rPr>
          <w:rFonts w:hint="eastAsia"/>
          <w:b/>
          <w:bCs/>
        </w:rPr>
        <w:t>把“可疑/未知”显式化</w:t>
      </w:r>
      <w:r>
        <w:rPr>
          <w:rFonts w:hint="eastAsia"/>
        </w:rPr>
        <w:t>：与其让模型脑补，不如允许</w:t>
      </w:r>
      <w:r>
        <w:t xml:space="preserve"> </w:t>
      </w:r>
      <w:r>
        <w:rPr>
          <w:rStyle w:val="48"/>
        </w:rPr>
        <w:t>UNKNOWN</w:t>
      </w:r>
      <w:r>
        <w:rPr>
          <w:rFonts w:hint="eastAsia"/>
        </w:rPr>
        <w:t>，并要求给“需要人类确认的问题列表”。</w:t>
      </w:r>
    </w:p>
    <w:p w14:paraId="32EB753C">
      <w:pPr>
        <w:pStyle w:val="24"/>
        <w:numPr>
          <w:ilvl w:val="0"/>
          <w:numId w:val="1"/>
        </w:numPr>
      </w:pPr>
      <w:r>
        <w:rPr>
          <w:rFonts w:hint="eastAsia"/>
          <w:b/>
          <w:bCs/>
        </w:rPr>
        <w:t>把“设定锚点”固定</w:t>
      </w:r>
      <w:r>
        <w:rPr>
          <w:rFonts w:hint="eastAsia"/>
        </w:rPr>
        <w:t>：百家争鸣主题的设定容易发散，必须把“学派定义、价值观、禁忌、符号系统”写成可引用的锚点文件。百家争鸣作为思想争鸣与学派并立的历史概念，天然适合用“学派档案+争鸣议题”组织语料。</w:t>
      </w:r>
      <w:r>
        <w:fldChar w:fldCharType="begin"/>
      </w:r>
      <w:r>
        <w:instrText xml:space="preserve"> HYPERLINK "https://www.britannica.com/topic/Hundred-Schools?utm_source=chatgpt.com" \h </w:instrText>
      </w:r>
      <w:r>
        <w:fldChar w:fldCharType="separate"/>
      </w:r>
      <w:r>
        <w:rPr>
          <w:rStyle w:val="20"/>
        </w:rPr>
        <w:t>[23]</w:t>
      </w:r>
      <w:r>
        <w:rPr>
          <w:rStyle w:val="20"/>
        </w:rPr>
        <w:fldChar w:fldCharType="end"/>
      </w:r>
    </w:p>
    <w:bookmarkEnd w:id="9"/>
    <w:p w14:paraId="10F2F08A">
      <w:pPr>
        <w:pStyle w:val="5"/>
      </w:pPr>
      <w:bookmarkStart w:id="10" w:name="各产物的推荐文件格式"/>
      <w:r>
        <w:rPr>
          <w:rFonts w:hint="eastAsia"/>
        </w:rPr>
        <w:t>各产物的推荐文件格式</w:t>
      </w:r>
    </w:p>
    <w:p w14:paraId="0E96184A">
      <w:pPr>
        <w:pStyle w:val="24"/>
        <w:numPr>
          <w:ilvl w:val="0"/>
          <w:numId w:val="1"/>
        </w:numPr>
      </w:pPr>
      <w:r>
        <w:rPr>
          <w:rFonts w:hint="eastAsia"/>
          <w:b/>
          <w:bCs/>
        </w:rPr>
        <w:t>Card（卡牌定义）</w:t>
      </w:r>
      <w:r>
        <w:rPr>
          <w:rFonts w:hint="eastAsia"/>
        </w:rPr>
        <w:t>：</w:t>
      </w:r>
      <w:r>
        <w:rPr>
          <w:rStyle w:val="48"/>
        </w:rPr>
        <w:t>cards/&lt;set&gt;/&lt;card_id&gt;.json</w:t>
      </w:r>
      <w:r>
        <w:rPr>
          <w:rFonts w:hint="eastAsia"/>
        </w:rPr>
        <w:t>（严格JSON，强烈建议</w:t>
      </w:r>
      <w:r>
        <w:t xml:space="preserve"> </w:t>
      </w:r>
      <w:r>
        <w:rPr>
          <w:rFonts w:hint="eastAsia"/>
        </w:rPr>
        <w:t>schema）。</w:t>
      </w:r>
    </w:p>
    <w:p w14:paraId="206C0535">
      <w:pPr>
        <w:pStyle w:val="24"/>
        <w:numPr>
          <w:ilvl w:val="0"/>
          <w:numId w:val="1"/>
        </w:numPr>
      </w:pPr>
      <w:r>
        <w:rPr>
          <w:rFonts w:hint="eastAsia"/>
          <w:b/>
          <w:bCs/>
        </w:rPr>
        <w:t>Mechanic（机制定义）</w:t>
      </w:r>
      <w:r>
        <w:rPr>
          <w:rFonts w:hint="eastAsia"/>
        </w:rPr>
        <w:t>：</w:t>
      </w:r>
      <w:r>
        <w:rPr>
          <w:rStyle w:val="48"/>
        </w:rPr>
        <w:t>mechanics/&lt;mechanic_id&gt;.yaml</w:t>
      </w:r>
      <w:r>
        <w:rPr>
          <w:rFonts w:hint="eastAsia"/>
        </w:rPr>
        <w:t>（YAML便于人读与diff）。</w:t>
      </w:r>
    </w:p>
    <w:p w14:paraId="333D3700">
      <w:pPr>
        <w:pStyle w:val="24"/>
        <w:numPr>
          <w:ilvl w:val="0"/>
          <w:numId w:val="1"/>
        </w:numPr>
      </w:pPr>
      <w:r>
        <w:rPr>
          <w:rFonts w:hint="eastAsia"/>
          <w:b/>
          <w:bCs/>
        </w:rPr>
        <w:t>Balance（平衡数据）</w:t>
      </w:r>
      <w:r>
        <w:rPr>
          <w:rFonts w:hint="eastAsia"/>
        </w:rPr>
        <w:t>：</w:t>
      </w:r>
      <w:r>
        <w:rPr>
          <w:rStyle w:val="48"/>
        </w:rPr>
        <w:t>balance/results/&lt;date&gt;_&lt;set&gt;.csv</w:t>
      </w:r>
      <w:r>
        <w:t xml:space="preserve"> + </w:t>
      </w:r>
      <w:r>
        <w:rPr>
          <w:rStyle w:val="48"/>
        </w:rPr>
        <w:t>balance/reports/&lt;date&gt;_&lt;set&gt;.md</w:t>
      </w:r>
      <w:r>
        <w:rPr>
          <w:rFonts w:hint="eastAsia"/>
        </w:rPr>
        <w:t>（数据与解释分离）。</w:t>
      </w:r>
    </w:p>
    <w:p w14:paraId="174A94FC">
      <w:pPr>
        <w:pStyle w:val="24"/>
        <w:numPr>
          <w:ilvl w:val="0"/>
          <w:numId w:val="1"/>
        </w:numPr>
      </w:pPr>
      <w:r>
        <w:rPr>
          <w:rFonts w:hint="eastAsia"/>
          <w:b/>
          <w:bCs/>
        </w:rPr>
        <w:t>Lore（世界观/剧情）</w:t>
      </w:r>
      <w:r>
        <w:rPr>
          <w:rFonts w:hint="eastAsia"/>
        </w:rPr>
        <w:t>：</w:t>
      </w:r>
      <w:r>
        <w:rPr>
          <w:rStyle w:val="48"/>
        </w:rPr>
        <w:t>lore/&lt;domain&gt;/&lt;id&gt;.md</w:t>
      </w:r>
      <w:r>
        <w:rPr>
          <w:rFonts w:hint="eastAsia"/>
        </w:rPr>
        <w:t>（Markdown</w:t>
      </w:r>
      <w:r>
        <w:t xml:space="preserve"> + YAML </w:t>
      </w:r>
      <w:r>
        <w:rPr>
          <w:rFonts w:hint="eastAsia"/>
        </w:rPr>
        <w:t>frontmatter）。</w:t>
      </w:r>
    </w:p>
    <w:p w14:paraId="6C2A1786">
      <w:pPr>
        <w:pStyle w:val="24"/>
        <w:numPr>
          <w:ilvl w:val="0"/>
          <w:numId w:val="1"/>
        </w:numPr>
      </w:pPr>
      <w:r>
        <w:rPr>
          <w:b/>
          <w:bCs/>
        </w:rPr>
        <w:t xml:space="preserve">Art </w:t>
      </w:r>
      <w:r>
        <w:rPr>
          <w:rFonts w:hint="eastAsia"/>
          <w:b/>
          <w:bCs/>
        </w:rPr>
        <w:t>Brief（美术brief）</w:t>
      </w:r>
      <w:r>
        <w:rPr>
          <w:rFonts w:hint="eastAsia"/>
        </w:rPr>
        <w:t>：</w:t>
      </w:r>
      <w:r>
        <w:rPr>
          <w:rStyle w:val="48"/>
        </w:rPr>
        <w:t>art/briefs/&lt;art_id&gt;.yaml</w:t>
      </w:r>
      <w:r>
        <w:rPr>
          <w:rFonts w:hint="eastAsia"/>
        </w:rPr>
        <w:t>（包含可执行细则与禁画清单）。</w:t>
      </w:r>
    </w:p>
    <w:p w14:paraId="7369B8F5">
      <w:pPr>
        <w:pStyle w:val="24"/>
        <w:numPr>
          <w:ilvl w:val="0"/>
          <w:numId w:val="1"/>
        </w:numPr>
      </w:pPr>
      <w:r>
        <w:rPr>
          <w:rFonts w:hint="eastAsia"/>
          <w:b/>
          <w:bCs/>
        </w:rPr>
        <w:t>Marketing（营销文案）</w:t>
      </w:r>
      <w:r>
        <w:rPr>
          <w:rFonts w:hint="eastAsia"/>
        </w:rPr>
        <w:t>：</w:t>
      </w:r>
      <w:r>
        <w:rPr>
          <w:rStyle w:val="48"/>
        </w:rPr>
        <w:t>marketing/&lt;channel&gt;/&lt;campaign_id&gt;.md</w:t>
      </w:r>
      <w:r>
        <w:rPr>
          <w:rFonts w:hint="eastAsia"/>
        </w:rPr>
        <w:t>（按渠道存放、可回滚）。</w:t>
      </w:r>
    </w:p>
    <w:p w14:paraId="3256C53C">
      <w:pPr>
        <w:pStyle w:val="24"/>
        <w:numPr>
          <w:ilvl w:val="0"/>
          <w:numId w:val="1"/>
        </w:numPr>
      </w:pPr>
      <w:r>
        <w:rPr>
          <w:rFonts w:hint="eastAsia"/>
          <w:b/>
          <w:bCs/>
        </w:rPr>
        <w:t>Localization（本地化交付）</w:t>
      </w:r>
      <w:r>
        <w:rPr>
          <w:rFonts w:hint="eastAsia"/>
        </w:rPr>
        <w:t>：优先</w:t>
      </w:r>
      <w:r>
        <w:t xml:space="preserve"> XLIFF </w:t>
      </w:r>
      <w:r>
        <w:rPr>
          <w:rFonts w:hint="eastAsia"/>
        </w:rPr>
        <w:t>2.x（行业互通），语言标签遵循</w:t>
      </w:r>
      <w:r>
        <w:t xml:space="preserve"> BCP47/RFC5646。</w:t>
      </w:r>
      <w:r>
        <w:fldChar w:fldCharType="begin"/>
      </w:r>
      <w:r>
        <w:instrText xml:space="preserve"> HYPERLINK "https://www.oasis-open.org/standard/xliffv2-0/" \h </w:instrText>
      </w:r>
      <w:r>
        <w:fldChar w:fldCharType="separate"/>
      </w:r>
      <w:r>
        <w:rPr>
          <w:rStyle w:val="20"/>
        </w:rPr>
        <w:t>[24]</w:t>
      </w:r>
      <w:r>
        <w:rPr>
          <w:rStyle w:val="20"/>
        </w:rPr>
        <w:fldChar w:fldCharType="end"/>
      </w:r>
    </w:p>
    <w:p w14:paraId="1786600B">
      <w:pPr>
        <w:pStyle w:val="24"/>
        <w:numPr>
          <w:ilvl w:val="0"/>
          <w:numId w:val="1"/>
        </w:numPr>
      </w:pPr>
      <w:r>
        <w:rPr>
          <w:rFonts w:hint="eastAsia"/>
        </w:rPr>
        <w:t>若暂时不引入XLIFF，可用</w:t>
      </w:r>
      <w:r>
        <w:t xml:space="preserve"> </w:t>
      </w:r>
      <w:r>
        <w:rPr>
          <w:rStyle w:val="48"/>
        </w:rPr>
        <w:t>i18n/&lt;lang&gt;/strings.json</w:t>
      </w:r>
      <w:r>
        <w:rPr>
          <w:rFonts w:hint="eastAsia"/>
        </w:rPr>
        <w:t>，但仍要使用</w:t>
      </w:r>
      <w:r>
        <w:t xml:space="preserve"> BCP47 </w:t>
      </w:r>
      <w:r>
        <w:rPr>
          <w:rFonts w:hint="eastAsia"/>
        </w:rPr>
        <w:t>语言标签（如</w:t>
      </w:r>
      <w:r>
        <w:t xml:space="preserve"> </w:t>
      </w:r>
      <w:r>
        <w:rPr>
          <w:rStyle w:val="48"/>
        </w:rPr>
        <w:t>zh-Hans-CN</w:t>
      </w:r>
      <w:r>
        <w:t xml:space="preserve">, </w:t>
      </w:r>
      <w:r>
        <w:rPr>
          <w:rStyle w:val="48"/>
        </w:rPr>
        <w:t>en-US</w:t>
      </w:r>
      <w:r>
        <w:rPr>
          <w:rFonts w:hint="eastAsia"/>
        </w:rPr>
        <w:t>）。</w:t>
      </w:r>
      <w:r>
        <w:fldChar w:fldCharType="begin"/>
      </w:r>
      <w:r>
        <w:instrText xml:space="preserve"> HYPERLINK "https://datatracker.ietf.org/doc/html/rfc5646" \h </w:instrText>
      </w:r>
      <w:r>
        <w:fldChar w:fldCharType="separate"/>
      </w:r>
      <w:r>
        <w:rPr>
          <w:rStyle w:val="20"/>
        </w:rPr>
        <w:t>[25]</w:t>
      </w:r>
      <w:r>
        <w:rPr>
          <w:rStyle w:val="20"/>
        </w:rPr>
        <w:fldChar w:fldCharType="end"/>
      </w:r>
    </w:p>
    <w:bookmarkEnd w:id="7"/>
    <w:bookmarkEnd w:id="10"/>
    <w:p w14:paraId="3477C227">
      <w:pPr>
        <w:pStyle w:val="4"/>
      </w:pPr>
      <w:bookmarkStart w:id="11" w:name="分阶段创意流水线与交接规则"/>
      <w:r>
        <w:rPr>
          <w:rFonts w:hint="eastAsia"/>
        </w:rPr>
        <w:t>分阶段创意流水线与交接规则</w:t>
      </w:r>
    </w:p>
    <w:p w14:paraId="13BCB2C6">
      <w:pPr>
        <w:pStyle w:val="23"/>
      </w:pPr>
      <w:r>
        <w:rPr>
          <w:rFonts w:hint="eastAsia"/>
        </w:rPr>
        <w:t>下面给一条“从混乱到可控”的主线：先把你已有基础收拢成</w:t>
      </w:r>
      <w:r>
        <w:rPr>
          <w:rFonts w:hint="eastAsia"/>
          <w:b/>
          <w:bCs/>
        </w:rPr>
        <w:t>可被AI反复调用</w:t>
      </w:r>
      <w:r>
        <w:rPr>
          <w:rFonts w:hint="eastAsia"/>
        </w:rPr>
        <w:t>的资产，然后再加速扩展。</w:t>
      </w:r>
    </w:p>
    <w:p w14:paraId="1E3C290B">
      <w:pPr>
        <w:pStyle w:val="5"/>
      </w:pPr>
      <w:bookmarkStart w:id="12" w:name="流水线阶段表"/>
      <w:r>
        <w:rPr>
          <w:rFonts w:hint="eastAsia"/>
        </w:rPr>
        <w:t>流水线阶段表</w:t>
      </w:r>
    </w:p>
    <w:tbl>
      <w:tblPr>
        <w:tblStyle w:val="41"/>
        <w:tblW w:w="0" w:type="auto"/>
        <w:tblInd w:w="0" w:type="dxa"/>
        <w:tblLayout w:type="autofit"/>
        <w:tblCellMar>
          <w:top w:w="0" w:type="dxa"/>
          <w:left w:w="108" w:type="dxa"/>
          <w:bottom w:w="0" w:type="dxa"/>
          <w:right w:w="108" w:type="dxa"/>
        </w:tblCellMar>
      </w:tblPr>
      <w:tblGrid>
        <w:gridCol w:w="1006"/>
        <w:gridCol w:w="1106"/>
        <w:gridCol w:w="2501"/>
        <w:gridCol w:w="1741"/>
        <w:gridCol w:w="1332"/>
        <w:gridCol w:w="1170"/>
      </w:tblGrid>
      <w:tr w14:paraId="2B2B3704">
        <w:tblPrEx>
          <w:tblCellMar>
            <w:top w:w="0" w:type="dxa"/>
            <w:left w:w="108" w:type="dxa"/>
            <w:bottom w:w="0" w:type="dxa"/>
            <w:right w:w="108" w:type="dxa"/>
          </w:tblCellMar>
        </w:tblPrEx>
        <w:trPr>
          <w:tblHeader/>
        </w:trPr>
        <w:tc>
          <w:p w14:paraId="19FF67C9">
            <w:pPr>
              <w:pStyle w:val="24"/>
            </w:pPr>
            <w:r>
              <w:rPr>
                <w:rFonts w:hint="eastAsia"/>
              </w:rPr>
              <w:t>阶段</w:t>
            </w:r>
          </w:p>
        </w:tc>
        <w:tc>
          <w:p w14:paraId="13DA4EFC">
            <w:pPr>
              <w:pStyle w:val="24"/>
            </w:pPr>
            <w:r>
              <w:rPr>
                <w:rFonts w:hint="eastAsia"/>
              </w:rPr>
              <w:t>输入</w:t>
            </w:r>
          </w:p>
        </w:tc>
        <w:tc>
          <w:p w14:paraId="75ECDEFE">
            <w:pPr>
              <w:pStyle w:val="24"/>
            </w:pPr>
            <w:r>
              <w:rPr>
                <w:rFonts w:hint="eastAsia"/>
              </w:rPr>
              <w:t>输出</w:t>
            </w:r>
          </w:p>
        </w:tc>
        <w:tc>
          <w:p w14:paraId="22656E38">
            <w:pPr>
              <w:pStyle w:val="24"/>
            </w:pPr>
            <w:r>
              <w:rPr>
                <w:rFonts w:hint="eastAsia"/>
              </w:rPr>
              <w:t>负责人（AI/人）</w:t>
            </w:r>
          </w:p>
        </w:tc>
        <w:tc>
          <w:p w14:paraId="0404967D">
            <w:pPr>
              <w:pStyle w:val="24"/>
            </w:pPr>
            <w:r>
              <w:rPr>
                <w:rFonts w:hint="eastAsia"/>
              </w:rPr>
              <w:t>触发条件</w:t>
            </w:r>
          </w:p>
        </w:tc>
        <w:tc>
          <w:p w14:paraId="3266C417">
            <w:pPr>
              <w:pStyle w:val="24"/>
            </w:pPr>
            <w:r>
              <w:rPr>
                <w:rFonts w:hint="eastAsia"/>
              </w:rPr>
              <w:t>交接门禁（必须通过才进入下一阶段）</w:t>
            </w:r>
          </w:p>
        </w:tc>
      </w:tr>
      <w:tr w14:paraId="14A114F5">
        <w:tblPrEx>
          <w:tblCellMar>
            <w:top w:w="0" w:type="dxa"/>
            <w:left w:w="108" w:type="dxa"/>
            <w:bottom w:w="0" w:type="dxa"/>
            <w:right w:w="108" w:type="dxa"/>
          </w:tblCellMar>
        </w:tblPrEx>
        <w:tc>
          <w:p w14:paraId="698C5A4F">
            <w:pPr>
              <w:pStyle w:val="24"/>
            </w:pPr>
            <w:r>
              <w:rPr>
                <w:rFonts w:hint="eastAsia"/>
              </w:rPr>
              <w:t>设定与资产盘点</w:t>
            </w:r>
          </w:p>
        </w:tc>
        <w:tc>
          <w:p w14:paraId="5D5A393A">
            <w:pPr>
              <w:pStyle w:val="24"/>
            </w:pPr>
            <w:r>
              <w:rPr>
                <w:rFonts w:hint="eastAsia"/>
              </w:rPr>
              <w:t>你现有规则/卡表/设定碎片/笔记</w:t>
            </w:r>
          </w:p>
        </w:tc>
        <w:tc>
          <w:p w14:paraId="78C58626">
            <w:pPr>
              <w:pStyle w:val="24"/>
            </w:pPr>
            <w:r>
              <w:rPr>
                <w:rStyle w:val="48"/>
              </w:rPr>
              <w:t>canon/</w:t>
            </w:r>
            <w:r>
              <w:t xml:space="preserve"> </w:t>
            </w:r>
            <w:r>
              <w:rPr>
                <w:rFonts w:hint="eastAsia"/>
              </w:rPr>
              <w:t>设定锚点、术语表、禁写清单、未决问题清单</w:t>
            </w:r>
          </w:p>
        </w:tc>
        <w:tc>
          <w:p w14:paraId="319892EE">
            <w:pPr>
              <w:pStyle w:val="24"/>
            </w:pPr>
            <w:r>
              <w:rPr>
                <w:rFonts w:hint="eastAsia"/>
              </w:rPr>
              <w:t>人</w:t>
            </w:r>
            <w:r>
              <w:t xml:space="preserve"> + Claude/GLM</w:t>
            </w:r>
          </w:p>
        </w:tc>
        <w:tc>
          <w:p w14:paraId="69958C88">
            <w:pPr>
              <w:pStyle w:val="24"/>
            </w:pPr>
            <w:r>
              <w:rPr>
                <w:rFonts w:hint="eastAsia"/>
              </w:rPr>
              <w:t>新开一个“内容版本周期”（例如要做一整个新扩展包）</w:t>
            </w:r>
          </w:p>
        </w:tc>
        <w:tc>
          <w:p w14:paraId="700018A5">
            <w:pPr>
              <w:pStyle w:val="24"/>
            </w:pPr>
            <w:r>
              <w:rPr>
                <w:rFonts w:hint="eastAsia"/>
              </w:rPr>
              <w:t>设定锚点文件齐全；术语表去重；未决问题被明确标注</w:t>
            </w:r>
          </w:p>
        </w:tc>
      </w:tr>
      <w:tr w14:paraId="5D87E18E">
        <w:tblPrEx>
          <w:tblCellMar>
            <w:top w:w="0" w:type="dxa"/>
            <w:left w:w="108" w:type="dxa"/>
            <w:bottom w:w="0" w:type="dxa"/>
            <w:right w:w="108" w:type="dxa"/>
          </w:tblCellMar>
        </w:tblPrEx>
        <w:tc>
          <w:p w14:paraId="198EF309">
            <w:pPr>
              <w:pStyle w:val="24"/>
            </w:pPr>
            <w:r>
              <w:rPr>
                <w:rFonts w:hint="eastAsia"/>
              </w:rPr>
              <w:t>机制与扩展包蓝图</w:t>
            </w:r>
          </w:p>
        </w:tc>
        <w:tc>
          <w:p w14:paraId="5B100F22">
            <w:pPr>
              <w:pStyle w:val="24"/>
            </w:pPr>
            <w:r>
              <w:rPr>
                <w:rFonts w:hint="eastAsia"/>
              </w:rPr>
              <w:t>设定锚点、目标玩家体验、扩展包主题（百家争鸣分学派）</w:t>
            </w:r>
          </w:p>
        </w:tc>
        <w:tc>
          <w:p w14:paraId="319A9F70">
            <w:pPr>
              <w:pStyle w:val="24"/>
            </w:pPr>
            <w:r>
              <w:rPr>
                <w:rStyle w:val="48"/>
              </w:rPr>
              <w:t>sets/&lt;set&gt;.yaml</w:t>
            </w:r>
            <w:r>
              <w:rPr>
                <w:rFonts w:hint="eastAsia"/>
              </w:rPr>
              <w:t>（主题、关键词、卡牌数量配比）</w:t>
            </w:r>
          </w:p>
        </w:tc>
        <w:tc>
          <w:p w14:paraId="0DC493F6">
            <w:pPr>
              <w:pStyle w:val="24"/>
            </w:pPr>
            <w:r>
              <w:rPr>
                <w:rFonts w:hint="eastAsia"/>
              </w:rPr>
              <w:t>人</w:t>
            </w:r>
            <w:r>
              <w:t xml:space="preserve"> + ChatGPT + Kimi2.5</w:t>
            </w:r>
          </w:p>
        </w:tc>
        <w:tc>
          <w:p w14:paraId="50B35151">
            <w:pPr>
              <w:pStyle w:val="24"/>
            </w:pPr>
            <w:r>
              <w:rPr>
                <w:rFonts w:hint="eastAsia"/>
              </w:rPr>
              <w:t>计划做新卡/新机制</w:t>
            </w:r>
          </w:p>
        </w:tc>
        <w:tc>
          <w:p w14:paraId="7D2CEFF2">
            <w:pPr>
              <w:pStyle w:val="24"/>
            </w:pPr>
            <w:r>
              <w:rPr>
                <w:rFonts w:hint="eastAsia"/>
              </w:rPr>
              <w:t>蓝图通过“复杂度预算”检查；关键词列表固定</w:t>
            </w:r>
          </w:p>
        </w:tc>
      </w:tr>
      <w:tr w14:paraId="586AA3BF">
        <w:tblPrEx>
          <w:tblCellMar>
            <w:top w:w="0" w:type="dxa"/>
            <w:left w:w="108" w:type="dxa"/>
            <w:bottom w:w="0" w:type="dxa"/>
            <w:right w:w="108" w:type="dxa"/>
          </w:tblCellMar>
        </w:tblPrEx>
        <w:tc>
          <w:p w14:paraId="549C8F12">
            <w:pPr>
              <w:pStyle w:val="24"/>
            </w:pPr>
            <w:r>
              <w:rPr>
                <w:rFonts w:hint="eastAsia"/>
              </w:rPr>
              <w:t>卡牌概念并行生成</w:t>
            </w:r>
          </w:p>
        </w:tc>
        <w:tc>
          <w:p w14:paraId="571E2D5E">
            <w:pPr>
              <w:pStyle w:val="24"/>
            </w:pPr>
            <w:r>
              <w:rPr>
                <w:rFonts w:hint="eastAsia"/>
              </w:rPr>
              <w:t>扩展包蓝图、机制列表、既有牌池</w:t>
            </w:r>
          </w:p>
        </w:tc>
        <w:tc>
          <w:p w14:paraId="0421AB79">
            <w:pPr>
              <w:pStyle w:val="24"/>
            </w:pPr>
            <w:r>
              <w:rPr>
                <w:rStyle w:val="48"/>
              </w:rPr>
              <w:t>candidates/&lt;date&gt;/</w:t>
            </w:r>
            <w:r>
              <w:t xml:space="preserve"> </w:t>
            </w:r>
            <w:r>
              <w:rPr>
                <w:rFonts w:hint="eastAsia"/>
              </w:rPr>
              <w:t>多模型候选卡（概念级）</w:t>
            </w:r>
          </w:p>
        </w:tc>
        <w:tc>
          <w:p w14:paraId="0C0C6BF5">
            <w:pPr>
              <w:pStyle w:val="24"/>
            </w:pPr>
            <w:r>
              <w:t xml:space="preserve">Kimi2.5 + Claude + GLM </w:t>
            </w:r>
            <w:r>
              <w:rPr>
                <w:rFonts w:hint="eastAsia"/>
              </w:rPr>
              <w:t>并行</w:t>
            </w:r>
          </w:p>
        </w:tc>
        <w:tc>
          <w:p w14:paraId="7F849196">
            <w:pPr>
              <w:pStyle w:val="24"/>
            </w:pPr>
            <w:r>
              <w:rPr>
                <w:rFonts w:hint="eastAsia"/>
              </w:rPr>
              <w:t>每日/每批次需要新增N张卡</w:t>
            </w:r>
          </w:p>
        </w:tc>
        <w:tc>
          <w:p w14:paraId="5D88742F">
            <w:pPr>
              <w:pStyle w:val="24"/>
            </w:pPr>
            <w:r>
              <w:rPr>
                <w:rFonts w:hint="eastAsia"/>
              </w:rPr>
              <w:t>候选卡都带“玩法意图+差异点+引用锚点”；无锚点引用的候选自动退回</w:t>
            </w:r>
          </w:p>
        </w:tc>
      </w:tr>
      <w:tr w14:paraId="26F12B01">
        <w:tblPrEx>
          <w:tblCellMar>
            <w:top w:w="0" w:type="dxa"/>
            <w:left w:w="108" w:type="dxa"/>
            <w:bottom w:w="0" w:type="dxa"/>
            <w:right w:w="108" w:type="dxa"/>
          </w:tblCellMar>
        </w:tblPrEx>
        <w:tc>
          <w:p w14:paraId="10E52768">
            <w:pPr>
              <w:pStyle w:val="24"/>
            </w:pPr>
            <w:r>
              <w:rPr>
                <w:rFonts w:hint="eastAsia"/>
              </w:rPr>
              <w:t>规则文本与结构化定稿</w:t>
            </w:r>
          </w:p>
        </w:tc>
        <w:tc>
          <w:p w14:paraId="72636EA8">
            <w:pPr>
              <w:pStyle w:val="24"/>
            </w:pPr>
            <w:r>
              <w:rPr>
                <w:rFonts w:hint="eastAsia"/>
              </w:rPr>
              <w:t>候选卡、规则模板、关键词规范</w:t>
            </w:r>
          </w:p>
        </w:tc>
        <w:tc>
          <w:p w14:paraId="175EF878">
            <w:pPr>
              <w:pStyle w:val="24"/>
            </w:pPr>
            <w:r>
              <w:rPr>
                <w:rStyle w:val="48"/>
              </w:rPr>
              <w:t>cards/&lt;set&gt;/*.json</w:t>
            </w:r>
            <w:r>
              <w:rPr>
                <w:rFonts w:hint="eastAsia"/>
              </w:rPr>
              <w:t>（最终卡牌定义）</w:t>
            </w:r>
          </w:p>
        </w:tc>
        <w:tc>
          <w:p w14:paraId="474CE3C9">
            <w:pPr>
              <w:pStyle w:val="24"/>
            </w:pPr>
            <w:r>
              <w:rPr>
                <w:rFonts w:hint="eastAsia"/>
              </w:rPr>
              <w:t>ChatGPT（Structured</w:t>
            </w:r>
            <w:r>
              <w:t xml:space="preserve"> </w:t>
            </w:r>
            <w:r>
              <w:rPr>
                <w:rFonts w:hint="eastAsia"/>
              </w:rPr>
              <w:t>Outputs）+</w:t>
            </w:r>
            <w:r>
              <w:t xml:space="preserve"> </w:t>
            </w:r>
            <w:r>
              <w:rPr>
                <w:rFonts w:hint="eastAsia"/>
              </w:rPr>
              <w:t>人审</w:t>
            </w:r>
          </w:p>
        </w:tc>
        <w:tc>
          <w:p w14:paraId="617685FD">
            <w:pPr>
              <w:pStyle w:val="24"/>
            </w:pPr>
            <w:r>
              <w:rPr>
                <w:rFonts w:hint="eastAsia"/>
              </w:rPr>
              <w:t>候选卡被选中进入制作</w:t>
            </w:r>
          </w:p>
        </w:tc>
        <w:tc>
          <w:p w14:paraId="396D0A29">
            <w:pPr>
              <w:pStyle w:val="24"/>
            </w:pPr>
            <w:r>
              <w:t xml:space="preserve">JSON Schema </w:t>
            </w:r>
            <w:r>
              <w:rPr>
                <w:rFonts w:hint="eastAsia"/>
              </w:rPr>
              <w:t>校验通过；规则lint通过；引用完整性通过</w:t>
            </w:r>
            <w:r>
              <w:fldChar w:fldCharType="begin"/>
            </w:r>
            <w:r>
              <w:instrText xml:space="preserve"> HYPERLINK "https://developers.openai.com/api/docs/guides/structured-outputs/?utm_source=chatgpt.com" \h </w:instrText>
            </w:r>
            <w:r>
              <w:fldChar w:fldCharType="separate"/>
            </w:r>
            <w:r>
              <w:rPr>
                <w:rStyle w:val="20"/>
              </w:rPr>
              <w:t>[26]</w:t>
            </w:r>
            <w:r>
              <w:rPr>
                <w:rStyle w:val="20"/>
              </w:rPr>
              <w:fldChar w:fldCharType="end"/>
            </w:r>
          </w:p>
        </w:tc>
      </w:tr>
      <w:tr w14:paraId="4D29FBB9">
        <w:tblPrEx>
          <w:tblCellMar>
            <w:top w:w="0" w:type="dxa"/>
            <w:left w:w="108" w:type="dxa"/>
            <w:bottom w:w="0" w:type="dxa"/>
            <w:right w:w="108" w:type="dxa"/>
          </w:tblCellMar>
        </w:tblPrEx>
        <w:tc>
          <w:p w14:paraId="3DDAE5A0">
            <w:pPr>
              <w:pStyle w:val="24"/>
            </w:pPr>
            <w:r>
              <w:rPr>
                <w:rFonts w:hint="eastAsia"/>
              </w:rPr>
              <w:t>平衡与对局模拟</w:t>
            </w:r>
          </w:p>
        </w:tc>
        <w:tc>
          <w:p w14:paraId="53D90071">
            <w:pPr>
              <w:pStyle w:val="24"/>
            </w:pPr>
            <w:r>
              <w:rPr>
                <w:rFonts w:hint="eastAsia"/>
              </w:rPr>
              <w:t>卡牌JSON、对局引擎/脚本、基线牌池快照</w:t>
            </w:r>
          </w:p>
        </w:tc>
        <w:tc>
          <w:p w14:paraId="0488A8F2">
            <w:pPr>
              <w:pStyle w:val="24"/>
            </w:pPr>
            <w:r>
              <w:rPr>
                <w:rStyle w:val="48"/>
              </w:rPr>
              <w:t>balance/</w:t>
            </w:r>
            <w:r>
              <w:t xml:space="preserve"> </w:t>
            </w:r>
            <w:r>
              <w:rPr>
                <w:rFonts w:hint="eastAsia"/>
              </w:rPr>
              <w:t>报告、csv、建议改动PR</w:t>
            </w:r>
          </w:p>
        </w:tc>
        <w:tc>
          <w:p w14:paraId="59BFF446">
            <w:pPr>
              <w:pStyle w:val="24"/>
            </w:pPr>
            <w:r>
              <w:t>DeepSeek + VSCode Codex + Trae</w:t>
            </w:r>
          </w:p>
        </w:tc>
        <w:tc>
          <w:p w14:paraId="0320BE15">
            <w:pPr>
              <w:pStyle w:val="24"/>
            </w:pPr>
            <w:r>
              <w:rPr>
                <w:rFonts w:hint="eastAsia"/>
              </w:rPr>
              <w:t>每次卡牌定稿或改数值</w:t>
            </w:r>
          </w:p>
        </w:tc>
        <w:tc>
          <w:p w14:paraId="08B9AF58">
            <w:pPr>
              <w:pStyle w:val="24"/>
            </w:pPr>
            <w:r>
              <w:rPr>
                <w:rFonts w:hint="eastAsia"/>
              </w:rPr>
              <w:t>可复现实验；关键指标在阈值内；异常交互用例全部跑通</w:t>
            </w:r>
            <w:r>
              <w:fldChar w:fldCharType="begin"/>
            </w:r>
            <w:r>
              <w:instrText xml:space="preserve"> HYPERLINK "https://homes.cs.washington.edu/~zoran/jaffe2012ecg.pdf" \h </w:instrText>
            </w:r>
            <w:r>
              <w:fldChar w:fldCharType="separate"/>
            </w:r>
            <w:r>
              <w:rPr>
                <w:rStyle w:val="20"/>
              </w:rPr>
              <w:t>[27]</w:t>
            </w:r>
            <w:r>
              <w:rPr>
                <w:rStyle w:val="20"/>
              </w:rPr>
              <w:fldChar w:fldCharType="end"/>
            </w:r>
          </w:p>
        </w:tc>
      </w:tr>
      <w:tr w14:paraId="57B40959">
        <w:tblPrEx>
          <w:tblCellMar>
            <w:top w:w="0" w:type="dxa"/>
            <w:left w:w="108" w:type="dxa"/>
            <w:bottom w:w="0" w:type="dxa"/>
            <w:right w:w="108" w:type="dxa"/>
          </w:tblCellMar>
        </w:tblPrEx>
        <w:tc>
          <w:p w14:paraId="1E5223A5">
            <w:pPr>
              <w:pStyle w:val="24"/>
            </w:pPr>
            <w:r>
              <w:rPr>
                <w:rFonts w:hint="eastAsia"/>
              </w:rPr>
              <w:t>美术brief与叙事补完</w:t>
            </w:r>
          </w:p>
        </w:tc>
        <w:tc>
          <w:p w14:paraId="2D6D8986">
            <w:pPr>
              <w:pStyle w:val="24"/>
            </w:pPr>
            <w:r>
              <w:rPr>
                <w:rFonts w:hint="eastAsia"/>
              </w:rPr>
              <w:t>卡牌JSON、设定锚点、风格指南</w:t>
            </w:r>
          </w:p>
        </w:tc>
        <w:tc>
          <w:p w14:paraId="28985F7F">
            <w:pPr>
              <w:pStyle w:val="24"/>
            </w:pPr>
            <w:r>
              <w:rPr>
                <w:rStyle w:val="48"/>
              </w:rPr>
              <w:t>art/briefs/*.yaml</w:t>
            </w:r>
            <w:r>
              <w:t xml:space="preserve"> + </w:t>
            </w:r>
            <w:r>
              <w:rPr>
                <w:rStyle w:val="48"/>
              </w:rPr>
              <w:t>lore/*.md</w:t>
            </w:r>
          </w:p>
        </w:tc>
        <w:tc>
          <w:p w14:paraId="36FB2506">
            <w:pPr>
              <w:pStyle w:val="24"/>
            </w:pPr>
            <w:r>
              <w:t>Gemini + Kimi2.5 + Claude</w:t>
            </w:r>
          </w:p>
        </w:tc>
        <w:tc>
          <w:p w14:paraId="096BB299">
            <w:pPr>
              <w:pStyle w:val="24"/>
            </w:pPr>
            <w:r>
              <w:rPr>
                <w:rFonts w:hint="eastAsia"/>
              </w:rPr>
              <w:t>卡牌进入“可制作”状态</w:t>
            </w:r>
          </w:p>
        </w:tc>
        <w:tc>
          <w:p w14:paraId="5215147A">
            <w:pPr>
              <w:pStyle w:val="24"/>
            </w:pPr>
            <w:r>
              <w:t xml:space="preserve">brief </w:t>
            </w:r>
            <w:r>
              <w:rPr>
                <w:rFonts w:hint="eastAsia"/>
              </w:rPr>
              <w:t>完整度检查表</w:t>
            </w:r>
            <w:r>
              <w:t xml:space="preserve"> ≥ </w:t>
            </w:r>
            <w:r>
              <w:rPr>
                <w:rFonts w:hint="eastAsia"/>
              </w:rPr>
              <w:t>95%；叙事不引入新设定（除非走设定变更流程）</w:t>
            </w:r>
            <w:r>
              <w:fldChar w:fldCharType="begin"/>
            </w:r>
            <w:r>
              <w:instrText xml:space="preserve"> HYPERLINK "https://ai.google.dev/gemini-api/docs?utm_source=chatgpt.com" \h </w:instrText>
            </w:r>
            <w:r>
              <w:fldChar w:fldCharType="separate"/>
            </w:r>
            <w:r>
              <w:rPr>
                <w:rStyle w:val="20"/>
              </w:rPr>
              <w:t>[28]</w:t>
            </w:r>
            <w:r>
              <w:rPr>
                <w:rStyle w:val="20"/>
              </w:rPr>
              <w:fldChar w:fldCharType="end"/>
            </w:r>
          </w:p>
        </w:tc>
      </w:tr>
      <w:tr w14:paraId="7B4843AB">
        <w:tblPrEx>
          <w:tblCellMar>
            <w:top w:w="0" w:type="dxa"/>
            <w:left w:w="108" w:type="dxa"/>
            <w:bottom w:w="0" w:type="dxa"/>
            <w:right w:w="108" w:type="dxa"/>
          </w:tblCellMar>
        </w:tblPrEx>
        <w:tc>
          <w:p w14:paraId="4DD583A8">
            <w:pPr>
              <w:pStyle w:val="24"/>
            </w:pPr>
            <w:r>
              <w:rPr>
                <w:rFonts w:hint="eastAsia"/>
              </w:rPr>
              <w:t>营销与本地化打包</w:t>
            </w:r>
          </w:p>
        </w:tc>
        <w:tc>
          <w:p w14:paraId="0A62B0D4">
            <w:pPr>
              <w:pStyle w:val="24"/>
            </w:pPr>
            <w:r>
              <w:rPr>
                <w:rFonts w:hint="eastAsia"/>
              </w:rPr>
              <w:t>已定稿卡牌、剧情梗概、渠道需求</w:t>
            </w:r>
          </w:p>
        </w:tc>
        <w:tc>
          <w:p w14:paraId="37F8E530">
            <w:pPr>
              <w:pStyle w:val="24"/>
            </w:pPr>
            <w:r>
              <w:rPr>
                <w:rStyle w:val="48"/>
              </w:rPr>
              <w:t>marketing/</w:t>
            </w:r>
            <w:r>
              <w:t xml:space="preserve"> + </w:t>
            </w:r>
            <w:r>
              <w:rPr>
                <w:rStyle w:val="48"/>
              </w:rPr>
              <w:t>i18n/</w:t>
            </w:r>
            <w:r>
              <w:rPr>
                <w:rFonts w:hint="eastAsia"/>
              </w:rPr>
              <w:t>（或XLIFF包）</w:t>
            </w:r>
          </w:p>
        </w:tc>
        <w:tc>
          <w:p w14:paraId="550DB2BE">
            <w:pPr>
              <w:pStyle w:val="24"/>
            </w:pPr>
            <w:r>
              <w:t xml:space="preserve">MiniMax + GLM + </w:t>
            </w:r>
            <w:r>
              <w:rPr>
                <w:rFonts w:hint="eastAsia"/>
              </w:rPr>
              <w:t>人</w:t>
            </w:r>
          </w:p>
        </w:tc>
        <w:tc>
          <w:p w14:paraId="3C816A18">
            <w:pPr>
              <w:pStyle w:val="24"/>
            </w:pPr>
            <w:r>
              <w:rPr>
                <w:rFonts w:hint="eastAsia"/>
              </w:rPr>
              <w:t>到达里程碑（Demo、测试、上线）</w:t>
            </w:r>
          </w:p>
        </w:tc>
        <w:tc>
          <w:p w14:paraId="0ECFC841">
            <w:pPr>
              <w:pStyle w:val="24"/>
            </w:pPr>
            <w:r>
              <w:rPr>
                <w:rFonts w:hint="eastAsia"/>
              </w:rPr>
              <w:t>文案符合渠道字数/禁词；本地化键完整；语言标签合法</w:t>
            </w:r>
            <w:r>
              <w:fldChar w:fldCharType="begin"/>
            </w:r>
            <w:r>
              <w:instrText xml:space="preserve"> HYPERLINK "https://www.oasis-open.org/standard/xliffv2-0/" \h </w:instrText>
            </w:r>
            <w:r>
              <w:fldChar w:fldCharType="separate"/>
            </w:r>
            <w:r>
              <w:rPr>
                <w:rStyle w:val="20"/>
              </w:rPr>
              <w:t>[29]</w:t>
            </w:r>
            <w:r>
              <w:rPr>
                <w:rStyle w:val="20"/>
              </w:rPr>
              <w:fldChar w:fldCharType="end"/>
            </w:r>
          </w:p>
        </w:tc>
      </w:tr>
      <w:tr w14:paraId="0705B19B">
        <w:tblPrEx>
          <w:tblCellMar>
            <w:top w:w="0" w:type="dxa"/>
            <w:left w:w="108" w:type="dxa"/>
            <w:bottom w:w="0" w:type="dxa"/>
            <w:right w:w="108" w:type="dxa"/>
          </w:tblCellMar>
        </w:tblPrEx>
        <w:tc>
          <w:p w14:paraId="7AEE4F96">
            <w:pPr>
              <w:pStyle w:val="24"/>
            </w:pPr>
            <w:r>
              <w:rPr>
                <w:rFonts w:hint="eastAsia"/>
              </w:rPr>
              <w:t>每日人工Review与合并发布</w:t>
            </w:r>
          </w:p>
        </w:tc>
        <w:tc>
          <w:p w14:paraId="7EAF4052">
            <w:pPr>
              <w:pStyle w:val="24"/>
            </w:pPr>
            <w:r>
              <w:rPr>
                <w:rFonts w:hint="eastAsia"/>
              </w:rPr>
              <w:t>当日所有新增/改动</w:t>
            </w:r>
          </w:p>
        </w:tc>
        <w:tc>
          <w:p w14:paraId="258025EA">
            <w:pPr>
              <w:pStyle w:val="24"/>
            </w:pPr>
            <w:r>
              <w:rPr>
                <w:rFonts w:hint="eastAsia"/>
              </w:rPr>
              <w:t>合并到</w:t>
            </w:r>
            <w:r>
              <w:t xml:space="preserve"> </w:t>
            </w:r>
            <w:r>
              <w:rPr>
                <w:rStyle w:val="48"/>
              </w:rPr>
              <w:t>main</w:t>
            </w:r>
            <w:r>
              <w:rPr>
                <w:rFonts w:hint="eastAsia"/>
              </w:rPr>
              <w:t>、打tag、生成变更日志</w:t>
            </w:r>
          </w:p>
        </w:tc>
        <w:tc>
          <w:p w14:paraId="5E4BDB27">
            <w:pPr>
              <w:pStyle w:val="24"/>
            </w:pPr>
            <w:r>
              <w:rPr>
                <w:rFonts w:hint="eastAsia"/>
              </w:rPr>
              <w:t>人（主责）+</w:t>
            </w:r>
            <w:r>
              <w:t xml:space="preserve"> </w:t>
            </w:r>
            <w:r>
              <w:rPr>
                <w:rFonts w:hint="eastAsia"/>
              </w:rPr>
              <w:t>ChatGPT辅助</w:t>
            </w:r>
          </w:p>
        </w:tc>
        <w:tc>
          <w:p w14:paraId="39900716">
            <w:pPr>
              <w:pStyle w:val="24"/>
            </w:pPr>
            <w:r>
              <w:rPr>
                <w:rFonts w:hint="eastAsia"/>
              </w:rPr>
              <w:t>每天固定时间（建议晚间）</w:t>
            </w:r>
          </w:p>
        </w:tc>
        <w:tc>
          <w:p w14:paraId="75B18E55">
            <w:pPr>
              <w:pStyle w:val="24"/>
            </w:pPr>
            <w:r>
              <w:rPr>
                <w:rFonts w:hint="eastAsia"/>
              </w:rPr>
              <w:t>通过“接受标准清单”；可回滚；发布包可复现</w:t>
            </w:r>
            <w:r>
              <w:fldChar w:fldCharType="begin"/>
            </w:r>
            <w:r>
              <w:instrText xml:space="preserve"> HYPERLINK "https://git-scm.com/book/en/v2/Git-Basics-Tagging" \h </w:instrText>
            </w:r>
            <w:r>
              <w:fldChar w:fldCharType="separate"/>
            </w:r>
            <w:r>
              <w:rPr>
                <w:rStyle w:val="20"/>
              </w:rPr>
              <w:t>[30]</w:t>
            </w:r>
            <w:r>
              <w:rPr>
                <w:rStyle w:val="20"/>
              </w:rPr>
              <w:fldChar w:fldCharType="end"/>
            </w:r>
          </w:p>
        </w:tc>
      </w:tr>
      <w:bookmarkEnd w:id="12"/>
    </w:tbl>
    <w:p w14:paraId="29A56102">
      <w:pPr>
        <w:pStyle w:val="5"/>
      </w:pPr>
      <w:bookmarkStart w:id="13" w:name="交接规则的铁律"/>
      <w:r>
        <w:rPr>
          <w:rFonts w:hint="eastAsia"/>
        </w:rPr>
        <w:t>交接规则的“铁律”</w:t>
      </w:r>
    </w:p>
    <w:p w14:paraId="297C4D63">
      <w:pPr>
        <w:pStyle w:val="23"/>
      </w:pPr>
      <w:r>
        <w:t xml:space="preserve">1) </w:t>
      </w:r>
      <w:r>
        <w:rPr>
          <w:rFonts w:hint="eastAsia"/>
          <w:b/>
          <w:bCs/>
        </w:rPr>
        <w:t>任何AI不得直接改动</w:t>
      </w:r>
      <w:r>
        <w:rPr>
          <w:b/>
          <w:bCs/>
        </w:rPr>
        <w:t xml:space="preserve"> </w:t>
      </w:r>
      <w:r>
        <w:rPr>
          <w:rFonts w:hint="eastAsia"/>
          <w:b/>
          <w:bCs/>
        </w:rPr>
        <w:t>canon（设定锚点）而不走人审变更</w:t>
      </w:r>
      <w:r>
        <w:rPr>
          <w:rFonts w:hint="eastAsia"/>
        </w:rPr>
        <w:t>：canon</w:t>
      </w:r>
      <w:r>
        <w:t xml:space="preserve"> </w:t>
      </w:r>
      <w:r>
        <w:rPr>
          <w:rFonts w:hint="eastAsia"/>
        </w:rPr>
        <w:t>的修改必须开</w:t>
      </w:r>
      <w:r>
        <w:t xml:space="preserve"> </w:t>
      </w:r>
      <w:r>
        <w:rPr>
          <w:rFonts w:hint="eastAsia"/>
        </w:rPr>
        <w:t>PR，由人批准合并。</w:t>
      </w:r>
      <w:r>
        <w:br w:type="textWrapping"/>
      </w:r>
      <w:r>
        <w:t xml:space="preserve">2) </w:t>
      </w:r>
      <w:r>
        <w:rPr>
          <w:rFonts w:hint="eastAsia"/>
          <w:b/>
          <w:bCs/>
        </w:rPr>
        <w:t>卡牌定稿必须结构化</w:t>
      </w:r>
      <w:r>
        <w:rPr>
          <w:rFonts w:hint="eastAsia"/>
        </w:rPr>
        <w:t>：不允许“只在对话里存在的最终卡牌”。最终必须落盘为</w:t>
      </w:r>
      <w:r>
        <w:t xml:space="preserve"> </w:t>
      </w:r>
      <w:r>
        <w:rPr>
          <w:rStyle w:val="48"/>
        </w:rPr>
        <w:t>cards/*.json</w:t>
      </w:r>
      <w:r>
        <w:t xml:space="preserve"> </w:t>
      </w:r>
      <w:r>
        <w:rPr>
          <w:rFonts w:hint="eastAsia"/>
        </w:rPr>
        <w:t>并能通过</w:t>
      </w:r>
      <w:r>
        <w:t xml:space="preserve"> schema。</w:t>
      </w:r>
      <w:r>
        <w:fldChar w:fldCharType="begin"/>
      </w:r>
      <w:r>
        <w:instrText xml:space="preserve"> HYPERLINK "https://developers.openai.com/api/docs/guides/structured-outputs/?utm_source=chatgpt.com" \h </w:instrText>
      </w:r>
      <w:r>
        <w:fldChar w:fldCharType="separate"/>
      </w:r>
      <w:r>
        <w:rPr>
          <w:rStyle w:val="20"/>
        </w:rPr>
        <w:t>[26]</w:t>
      </w:r>
      <w:r>
        <w:rPr>
          <w:rStyle w:val="20"/>
        </w:rPr>
        <w:fldChar w:fldCharType="end"/>
      </w:r>
      <w:r>
        <w:br w:type="textWrapping"/>
      </w:r>
      <w:r>
        <w:t xml:space="preserve">3) </w:t>
      </w:r>
      <w:r>
        <w:rPr>
          <w:rFonts w:hint="eastAsia"/>
          <w:b/>
          <w:bCs/>
        </w:rPr>
        <w:t>平衡必须可复现</w:t>
      </w:r>
      <w:r>
        <w:rPr>
          <w:rFonts w:hint="eastAsia"/>
        </w:rPr>
        <w:t>：每份平衡报告必须绑定“牌池快照hash</w:t>
      </w:r>
      <w:r>
        <w:t xml:space="preserve"> + </w:t>
      </w:r>
      <w:r>
        <w:rPr>
          <w:rFonts w:hint="eastAsia"/>
        </w:rPr>
        <w:t>模拟参数</w:t>
      </w:r>
      <w:r>
        <w:t xml:space="preserve"> + </w:t>
      </w:r>
      <w:r>
        <w:rPr>
          <w:rFonts w:hint="eastAsia"/>
        </w:rPr>
        <w:t>随机种子”。平衡是最耗时阶段之一，必须工程化，否则迭代会爆炸。</w:t>
      </w:r>
      <w:r>
        <w:fldChar w:fldCharType="begin"/>
      </w:r>
      <w:r>
        <w:instrText xml:space="preserve"> HYPERLINK "https://homes.cs.washington.edu/~zoran/jaffe2012ecg.pdf" \h </w:instrText>
      </w:r>
      <w:r>
        <w:fldChar w:fldCharType="separate"/>
      </w:r>
      <w:r>
        <w:rPr>
          <w:rStyle w:val="20"/>
        </w:rPr>
        <w:t>[31]</w:t>
      </w:r>
      <w:r>
        <w:rPr>
          <w:rStyle w:val="20"/>
        </w:rPr>
        <w:fldChar w:fldCharType="end"/>
      </w:r>
      <w:r>
        <w:br w:type="textWrapping"/>
      </w:r>
      <w:r>
        <w:t xml:space="preserve">4) </w:t>
      </w:r>
      <w:r>
        <w:rPr>
          <w:rFonts w:hint="eastAsia"/>
          <w:b/>
          <w:bCs/>
        </w:rPr>
        <w:t>每日人审不是看“好不好看”，而是做“合并门禁”</w:t>
      </w:r>
      <w:r>
        <w:rPr>
          <w:rFonts w:hint="eastAsia"/>
        </w:rPr>
        <w:t>：只检查是否满足接受标准（后文给清单），避免陷入无限讨论。</w:t>
      </w:r>
    </w:p>
    <w:bookmarkEnd w:id="13"/>
    <w:p w14:paraId="3579AF96">
      <w:pPr>
        <w:pStyle w:val="5"/>
      </w:pPr>
      <w:bookmarkStart w:id="14" w:name="mermaid-流程图"/>
      <w:r>
        <w:t xml:space="preserve">Mermaid </w:t>
      </w:r>
      <w:r>
        <w:rPr>
          <w:rFonts w:hint="eastAsia"/>
        </w:rPr>
        <w:t>流程图</w:t>
      </w:r>
    </w:p>
    <w:p w14:paraId="267756EA">
      <w:pPr>
        <w:pStyle w:val="49"/>
      </w:pPr>
      <w:r>
        <w:rPr>
          <w:rStyle w:val="48"/>
        </w:rPr>
        <w:t>flowchart TD</w:t>
      </w:r>
      <w:r>
        <w:br w:type="textWrapping"/>
      </w:r>
      <w:r>
        <w:rPr>
          <w:rStyle w:val="48"/>
        </w:rPr>
        <w:t xml:space="preserve">  </w:t>
      </w:r>
      <w:r>
        <w:rPr>
          <w:rStyle w:val="48"/>
          <w:rFonts w:hint="eastAsia"/>
        </w:rPr>
        <w:t>A[设定与资产盘点&lt;br/&gt;canon/术语/禁写/未决]</w:t>
      </w:r>
      <w:r>
        <w:rPr>
          <w:rStyle w:val="48"/>
        </w:rPr>
        <w:t xml:space="preserve"> --&gt; </w:t>
      </w:r>
      <w:r>
        <w:rPr>
          <w:rStyle w:val="48"/>
          <w:rFonts w:hint="eastAsia"/>
        </w:rPr>
        <w:t>B[机制与扩展包蓝图&lt;br/&gt;sets/*.yaml]</w:t>
      </w:r>
      <w:r>
        <w:br w:type="textWrapping"/>
      </w:r>
      <w:r>
        <w:rPr>
          <w:rStyle w:val="48"/>
        </w:rPr>
        <w:t xml:space="preserve">  B --&gt; </w:t>
      </w:r>
      <w:r>
        <w:rPr>
          <w:rStyle w:val="48"/>
          <w:rFonts w:hint="eastAsia"/>
        </w:rPr>
        <w:t>C{并行生成候选}</w:t>
      </w:r>
      <w:r>
        <w:br w:type="textWrapping"/>
      </w:r>
      <w:r>
        <w:rPr>
          <w:rStyle w:val="48"/>
        </w:rPr>
        <w:t xml:space="preserve">  C --&gt; C1[Kimi2.5: </w:t>
      </w:r>
      <w:r>
        <w:rPr>
          <w:rStyle w:val="48"/>
          <w:rFonts w:hint="eastAsia"/>
        </w:rPr>
        <w:t>概念+典故包装]</w:t>
      </w:r>
      <w:r>
        <w:br w:type="textWrapping"/>
      </w:r>
      <w:r>
        <w:rPr>
          <w:rStyle w:val="48"/>
        </w:rPr>
        <w:t xml:space="preserve">  C --&gt; C2[Claude: </w:t>
      </w:r>
      <w:r>
        <w:rPr>
          <w:rStyle w:val="48"/>
          <w:rFonts w:hint="eastAsia"/>
        </w:rPr>
        <w:t>一致性+写作质量]</w:t>
      </w:r>
      <w:r>
        <w:br w:type="textWrapping"/>
      </w:r>
      <w:r>
        <w:rPr>
          <w:rStyle w:val="48"/>
        </w:rPr>
        <w:t xml:space="preserve">  C --&gt; C3[GLM: </w:t>
      </w:r>
      <w:r>
        <w:rPr>
          <w:rStyle w:val="48"/>
          <w:rFonts w:hint="eastAsia"/>
        </w:rPr>
        <w:t>术语/结构抽取+巡检]</w:t>
      </w:r>
      <w:r>
        <w:br w:type="textWrapping"/>
      </w:r>
      <w:r>
        <w:rPr>
          <w:rStyle w:val="48"/>
        </w:rPr>
        <w:t xml:space="preserve">  C1 --&gt; </w:t>
      </w:r>
      <w:r>
        <w:rPr>
          <w:rStyle w:val="48"/>
          <w:rFonts w:hint="eastAsia"/>
        </w:rPr>
        <w:t>D[候选汇总与筛选&lt;br/&gt;人+ChatGPT]</w:t>
      </w:r>
      <w:r>
        <w:br w:type="textWrapping"/>
      </w:r>
      <w:r>
        <w:rPr>
          <w:rStyle w:val="48"/>
        </w:rPr>
        <w:t xml:space="preserve">  C2 --&gt; D</w:t>
      </w:r>
      <w:r>
        <w:br w:type="textWrapping"/>
      </w:r>
      <w:r>
        <w:rPr>
          <w:rStyle w:val="48"/>
        </w:rPr>
        <w:t xml:space="preserve">  C3 --&gt; D</w:t>
      </w:r>
      <w:r>
        <w:br w:type="textWrapping"/>
      </w:r>
      <w:r>
        <w:rPr>
          <w:rStyle w:val="48"/>
        </w:rPr>
        <w:t xml:space="preserve">  D --&gt; </w:t>
      </w:r>
      <w:r>
        <w:rPr>
          <w:rStyle w:val="48"/>
          <w:rFonts w:hint="eastAsia"/>
        </w:rPr>
        <w:t>E[结构化定稿</w:t>
      </w:r>
      <w:r>
        <w:rPr>
          <w:rStyle w:val="48"/>
        </w:rPr>
        <w:t xml:space="preserve"> cards/*.json&lt;br/&gt;ChatGPT Structured Outputs]</w:t>
      </w:r>
      <w:r>
        <w:br w:type="textWrapping"/>
      </w:r>
      <w:r>
        <w:rPr>
          <w:rStyle w:val="48"/>
        </w:rPr>
        <w:t xml:space="preserve">  E --&gt; </w:t>
      </w:r>
      <w:r>
        <w:rPr>
          <w:rStyle w:val="48"/>
          <w:rFonts w:hint="eastAsia"/>
        </w:rPr>
        <w:t>F[自动校验:</w:t>
      </w:r>
      <w:r>
        <w:rPr>
          <w:rStyle w:val="48"/>
        </w:rPr>
        <w:t xml:space="preserve"> </w:t>
      </w:r>
      <w:r>
        <w:rPr>
          <w:rStyle w:val="48"/>
          <w:rFonts w:hint="eastAsia"/>
        </w:rPr>
        <w:t>schema/lint/引用完整性]</w:t>
      </w:r>
      <w:r>
        <w:br w:type="textWrapping"/>
      </w:r>
      <w:r>
        <w:rPr>
          <w:rStyle w:val="48"/>
        </w:rPr>
        <w:t xml:space="preserve">  F </w:t>
      </w:r>
      <w:r>
        <w:rPr>
          <w:rStyle w:val="48"/>
          <w:rFonts w:hint="eastAsia"/>
        </w:rPr>
        <w:t>--&gt;|通过|</w:t>
      </w:r>
      <w:r>
        <w:rPr>
          <w:rStyle w:val="48"/>
        </w:rPr>
        <w:t xml:space="preserve"> </w:t>
      </w:r>
      <w:r>
        <w:rPr>
          <w:rStyle w:val="48"/>
          <w:rFonts w:hint="eastAsia"/>
        </w:rPr>
        <w:t>G[平衡模拟</w:t>
      </w:r>
      <w:r>
        <w:rPr>
          <w:rStyle w:val="48"/>
        </w:rPr>
        <w:t xml:space="preserve"> balance/&lt;br/&gt;DeepSeek+Codex+Trae]</w:t>
      </w:r>
      <w:r>
        <w:br w:type="textWrapping"/>
      </w:r>
      <w:r>
        <w:rPr>
          <w:rStyle w:val="48"/>
        </w:rPr>
        <w:t xml:space="preserve">  F </w:t>
      </w:r>
      <w:r>
        <w:rPr>
          <w:rStyle w:val="48"/>
          <w:rFonts w:hint="eastAsia"/>
        </w:rPr>
        <w:t>--&gt;|失败|</w:t>
      </w:r>
      <w:r>
        <w:rPr>
          <w:rStyle w:val="48"/>
        </w:rPr>
        <w:t xml:space="preserve"> E</w:t>
      </w:r>
      <w:r>
        <w:br w:type="textWrapping"/>
      </w:r>
      <w:r>
        <w:rPr>
          <w:rStyle w:val="48"/>
        </w:rPr>
        <w:t xml:space="preserve">  G --&gt; </w:t>
      </w:r>
      <w:r>
        <w:rPr>
          <w:rStyle w:val="48"/>
          <w:rFonts w:hint="eastAsia"/>
        </w:rPr>
        <w:t>H[美术brief+叙事补完&lt;br/&gt;Gemini+Kimi2.5+Claude]</w:t>
      </w:r>
      <w:r>
        <w:br w:type="textWrapping"/>
      </w:r>
      <w:r>
        <w:rPr>
          <w:rStyle w:val="48"/>
        </w:rPr>
        <w:t xml:space="preserve">  H --&gt; </w:t>
      </w:r>
      <w:r>
        <w:rPr>
          <w:rStyle w:val="48"/>
          <w:rFonts w:hint="eastAsia"/>
        </w:rPr>
        <w:t>I[营销+本地化&lt;br/&gt;MiniMax+GLM+人]</w:t>
      </w:r>
      <w:r>
        <w:br w:type="textWrapping"/>
      </w:r>
      <w:r>
        <w:rPr>
          <w:rStyle w:val="48"/>
        </w:rPr>
        <w:t xml:space="preserve">  I --&gt; </w:t>
      </w:r>
      <w:r>
        <w:rPr>
          <w:rStyle w:val="48"/>
          <w:rFonts w:hint="eastAsia"/>
        </w:rPr>
        <w:t>J[每日人审合并/打tag/发布&lt;br/&gt;人]</w:t>
      </w:r>
      <w:r>
        <w:br w:type="textWrapping"/>
      </w:r>
      <w:r>
        <w:rPr>
          <w:rStyle w:val="48"/>
        </w:rPr>
        <w:t xml:space="preserve">  G </w:t>
      </w:r>
      <w:r>
        <w:rPr>
          <w:rStyle w:val="48"/>
          <w:rFonts w:hint="eastAsia"/>
        </w:rPr>
        <w:t>--&gt;|需要改数值|</w:t>
      </w:r>
      <w:r>
        <w:rPr>
          <w:rStyle w:val="48"/>
        </w:rPr>
        <w:t xml:space="preserve"> E</w:t>
      </w:r>
      <w:r>
        <w:br w:type="textWrapping"/>
      </w:r>
      <w:r>
        <w:rPr>
          <w:rStyle w:val="48"/>
        </w:rPr>
        <w:t xml:space="preserve">  H </w:t>
      </w:r>
      <w:r>
        <w:rPr>
          <w:rStyle w:val="48"/>
          <w:rFonts w:hint="eastAsia"/>
        </w:rPr>
        <w:t>--&gt;|引入新设定|</w:t>
      </w:r>
      <w:r>
        <w:rPr>
          <w:rStyle w:val="48"/>
        </w:rPr>
        <w:t xml:space="preserve"> A</w:t>
      </w:r>
    </w:p>
    <w:bookmarkEnd w:id="11"/>
    <w:bookmarkEnd w:id="14"/>
    <w:p w14:paraId="0EB0EE05">
      <w:pPr>
        <w:pStyle w:val="4"/>
      </w:pPr>
      <w:bookmarkStart w:id="15" w:name="编排并行与自动化实现"/>
      <w:r>
        <w:rPr>
          <w:rFonts w:hint="eastAsia"/>
        </w:rPr>
        <w:t>编排、并行与自动化实现</w:t>
      </w:r>
    </w:p>
    <w:p w14:paraId="1EF05B98">
      <w:pPr>
        <w:pStyle w:val="23"/>
      </w:pPr>
      <w:r>
        <w:rPr>
          <w:rFonts w:hint="eastAsia"/>
        </w:rPr>
        <w:t>这一节回答“怎么让这么多工具不互相打架，还能自动跑起来”。</w:t>
      </w:r>
    </w:p>
    <w:p w14:paraId="73403374">
      <w:pPr>
        <w:pStyle w:val="5"/>
      </w:pPr>
      <w:bookmarkStart w:id="16" w:name="推荐的调用顺序与并行策略"/>
      <w:r>
        <w:rPr>
          <w:rFonts w:hint="eastAsia"/>
        </w:rPr>
        <w:t>推荐的调用顺序与并行策略</w:t>
      </w:r>
    </w:p>
    <w:p w14:paraId="08201D8F">
      <w:pPr>
        <w:pStyle w:val="23"/>
      </w:pPr>
      <w:r>
        <w:rPr>
          <w:rFonts w:hint="eastAsia"/>
        </w:rPr>
        <w:t>把一次“新增</w:t>
      </w:r>
      <w:r>
        <w:t xml:space="preserve"> 10 </w:t>
      </w:r>
      <w:r>
        <w:rPr>
          <w:rFonts w:hint="eastAsia"/>
        </w:rPr>
        <w:t>张卡”的批次当作最小工作单元（Batch）。推荐顺序：</w:t>
      </w:r>
    </w:p>
    <w:p w14:paraId="560703DC">
      <w:pPr>
        <w:pStyle w:val="24"/>
        <w:numPr>
          <w:ilvl w:val="0"/>
          <w:numId w:val="1"/>
        </w:numPr>
      </w:pPr>
      <w:r>
        <w:rPr>
          <w:rFonts w:hint="eastAsia"/>
        </w:rPr>
        <w:t>并行生成（节省时间）：Kimi2.5、Claude、GLM</w:t>
      </w:r>
      <w:r>
        <w:t xml:space="preserve"> </w:t>
      </w:r>
      <w:r>
        <w:rPr>
          <w:rFonts w:hint="eastAsia"/>
        </w:rPr>
        <w:t>各自生成候选卡</w:t>
      </w:r>
      <w:r>
        <w:t xml:space="preserve"> → ChatGPT </w:t>
      </w:r>
      <w:r>
        <w:rPr>
          <w:rFonts w:hint="eastAsia"/>
        </w:rPr>
        <w:t>做“候选合并与选型”。</w:t>
      </w:r>
    </w:p>
    <w:p w14:paraId="6F68AFB0">
      <w:pPr>
        <w:pStyle w:val="24"/>
        <w:numPr>
          <w:ilvl w:val="0"/>
          <w:numId w:val="1"/>
        </w:numPr>
      </w:pPr>
      <w:r>
        <w:rPr>
          <w:rFonts w:hint="eastAsia"/>
        </w:rPr>
        <w:t>结构化定稿（强约束）：用</w:t>
      </w:r>
      <w:r>
        <w:t xml:space="preserve"> ChatGPT </w:t>
      </w:r>
      <w:r>
        <w:rPr>
          <w:rFonts w:hint="eastAsia"/>
        </w:rPr>
        <w:t>走</w:t>
      </w:r>
      <w:r>
        <w:t xml:space="preserve"> Structured Outputs </w:t>
      </w:r>
      <w:r>
        <w:rPr>
          <w:rFonts w:hint="eastAsia"/>
        </w:rPr>
        <w:t>生成最终</w:t>
      </w:r>
      <w:r>
        <w:t xml:space="preserve"> </w:t>
      </w:r>
      <w:r>
        <w:rPr>
          <w:rStyle w:val="48"/>
        </w:rPr>
        <w:t>cards/*.json</w:t>
      </w:r>
      <w:r>
        <w:rPr>
          <w:rFonts w:hint="eastAsia"/>
        </w:rPr>
        <w:t>，直接受</w:t>
      </w:r>
      <w:r>
        <w:t xml:space="preserve"> JSON Schema </w:t>
      </w:r>
      <w:r>
        <w:rPr>
          <w:rFonts w:hint="eastAsia"/>
        </w:rPr>
        <w:t>约束，避免字段缺失/枚举乱写。</w:t>
      </w:r>
      <w:r>
        <w:fldChar w:fldCharType="begin"/>
      </w:r>
      <w:r>
        <w:instrText xml:space="preserve"> HYPERLINK "https://developers.openai.com/api/docs/guides/structured-outputs/?utm_source=chatgpt.com" \h </w:instrText>
      </w:r>
      <w:r>
        <w:fldChar w:fldCharType="separate"/>
      </w:r>
      <w:r>
        <w:rPr>
          <w:rStyle w:val="20"/>
        </w:rPr>
        <w:t>[26]</w:t>
      </w:r>
      <w:r>
        <w:rPr>
          <w:rStyle w:val="20"/>
        </w:rPr>
        <w:fldChar w:fldCharType="end"/>
      </w:r>
    </w:p>
    <w:p w14:paraId="2D210429">
      <w:pPr>
        <w:pStyle w:val="24"/>
        <w:numPr>
          <w:ilvl w:val="0"/>
          <w:numId w:val="1"/>
        </w:numPr>
      </w:pPr>
      <w:r>
        <w:rPr>
          <w:rFonts w:hint="eastAsia"/>
        </w:rPr>
        <w:t>自动校验（拦截错误）：本地脚本跑</w:t>
      </w:r>
      <w:r>
        <w:t xml:space="preserve"> schema </w:t>
      </w:r>
      <w:r>
        <w:rPr>
          <w:rFonts w:hint="eastAsia"/>
        </w:rPr>
        <w:t>校验</w:t>
      </w:r>
      <w:r>
        <w:t xml:space="preserve"> + </w:t>
      </w:r>
      <w:r>
        <w:rPr>
          <w:rFonts w:hint="eastAsia"/>
        </w:rPr>
        <w:t>规则lint</w:t>
      </w:r>
      <w:r>
        <w:t xml:space="preserve"> + </w:t>
      </w:r>
      <w:r>
        <w:rPr>
          <w:rFonts w:hint="eastAsia"/>
        </w:rPr>
        <w:t>引用完整性（缺锚点就失败）。</w:t>
      </w:r>
    </w:p>
    <w:p w14:paraId="122FA123">
      <w:pPr>
        <w:pStyle w:val="24"/>
        <w:numPr>
          <w:ilvl w:val="0"/>
          <w:numId w:val="1"/>
        </w:numPr>
      </w:pPr>
      <w:r>
        <w:rPr>
          <w:rFonts w:hint="eastAsia"/>
        </w:rPr>
        <w:t>平衡（工程闭环）：DeepSeek</w:t>
      </w:r>
      <w:r>
        <w:t xml:space="preserve"> </w:t>
      </w:r>
      <w:r>
        <w:rPr>
          <w:rFonts w:hint="eastAsia"/>
        </w:rPr>
        <w:t>生成“对局脚本/测试用例”，VSCode</w:t>
      </w:r>
      <w:r>
        <w:t xml:space="preserve"> Codex/Trae </w:t>
      </w:r>
      <w:r>
        <w:rPr>
          <w:rFonts w:hint="eastAsia"/>
        </w:rPr>
        <w:t>去实现与跑测试并产出报告。DeepSeek</w:t>
      </w:r>
      <w:r>
        <w:t xml:space="preserve"> </w:t>
      </w:r>
      <w:r>
        <w:rPr>
          <w:rFonts w:hint="eastAsia"/>
        </w:rPr>
        <w:t>官方文档强调</w:t>
      </w:r>
      <w:r>
        <w:t xml:space="preserve"> Tool Calls/JSON Output </w:t>
      </w:r>
      <w:r>
        <w:rPr>
          <w:rFonts w:hint="eastAsia"/>
        </w:rPr>
        <w:t>等能力，适合做“推理+结构化输出+工具调用”的脚本生成环节。</w:t>
      </w:r>
      <w:r>
        <w:fldChar w:fldCharType="begin"/>
      </w:r>
      <w:r>
        <w:instrText xml:space="preserve"> HYPERLINK "https://api-docs.deepseek.com/guides/tool_calls?utm_source=chatgpt.com" \h </w:instrText>
      </w:r>
      <w:r>
        <w:fldChar w:fldCharType="separate"/>
      </w:r>
      <w:r>
        <w:rPr>
          <w:rStyle w:val="20"/>
        </w:rPr>
        <w:t>[32]</w:t>
      </w:r>
      <w:r>
        <w:rPr>
          <w:rStyle w:val="20"/>
        </w:rPr>
        <w:fldChar w:fldCharType="end"/>
      </w:r>
    </w:p>
    <w:p w14:paraId="2C63EB82">
      <w:pPr>
        <w:pStyle w:val="24"/>
        <w:numPr>
          <w:ilvl w:val="0"/>
          <w:numId w:val="1"/>
        </w:numPr>
      </w:pPr>
      <w:r>
        <w:rPr>
          <w:rFonts w:hint="eastAsia"/>
        </w:rPr>
        <w:t>美术brief与传播：Gemini</w:t>
      </w:r>
      <w:r>
        <w:t xml:space="preserve"> </w:t>
      </w:r>
      <w:r>
        <w:rPr>
          <w:rFonts w:hint="eastAsia"/>
        </w:rPr>
        <w:t>专注把卡牌机制翻译成可执行画面语言，MiniMax</w:t>
      </w:r>
      <w:r>
        <w:t xml:space="preserve"> </w:t>
      </w:r>
      <w:r>
        <w:rPr>
          <w:rFonts w:hint="eastAsia"/>
        </w:rPr>
        <w:t>做渠道文案。Gemini</w:t>
      </w:r>
      <w:r>
        <w:t xml:space="preserve"> API </w:t>
      </w:r>
      <w:r>
        <w:rPr>
          <w:rFonts w:hint="eastAsia"/>
        </w:rPr>
        <w:t>文档明确支持</w:t>
      </w:r>
      <w:r>
        <w:t xml:space="preserve"> function calling </w:t>
      </w:r>
      <w:r>
        <w:rPr>
          <w:rFonts w:hint="eastAsia"/>
        </w:rPr>
        <w:t>与工具连接，适合被你编排进自动化链路。</w:t>
      </w:r>
      <w:r>
        <w:fldChar w:fldCharType="begin"/>
      </w:r>
      <w:r>
        <w:instrText xml:space="preserve"> HYPERLINK "https://ai.google.dev/gemini-api/docs?utm_source=chatgpt.com" \h </w:instrText>
      </w:r>
      <w:r>
        <w:fldChar w:fldCharType="separate"/>
      </w:r>
      <w:r>
        <w:rPr>
          <w:rStyle w:val="20"/>
        </w:rPr>
        <w:t>[9]</w:t>
      </w:r>
      <w:r>
        <w:rPr>
          <w:rStyle w:val="20"/>
        </w:rPr>
        <w:fldChar w:fldCharType="end"/>
      </w:r>
    </w:p>
    <w:bookmarkEnd w:id="16"/>
    <w:p w14:paraId="426A1D02">
      <w:pPr>
        <w:pStyle w:val="5"/>
      </w:pPr>
      <w:bookmarkStart w:id="17" w:name="统一api封装的关键点"/>
      <w:r>
        <w:rPr>
          <w:rFonts w:hint="eastAsia"/>
        </w:rPr>
        <w:t>统一API封装的关键点</w:t>
      </w:r>
    </w:p>
    <w:p w14:paraId="745EEB0B">
      <w:pPr>
        <w:pStyle w:val="23"/>
      </w:pPr>
      <w:r>
        <w:rPr>
          <w:rFonts w:hint="eastAsia"/>
        </w:rPr>
        <w:t>现实里你会遇到“每家API风格不同、字段不同、速率不同、token不同”。解决办法是做一个</w:t>
      </w:r>
      <w:r>
        <w:rPr>
          <w:b/>
          <w:bCs/>
        </w:rPr>
        <w:t xml:space="preserve">Provider Adapter </w:t>
      </w:r>
      <w:r>
        <w:rPr>
          <w:rFonts w:hint="eastAsia"/>
          <w:b/>
          <w:bCs/>
        </w:rPr>
        <w:t>层</w:t>
      </w:r>
      <w:r>
        <w:rPr>
          <w:rFonts w:hint="eastAsia"/>
        </w:rPr>
        <w:t>，把所有模型统一成：</w:t>
      </w:r>
    </w:p>
    <w:p w14:paraId="613EE2C8">
      <w:pPr>
        <w:pStyle w:val="24"/>
        <w:numPr>
          <w:ilvl w:val="0"/>
          <w:numId w:val="1"/>
        </w:numPr>
      </w:pPr>
      <w:r>
        <w:rPr>
          <w:rStyle w:val="48"/>
        </w:rPr>
        <w:t>generate_json(schema, prompt, context, provider, model)</w:t>
      </w:r>
      <w:r>
        <w:rPr>
          <w:rFonts w:hint="eastAsia"/>
        </w:rPr>
        <w:t>：必须返回可校验</w:t>
      </w:r>
      <w:r>
        <w:t xml:space="preserve"> JSON</w:t>
      </w:r>
    </w:p>
    <w:p w14:paraId="57AF3D7B">
      <w:pPr>
        <w:pStyle w:val="24"/>
        <w:numPr>
          <w:ilvl w:val="0"/>
          <w:numId w:val="1"/>
        </w:numPr>
      </w:pPr>
      <w:r>
        <w:rPr>
          <w:rStyle w:val="48"/>
        </w:rPr>
        <w:t>generate_text(template, prompt, style, provider, model)</w:t>
      </w:r>
      <w:r>
        <w:rPr>
          <w:rFonts w:hint="eastAsia"/>
        </w:rPr>
        <w:t>：允许自由文但要带</w:t>
      </w:r>
      <w:r>
        <w:t xml:space="preserve"> metadata</w:t>
      </w:r>
    </w:p>
    <w:p w14:paraId="7E7BFB74">
      <w:pPr>
        <w:pStyle w:val="24"/>
        <w:numPr>
          <w:ilvl w:val="0"/>
          <w:numId w:val="1"/>
        </w:numPr>
      </w:pPr>
      <w:r>
        <w:rPr>
          <w:rStyle w:val="48"/>
        </w:rPr>
        <w:t>judge(candidate_a, candidate_b, rubric)</w:t>
      </w:r>
      <w:r>
        <w:rPr>
          <w:rFonts w:hint="eastAsia"/>
        </w:rPr>
        <w:t>：用于交叉评审</w:t>
      </w:r>
    </w:p>
    <w:p w14:paraId="3AF7C3F8">
      <w:pPr>
        <w:pStyle w:val="23"/>
      </w:pPr>
      <w:r>
        <w:rPr>
          <w:rFonts w:hint="eastAsia"/>
        </w:rPr>
        <w:t>若你希望尽量复用</w:t>
      </w:r>
      <w:r>
        <w:t xml:space="preserve"> OpenAI </w:t>
      </w:r>
      <w:r>
        <w:rPr>
          <w:rFonts w:hint="eastAsia"/>
        </w:rPr>
        <w:t>SDK，一条务实路线是优先选“OpenAI-compatible”接口。Kimi</w:t>
      </w:r>
      <w:r>
        <w:t xml:space="preserve"> </w:t>
      </w:r>
      <w:r>
        <w:rPr>
          <w:rFonts w:hint="eastAsia"/>
        </w:rPr>
        <w:t>的公开说明提到提供</w:t>
      </w:r>
      <w:r>
        <w:t xml:space="preserve"> OpenAI/Anthropic-compatible </w:t>
      </w:r>
      <w:r>
        <w:rPr>
          <w:rFonts w:hint="eastAsia"/>
        </w:rPr>
        <w:t>API，DeepSeek</w:t>
      </w:r>
      <w:r>
        <w:t xml:space="preserve"> </w:t>
      </w:r>
      <w:r>
        <w:rPr>
          <w:rFonts w:hint="eastAsia"/>
        </w:rPr>
        <w:t>文档也展示可用</w:t>
      </w:r>
      <w:r>
        <w:t xml:space="preserve"> OpenAI SDK </w:t>
      </w:r>
      <w:r>
        <w:rPr>
          <w:rFonts w:hint="eastAsia"/>
        </w:rPr>
        <w:t>方式调用</w:t>
      </w:r>
      <w:r>
        <w:t xml:space="preserve"> Tool Calls。</w:t>
      </w:r>
      <w:r>
        <w:fldChar w:fldCharType="begin"/>
      </w:r>
      <w:r>
        <w:instrText xml:space="preserve"> HYPERLINK "https://github.com/MoonshotAI/Kimi-K2.5?utm_source=chatgpt.com" \h </w:instrText>
      </w:r>
      <w:r>
        <w:fldChar w:fldCharType="separate"/>
      </w:r>
      <w:r>
        <w:rPr>
          <w:rStyle w:val="20"/>
        </w:rPr>
        <w:t>[33]</w:t>
      </w:r>
      <w:r>
        <w:rPr>
          <w:rStyle w:val="20"/>
        </w:rPr>
        <w:fldChar w:fldCharType="end"/>
      </w:r>
      <w:r>
        <w:t xml:space="preserve"> MiniMax </w:t>
      </w:r>
      <w:r>
        <w:rPr>
          <w:rFonts w:hint="eastAsia"/>
        </w:rPr>
        <w:t>平台也提供通过</w:t>
      </w:r>
      <w:r>
        <w:t xml:space="preserve"> OpenAI SDK </w:t>
      </w:r>
      <w:r>
        <w:rPr>
          <w:rFonts w:hint="eastAsia"/>
        </w:rPr>
        <w:t>的函数调用指引。</w:t>
      </w:r>
      <w:r>
        <w:fldChar w:fldCharType="begin"/>
      </w:r>
      <w:r>
        <w:instrText xml:space="preserve"> HYPERLINK "https://platform.minimaxi.com/docs/guides/text-function-call?utm_source=chatgpt.com" \h </w:instrText>
      </w:r>
      <w:r>
        <w:fldChar w:fldCharType="separate"/>
      </w:r>
      <w:r>
        <w:rPr>
          <w:rStyle w:val="20"/>
        </w:rPr>
        <w:t>[34]</w:t>
      </w:r>
      <w:r>
        <w:rPr>
          <w:rStyle w:val="20"/>
        </w:rPr>
        <w:fldChar w:fldCharType="end"/>
      </w:r>
    </w:p>
    <w:bookmarkEnd w:id="17"/>
    <w:p w14:paraId="58D9EEA4">
      <w:pPr>
        <w:pStyle w:val="5"/>
      </w:pPr>
      <w:bookmarkStart w:id="18" w:name="vs-code-一键任务与脚本化"/>
      <w:r>
        <w:t xml:space="preserve">VS Code </w:t>
      </w:r>
      <w:r>
        <w:rPr>
          <w:rFonts w:hint="eastAsia"/>
        </w:rPr>
        <w:t>一键任务与脚本化</w:t>
      </w:r>
    </w:p>
    <w:p w14:paraId="470BE7A9">
      <w:pPr>
        <w:pStyle w:val="23"/>
      </w:pPr>
      <w:r>
        <w:t xml:space="preserve">VS Code Tasks </w:t>
      </w:r>
      <w:r>
        <w:rPr>
          <w:rFonts w:hint="eastAsia"/>
        </w:rPr>
        <w:t>允许把命令行工具以可视化任务固化在仓库里（无需每次手敲命令），非常适合“内容编译”理念。</w:t>
      </w:r>
      <w:r>
        <w:fldChar w:fldCharType="begin"/>
      </w:r>
      <w:r>
        <w:instrText xml:space="preserve"> HYPERLINK "https://code.visualstudio.com/docs/debugtest/tasks" \h </w:instrText>
      </w:r>
      <w:r>
        <w:fldChar w:fldCharType="separate"/>
      </w:r>
      <w:r>
        <w:rPr>
          <w:rStyle w:val="20"/>
        </w:rPr>
        <w:t>[35]</w:t>
      </w:r>
      <w:r>
        <w:rPr>
          <w:rStyle w:val="20"/>
        </w:rPr>
        <w:fldChar w:fldCharType="end"/>
      </w:r>
    </w:p>
    <w:p w14:paraId="62B9EEC5">
      <w:pPr>
        <w:pStyle w:val="3"/>
      </w:pPr>
      <w:r>
        <w:rPr>
          <w:rFonts w:hint="eastAsia"/>
        </w:rPr>
        <w:t>你可以定义三个基础任务：</w:t>
      </w:r>
    </w:p>
    <w:p w14:paraId="0B5FBD1A">
      <w:pPr>
        <w:pStyle w:val="3"/>
      </w:pPr>
      <w:r>
        <w:t xml:space="preserve">1) </w:t>
      </w:r>
      <w:r>
        <w:rPr>
          <w:rStyle w:val="48"/>
        </w:rPr>
        <w:t>cards:generate</w:t>
      </w:r>
      <w:r>
        <w:rPr>
          <w:rFonts w:hint="eastAsia"/>
        </w:rPr>
        <w:t>：调用编排脚本生成</w:t>
      </w:r>
      <w:r>
        <w:t xml:space="preserve"> </w:t>
      </w:r>
      <w:r>
        <w:rPr>
          <w:rStyle w:val="48"/>
        </w:rPr>
        <w:t>cards/*.json</w:t>
      </w:r>
      <w:r>
        <w:br w:type="textWrapping"/>
      </w:r>
      <w:r>
        <w:t xml:space="preserve">2) </w:t>
      </w:r>
      <w:r>
        <w:rPr>
          <w:rStyle w:val="48"/>
        </w:rPr>
        <w:t>cards:validate</w:t>
      </w:r>
      <w:r>
        <w:rPr>
          <w:rFonts w:hint="eastAsia"/>
        </w:rPr>
        <w:t>：schema</w:t>
      </w:r>
      <w:r>
        <w:t xml:space="preserve"> + lint + </w:t>
      </w:r>
      <w:r>
        <w:rPr>
          <w:rFonts w:hint="eastAsia"/>
        </w:rPr>
        <w:t>引用检查</w:t>
      </w:r>
      <w:r>
        <w:br w:type="textWrapping"/>
      </w:r>
      <w:r>
        <w:t xml:space="preserve">3) </w:t>
      </w:r>
      <w:r>
        <w:rPr>
          <w:rStyle w:val="48"/>
        </w:rPr>
        <w:t>balance:run</w:t>
      </w:r>
      <w:r>
        <w:rPr>
          <w:rFonts w:hint="eastAsia"/>
        </w:rPr>
        <w:t>：跑模拟并生成</w:t>
      </w:r>
      <w:r>
        <w:t xml:space="preserve"> </w:t>
      </w:r>
      <w:r>
        <w:rPr>
          <w:rStyle w:val="48"/>
        </w:rPr>
        <w:t>balance/report.md</w:t>
      </w:r>
    </w:p>
    <w:p w14:paraId="69B0ABA7">
      <w:pPr>
        <w:pStyle w:val="3"/>
      </w:pPr>
      <w:r>
        <w:rPr>
          <w:rFonts w:hint="eastAsia"/>
        </w:rPr>
        <w:t>（示例</w:t>
      </w:r>
      <w:r>
        <w:t xml:space="preserve"> tasks.json </w:t>
      </w:r>
      <w:r>
        <w:rPr>
          <w:rFonts w:hint="eastAsia"/>
        </w:rPr>
        <w:t>放在附录。）</w:t>
      </w:r>
    </w:p>
    <w:bookmarkEnd w:id="18"/>
    <w:p w14:paraId="6ED1165A">
      <w:pPr>
        <w:pStyle w:val="5"/>
      </w:pPr>
      <w:bookmarkStart w:id="19" w:name="github-actions-做持续校验"/>
      <w:r>
        <w:t xml:space="preserve">GitHub Actions </w:t>
      </w:r>
      <w:r>
        <w:rPr>
          <w:rFonts w:hint="eastAsia"/>
        </w:rPr>
        <w:t>做持续校验</w:t>
      </w:r>
    </w:p>
    <w:p w14:paraId="4E6A4A63">
      <w:pPr>
        <w:pStyle w:val="23"/>
      </w:pPr>
      <w:r>
        <w:t xml:space="preserve">GitHub Actions </w:t>
      </w:r>
      <w:r>
        <w:rPr>
          <w:rFonts w:hint="eastAsia"/>
        </w:rPr>
        <w:t>的</w:t>
      </w:r>
      <w:r>
        <w:t xml:space="preserve"> workflow </w:t>
      </w:r>
      <w:r>
        <w:rPr>
          <w:rFonts w:hint="eastAsia"/>
        </w:rPr>
        <w:t>本质是一个可配置的自动化流程（一个或多个</w:t>
      </w:r>
      <w:r>
        <w:t xml:space="preserve"> </w:t>
      </w:r>
      <w:r>
        <w:rPr>
          <w:rFonts w:hint="eastAsia"/>
        </w:rPr>
        <w:t>jobs），用</w:t>
      </w:r>
      <w:r>
        <w:t xml:space="preserve"> YAML </w:t>
      </w:r>
      <w:r>
        <w:rPr>
          <w:rFonts w:hint="eastAsia"/>
        </w:rPr>
        <w:t>定义，放在</w:t>
      </w:r>
      <w:r>
        <w:t xml:space="preserve"> </w:t>
      </w:r>
      <w:r>
        <w:rPr>
          <w:rStyle w:val="48"/>
        </w:rPr>
        <w:t>.github/workflows/</w:t>
      </w:r>
      <w:r>
        <w:t>。</w:t>
      </w:r>
      <w:r>
        <w:fldChar w:fldCharType="begin"/>
      </w:r>
      <w:r>
        <w:instrText xml:space="preserve"> HYPERLINK "https://docs.github.com/actions/using-workflows/workflow-syntax-for-github-actions" \h </w:instrText>
      </w:r>
      <w:r>
        <w:fldChar w:fldCharType="separate"/>
      </w:r>
      <w:r>
        <w:rPr>
          <w:rStyle w:val="20"/>
        </w:rPr>
        <w:t>[36]</w:t>
      </w:r>
      <w:r>
        <w:rPr>
          <w:rStyle w:val="20"/>
        </w:rPr>
        <w:fldChar w:fldCharType="end"/>
      </w:r>
      <w:r>
        <w:br w:type="textWrapping"/>
      </w:r>
      <w:r>
        <w:rPr>
          <w:rFonts w:hint="eastAsia"/>
        </w:rPr>
        <w:t>建议至少做两条流水：</w:t>
      </w:r>
    </w:p>
    <w:p w14:paraId="70AD2613">
      <w:pPr>
        <w:pStyle w:val="24"/>
        <w:numPr>
          <w:ilvl w:val="0"/>
          <w:numId w:val="1"/>
        </w:numPr>
      </w:pPr>
      <w:r>
        <w:rPr>
          <w:rStyle w:val="48"/>
        </w:rPr>
        <w:t>pr-validate.yml</w:t>
      </w:r>
      <w:r>
        <w:rPr>
          <w:rFonts w:hint="eastAsia"/>
        </w:rPr>
        <w:t>：每个PR自动跑</w:t>
      </w:r>
      <w:r>
        <w:t xml:space="preserve"> schema </w:t>
      </w:r>
      <w:r>
        <w:rPr>
          <w:rFonts w:hint="eastAsia"/>
        </w:rPr>
        <w:t>校验、lint、抽样平衡测试（快）。</w:t>
      </w:r>
    </w:p>
    <w:p w14:paraId="6E83555B">
      <w:pPr>
        <w:pStyle w:val="24"/>
        <w:numPr>
          <w:ilvl w:val="0"/>
          <w:numId w:val="1"/>
        </w:numPr>
      </w:pPr>
      <w:r>
        <w:rPr>
          <w:rStyle w:val="48"/>
        </w:rPr>
        <w:t>nightly-balance.yml</w:t>
      </w:r>
      <w:r>
        <w:rPr>
          <w:rFonts w:hint="eastAsia"/>
        </w:rPr>
        <w:t>：每天定时跑全量平衡模拟（慢），输出趋势图与报警。</w:t>
      </w:r>
    </w:p>
    <w:p w14:paraId="53A0FF3A">
      <w:pPr>
        <w:pStyle w:val="23"/>
      </w:pPr>
      <w:r>
        <w:rPr>
          <w:rFonts w:hint="eastAsia"/>
        </w:rPr>
        <w:t>这能把“每日人审”从“读一堆卡”变成“看门禁报告</w:t>
      </w:r>
      <w:r>
        <w:t xml:space="preserve"> + </w:t>
      </w:r>
      <w:r>
        <w:rPr>
          <w:rFonts w:hint="eastAsia"/>
        </w:rPr>
        <w:t>处理例外”。</w:t>
      </w:r>
    </w:p>
    <w:bookmarkEnd w:id="15"/>
    <w:bookmarkEnd w:id="19"/>
    <w:p w14:paraId="3E80A5DA">
      <w:pPr>
        <w:pStyle w:val="4"/>
      </w:pPr>
      <w:bookmarkStart w:id="20" w:name="版本控制命名规范资产存储与回滚"/>
      <w:r>
        <w:rPr>
          <w:rFonts w:hint="eastAsia"/>
        </w:rPr>
        <w:t>版本控制、命名规范、资产存储与回滚</w:t>
      </w:r>
    </w:p>
    <w:p w14:paraId="538E1152">
      <w:pPr>
        <w:pStyle w:val="23"/>
      </w:pPr>
      <w:r>
        <w:rPr>
          <w:rFonts w:hint="eastAsia"/>
        </w:rPr>
        <w:t>如果你要“可重复”，版本控制是核心。Git</w:t>
      </w:r>
      <w:r>
        <w:t xml:space="preserve"> </w:t>
      </w:r>
      <w:r>
        <w:rPr>
          <w:rFonts w:hint="eastAsia"/>
        </w:rPr>
        <w:t>的分支用于隔离工作线，tag</w:t>
      </w:r>
      <w:r>
        <w:t xml:space="preserve"> </w:t>
      </w:r>
      <w:r>
        <w:rPr>
          <w:rFonts w:hint="eastAsia"/>
        </w:rPr>
        <w:t>用于标记重要历史点（例如发布版）。</w:t>
      </w:r>
      <w:r>
        <w:fldChar w:fldCharType="begin"/>
      </w:r>
      <w:r>
        <w:instrText xml:space="preserve"> HYPERLINK "https://git-scm.com/book/en/v2/Git-Branching-Branches-in-a-Nutshell" \h </w:instrText>
      </w:r>
      <w:r>
        <w:fldChar w:fldCharType="separate"/>
      </w:r>
      <w:r>
        <w:rPr>
          <w:rStyle w:val="20"/>
        </w:rPr>
        <w:t>[37]</w:t>
      </w:r>
      <w:r>
        <w:rPr>
          <w:rStyle w:val="20"/>
        </w:rPr>
        <w:fldChar w:fldCharType="end"/>
      </w:r>
    </w:p>
    <w:p w14:paraId="598F0FEC">
      <w:pPr>
        <w:pStyle w:val="5"/>
      </w:pPr>
      <w:bookmarkStart w:id="21" w:name="推荐分支模型"/>
      <w:r>
        <w:rPr>
          <w:rFonts w:hint="eastAsia"/>
        </w:rPr>
        <w:t>推荐分支模型</w:t>
      </w:r>
    </w:p>
    <w:p w14:paraId="436B13ED">
      <w:pPr>
        <w:pStyle w:val="24"/>
        <w:numPr>
          <w:ilvl w:val="0"/>
          <w:numId w:val="1"/>
        </w:numPr>
      </w:pPr>
      <w:r>
        <w:rPr>
          <w:rStyle w:val="48"/>
        </w:rPr>
        <w:t>main</w:t>
      </w:r>
      <w:r>
        <w:rPr>
          <w:rFonts w:hint="eastAsia"/>
        </w:rPr>
        <w:t>：永远可发布。</w:t>
      </w:r>
    </w:p>
    <w:p w14:paraId="6C856A89">
      <w:pPr>
        <w:pStyle w:val="24"/>
        <w:numPr>
          <w:ilvl w:val="0"/>
          <w:numId w:val="1"/>
        </w:numPr>
      </w:pPr>
      <w:r>
        <w:rPr>
          <w:rStyle w:val="48"/>
        </w:rPr>
        <w:t>dev</w:t>
      </w:r>
      <w:r>
        <w:rPr>
          <w:rFonts w:hint="eastAsia"/>
        </w:rPr>
        <w:t>：日常集成（可选，团队大时更有用）。</w:t>
      </w:r>
    </w:p>
    <w:p w14:paraId="67BE8841">
      <w:pPr>
        <w:pStyle w:val="24"/>
        <w:numPr>
          <w:ilvl w:val="0"/>
          <w:numId w:val="1"/>
        </w:numPr>
      </w:pPr>
      <w:r>
        <w:rPr>
          <w:rStyle w:val="48"/>
        </w:rPr>
        <w:t>feature/&lt;set&gt;-&lt;topic&gt;</w:t>
      </w:r>
      <w:r>
        <w:rPr>
          <w:rFonts w:hint="eastAsia"/>
        </w:rPr>
        <w:t>：例如</w:t>
      </w:r>
      <w:r>
        <w:t xml:space="preserve"> </w:t>
      </w:r>
      <w:r>
        <w:rPr>
          <w:rStyle w:val="48"/>
        </w:rPr>
        <w:t>feature/BS01-mohism-summons</w:t>
      </w:r>
      <w:r>
        <w:t>。</w:t>
      </w:r>
    </w:p>
    <w:p w14:paraId="3735A402">
      <w:pPr>
        <w:pStyle w:val="24"/>
        <w:numPr>
          <w:ilvl w:val="0"/>
          <w:numId w:val="1"/>
        </w:numPr>
      </w:pPr>
      <w:r>
        <w:rPr>
          <w:rStyle w:val="48"/>
        </w:rPr>
        <w:t>hotfix/&lt;issue&gt;</w:t>
      </w:r>
      <w:r>
        <w:rPr>
          <w:rFonts w:hint="eastAsia"/>
        </w:rPr>
        <w:t>：紧急修复。</w:t>
      </w:r>
    </w:p>
    <w:p w14:paraId="0CE7BAAC">
      <w:pPr>
        <w:pStyle w:val="23"/>
      </w:pPr>
      <w:r>
        <w:rPr>
          <w:rFonts w:hint="eastAsia"/>
        </w:rPr>
        <w:t>“分支—合并”的基本工作流与“在关键点打tag”是</w:t>
      </w:r>
      <w:r>
        <w:t xml:space="preserve"> Git </w:t>
      </w:r>
      <w:r>
        <w:rPr>
          <w:rFonts w:hint="eastAsia"/>
        </w:rPr>
        <w:t>官方书籍反复强调的常见实践。</w:t>
      </w:r>
      <w:r>
        <w:fldChar w:fldCharType="begin"/>
      </w:r>
      <w:r>
        <w:instrText xml:space="preserve"> HYPERLINK "https://git-scm.com/book/en/v2/Git-Branching-Basic-Branching-and-Merging" \h </w:instrText>
      </w:r>
      <w:r>
        <w:fldChar w:fldCharType="separate"/>
      </w:r>
      <w:r>
        <w:rPr>
          <w:rStyle w:val="20"/>
        </w:rPr>
        <w:t>[38]</w:t>
      </w:r>
      <w:r>
        <w:rPr>
          <w:rStyle w:val="20"/>
        </w:rPr>
        <w:fldChar w:fldCharType="end"/>
      </w:r>
    </w:p>
    <w:bookmarkEnd w:id="21"/>
    <w:p w14:paraId="509BA323">
      <w:pPr>
        <w:pStyle w:val="5"/>
      </w:pPr>
      <w:bookmarkStart w:id="22" w:name="版本号与变更日志"/>
      <w:r>
        <w:rPr>
          <w:rFonts w:hint="eastAsia"/>
        </w:rPr>
        <w:t>版本号与变更日志</w:t>
      </w:r>
    </w:p>
    <w:p w14:paraId="0CD86DA1">
      <w:pPr>
        <w:pStyle w:val="24"/>
        <w:numPr>
          <w:ilvl w:val="0"/>
          <w:numId w:val="1"/>
        </w:numPr>
      </w:pPr>
      <w:r>
        <w:rPr>
          <w:rFonts w:hint="eastAsia"/>
        </w:rPr>
        <w:t>发布版本建议用语义化版本（SemVer）：</w:t>
      </w:r>
      <w:r>
        <w:rPr>
          <w:rStyle w:val="48"/>
        </w:rPr>
        <w:t>MAJOR.MINOR.PATCH</w:t>
      </w:r>
      <w:r>
        <w:rPr>
          <w:rFonts w:hint="eastAsia"/>
        </w:rPr>
        <w:t>，表达兼容性与变更意义。</w:t>
      </w:r>
      <w:r>
        <w:fldChar w:fldCharType="begin"/>
      </w:r>
      <w:r>
        <w:instrText xml:space="preserve"> HYPERLINK "https://semver.org/" \h </w:instrText>
      </w:r>
      <w:r>
        <w:fldChar w:fldCharType="separate"/>
      </w:r>
      <w:r>
        <w:rPr>
          <w:rStyle w:val="20"/>
        </w:rPr>
        <w:t>[39]</w:t>
      </w:r>
      <w:r>
        <w:rPr>
          <w:rStyle w:val="20"/>
        </w:rPr>
        <w:fldChar w:fldCharType="end"/>
      </w:r>
    </w:p>
    <w:p w14:paraId="2AFE65A7">
      <w:pPr>
        <w:pStyle w:val="24"/>
        <w:numPr>
          <w:ilvl w:val="0"/>
          <w:numId w:val="1"/>
        </w:numPr>
      </w:pPr>
      <w:r>
        <w:rPr>
          <w:rFonts w:hint="eastAsia"/>
        </w:rPr>
        <w:t>提交信息建议用</w:t>
      </w:r>
      <w:r>
        <w:t xml:space="preserve"> Conventional </w:t>
      </w:r>
      <w:r>
        <w:rPr>
          <w:rFonts w:hint="eastAsia"/>
        </w:rPr>
        <w:t>Commits：机器可读，适合自动生成</w:t>
      </w:r>
      <w:r>
        <w:t xml:space="preserve"> </w:t>
      </w:r>
      <w:r>
        <w:rPr>
          <w:rFonts w:hint="eastAsia"/>
        </w:rPr>
        <w:t>changelog，并与</w:t>
      </w:r>
      <w:r>
        <w:t xml:space="preserve"> SemVer </w:t>
      </w:r>
      <w:r>
        <w:rPr>
          <w:rFonts w:hint="eastAsia"/>
        </w:rPr>
        <w:t>配合。</w:t>
      </w:r>
      <w:r>
        <w:fldChar w:fldCharType="begin"/>
      </w:r>
      <w:r>
        <w:instrText xml:space="preserve"> HYPERLINK "https://www.conventionalcommits.org/en/v1.0.0/" \h </w:instrText>
      </w:r>
      <w:r>
        <w:fldChar w:fldCharType="separate"/>
      </w:r>
      <w:r>
        <w:rPr>
          <w:rStyle w:val="20"/>
        </w:rPr>
        <w:t>[40]</w:t>
      </w:r>
      <w:r>
        <w:rPr>
          <w:rStyle w:val="20"/>
        </w:rPr>
        <w:fldChar w:fldCharType="end"/>
      </w:r>
    </w:p>
    <w:bookmarkEnd w:id="22"/>
    <w:p w14:paraId="26D783C1">
      <w:pPr>
        <w:pStyle w:val="5"/>
      </w:pPr>
      <w:bookmarkStart w:id="23" w:name="大文件与美术资产"/>
      <w:r>
        <w:rPr>
          <w:rFonts w:hint="eastAsia"/>
        </w:rPr>
        <w:t>大文件与美术资产</w:t>
      </w:r>
    </w:p>
    <w:p w14:paraId="2B887BCC">
      <w:pPr>
        <w:pStyle w:val="23"/>
      </w:pPr>
      <w:r>
        <w:rPr>
          <w:rFonts w:hint="eastAsia"/>
        </w:rPr>
        <w:t>插画源文件、视频、音频等二进制文件不适合直接塞进普通</w:t>
      </w:r>
      <w:r>
        <w:t xml:space="preserve"> Git </w:t>
      </w:r>
      <w:r>
        <w:rPr>
          <w:rFonts w:hint="eastAsia"/>
        </w:rPr>
        <w:t>历史。Git</w:t>
      </w:r>
      <w:r>
        <w:t xml:space="preserve"> LFS </w:t>
      </w:r>
      <w:r>
        <w:rPr>
          <w:rFonts w:hint="eastAsia"/>
        </w:rPr>
        <w:t>的设计就是：用指针文件替代大文件，把大文件内容存到远端存储，从而避免仓库膨胀。</w:t>
      </w:r>
      <w:r>
        <w:fldChar w:fldCharType="begin"/>
      </w:r>
      <w:r>
        <w:instrText xml:space="preserve"> HYPERLINK "https://git-lfs.com/" \h </w:instrText>
      </w:r>
      <w:r>
        <w:fldChar w:fldCharType="separate"/>
      </w:r>
      <w:r>
        <w:rPr>
          <w:rStyle w:val="20"/>
        </w:rPr>
        <w:t>[41]</w:t>
      </w:r>
      <w:r>
        <w:rPr>
          <w:rStyle w:val="20"/>
        </w:rPr>
        <w:fldChar w:fldCharType="end"/>
      </w:r>
    </w:p>
    <w:p w14:paraId="63238FE8">
      <w:pPr>
        <w:pStyle w:val="3"/>
      </w:pPr>
      <w:r>
        <w:rPr>
          <w:rFonts w:hint="eastAsia"/>
        </w:rPr>
        <w:t>美术链路建议：</w:t>
      </w:r>
    </w:p>
    <w:p w14:paraId="22C7E355">
      <w:pPr>
        <w:pStyle w:val="24"/>
        <w:numPr>
          <w:ilvl w:val="0"/>
          <w:numId w:val="1"/>
        </w:numPr>
      </w:pPr>
      <w:r>
        <w:rPr>
          <w:rStyle w:val="48"/>
        </w:rPr>
        <w:t>art/source/</w:t>
      </w:r>
      <w:r>
        <w:rPr>
          <w:rFonts w:hint="eastAsia"/>
        </w:rPr>
        <w:t>：PSD/CLIP</w:t>
      </w:r>
      <w:r>
        <w:t xml:space="preserve"> </w:t>
      </w:r>
      <w:r>
        <w:rPr>
          <w:rFonts w:hint="eastAsia"/>
        </w:rPr>
        <w:t>等（LFS）</w:t>
      </w:r>
    </w:p>
    <w:p w14:paraId="5E2AB417">
      <w:pPr>
        <w:pStyle w:val="24"/>
        <w:numPr>
          <w:ilvl w:val="0"/>
          <w:numId w:val="1"/>
        </w:numPr>
      </w:pPr>
      <w:r>
        <w:rPr>
          <w:rStyle w:val="48"/>
        </w:rPr>
        <w:t>art/final/</w:t>
      </w:r>
      <w:r>
        <w:rPr>
          <w:rFonts w:hint="eastAsia"/>
        </w:rPr>
        <w:t>：导出的</w:t>
      </w:r>
      <w:r>
        <w:t xml:space="preserve"> </w:t>
      </w:r>
      <w:r>
        <w:rPr>
          <w:rFonts w:hint="eastAsia"/>
        </w:rPr>
        <w:t>PNG/WebP（LFS）</w:t>
      </w:r>
    </w:p>
    <w:p w14:paraId="0B8A14D6">
      <w:pPr>
        <w:pStyle w:val="24"/>
        <w:numPr>
          <w:ilvl w:val="0"/>
          <w:numId w:val="1"/>
        </w:numPr>
      </w:pPr>
      <w:r>
        <w:rPr>
          <w:rStyle w:val="48"/>
        </w:rPr>
        <w:t>art/briefs/</w:t>
      </w:r>
      <w:r>
        <w:rPr>
          <w:rFonts w:hint="eastAsia"/>
        </w:rPr>
        <w:t>：YAML文本（普通Git）</w:t>
      </w:r>
    </w:p>
    <w:bookmarkEnd w:id="23"/>
    <w:p w14:paraId="7FDC5E79">
      <w:pPr>
        <w:pStyle w:val="5"/>
      </w:pPr>
      <w:bookmarkStart w:id="24" w:name="回滚策略"/>
      <w:r>
        <w:rPr>
          <w:rFonts w:hint="eastAsia"/>
        </w:rPr>
        <w:t>回滚策略</w:t>
      </w:r>
    </w:p>
    <w:p w14:paraId="4C11EF93">
      <w:pPr>
        <w:pStyle w:val="24"/>
        <w:numPr>
          <w:ilvl w:val="0"/>
          <w:numId w:val="1"/>
        </w:numPr>
      </w:pPr>
      <w:r>
        <w:rPr>
          <w:rFonts w:hint="eastAsia"/>
        </w:rPr>
        <w:t>每次可发布里程碑：打tag（例如</w:t>
      </w:r>
      <w:r>
        <w:t xml:space="preserve"> </w:t>
      </w:r>
      <w:r>
        <w:rPr>
          <w:rStyle w:val="48"/>
        </w:rPr>
        <w:t>v0.4.0-alpha</w:t>
      </w:r>
      <w:r>
        <w:rPr>
          <w:rFonts w:hint="eastAsia"/>
        </w:rPr>
        <w:t>）。Git</w:t>
      </w:r>
      <w:r>
        <w:t xml:space="preserve"> tag </w:t>
      </w:r>
      <w:r>
        <w:rPr>
          <w:rFonts w:hint="eastAsia"/>
        </w:rPr>
        <w:t>专门用于标记历史上的“发布点”。</w:t>
      </w:r>
      <w:r>
        <w:fldChar w:fldCharType="begin"/>
      </w:r>
      <w:r>
        <w:instrText xml:space="preserve"> HYPERLINK "https://git-scm.com/book/en/v2/Git-Basics-Tagging" \h </w:instrText>
      </w:r>
      <w:r>
        <w:fldChar w:fldCharType="separate"/>
      </w:r>
      <w:r>
        <w:rPr>
          <w:rStyle w:val="20"/>
        </w:rPr>
        <w:t>[42]</w:t>
      </w:r>
      <w:r>
        <w:rPr>
          <w:rStyle w:val="20"/>
        </w:rPr>
        <w:fldChar w:fldCharType="end"/>
      </w:r>
    </w:p>
    <w:p w14:paraId="609E292F">
      <w:pPr>
        <w:pStyle w:val="24"/>
        <w:numPr>
          <w:ilvl w:val="0"/>
          <w:numId w:val="1"/>
        </w:numPr>
      </w:pPr>
      <w:r>
        <w:rPr>
          <w:rFonts w:hint="eastAsia"/>
        </w:rPr>
        <w:t>平衡翻车或设定跑偏：直接回滚到上一个tag，然后以新分支修复。</w:t>
      </w:r>
    </w:p>
    <w:p w14:paraId="0CE50119">
      <w:pPr>
        <w:pStyle w:val="24"/>
        <w:numPr>
          <w:ilvl w:val="0"/>
          <w:numId w:val="1"/>
        </w:numPr>
      </w:pPr>
      <w:r>
        <w:rPr>
          <w:rFonts w:hint="eastAsia"/>
        </w:rPr>
        <w:t>任何自动生成内容都必须能通过脚本“从源输入复现”；否则回滚只是回到另一个不可复现状态。</w:t>
      </w:r>
    </w:p>
    <w:bookmarkEnd w:id="20"/>
    <w:bookmarkEnd w:id="24"/>
    <w:p w14:paraId="15D4B891">
      <w:pPr>
        <w:pStyle w:val="4"/>
      </w:pPr>
      <w:bookmarkStart w:id="25" w:name="质量评审指标排期与风险控制"/>
      <w:r>
        <w:rPr>
          <w:rFonts w:hint="eastAsia"/>
        </w:rPr>
        <w:t>质量、评审、指标、排期与风险控制</w:t>
      </w:r>
    </w:p>
    <w:p w14:paraId="072FCE43">
      <w:pPr>
        <w:pStyle w:val="23"/>
      </w:pPr>
      <w:r>
        <w:rPr>
          <w:rFonts w:hint="eastAsia"/>
        </w:rPr>
        <w:t>这一节把“每日人审”变成可执行的制度，而不是情绪劳动。</w:t>
      </w:r>
    </w:p>
    <w:p w14:paraId="56ECC75F">
      <w:pPr>
        <w:pStyle w:val="5"/>
      </w:pPr>
      <w:bookmarkStart w:id="26" w:name="qa与review节奏"/>
      <w:r>
        <w:rPr>
          <w:rFonts w:hint="eastAsia"/>
        </w:rPr>
        <w:t>QA与Review节奏</w:t>
      </w:r>
    </w:p>
    <w:p w14:paraId="7862C02D">
      <w:pPr>
        <w:pStyle w:val="24"/>
        <w:numPr>
          <w:ilvl w:val="0"/>
          <w:numId w:val="1"/>
        </w:numPr>
      </w:pPr>
      <w:r>
        <w:rPr>
          <w:rFonts w:hint="eastAsia"/>
          <w:b/>
          <w:bCs/>
        </w:rPr>
        <w:t>日内两道门</w:t>
      </w:r>
    </w:p>
    <w:p w14:paraId="410B630B">
      <w:pPr>
        <w:pStyle w:val="24"/>
        <w:numPr>
          <w:ilvl w:val="0"/>
          <w:numId w:val="1"/>
        </w:numPr>
      </w:pPr>
      <w:r>
        <w:rPr>
          <w:rFonts w:hint="eastAsia"/>
        </w:rPr>
        <w:t>生成后门禁（自动）：schema/lint/引用/基础平衡快测。</w:t>
      </w:r>
    </w:p>
    <w:p w14:paraId="753E320C">
      <w:pPr>
        <w:numPr>
          <w:ilvl w:val="0"/>
          <w:numId w:val="1"/>
        </w:numPr>
      </w:pPr>
      <w:r>
        <w:rPr>
          <w:rFonts w:hint="eastAsia"/>
        </w:rPr>
        <w:t>合并前门禁（人审）：只看“例外项”，并签字合并。</w:t>
      </w:r>
    </w:p>
    <w:p w14:paraId="5E61A4BA">
      <w:pPr>
        <w:numPr>
          <w:ilvl w:val="0"/>
          <w:numId w:val="1"/>
        </w:numPr>
      </w:pPr>
      <w:r>
        <w:rPr>
          <w:rFonts w:hint="eastAsia"/>
          <w:b/>
          <w:bCs/>
        </w:rPr>
        <w:t>周内一轮深测</w:t>
      </w:r>
    </w:p>
    <w:p w14:paraId="6852D4E9">
      <w:pPr>
        <w:pStyle w:val="24"/>
        <w:numPr>
          <w:ilvl w:val="0"/>
          <w:numId w:val="1"/>
        </w:numPr>
      </w:pPr>
      <w:r>
        <w:rPr>
          <w:rFonts w:hint="eastAsia"/>
        </w:rPr>
        <w:t>周末或固定一天：全量模拟</w:t>
      </w:r>
      <w:r>
        <w:t xml:space="preserve"> + </w:t>
      </w:r>
      <w:r>
        <w:rPr>
          <w:rFonts w:hint="eastAsia"/>
        </w:rPr>
        <w:t>小规模真人试玩（线上/线下）。</w:t>
      </w:r>
    </w:p>
    <w:p w14:paraId="7EF0739F">
      <w:pPr>
        <w:pStyle w:val="24"/>
        <w:numPr>
          <w:ilvl w:val="0"/>
          <w:numId w:val="1"/>
        </w:numPr>
      </w:pPr>
      <w:r>
        <w:rPr>
          <w:rFonts w:hint="eastAsia"/>
        </w:rPr>
        <w:t>把试玩反馈写进</w:t>
      </w:r>
      <w:r>
        <w:t xml:space="preserve"> </w:t>
      </w:r>
      <w:r>
        <w:rPr>
          <w:rStyle w:val="48"/>
        </w:rPr>
        <w:t>playtests/&lt;date&gt;.md</w:t>
      </w:r>
      <w:r>
        <w:rPr>
          <w:rFonts w:hint="eastAsia"/>
        </w:rPr>
        <w:t>，并绑定卡牌版本快照。</w:t>
      </w:r>
    </w:p>
    <w:p w14:paraId="1AC73600">
      <w:pPr>
        <w:pStyle w:val="23"/>
      </w:pPr>
      <w:r>
        <w:rPr>
          <w:rFonts w:hint="eastAsia"/>
        </w:rPr>
        <w:t>迭代式流程与持续试玩对游戏质量提升的作用，在研究与方法论中被反复强调；平衡通常依赖“微调—测试—再微调”的循环。</w:t>
      </w:r>
      <w:r>
        <w:fldChar w:fldCharType="begin"/>
      </w:r>
      <w:r>
        <w:instrText xml:space="preserve"> HYPERLINK "https://www.cs.northwestern.edu/~hunicke/MDA.pdf" \h </w:instrText>
      </w:r>
      <w:r>
        <w:fldChar w:fldCharType="separate"/>
      </w:r>
      <w:r>
        <w:rPr>
          <w:rStyle w:val="20"/>
        </w:rPr>
        <w:t>[43]</w:t>
      </w:r>
      <w:r>
        <w:rPr>
          <w:rStyle w:val="20"/>
        </w:rPr>
        <w:fldChar w:fldCharType="end"/>
      </w:r>
    </w:p>
    <w:bookmarkEnd w:id="26"/>
    <w:p w14:paraId="200E5A96">
      <w:pPr>
        <w:pStyle w:val="5"/>
      </w:pPr>
      <w:bookmarkStart w:id="27" w:name="建议的质量指标与阈值可落地可自动化"/>
      <w:r>
        <w:rPr>
          <w:rFonts w:hint="eastAsia"/>
        </w:rPr>
        <w:t>建议的质量指标与阈值（可落地、可自动化）</w:t>
      </w:r>
    </w:p>
    <w:p w14:paraId="60D22115">
      <w:pPr>
        <w:pStyle w:val="23"/>
      </w:pPr>
      <w:r>
        <w:t xml:space="preserve">1) </w:t>
      </w:r>
      <w:r>
        <w:rPr>
          <w:rFonts w:hint="eastAsia"/>
          <w:b/>
          <w:bCs/>
        </w:rPr>
        <w:t>结构指标（硬指标）</w:t>
      </w:r>
      <w:r>
        <w:br w:type="textWrapping"/>
      </w:r>
      <w:r>
        <w:t xml:space="preserve">- schema </w:t>
      </w:r>
      <w:r>
        <w:rPr>
          <w:rFonts w:hint="eastAsia"/>
        </w:rPr>
        <w:t>通过率：100%（不通过直接退回）。</w:t>
      </w:r>
      <w:r>
        <w:fldChar w:fldCharType="begin"/>
      </w:r>
      <w:r>
        <w:instrText xml:space="preserve"> HYPERLINK "https://json-schema.org/specification" \h </w:instrText>
      </w:r>
      <w:r>
        <w:fldChar w:fldCharType="separate"/>
      </w:r>
      <w:r>
        <w:rPr>
          <w:rStyle w:val="20"/>
        </w:rPr>
        <w:t>[44]</w:t>
      </w:r>
      <w:r>
        <w:rPr>
          <w:rStyle w:val="20"/>
        </w:rPr>
        <w:fldChar w:fldCharType="end"/>
      </w:r>
      <w:r>
        <w:br w:type="textWrapping"/>
      </w:r>
      <w:r>
        <w:t xml:space="preserve">- </w:t>
      </w:r>
      <w:r>
        <w:rPr>
          <w:rFonts w:hint="eastAsia"/>
        </w:rPr>
        <w:t>引用完整性：所有</w:t>
      </w:r>
      <w:r>
        <w:t xml:space="preserve"> </w:t>
      </w:r>
      <w:r>
        <w:rPr>
          <w:rStyle w:val="48"/>
        </w:rPr>
        <w:t>lore_anchor_ids / mechanic_ids / art_ids</w:t>
      </w:r>
      <w:r>
        <w:t xml:space="preserve"> </w:t>
      </w:r>
      <w:r>
        <w:rPr>
          <w:rFonts w:hint="eastAsia"/>
        </w:rPr>
        <w:t>必须存在。</w:t>
      </w:r>
      <w:r>
        <w:br w:type="textWrapping"/>
      </w:r>
      <w:r>
        <w:t xml:space="preserve">- </w:t>
      </w:r>
      <w:r>
        <w:rPr>
          <w:rFonts w:hint="eastAsia"/>
        </w:rPr>
        <w:t>术语一致性：术语表内词条使用率</w:t>
      </w:r>
      <w:r>
        <w:t xml:space="preserve"> ≥ </w:t>
      </w:r>
      <w:r>
        <w:rPr>
          <w:rFonts w:hint="eastAsia"/>
        </w:rPr>
        <w:t>98%（允许少量新词但必须标记）。</w:t>
      </w:r>
    </w:p>
    <w:p w14:paraId="319E9E5D">
      <w:pPr>
        <w:pStyle w:val="3"/>
      </w:pPr>
      <w:r>
        <w:t xml:space="preserve">2) </w:t>
      </w:r>
      <w:r>
        <w:rPr>
          <w:rFonts w:hint="eastAsia"/>
          <w:b/>
          <w:bCs/>
        </w:rPr>
        <w:t>规则可读性指标（半硬）</w:t>
      </w:r>
      <w:r>
        <w:br w:type="textWrapping"/>
      </w:r>
      <w:r>
        <w:t xml:space="preserve">- </w:t>
      </w:r>
      <w:r>
        <w:rPr>
          <w:rFonts w:hint="eastAsia"/>
        </w:rPr>
        <w:t>卡牌规则文本字数/句子数不超过上限（你可定义不同类型阈值）。</w:t>
      </w:r>
      <w:r>
        <w:br w:type="textWrapping"/>
      </w:r>
      <w:r>
        <w:t xml:space="preserve">- </w:t>
      </w:r>
      <w:r>
        <w:rPr>
          <w:rFonts w:hint="eastAsia"/>
        </w:rPr>
        <w:t>关键词出现必须在</w:t>
      </w:r>
      <w:r>
        <w:t xml:space="preserve"> </w:t>
      </w:r>
      <w:r>
        <w:rPr>
          <w:rStyle w:val="48"/>
        </w:rPr>
        <w:t>keywords.yaml</w:t>
      </w:r>
      <w:r>
        <w:t xml:space="preserve"> </w:t>
      </w:r>
      <w:r>
        <w:rPr>
          <w:rFonts w:hint="eastAsia"/>
        </w:rPr>
        <w:t>注册。</w:t>
      </w:r>
    </w:p>
    <w:p w14:paraId="67E47DBA">
      <w:pPr>
        <w:pStyle w:val="3"/>
      </w:pPr>
      <w:r>
        <w:t xml:space="preserve">3) </w:t>
      </w:r>
      <w:r>
        <w:rPr>
          <w:rFonts w:hint="eastAsia"/>
          <w:b/>
          <w:bCs/>
        </w:rPr>
        <w:t>平衡指标（可演进）</w:t>
      </w:r>
      <w:r>
        <w:br w:type="textWrapping"/>
      </w:r>
      <w:r>
        <w:t xml:space="preserve">- </w:t>
      </w:r>
      <w:r>
        <w:rPr>
          <w:rFonts w:hint="eastAsia"/>
        </w:rPr>
        <w:t>目标：核心对局胜率分布在</w:t>
      </w:r>
      <w:r>
        <w:t xml:space="preserve"> </w:t>
      </w:r>
      <w:r>
        <w:rPr>
          <w:rFonts w:hint="eastAsia"/>
        </w:rPr>
        <w:t>45%–55%（或你自定义区间），并对高频对局覆盖足够样本。</w:t>
      </w:r>
      <w:r>
        <w:br w:type="textWrapping"/>
      </w:r>
      <w:r>
        <w:t xml:space="preserve">- </w:t>
      </w:r>
      <w:r>
        <w:rPr>
          <w:rFonts w:hint="eastAsia"/>
        </w:rPr>
        <w:t>对局时长/回合数分布不出现极端长尾（除非是你想要的控制型体验）。</w:t>
      </w:r>
      <w:r>
        <w:br w:type="textWrapping"/>
      </w:r>
      <w:r>
        <w:t xml:space="preserve">- </w:t>
      </w:r>
      <w:r>
        <w:rPr>
          <w:rFonts w:hint="eastAsia"/>
        </w:rPr>
        <w:t>“先手优势”与关键机制的优势被量化并可追踪。</w:t>
      </w:r>
    </w:p>
    <w:p w14:paraId="4D2D9EF0">
      <w:pPr>
        <w:pStyle w:val="3"/>
      </w:pPr>
      <w:r>
        <w:rPr>
          <w:rFonts w:hint="eastAsia"/>
        </w:rPr>
        <w:t>自动化平衡与评价框架在学术界已有方法探索（例如用工具快速评估与迭代平衡），而在卡牌/CCG语境下，自动化探索牌组空间也被用来加速试玩。</w:t>
      </w:r>
      <w:r>
        <w:fldChar w:fldCharType="begin"/>
      </w:r>
      <w:r>
        <w:instrText xml:space="preserve"> HYPERLINK "https://homes.cs.washington.edu/~zoran/jaffe2012ecg.pdf" \h </w:instrText>
      </w:r>
      <w:r>
        <w:fldChar w:fldCharType="separate"/>
      </w:r>
      <w:r>
        <w:rPr>
          <w:rStyle w:val="20"/>
        </w:rPr>
        <w:t>[27]</w:t>
      </w:r>
      <w:r>
        <w:rPr>
          <w:rStyle w:val="20"/>
        </w:rPr>
        <w:fldChar w:fldCharType="end"/>
      </w:r>
    </w:p>
    <w:bookmarkEnd w:id="27"/>
    <w:p w14:paraId="4F12FF3B">
      <w:pPr>
        <w:pStyle w:val="5"/>
      </w:pPr>
      <w:bookmarkStart w:id="28" w:name="排期与资源估算给你一个可执行的默认值"/>
      <w:r>
        <w:rPr>
          <w:rFonts w:hint="eastAsia"/>
        </w:rPr>
        <w:t>排期与资源估算（给你一个可执行的默认值）</w:t>
      </w:r>
    </w:p>
    <w:p w14:paraId="673942A0">
      <w:pPr>
        <w:pStyle w:val="23"/>
      </w:pPr>
      <w:r>
        <w:rPr>
          <w:rFonts w:hint="eastAsia"/>
        </w:rPr>
        <w:t>在缺少团队规模约束时，最实用的是给“单位工作量”估算。以</w:t>
      </w:r>
      <w:r>
        <w:t xml:space="preserve"> </w:t>
      </w:r>
      <w:r>
        <w:rPr>
          <w:rFonts w:hint="eastAsia"/>
          <w:b/>
          <w:bCs/>
        </w:rPr>
        <w:t>一个</w:t>
      </w:r>
      <w:r>
        <w:rPr>
          <w:b/>
          <w:bCs/>
        </w:rPr>
        <w:t xml:space="preserve"> Batch = 10 </w:t>
      </w:r>
      <w:r>
        <w:rPr>
          <w:rFonts w:hint="eastAsia"/>
          <w:b/>
          <w:bCs/>
        </w:rPr>
        <w:t>张新卡</w:t>
      </w:r>
      <w:r>
        <w:t xml:space="preserve"> </w:t>
      </w:r>
      <w:r>
        <w:rPr>
          <w:rFonts w:hint="eastAsia"/>
        </w:rPr>
        <w:t>为例：</w:t>
      </w:r>
    </w:p>
    <w:p w14:paraId="66A8BAC3">
      <w:pPr>
        <w:pStyle w:val="24"/>
        <w:numPr>
          <w:ilvl w:val="0"/>
          <w:numId w:val="1"/>
        </w:numPr>
      </w:pPr>
      <w:r>
        <w:rPr>
          <w:rFonts w:hint="eastAsia"/>
        </w:rPr>
        <w:t>候选生成（并行）：30–60</w:t>
      </w:r>
      <w:r>
        <w:t xml:space="preserve"> </w:t>
      </w:r>
      <w:r>
        <w:rPr>
          <w:rFonts w:hint="eastAsia"/>
        </w:rPr>
        <w:t>分钟</w:t>
      </w:r>
    </w:p>
    <w:p w14:paraId="5948DA9B">
      <w:pPr>
        <w:pStyle w:val="24"/>
        <w:numPr>
          <w:ilvl w:val="0"/>
          <w:numId w:val="1"/>
        </w:numPr>
      </w:pPr>
      <w:r>
        <w:rPr>
          <w:rFonts w:hint="eastAsia"/>
        </w:rPr>
        <w:t>结构化定稿</w:t>
      </w:r>
      <w:r>
        <w:t xml:space="preserve"> + </w:t>
      </w:r>
      <w:r>
        <w:rPr>
          <w:rFonts w:hint="eastAsia"/>
        </w:rPr>
        <w:t>自动校验：60–120</w:t>
      </w:r>
      <w:r>
        <w:t xml:space="preserve"> </w:t>
      </w:r>
      <w:r>
        <w:rPr>
          <w:rFonts w:hint="eastAsia"/>
        </w:rPr>
        <w:t>分钟</w:t>
      </w:r>
    </w:p>
    <w:p w14:paraId="43966A8E">
      <w:pPr>
        <w:pStyle w:val="24"/>
        <w:numPr>
          <w:ilvl w:val="0"/>
          <w:numId w:val="1"/>
        </w:numPr>
      </w:pPr>
      <w:r>
        <w:rPr>
          <w:rFonts w:hint="eastAsia"/>
        </w:rPr>
        <w:t>平衡快测（抽样）：30–90</w:t>
      </w:r>
      <w:r>
        <w:t xml:space="preserve"> </w:t>
      </w:r>
      <w:r>
        <w:rPr>
          <w:rFonts w:hint="eastAsia"/>
        </w:rPr>
        <w:t>分钟</w:t>
      </w:r>
    </w:p>
    <w:p w14:paraId="0A8E5967">
      <w:pPr>
        <w:pStyle w:val="24"/>
        <w:numPr>
          <w:ilvl w:val="0"/>
          <w:numId w:val="1"/>
        </w:numPr>
      </w:pPr>
      <w:r>
        <w:rPr>
          <w:rFonts w:hint="eastAsia"/>
        </w:rPr>
        <w:t>美术brief：30–60</w:t>
      </w:r>
      <w:r>
        <w:t xml:space="preserve"> </w:t>
      </w:r>
      <w:r>
        <w:rPr>
          <w:rFonts w:hint="eastAsia"/>
        </w:rPr>
        <w:t>分钟</w:t>
      </w:r>
    </w:p>
    <w:p w14:paraId="6C5CFF8D">
      <w:pPr>
        <w:pStyle w:val="24"/>
        <w:numPr>
          <w:ilvl w:val="0"/>
          <w:numId w:val="1"/>
        </w:numPr>
      </w:pPr>
      <w:r>
        <w:rPr>
          <w:rFonts w:hint="eastAsia"/>
        </w:rPr>
        <w:t>每日人审合并：30–60</w:t>
      </w:r>
      <w:r>
        <w:t xml:space="preserve"> </w:t>
      </w:r>
      <w:r>
        <w:rPr>
          <w:rFonts w:hint="eastAsia"/>
        </w:rPr>
        <w:t>分钟</w:t>
      </w:r>
    </w:p>
    <w:p w14:paraId="359DCA95">
      <w:pPr>
        <w:pStyle w:val="23"/>
      </w:pPr>
      <w:r>
        <w:rPr>
          <w:rFonts w:hint="eastAsia"/>
        </w:rPr>
        <w:t>因此，一个比较现实的节奏是：</w:t>
      </w:r>
      <w:r>
        <w:rPr>
          <w:rFonts w:hint="eastAsia"/>
          <w:b/>
          <w:bCs/>
        </w:rPr>
        <w:t>每天</w:t>
      </w:r>
      <w:r>
        <w:rPr>
          <w:b/>
          <w:bCs/>
        </w:rPr>
        <w:t xml:space="preserve"> 1 </w:t>
      </w:r>
      <w:r>
        <w:rPr>
          <w:rFonts w:hint="eastAsia"/>
          <w:b/>
          <w:bCs/>
        </w:rPr>
        <w:t>个</w:t>
      </w:r>
      <w:r>
        <w:rPr>
          <w:b/>
          <w:bCs/>
        </w:rPr>
        <w:t xml:space="preserve"> </w:t>
      </w:r>
      <w:r>
        <w:rPr>
          <w:rFonts w:hint="eastAsia"/>
          <w:b/>
          <w:bCs/>
        </w:rPr>
        <w:t>Batch（10张）</w:t>
      </w:r>
      <w:r>
        <w:t xml:space="preserve"> </w:t>
      </w:r>
      <w:r>
        <w:rPr>
          <w:rFonts w:hint="eastAsia"/>
        </w:rPr>
        <w:t>达到“可进入试玩”的质量；每周安排</w:t>
      </w:r>
      <w:r>
        <w:t xml:space="preserve"> 1 </w:t>
      </w:r>
      <w:r>
        <w:rPr>
          <w:rFonts w:hint="eastAsia"/>
        </w:rPr>
        <w:t>次深测与机制回顾。这个速度不取决于AI有多快，而取决于你是否把“错误拦截”前置并自动化。</w:t>
      </w:r>
    </w:p>
    <w:bookmarkEnd w:id="28"/>
    <w:p w14:paraId="4B86536C">
      <w:pPr>
        <w:pStyle w:val="5"/>
      </w:pPr>
      <w:bookmarkStart w:id="29" w:name="风险分析与缓解策略"/>
      <w:r>
        <w:rPr>
          <w:rFonts w:hint="eastAsia"/>
        </w:rPr>
        <w:t>风险分析与缓解策略</w:t>
      </w:r>
    </w:p>
    <w:p w14:paraId="0D22F89F">
      <w:pPr>
        <w:pStyle w:val="23"/>
      </w:pPr>
      <w:r>
        <w:rPr>
          <w:rFonts w:hint="eastAsia"/>
          <w:b/>
          <w:bCs/>
        </w:rPr>
        <w:t>一致性风险（百家争鸣主题特别高）</w:t>
      </w:r>
      <w:r>
        <w:br w:type="textWrapping"/>
      </w:r>
      <w:r>
        <w:t xml:space="preserve">- </w:t>
      </w:r>
      <w:r>
        <w:rPr>
          <w:rFonts w:hint="eastAsia"/>
        </w:rPr>
        <w:t>风险：学派价值观、符号系统、人物关系被不同模型“各写各的”，导致设定自相矛盾。</w:t>
      </w:r>
      <w:r>
        <w:br w:type="textWrapping"/>
      </w:r>
      <w:r>
        <w:t xml:space="preserve">- </w:t>
      </w:r>
      <w:r>
        <w:rPr>
          <w:rFonts w:hint="eastAsia"/>
        </w:rPr>
        <w:t>缓解：canon</w:t>
      </w:r>
      <w:r>
        <w:t xml:space="preserve"> </w:t>
      </w:r>
      <w:r>
        <w:rPr>
          <w:rFonts w:hint="eastAsia"/>
        </w:rPr>
        <w:t>锚点化</w:t>
      </w:r>
      <w:r>
        <w:t xml:space="preserve"> + </w:t>
      </w:r>
      <w:r>
        <w:rPr>
          <w:rFonts w:hint="eastAsia"/>
        </w:rPr>
        <w:t>禁写清单</w:t>
      </w:r>
      <w:r>
        <w:t xml:space="preserve"> + </w:t>
      </w:r>
      <w:r>
        <w:rPr>
          <w:rFonts w:hint="eastAsia"/>
        </w:rPr>
        <w:t>每张卡必须引用锚点ID；Claude</w:t>
      </w:r>
      <w:r>
        <w:t xml:space="preserve"> </w:t>
      </w:r>
      <w:r>
        <w:rPr>
          <w:rFonts w:hint="eastAsia"/>
        </w:rPr>
        <w:t>负责一致性审校，GLM</w:t>
      </w:r>
      <w:r>
        <w:t xml:space="preserve"> </w:t>
      </w:r>
      <w:r>
        <w:rPr>
          <w:rFonts w:hint="eastAsia"/>
        </w:rPr>
        <w:t>负责结构化巡检。</w:t>
      </w:r>
      <w:r>
        <w:fldChar w:fldCharType="begin"/>
      </w:r>
      <w:r>
        <w:instrText xml:space="preserve"> HYPERLINK "https://docs.bigmodel.cn/?utm_source=chatgpt.com" \h </w:instrText>
      </w:r>
      <w:r>
        <w:fldChar w:fldCharType="separate"/>
      </w:r>
      <w:r>
        <w:rPr>
          <w:rStyle w:val="20"/>
        </w:rPr>
        <w:t>[45]</w:t>
      </w:r>
      <w:r>
        <w:rPr>
          <w:rStyle w:val="20"/>
        </w:rPr>
        <w:fldChar w:fldCharType="end"/>
      </w:r>
    </w:p>
    <w:p w14:paraId="07CEC893">
      <w:pPr>
        <w:pStyle w:val="3"/>
      </w:pPr>
      <w:r>
        <w:rPr>
          <w:rFonts w:hint="eastAsia"/>
          <w:b/>
          <w:bCs/>
        </w:rPr>
        <w:t>幻觉与不可复现</w:t>
      </w:r>
      <w:r>
        <w:br w:type="textWrapping"/>
      </w:r>
      <w:r>
        <w:t xml:space="preserve">- </w:t>
      </w:r>
      <w:r>
        <w:rPr>
          <w:rFonts w:hint="eastAsia"/>
        </w:rPr>
        <w:t>风险：模型自信补全缺失数值/背景；同一提示多次产出差异巨大难以追责。</w:t>
      </w:r>
      <w:r>
        <w:br w:type="textWrapping"/>
      </w:r>
      <w:r>
        <w:t xml:space="preserve">- </w:t>
      </w:r>
      <w:r>
        <w:rPr>
          <w:rFonts w:hint="eastAsia"/>
        </w:rPr>
        <w:t>缓解：最终卡牌必须用</w:t>
      </w:r>
      <w:r>
        <w:t xml:space="preserve"> Structured Outputs </w:t>
      </w:r>
      <w:r>
        <w:rPr>
          <w:rFonts w:hint="eastAsia"/>
        </w:rPr>
        <w:t>生成并通过</w:t>
      </w:r>
      <w:r>
        <w:t xml:space="preserve"> JSON </w:t>
      </w:r>
      <w:r>
        <w:rPr>
          <w:rFonts w:hint="eastAsia"/>
        </w:rPr>
        <w:t>Schema；对“未知”强制输出</w:t>
      </w:r>
      <w:r>
        <w:t xml:space="preserve"> </w:t>
      </w:r>
      <w:r>
        <w:rPr>
          <w:rStyle w:val="48"/>
        </w:rPr>
        <w:t>UNKNOWN</w:t>
      </w:r>
      <w:r>
        <w:t xml:space="preserve"> </w:t>
      </w:r>
      <w:r>
        <w:rPr>
          <w:rFonts w:hint="eastAsia"/>
        </w:rPr>
        <w:t>并生成问题列表；所有生成写入</w:t>
      </w:r>
      <w:r>
        <w:t xml:space="preserve"> </w:t>
      </w:r>
      <w:r>
        <w:rPr>
          <w:rStyle w:val="48"/>
        </w:rPr>
        <w:t>provenance</w:t>
      </w:r>
      <w:r>
        <w:t xml:space="preserve"> </w:t>
      </w:r>
      <w:r>
        <w:rPr>
          <w:rFonts w:hint="eastAsia"/>
        </w:rPr>
        <w:t>元数据。</w:t>
      </w:r>
      <w:r>
        <w:fldChar w:fldCharType="begin"/>
      </w:r>
      <w:r>
        <w:instrText xml:space="preserve"> HYPERLINK "https://developers.openai.com/api/docs/guides/structured-outputs/?utm_source=chatgpt.com" \h </w:instrText>
      </w:r>
      <w:r>
        <w:fldChar w:fldCharType="separate"/>
      </w:r>
      <w:r>
        <w:rPr>
          <w:rStyle w:val="20"/>
        </w:rPr>
        <w:t>[46]</w:t>
      </w:r>
      <w:r>
        <w:rPr>
          <w:rStyle w:val="20"/>
        </w:rPr>
        <w:fldChar w:fldCharType="end"/>
      </w:r>
    </w:p>
    <w:p w14:paraId="1AE73A7A">
      <w:pPr>
        <w:pStyle w:val="3"/>
      </w:pPr>
      <w:r>
        <w:rPr>
          <w:rFonts w:hint="eastAsia"/>
          <w:b/>
          <w:bCs/>
        </w:rPr>
        <w:t>IP/授权与侵权</w:t>
      </w:r>
      <w:r>
        <w:br w:type="textWrapping"/>
      </w:r>
      <w:r>
        <w:t xml:space="preserve">- </w:t>
      </w:r>
      <w:r>
        <w:rPr>
          <w:rFonts w:hint="eastAsia"/>
        </w:rPr>
        <w:t>风险：典故化表达、与现有作品相似的设定/台词；使用未授权素材做参考；平台条款要求你对输入内容拥有权利。</w:t>
      </w:r>
      <w:r>
        <w:br w:type="textWrapping"/>
      </w:r>
      <w:r>
        <w:t xml:space="preserve">- </w:t>
      </w:r>
      <w:r>
        <w:rPr>
          <w:rFonts w:hint="eastAsia"/>
        </w:rPr>
        <w:t>缓解：</w:t>
      </w:r>
      <w:r>
        <w:br w:type="textWrapping"/>
      </w:r>
      <w:r>
        <w:t xml:space="preserve">- </w:t>
      </w:r>
      <w:r>
        <w:rPr>
          <w:rFonts w:hint="eastAsia"/>
        </w:rPr>
        <w:t>训练/资料输入：只用你拥有权利或明确可用的内容；对外部参考建立</w:t>
      </w:r>
      <w:r>
        <w:t xml:space="preserve"> </w:t>
      </w:r>
      <w:r>
        <w:rPr>
          <w:rStyle w:val="48"/>
        </w:rPr>
        <w:t>references/</w:t>
      </w:r>
      <w:r>
        <w:t xml:space="preserve"> </w:t>
      </w:r>
      <w:r>
        <w:rPr>
          <w:rFonts w:hint="eastAsia"/>
        </w:rPr>
        <w:t>并记录来源与许可。</w:t>
      </w:r>
      <w:r>
        <w:br w:type="textWrapping"/>
      </w:r>
      <w:r>
        <w:t xml:space="preserve">- </w:t>
      </w:r>
      <w:r>
        <w:rPr>
          <w:rFonts w:hint="eastAsia"/>
        </w:rPr>
        <w:t>在合规上，DeepSeek</w:t>
      </w:r>
      <w:r>
        <w:t xml:space="preserve"> </w:t>
      </w:r>
      <w:r>
        <w:rPr>
          <w:rFonts w:hint="eastAsia"/>
        </w:rPr>
        <w:t>条款明确你需保证拥有必要权利与许可；智谱用户协议也要求上传数据不侵犯第三方权益，并强调你对来源负责。</w:t>
      </w:r>
      <w:r>
        <w:fldChar w:fldCharType="begin"/>
      </w:r>
      <w:r>
        <w:instrText xml:space="preserve"> HYPERLINK "https://cdn.deepseek.com/policies/en-US/deepseek-open-platform-terms-of-service.html" \h </w:instrText>
      </w:r>
      <w:r>
        <w:fldChar w:fldCharType="separate"/>
      </w:r>
      <w:r>
        <w:rPr>
          <w:rStyle w:val="20"/>
        </w:rPr>
        <w:t>[47]</w:t>
      </w:r>
      <w:r>
        <w:rPr>
          <w:rStyle w:val="20"/>
        </w:rPr>
        <w:fldChar w:fldCharType="end"/>
      </w:r>
      <w:r>
        <w:br w:type="textWrapping"/>
      </w:r>
      <w:r>
        <w:t xml:space="preserve">- </w:t>
      </w:r>
      <w:r>
        <w:rPr>
          <w:rFonts w:hint="eastAsia"/>
        </w:rPr>
        <w:t>对接美术：brief</w:t>
      </w:r>
      <w:r>
        <w:t xml:space="preserve"> </w:t>
      </w:r>
      <w:r>
        <w:rPr>
          <w:rFonts w:hint="eastAsia"/>
        </w:rPr>
        <w:t>中强制写“禁用元素/相似度风险提醒”。</w:t>
      </w:r>
    </w:p>
    <w:p w14:paraId="555BA75D">
      <w:pPr>
        <w:pStyle w:val="3"/>
      </w:pPr>
      <w:r>
        <w:rPr>
          <w:rFonts w:hint="eastAsia"/>
          <w:b/>
          <w:bCs/>
        </w:rPr>
        <w:t>数据泄露与训练使用</w:t>
      </w:r>
      <w:r>
        <w:br w:type="textWrapping"/>
      </w:r>
      <w:r>
        <w:t xml:space="preserve">- </w:t>
      </w:r>
      <w:r>
        <w:rPr>
          <w:rFonts w:hint="eastAsia"/>
        </w:rPr>
        <w:t>风险：把商业机密/未公开剧情/未公布卡牌直接丢进会被用于改进训练的通道。</w:t>
      </w:r>
      <w:r>
        <w:br w:type="textWrapping"/>
      </w:r>
      <w:r>
        <w:t xml:space="preserve">- </w:t>
      </w:r>
      <w:r>
        <w:rPr>
          <w:rFonts w:hint="eastAsia"/>
        </w:rPr>
        <w:t>缓解：</w:t>
      </w:r>
      <w:r>
        <w:br w:type="textWrapping"/>
      </w:r>
      <w:r>
        <w:t xml:space="preserve">- </w:t>
      </w:r>
      <w:r>
        <w:rPr>
          <w:rFonts w:hint="eastAsia"/>
        </w:rPr>
        <w:t>在API侧：使用“默认不用于训练”的服务模式（例如</w:t>
      </w:r>
      <w:r>
        <w:t xml:space="preserve"> OpenAI API </w:t>
      </w:r>
      <w:r>
        <w:rPr>
          <w:rFonts w:hint="eastAsia"/>
        </w:rPr>
        <w:t>默认不用于训练），并在流水线里标注“敏感等级”。</w:t>
      </w:r>
      <w:r>
        <w:fldChar w:fldCharType="begin"/>
      </w:r>
      <w:r>
        <w:instrText xml:space="preserve"> HYPERLINK "https://developers.openai.com/api/docs/guides/your-data/?utm_source=chatgpt.com" \h </w:instrText>
      </w:r>
      <w:r>
        <w:fldChar w:fldCharType="separate"/>
      </w:r>
      <w:r>
        <w:rPr>
          <w:rStyle w:val="20"/>
        </w:rPr>
        <w:t>[15]</w:t>
      </w:r>
      <w:r>
        <w:rPr>
          <w:rStyle w:val="20"/>
        </w:rPr>
        <w:fldChar w:fldCharType="end"/>
      </w:r>
      <w:r>
        <w:br w:type="textWrapping"/>
      </w:r>
      <w:r>
        <w:t xml:space="preserve">- </w:t>
      </w:r>
      <w:r>
        <w:rPr>
          <w:rFonts w:hint="eastAsia"/>
        </w:rPr>
        <w:t>在</w:t>
      </w:r>
      <w:r>
        <w:t xml:space="preserve"> Gemini </w:t>
      </w:r>
      <w:r>
        <w:rPr>
          <w:rFonts w:hint="eastAsia"/>
        </w:rPr>
        <w:t>侧：避免用</w:t>
      </w:r>
      <w:r>
        <w:t xml:space="preserve"> Unpaid quota/AI Studio </w:t>
      </w:r>
      <w:r>
        <w:rPr>
          <w:rFonts w:hint="eastAsia"/>
        </w:rPr>
        <w:t>处理敏感内容，改用</w:t>
      </w:r>
      <w:r>
        <w:t xml:space="preserve"> Paid </w:t>
      </w:r>
      <w:r>
        <w:rPr>
          <w:rFonts w:hint="eastAsia"/>
        </w:rPr>
        <w:t>Services；条款对此有明确区分与提醒。</w:t>
      </w:r>
      <w:r>
        <w:fldChar w:fldCharType="begin"/>
      </w:r>
      <w:r>
        <w:instrText xml:space="preserve"> HYPERLINK "https://ai.google.dev/gemini-api/terms" \h </w:instrText>
      </w:r>
      <w:r>
        <w:fldChar w:fldCharType="separate"/>
      </w:r>
      <w:r>
        <w:rPr>
          <w:rStyle w:val="20"/>
        </w:rPr>
        <w:t>[17]</w:t>
      </w:r>
      <w:r>
        <w:rPr>
          <w:rStyle w:val="20"/>
        </w:rPr>
        <w:fldChar w:fldCharType="end"/>
      </w:r>
    </w:p>
    <w:bookmarkEnd w:id="25"/>
    <w:bookmarkEnd w:id="29"/>
    <w:p w14:paraId="7AB081BD">
      <w:pPr>
        <w:pStyle w:val="4"/>
      </w:pPr>
      <w:bookmarkStart w:id="30" w:name="附录提示词模板表格与仓库结构"/>
      <w:r>
        <w:rPr>
          <w:rFonts w:hint="eastAsia"/>
        </w:rPr>
        <w:t>附录：提示词、模板、表格与仓库结构</w:t>
      </w:r>
    </w:p>
    <w:p w14:paraId="45472BEB">
      <w:pPr>
        <w:pStyle w:val="5"/>
      </w:pPr>
      <w:bookmarkStart w:id="31" w:name="流水线-prompt-模板表"/>
      <w:r>
        <w:rPr>
          <w:rFonts w:hint="eastAsia"/>
        </w:rPr>
        <w:t>流水线</w:t>
      </w:r>
      <w:r>
        <w:t xml:space="preserve"> Prompt </w:t>
      </w:r>
      <w:r>
        <w:rPr>
          <w:rFonts w:hint="eastAsia"/>
        </w:rPr>
        <w:t>模板表</w:t>
      </w:r>
    </w:p>
    <w:tbl>
      <w:tblPr>
        <w:tblStyle w:val="41"/>
        <w:tblW w:w="0" w:type="auto"/>
        <w:tblInd w:w="0" w:type="dxa"/>
        <w:tblLayout w:type="autofit"/>
        <w:tblCellMar>
          <w:top w:w="0" w:type="dxa"/>
          <w:left w:w="108" w:type="dxa"/>
          <w:bottom w:w="0" w:type="dxa"/>
          <w:right w:w="108" w:type="dxa"/>
        </w:tblCellMar>
      </w:tblPr>
      <w:tblGrid>
        <w:gridCol w:w="3138"/>
        <w:gridCol w:w="1955"/>
        <w:gridCol w:w="1864"/>
        <w:gridCol w:w="1899"/>
      </w:tblGrid>
      <w:tr w14:paraId="523B2ED8">
        <w:tblPrEx>
          <w:tblCellMar>
            <w:top w:w="0" w:type="dxa"/>
            <w:left w:w="108" w:type="dxa"/>
            <w:bottom w:w="0" w:type="dxa"/>
            <w:right w:w="108" w:type="dxa"/>
          </w:tblCellMar>
        </w:tblPrEx>
        <w:trPr>
          <w:tblHeader/>
        </w:trPr>
        <w:tc>
          <w:p w14:paraId="180479CF">
            <w:pPr>
              <w:pStyle w:val="24"/>
            </w:pPr>
            <w:r>
              <w:rPr>
                <w:rFonts w:hint="eastAsia"/>
              </w:rPr>
              <w:t>工位</w:t>
            </w:r>
          </w:p>
        </w:tc>
        <w:tc>
          <w:p w14:paraId="3E1D3115">
            <w:pPr>
              <w:pStyle w:val="24"/>
            </w:pPr>
            <w:r>
              <w:rPr>
                <w:rFonts w:hint="eastAsia"/>
              </w:rPr>
              <w:t>输入（你必须提供）</w:t>
            </w:r>
          </w:p>
        </w:tc>
        <w:tc>
          <w:p w14:paraId="2F148459">
            <w:pPr>
              <w:pStyle w:val="24"/>
            </w:pPr>
            <w:r>
              <w:rPr>
                <w:rFonts w:hint="eastAsia"/>
              </w:rPr>
              <w:t>输出（模型必须返回）</w:t>
            </w:r>
          </w:p>
        </w:tc>
        <w:tc>
          <w:p w14:paraId="7EEEB472">
            <w:pPr>
              <w:pStyle w:val="24"/>
            </w:pPr>
            <w:r>
              <w:rPr>
                <w:rFonts w:hint="eastAsia"/>
              </w:rPr>
              <w:t>失败重试条件</w:t>
            </w:r>
          </w:p>
        </w:tc>
      </w:tr>
      <w:tr w14:paraId="0BE7CAF1">
        <w:tblPrEx>
          <w:tblCellMar>
            <w:top w:w="0" w:type="dxa"/>
            <w:left w:w="108" w:type="dxa"/>
            <w:bottom w:w="0" w:type="dxa"/>
            <w:right w:w="108" w:type="dxa"/>
          </w:tblCellMar>
        </w:tblPrEx>
        <w:tc>
          <w:p w14:paraId="20BC8DC1">
            <w:pPr>
              <w:pStyle w:val="24"/>
            </w:pPr>
            <w:r>
              <w:rPr>
                <w:rFonts w:hint="eastAsia"/>
              </w:rPr>
              <w:t>候选卡生成（Kimi2.5/Claude/GLM）</w:t>
            </w:r>
          </w:p>
        </w:tc>
        <w:tc>
          <w:p w14:paraId="3D022216">
            <w:pPr>
              <w:pStyle w:val="24"/>
            </w:pPr>
            <w:r>
              <w:rPr>
                <w:rFonts w:hint="eastAsia"/>
              </w:rPr>
              <w:t>set蓝图、机制列表、禁止项、锚点摘要</w:t>
            </w:r>
          </w:p>
        </w:tc>
        <w:tc>
          <w:p w14:paraId="4907A0C8">
            <w:pPr>
              <w:pStyle w:val="24"/>
            </w:pPr>
            <w:r>
              <w:rPr>
                <w:rFonts w:hint="eastAsia"/>
              </w:rPr>
              <w:t>候选卡数组（含玩法意图、差异点、锚点引用）</w:t>
            </w:r>
          </w:p>
        </w:tc>
        <w:tc>
          <w:p w14:paraId="0750814E">
            <w:pPr>
              <w:pStyle w:val="24"/>
            </w:pPr>
            <w:r>
              <w:rPr>
                <w:rFonts w:hint="eastAsia"/>
              </w:rPr>
              <w:t>缺锚点引用</w:t>
            </w:r>
            <w:r>
              <w:t xml:space="preserve"> / </w:t>
            </w:r>
            <w:r>
              <w:rPr>
                <w:rFonts w:hint="eastAsia"/>
              </w:rPr>
              <w:t>引入禁写设定</w:t>
            </w:r>
            <w:r>
              <w:t xml:space="preserve"> / </w:t>
            </w:r>
            <w:r>
              <w:rPr>
                <w:rFonts w:hint="eastAsia"/>
              </w:rPr>
              <w:t>不可执行机制</w:t>
            </w:r>
          </w:p>
        </w:tc>
      </w:tr>
      <w:tr w14:paraId="4820A0AA">
        <w:tblPrEx>
          <w:tblCellMar>
            <w:top w:w="0" w:type="dxa"/>
            <w:left w:w="108" w:type="dxa"/>
            <w:bottom w:w="0" w:type="dxa"/>
            <w:right w:w="108" w:type="dxa"/>
          </w:tblCellMar>
        </w:tblPrEx>
        <w:tc>
          <w:p w14:paraId="2C3A5D63">
            <w:pPr>
              <w:pStyle w:val="24"/>
            </w:pPr>
            <w:r>
              <w:rPr>
                <w:rFonts w:hint="eastAsia"/>
              </w:rPr>
              <w:t>结构化定稿（ChatGPT）</w:t>
            </w:r>
          </w:p>
        </w:tc>
        <w:tc>
          <w:p w14:paraId="42E91F5D">
            <w:pPr>
              <w:pStyle w:val="24"/>
            </w:pPr>
            <w:r>
              <w:rPr>
                <w:rFonts w:hint="eastAsia"/>
              </w:rPr>
              <w:t>选中候选卡、JSON</w:t>
            </w:r>
            <w:r>
              <w:t xml:space="preserve"> </w:t>
            </w:r>
            <w:r>
              <w:rPr>
                <w:rFonts w:hint="eastAsia"/>
              </w:rPr>
              <w:t>Schema、术语表</w:t>
            </w:r>
          </w:p>
        </w:tc>
        <w:tc>
          <w:p w14:paraId="6E6A28CA">
            <w:pPr>
              <w:pStyle w:val="24"/>
            </w:pPr>
            <w:r>
              <w:rPr>
                <w:rFonts w:hint="eastAsia"/>
              </w:rPr>
              <w:t>严格</w:t>
            </w:r>
            <w:r>
              <w:t xml:space="preserve"> card JSON</w:t>
            </w:r>
          </w:p>
        </w:tc>
        <w:tc>
          <w:p w14:paraId="0ED2FE44">
            <w:pPr>
              <w:pStyle w:val="24"/>
            </w:pPr>
            <w:r>
              <w:rPr>
                <w:rFonts w:hint="eastAsia"/>
              </w:rPr>
              <w:t>schema校验失败</w:t>
            </w:r>
          </w:p>
        </w:tc>
      </w:tr>
      <w:tr w14:paraId="64E77315">
        <w:tblPrEx>
          <w:tblCellMar>
            <w:top w:w="0" w:type="dxa"/>
            <w:left w:w="108" w:type="dxa"/>
            <w:bottom w:w="0" w:type="dxa"/>
            <w:right w:w="108" w:type="dxa"/>
          </w:tblCellMar>
        </w:tblPrEx>
        <w:tc>
          <w:p w14:paraId="292307F1">
            <w:pPr>
              <w:pStyle w:val="24"/>
            </w:pPr>
            <w:r>
              <w:rPr>
                <w:rFonts w:hint="eastAsia"/>
              </w:rPr>
              <w:t>平衡脚本（DeepSeek）</w:t>
            </w:r>
          </w:p>
        </w:tc>
        <w:tc>
          <w:p w14:paraId="2E4B6634">
            <w:pPr>
              <w:pStyle w:val="24"/>
            </w:pPr>
            <w:r>
              <w:t xml:space="preserve">card </w:t>
            </w:r>
            <w:r>
              <w:rPr>
                <w:rFonts w:hint="eastAsia"/>
              </w:rPr>
              <w:t>JSON、对局模型假设、指标阈值</w:t>
            </w:r>
          </w:p>
        </w:tc>
        <w:tc>
          <w:p w14:paraId="35513818">
            <w:pPr>
              <w:pStyle w:val="24"/>
            </w:pPr>
            <w:r>
              <w:rPr>
                <w:rFonts w:hint="eastAsia"/>
              </w:rPr>
              <w:t>测试用例列表</w:t>
            </w:r>
            <w:r>
              <w:t xml:space="preserve"> + </w:t>
            </w:r>
            <w:r>
              <w:rPr>
                <w:rFonts w:hint="eastAsia"/>
              </w:rPr>
              <w:t>可执行伪代码</w:t>
            </w:r>
          </w:p>
        </w:tc>
        <w:tc>
          <w:p w14:paraId="3D47F107">
            <w:pPr>
              <w:pStyle w:val="24"/>
            </w:pPr>
            <w:r>
              <w:rPr>
                <w:rFonts w:hint="eastAsia"/>
              </w:rPr>
              <w:t>不包含边界用例</w:t>
            </w:r>
          </w:p>
        </w:tc>
      </w:tr>
      <w:tr w14:paraId="76C78F16">
        <w:tblPrEx>
          <w:tblCellMar>
            <w:top w:w="0" w:type="dxa"/>
            <w:left w:w="108" w:type="dxa"/>
            <w:bottom w:w="0" w:type="dxa"/>
            <w:right w:w="108" w:type="dxa"/>
          </w:tblCellMar>
        </w:tblPrEx>
        <w:tc>
          <w:p w14:paraId="21E16536">
            <w:pPr>
              <w:pStyle w:val="24"/>
            </w:pPr>
            <w:r>
              <w:rPr>
                <w:rFonts w:hint="eastAsia"/>
              </w:rPr>
              <w:t>工程实现（VSCode</w:t>
            </w:r>
            <w:r>
              <w:t xml:space="preserve"> </w:t>
            </w:r>
            <w:r>
              <w:rPr>
                <w:rFonts w:hint="eastAsia"/>
              </w:rPr>
              <w:t>Codex/Trae）</w:t>
            </w:r>
          </w:p>
        </w:tc>
        <w:tc>
          <w:p w14:paraId="50AE6963">
            <w:pPr>
              <w:pStyle w:val="24"/>
            </w:pPr>
            <w:r>
              <w:rPr>
                <w:rFonts w:hint="eastAsia"/>
              </w:rPr>
              <w:t>代码库路径、任务目标、约束</w:t>
            </w:r>
          </w:p>
        </w:tc>
        <w:tc>
          <w:p w14:paraId="7DEBB4A6">
            <w:pPr>
              <w:pStyle w:val="24"/>
            </w:pPr>
            <w:r>
              <w:rPr>
                <w:rFonts w:hint="eastAsia"/>
              </w:rPr>
              <w:t>可运行代码</w:t>
            </w:r>
            <w:r>
              <w:t xml:space="preserve"> + </w:t>
            </w:r>
            <w:r>
              <w:rPr>
                <w:rFonts w:hint="eastAsia"/>
              </w:rPr>
              <w:t>测试</w:t>
            </w:r>
            <w:r>
              <w:t xml:space="preserve"> + </w:t>
            </w:r>
            <w:r>
              <w:rPr>
                <w:rFonts w:hint="eastAsia"/>
              </w:rPr>
              <w:t>任务命令</w:t>
            </w:r>
          </w:p>
        </w:tc>
        <w:tc>
          <w:p w14:paraId="38539FFD">
            <w:pPr>
              <w:pStyle w:val="24"/>
            </w:pPr>
            <w:r>
              <w:rPr>
                <w:rFonts w:hint="eastAsia"/>
              </w:rPr>
              <w:t>测试不通过/任务不可复现</w:t>
            </w:r>
          </w:p>
        </w:tc>
      </w:tr>
      <w:tr w14:paraId="0F74A4C6">
        <w:tblPrEx>
          <w:tblCellMar>
            <w:top w:w="0" w:type="dxa"/>
            <w:left w:w="108" w:type="dxa"/>
            <w:bottom w:w="0" w:type="dxa"/>
            <w:right w:w="108" w:type="dxa"/>
          </w:tblCellMar>
        </w:tblPrEx>
        <w:tc>
          <w:p w14:paraId="3708DD23">
            <w:pPr>
              <w:pStyle w:val="24"/>
            </w:pPr>
            <w:r>
              <w:rPr>
                <w:rFonts w:hint="eastAsia"/>
              </w:rPr>
              <w:t>美术brief（Gemini）</w:t>
            </w:r>
          </w:p>
        </w:tc>
        <w:tc>
          <w:p w14:paraId="195315FD">
            <w:pPr>
              <w:pStyle w:val="24"/>
            </w:pPr>
            <w:r>
              <w:t xml:space="preserve">card </w:t>
            </w:r>
            <w:r>
              <w:rPr>
                <w:rFonts w:hint="eastAsia"/>
              </w:rPr>
              <w:t>JSON、风格指南、禁元素</w:t>
            </w:r>
          </w:p>
        </w:tc>
        <w:tc>
          <w:p w14:paraId="27592235">
            <w:pPr>
              <w:pStyle w:val="24"/>
            </w:pPr>
            <w:r>
              <w:rPr>
                <w:rFonts w:hint="eastAsia"/>
              </w:rPr>
              <w:t>可执行brief</w:t>
            </w:r>
            <w:r>
              <w:t xml:space="preserve"> YAML</w:t>
            </w:r>
          </w:p>
        </w:tc>
        <w:tc>
          <w:p w14:paraId="155EFFDE">
            <w:pPr>
              <w:pStyle w:val="24"/>
            </w:pPr>
            <w:r>
              <w:rPr>
                <w:rFonts w:hint="eastAsia"/>
              </w:rPr>
              <w:t>缺镜头/主体/材质/光效任一项</w:t>
            </w:r>
          </w:p>
        </w:tc>
      </w:tr>
      <w:tr w14:paraId="43411661">
        <w:tblPrEx>
          <w:tblCellMar>
            <w:top w:w="0" w:type="dxa"/>
            <w:left w:w="108" w:type="dxa"/>
            <w:bottom w:w="0" w:type="dxa"/>
            <w:right w:w="108" w:type="dxa"/>
          </w:tblCellMar>
        </w:tblPrEx>
        <w:tc>
          <w:p w14:paraId="29D78A91">
            <w:pPr>
              <w:pStyle w:val="24"/>
            </w:pPr>
            <w:r>
              <w:rPr>
                <w:rFonts w:hint="eastAsia"/>
              </w:rPr>
              <w:t>营销文案（MiniMax）</w:t>
            </w:r>
          </w:p>
        </w:tc>
        <w:tc>
          <w:p w14:paraId="7864C03E">
            <w:pPr>
              <w:pStyle w:val="24"/>
            </w:pPr>
            <w:r>
              <w:rPr>
                <w:rFonts w:hint="eastAsia"/>
              </w:rPr>
              <w:t>受众、渠道、字数、禁词、卖点</w:t>
            </w:r>
          </w:p>
        </w:tc>
        <w:tc>
          <w:p w14:paraId="1F447384">
            <w:pPr>
              <w:pStyle w:val="24"/>
            </w:pPr>
            <w:r>
              <w:rPr>
                <w:rFonts w:hint="eastAsia"/>
              </w:rPr>
              <w:t>多版本文案</w:t>
            </w:r>
            <w:r>
              <w:t xml:space="preserve"> + </w:t>
            </w:r>
            <w:r>
              <w:rPr>
                <w:rFonts w:hint="eastAsia"/>
              </w:rPr>
              <w:t>风险提示</w:t>
            </w:r>
          </w:p>
        </w:tc>
        <w:tc>
          <w:p w14:paraId="38B4EAB7">
            <w:pPr>
              <w:pStyle w:val="24"/>
            </w:pPr>
            <w:r>
              <w:rPr>
                <w:rFonts w:hint="eastAsia"/>
              </w:rPr>
              <w:t>超字数/触禁词/与设定冲突</w:t>
            </w:r>
          </w:p>
        </w:tc>
      </w:tr>
      <w:bookmarkEnd w:id="31"/>
    </w:tbl>
    <w:p w14:paraId="39027655">
      <w:pPr>
        <w:pStyle w:val="5"/>
      </w:pPr>
      <w:bookmarkStart w:id="32" w:name="各智能体中文示例提示词"/>
      <w:r>
        <w:rPr>
          <w:rFonts w:hint="eastAsia"/>
        </w:rPr>
        <w:t>各智能体中文示例提示词</w:t>
      </w:r>
    </w:p>
    <w:p w14:paraId="00009CCE">
      <w:pPr>
        <w:pStyle w:val="23"/>
      </w:pPr>
      <w:r>
        <w:rPr>
          <w:rFonts w:hint="eastAsia"/>
        </w:rPr>
        <w:t>以下示例都假设你已经把</w:t>
      </w:r>
      <w:r>
        <w:t xml:space="preserve"> </w:t>
      </w:r>
      <w:r>
        <w:rPr>
          <w:rStyle w:val="48"/>
        </w:rPr>
        <w:t>canon/</w:t>
      </w:r>
      <w:r>
        <w:t>、</w:t>
      </w:r>
      <w:r>
        <w:rPr>
          <w:rStyle w:val="48"/>
        </w:rPr>
        <w:t>sets/</w:t>
      </w:r>
      <w:r>
        <w:t>、</w:t>
      </w:r>
      <w:r>
        <w:rPr>
          <w:rStyle w:val="48"/>
        </w:rPr>
        <w:t>mechanics/</w:t>
      </w:r>
      <w:r>
        <w:t xml:space="preserve"> </w:t>
      </w:r>
      <w:r>
        <w:rPr>
          <w:rFonts w:hint="eastAsia"/>
        </w:rPr>
        <w:t>放进上下文或以RAG方式供模型读取；并且你有一套</w:t>
      </w:r>
      <w:r>
        <w:t xml:space="preserve"> card </w:t>
      </w:r>
      <w:r>
        <w:rPr>
          <w:rFonts w:hint="eastAsia"/>
        </w:rPr>
        <w:t>schema（见后文）。</w:t>
      </w:r>
    </w:p>
    <w:p w14:paraId="146B99EE">
      <w:pPr>
        <w:pStyle w:val="3"/>
      </w:pPr>
      <w:r>
        <w:rPr>
          <w:rFonts w:hint="eastAsia"/>
          <w:b/>
          <w:bCs/>
        </w:rPr>
        <w:t>Claude（设定总编/一致性审校）</w:t>
      </w:r>
    </w:p>
    <w:p w14:paraId="2401920F">
      <w:pPr>
        <w:pStyle w:val="13"/>
      </w:pPr>
      <w:r>
        <w:rPr>
          <w:rFonts w:hint="eastAsia"/>
        </w:rPr>
        <w:t>你是“百家争鸣卡牌游戏”的设定总编。请只基于</w:t>
      </w:r>
      <w:r>
        <w:t xml:space="preserve"> </w:t>
      </w:r>
      <w:r>
        <w:rPr>
          <w:rStyle w:val="48"/>
        </w:rPr>
        <w:t>canon/anchors.yaml</w:t>
      </w:r>
      <w:r>
        <w:t xml:space="preserve"> </w:t>
      </w:r>
      <w:r>
        <w:rPr>
          <w:rFonts w:hint="eastAsia"/>
        </w:rPr>
        <w:t>与</w:t>
      </w:r>
      <w:r>
        <w:t xml:space="preserve"> </w:t>
      </w:r>
      <w:r>
        <w:rPr>
          <w:rStyle w:val="48"/>
        </w:rPr>
        <w:t>canon/terminology.yaml</w:t>
      </w:r>
      <w:r>
        <w:t xml:space="preserve"> </w:t>
      </w:r>
      <w:r>
        <w:rPr>
          <w:rFonts w:hint="eastAsia"/>
        </w:rPr>
        <w:t>修订下面</w:t>
      </w:r>
      <w:r>
        <w:t xml:space="preserve"> 10 </w:t>
      </w:r>
      <w:r>
        <w:rPr>
          <w:rFonts w:hint="eastAsia"/>
        </w:rPr>
        <w:t>张卡的风味文与背景设定，使其：</w:t>
      </w:r>
      <w:r>
        <w:br w:type="textWrapping"/>
      </w:r>
      <w:r>
        <w:t xml:space="preserve">1) </w:t>
      </w:r>
      <w:r>
        <w:rPr>
          <w:rFonts w:hint="eastAsia"/>
        </w:rPr>
        <w:t>不引入任何新设定（如必须引入，用</w:t>
      </w:r>
      <w:r>
        <w:t xml:space="preserve"> </w:t>
      </w:r>
      <w:r>
        <w:rPr>
          <w:rStyle w:val="48"/>
        </w:rPr>
        <w:t>NEW_CANON_PROPOSAL</w:t>
      </w:r>
      <w:r>
        <w:t xml:space="preserve"> </w:t>
      </w:r>
      <w:r>
        <w:rPr>
          <w:rFonts w:hint="eastAsia"/>
        </w:rPr>
        <w:t>标注并提出3个问题）；</w:t>
      </w:r>
      <w:r>
        <w:br w:type="textWrapping"/>
      </w:r>
      <w:r>
        <w:t xml:space="preserve">2) </w:t>
      </w:r>
      <w:r>
        <w:rPr>
          <w:rFonts w:hint="eastAsia"/>
        </w:rPr>
        <w:t>每张卡至少引用</w:t>
      </w:r>
      <w:r>
        <w:t xml:space="preserve"> 2 </w:t>
      </w:r>
      <w:r>
        <w:rPr>
          <w:rFonts w:hint="eastAsia"/>
        </w:rPr>
        <w:t>个锚点ID；</w:t>
      </w:r>
      <w:r>
        <w:br w:type="textWrapping"/>
      </w:r>
      <w:r>
        <w:t xml:space="preserve">3) </w:t>
      </w:r>
      <w:r>
        <w:rPr>
          <w:rFonts w:hint="eastAsia"/>
        </w:rPr>
        <w:t>语言风格统一为“史传+寓言式克制表达”；</w:t>
      </w:r>
      <w:r>
        <w:br w:type="textWrapping"/>
      </w:r>
      <w:r>
        <w:rPr>
          <w:rFonts w:hint="eastAsia"/>
        </w:rPr>
        <w:t>输出格式：对每张卡输出</w:t>
      </w:r>
      <w:r>
        <w:t xml:space="preserve"> </w:t>
      </w:r>
      <w:r>
        <w:rPr>
          <w:rStyle w:val="48"/>
        </w:rPr>
        <w:t>{card_id, revised_flavor_text, lore_anchor_ids, inconsistencies_found[]}</w:t>
      </w:r>
      <w:r>
        <w:t>。</w:t>
      </w:r>
    </w:p>
    <w:p w14:paraId="6BAF7912">
      <w:pPr>
        <w:pStyle w:val="23"/>
      </w:pPr>
      <w:r>
        <w:rPr>
          <w:rFonts w:hint="eastAsia"/>
          <w:b/>
          <w:bCs/>
        </w:rPr>
        <w:t>Trae（工程代理/批量修改与PR）</w:t>
      </w:r>
    </w:p>
    <w:p w14:paraId="4DE5249E">
      <w:pPr>
        <w:pStyle w:val="13"/>
      </w:pPr>
      <w:r>
        <w:rPr>
          <w:rFonts w:hint="eastAsia"/>
        </w:rPr>
        <w:t>目标：在仓库中新增一个命令</w:t>
      </w:r>
      <w:r>
        <w:t xml:space="preserve"> </w:t>
      </w:r>
      <w:r>
        <w:rPr>
          <w:rStyle w:val="48"/>
        </w:rPr>
        <w:t>npm run cards:validate</w:t>
      </w:r>
      <w:r>
        <w:rPr>
          <w:rFonts w:hint="eastAsia"/>
        </w:rPr>
        <w:t>。要求：</w:t>
      </w:r>
      <w:r>
        <w:br w:type="textWrapping"/>
      </w:r>
      <w:r>
        <w:t xml:space="preserve">- </w:t>
      </w:r>
      <w:r>
        <w:rPr>
          <w:rFonts w:hint="eastAsia"/>
        </w:rPr>
        <w:t>用</w:t>
      </w:r>
      <w:r>
        <w:t xml:space="preserve"> JSON Schema </w:t>
      </w:r>
      <w:r>
        <w:rPr>
          <w:rFonts w:hint="eastAsia"/>
        </w:rPr>
        <w:t>校验</w:t>
      </w:r>
      <w:r>
        <w:t xml:space="preserve"> </w:t>
      </w:r>
      <w:r>
        <w:rPr>
          <w:rStyle w:val="48"/>
        </w:rPr>
        <w:t>cards/**.json</w:t>
      </w:r>
      <w:r>
        <w:rPr>
          <w:rFonts w:hint="eastAsia"/>
        </w:rPr>
        <w:t>；</w:t>
      </w:r>
      <w:r>
        <w:br w:type="textWrapping"/>
      </w:r>
      <w:r>
        <w:t xml:space="preserve">- </w:t>
      </w:r>
      <w:r>
        <w:rPr>
          <w:rFonts w:hint="eastAsia"/>
        </w:rPr>
        <w:t>校验</w:t>
      </w:r>
      <w:r>
        <w:t xml:space="preserve"> </w:t>
      </w:r>
      <w:r>
        <w:rPr>
          <w:rStyle w:val="48"/>
        </w:rPr>
        <w:t>mechanic_ids</w:t>
      </w:r>
      <w:r>
        <w:t xml:space="preserve"> </w:t>
      </w:r>
      <w:r>
        <w:rPr>
          <w:rFonts w:hint="eastAsia"/>
        </w:rPr>
        <w:t>必须在</w:t>
      </w:r>
      <w:r>
        <w:t xml:space="preserve"> </w:t>
      </w:r>
      <w:r>
        <w:rPr>
          <w:rStyle w:val="48"/>
        </w:rPr>
        <w:t>mechanics/index.yaml</w:t>
      </w:r>
      <w:r>
        <w:t xml:space="preserve"> </w:t>
      </w:r>
      <w:r>
        <w:rPr>
          <w:rFonts w:hint="eastAsia"/>
        </w:rPr>
        <w:t>中存在；</w:t>
      </w:r>
      <w:r>
        <w:br w:type="textWrapping"/>
      </w:r>
      <w:r>
        <w:t xml:space="preserve">- </w:t>
      </w:r>
      <w:r>
        <w:rPr>
          <w:rFonts w:hint="eastAsia"/>
        </w:rPr>
        <w:t>失败时输出可读错误（文件、字段、原因）；</w:t>
      </w:r>
      <w:r>
        <w:br w:type="textWrapping"/>
      </w:r>
      <w:r>
        <w:t xml:space="preserve">- </w:t>
      </w:r>
      <w:r>
        <w:rPr>
          <w:rFonts w:hint="eastAsia"/>
        </w:rPr>
        <w:t>添加CI：GitHub</w:t>
      </w:r>
      <w:r>
        <w:t xml:space="preserve"> Actions </w:t>
      </w:r>
      <w:r>
        <w:rPr>
          <w:rFonts w:hint="eastAsia"/>
        </w:rPr>
        <w:t>在PR时自动运行。</w:t>
      </w:r>
      <w:r>
        <w:br w:type="textWrapping"/>
      </w:r>
      <w:r>
        <w:rPr>
          <w:rFonts w:hint="eastAsia"/>
        </w:rPr>
        <w:t>约束：不要重构无关文件；所有改动走最小集合；最后给出回滚方案与验证步骤。</w:t>
      </w:r>
    </w:p>
    <w:p w14:paraId="7DC47F65">
      <w:pPr>
        <w:pStyle w:val="23"/>
      </w:pPr>
      <w:r>
        <w:rPr>
          <w:rFonts w:hint="eastAsia"/>
          <w:b/>
          <w:bCs/>
        </w:rPr>
        <w:t>Kimi2.5（主题创意/中文叙事）</w:t>
      </w:r>
    </w:p>
    <w:p w14:paraId="06DCBEC8">
      <w:pPr>
        <w:pStyle w:val="13"/>
      </w:pPr>
      <w:r>
        <w:rPr>
          <w:rFonts w:hint="eastAsia"/>
        </w:rPr>
        <w:t>你是创意主笔。扩展包主题：</w:t>
      </w:r>
      <w:r>
        <w:rPr>
          <w:rStyle w:val="48"/>
          <w:rFonts w:hint="eastAsia"/>
        </w:rPr>
        <w:t>BS01-兼爱与非攻</w:t>
      </w:r>
      <w:r>
        <w:rPr>
          <w:rFonts w:hint="eastAsia"/>
        </w:rPr>
        <w:t>。请生成</w:t>
      </w:r>
      <w:r>
        <w:t xml:space="preserve"> 12 </w:t>
      </w:r>
      <w:r>
        <w:rPr>
          <w:rFonts w:hint="eastAsia"/>
        </w:rPr>
        <w:t>张候选卡概念，分布：8张随从/人物、2张策略、2张器物。</w:t>
      </w:r>
      <w:r>
        <w:br w:type="textWrapping"/>
      </w:r>
      <w:r>
        <w:rPr>
          <w:rFonts w:hint="eastAsia"/>
        </w:rPr>
        <w:t>每张候选必须包含：</w:t>
      </w:r>
      <w:r>
        <w:br w:type="textWrapping"/>
      </w:r>
      <w:r>
        <w:t xml:space="preserve">- </w:t>
      </w:r>
      <w:r>
        <w:rPr>
          <w:rStyle w:val="48"/>
        </w:rPr>
        <w:t>core_mechanic_intent</w:t>
      </w:r>
      <w:r>
        <w:rPr>
          <w:rFonts w:hint="eastAsia"/>
        </w:rPr>
        <w:t>（一句话：它在对局里想让玩家做什么）</w:t>
      </w:r>
      <w:r>
        <w:br w:type="textWrapping"/>
      </w:r>
      <w:r>
        <w:t xml:space="preserve">- </w:t>
      </w:r>
      <w:r>
        <w:rPr>
          <w:rStyle w:val="48"/>
        </w:rPr>
        <w:t>differentiators</w:t>
      </w:r>
      <w:r>
        <w:rPr>
          <w:rFonts w:hint="eastAsia"/>
        </w:rPr>
        <w:t>（3条：与现有牌池相比的新意）</w:t>
      </w:r>
      <w:r>
        <w:br w:type="textWrapping"/>
      </w:r>
      <w:r>
        <w:t xml:space="preserve">- </w:t>
      </w:r>
      <w:r>
        <w:rPr>
          <w:rStyle w:val="48"/>
        </w:rPr>
        <w:t>hundred_schools_hook</w:t>
      </w:r>
      <w:r>
        <w:rPr>
          <w:rFonts w:hint="eastAsia"/>
        </w:rPr>
        <w:t>（把“墨家/儒家/道家/法家…”的思想冲突具体化为可玩的张力）</w:t>
      </w:r>
      <w:r>
        <w:br w:type="textWrapping"/>
      </w:r>
      <w:r>
        <w:t xml:space="preserve">- </w:t>
      </w:r>
      <w:r>
        <w:rPr>
          <w:rStyle w:val="48"/>
        </w:rPr>
        <w:t>lore_anchor_ids</w:t>
      </w:r>
      <w:r>
        <w:rPr>
          <w:rFonts w:hint="eastAsia"/>
        </w:rPr>
        <w:t>（至少2个，缺则写</w:t>
      </w:r>
      <w:r>
        <w:t xml:space="preserve"> </w:t>
      </w:r>
      <w:r>
        <w:rPr>
          <w:rStyle w:val="48"/>
        </w:rPr>
        <w:t>UNKNOWN</w:t>
      </w:r>
      <w:r>
        <w:rPr>
          <w:rFonts w:hint="eastAsia"/>
        </w:rPr>
        <w:t>）</w:t>
      </w:r>
      <w:r>
        <w:br w:type="textWrapping"/>
      </w:r>
      <w:r>
        <w:rPr>
          <w:rFonts w:hint="eastAsia"/>
        </w:rPr>
        <w:t>输出为</w:t>
      </w:r>
      <w:r>
        <w:t xml:space="preserve"> YAML </w:t>
      </w:r>
      <w:r>
        <w:rPr>
          <w:rFonts w:hint="eastAsia"/>
        </w:rPr>
        <w:t>列表。</w:t>
      </w:r>
    </w:p>
    <w:p w14:paraId="46C819EA">
      <w:pPr>
        <w:pStyle w:val="23"/>
      </w:pPr>
      <w:r>
        <w:rPr>
          <w:rFonts w:hint="eastAsia"/>
          <w:b/>
          <w:bCs/>
        </w:rPr>
        <w:t>GLM（结构化抽取/巡检）</w:t>
      </w:r>
    </w:p>
    <w:p w14:paraId="658643E1">
      <w:pPr>
        <w:pStyle w:val="13"/>
      </w:pPr>
      <w:r>
        <w:rPr>
          <w:rFonts w:hint="eastAsia"/>
        </w:rPr>
        <w:t>请阅读我提供的“混乱设定笔记”（多段文本）。任务：</w:t>
      </w:r>
      <w:r>
        <w:br w:type="textWrapping"/>
      </w:r>
      <w:r>
        <w:t xml:space="preserve">1) </w:t>
      </w:r>
      <w:r>
        <w:rPr>
          <w:rFonts w:hint="eastAsia"/>
        </w:rPr>
        <w:t>抽取“学派/人物/核心主张/禁忌/象征物”的五元组；</w:t>
      </w:r>
      <w:r>
        <w:br w:type="textWrapping"/>
      </w:r>
      <w:r>
        <w:t xml:space="preserve">2) </w:t>
      </w:r>
      <w:r>
        <w:rPr>
          <w:rFonts w:hint="eastAsia"/>
        </w:rPr>
        <w:t>去重并生成术语表，标注同义词；</w:t>
      </w:r>
      <w:r>
        <w:br w:type="textWrapping"/>
      </w:r>
      <w:r>
        <w:t xml:space="preserve">3) </w:t>
      </w:r>
      <w:r>
        <w:rPr>
          <w:rFonts w:hint="eastAsia"/>
        </w:rPr>
        <w:t>输出未决问题列表（每个问题附：它影响哪些系统/卡牌类型）。</w:t>
      </w:r>
      <w:r>
        <w:br w:type="textWrapping"/>
      </w:r>
      <w:r>
        <w:rPr>
          <w:rFonts w:hint="eastAsia"/>
        </w:rPr>
        <w:t>输出为严格</w:t>
      </w:r>
      <w:r>
        <w:t xml:space="preserve"> </w:t>
      </w:r>
      <w:r>
        <w:rPr>
          <w:rFonts w:hint="eastAsia"/>
        </w:rPr>
        <w:t>JSON：</w:t>
      </w:r>
      <w:r>
        <w:rPr>
          <w:rStyle w:val="48"/>
        </w:rPr>
        <w:t>{anchors:[], terminology:[], open_questions:[]}</w:t>
      </w:r>
      <w:r>
        <w:rPr>
          <w:rFonts w:hint="eastAsia"/>
        </w:rPr>
        <w:t>，未知字段一律写</w:t>
      </w:r>
      <w:r>
        <w:t xml:space="preserve"> </w:t>
      </w:r>
      <w:r>
        <w:rPr>
          <w:rStyle w:val="48"/>
        </w:rPr>
        <w:t>UNKNOWN</w:t>
      </w:r>
      <w:r>
        <w:t>。</w:t>
      </w:r>
    </w:p>
    <w:p w14:paraId="77683754">
      <w:pPr>
        <w:pStyle w:val="23"/>
      </w:pPr>
      <w:r>
        <w:rPr>
          <w:rFonts w:hint="eastAsia"/>
          <w:b/>
          <w:bCs/>
        </w:rPr>
        <w:t>MiniMax（营销与人设口吻）</w:t>
      </w:r>
    </w:p>
    <w:p w14:paraId="021BB192">
      <w:pPr>
        <w:pStyle w:val="13"/>
      </w:pPr>
      <w:r>
        <w:rPr>
          <w:rFonts w:hint="eastAsia"/>
        </w:rPr>
        <w:t>为扩展包</w:t>
      </w:r>
      <w:r>
        <w:t xml:space="preserve"> </w:t>
      </w:r>
      <w:r>
        <w:rPr>
          <w:rStyle w:val="48"/>
          <w:rFonts w:hint="eastAsia"/>
        </w:rPr>
        <w:t>BS01-兼爱与非攻</w:t>
      </w:r>
      <w:r>
        <w:t xml:space="preserve"> </w:t>
      </w:r>
      <w:r>
        <w:rPr>
          <w:rFonts w:hint="eastAsia"/>
        </w:rPr>
        <w:t>写三套投放文案：</w:t>
      </w:r>
      <w:r>
        <w:br w:type="textWrapping"/>
      </w:r>
      <w:r>
        <w:t xml:space="preserve">- </w:t>
      </w:r>
      <w:r>
        <w:rPr>
          <w:rFonts w:hint="eastAsia"/>
        </w:rPr>
        <w:t>渠道：B站动态（80字内）、抖音短视频字幕（20字内）、Steam商店更新公告（200字内）</w:t>
      </w:r>
      <w:r>
        <w:br w:type="textWrapping"/>
      </w:r>
      <w:r>
        <w:t xml:space="preserve">- </w:t>
      </w:r>
      <w:r>
        <w:rPr>
          <w:rFonts w:hint="eastAsia"/>
        </w:rPr>
        <w:t>受众：策略卡牌玩家、国风爱好者、历史哲学兴趣者（分别一套）</w:t>
      </w:r>
      <w:r>
        <w:br w:type="textWrapping"/>
      </w:r>
      <w:r>
        <w:rPr>
          <w:rFonts w:hint="eastAsia"/>
        </w:rPr>
        <w:t>约束：不得出现“最强/史上第一”等夸张词；不得承诺未实现功能；最后附一行“风险提示/免责声明”。</w:t>
      </w:r>
    </w:p>
    <w:p w14:paraId="10B5C737">
      <w:pPr>
        <w:pStyle w:val="23"/>
      </w:pPr>
      <w:r>
        <w:rPr>
          <w:rFonts w:hint="eastAsia"/>
          <w:b/>
          <w:bCs/>
        </w:rPr>
        <w:t>Gemini（美术brief）</w:t>
      </w:r>
    </w:p>
    <w:p w14:paraId="672F65C7">
      <w:pPr>
        <w:pStyle w:val="13"/>
      </w:pPr>
      <w:r>
        <w:rPr>
          <w:rFonts w:hint="eastAsia"/>
        </w:rPr>
        <w:t>根据这张卡的</w:t>
      </w:r>
      <w:r>
        <w:t xml:space="preserve"> </w:t>
      </w:r>
      <w:r>
        <w:rPr>
          <w:rFonts w:hint="eastAsia"/>
        </w:rPr>
        <w:t>JSON（含学派、机制关键词、风味文），输出插画</w:t>
      </w:r>
      <w:r>
        <w:t xml:space="preserve"> </w:t>
      </w:r>
      <w:r>
        <w:rPr>
          <w:rFonts w:hint="eastAsia"/>
        </w:rPr>
        <w:t>brief（YAML），必须包含：</w:t>
      </w:r>
      <w:r>
        <w:br w:type="textWrapping"/>
      </w:r>
      <w:r>
        <w:rPr>
          <w:rStyle w:val="48"/>
        </w:rPr>
        <w:t>camera</w:t>
      </w:r>
      <w:r>
        <w:t xml:space="preserve">, </w:t>
      </w:r>
      <w:r>
        <w:rPr>
          <w:rStyle w:val="48"/>
        </w:rPr>
        <w:t>composition</w:t>
      </w:r>
      <w:r>
        <w:t xml:space="preserve">, </w:t>
      </w:r>
      <w:r>
        <w:rPr>
          <w:rStyle w:val="48"/>
        </w:rPr>
        <w:t>main_subject</w:t>
      </w:r>
      <w:r>
        <w:t xml:space="preserve">, </w:t>
      </w:r>
      <w:r>
        <w:rPr>
          <w:rStyle w:val="48"/>
        </w:rPr>
        <w:t>supporting_elements</w:t>
      </w:r>
      <w:r>
        <w:t xml:space="preserve">, </w:t>
      </w:r>
      <w:r>
        <w:rPr>
          <w:rStyle w:val="48"/>
        </w:rPr>
        <w:t>materials</w:t>
      </w:r>
      <w:r>
        <w:t xml:space="preserve">, </w:t>
      </w:r>
      <w:r>
        <w:rPr>
          <w:rStyle w:val="48"/>
        </w:rPr>
        <w:t>lighting</w:t>
      </w:r>
      <w:r>
        <w:t xml:space="preserve">, </w:t>
      </w:r>
      <w:r>
        <w:rPr>
          <w:rStyle w:val="48"/>
        </w:rPr>
        <w:t>color_mood</w:t>
      </w:r>
      <w:r>
        <w:t xml:space="preserve">, </w:t>
      </w:r>
      <w:r>
        <w:rPr>
          <w:rStyle w:val="48"/>
        </w:rPr>
        <w:t>symbolism</w:t>
      </w:r>
      <w:r>
        <w:t xml:space="preserve">, </w:t>
      </w:r>
      <w:r>
        <w:rPr>
          <w:rStyle w:val="48"/>
        </w:rPr>
        <w:t>do_not_draw</w:t>
      </w:r>
      <w:r>
        <w:t xml:space="preserve">, </w:t>
      </w:r>
      <w:r>
        <w:rPr>
          <w:rStyle w:val="48"/>
        </w:rPr>
        <w:t>deliverables</w:t>
      </w:r>
      <w:r>
        <w:t>。</w:t>
      </w:r>
      <w:r>
        <w:br w:type="textWrapping"/>
      </w:r>
      <w:r>
        <w:rPr>
          <w:rFonts w:hint="eastAsia"/>
        </w:rPr>
        <w:t>风格：战国竹简质感</w:t>
      </w:r>
      <w:r>
        <w:t xml:space="preserve"> + </w:t>
      </w:r>
      <w:r>
        <w:rPr>
          <w:rFonts w:hint="eastAsia"/>
        </w:rPr>
        <w:t>水墨与金石结合；强调“思想交锋”的视觉隐喻；避免现代元素与现成IP相似角色。</w:t>
      </w:r>
    </w:p>
    <w:p w14:paraId="5C288B27">
      <w:pPr>
        <w:pStyle w:val="23"/>
      </w:pPr>
      <w:r>
        <w:rPr>
          <w:b/>
          <w:bCs/>
        </w:rPr>
        <w:t xml:space="preserve">VSCode </w:t>
      </w:r>
      <w:r>
        <w:rPr>
          <w:rFonts w:hint="eastAsia"/>
          <w:b/>
          <w:bCs/>
        </w:rPr>
        <w:t>Codex（代码实现与修复）</w:t>
      </w:r>
    </w:p>
    <w:p w14:paraId="18016FDA">
      <w:pPr>
        <w:pStyle w:val="13"/>
      </w:pPr>
      <w:r>
        <w:rPr>
          <w:rFonts w:hint="eastAsia"/>
        </w:rPr>
        <w:t>你在本仓库工作。请实现一个脚本</w:t>
      </w:r>
      <w:r>
        <w:t xml:space="preserve"> </w:t>
      </w:r>
      <w:r>
        <w:rPr>
          <w:rStyle w:val="48"/>
        </w:rPr>
        <w:t>tools/export_playtest_pack.ts</w:t>
      </w:r>
      <w:r>
        <w:rPr>
          <w:rFonts w:hint="eastAsia"/>
        </w:rPr>
        <w:t>：</w:t>
      </w:r>
      <w:r>
        <w:br w:type="textWrapping"/>
      </w:r>
      <w:r>
        <w:t xml:space="preserve">- </w:t>
      </w:r>
      <w:r>
        <w:rPr>
          <w:rFonts w:hint="eastAsia"/>
        </w:rPr>
        <w:t>输入：</w:t>
      </w:r>
      <w:r>
        <w:rPr>
          <w:rStyle w:val="48"/>
        </w:rPr>
        <w:t>cards/&lt;set&gt;/*.json</w:t>
      </w:r>
      <w:r>
        <w:br w:type="textWrapping"/>
      </w:r>
      <w:r>
        <w:t xml:space="preserve">- </w:t>
      </w:r>
      <w:r>
        <w:rPr>
          <w:rFonts w:hint="eastAsia"/>
        </w:rPr>
        <w:t>输出：</w:t>
      </w:r>
      <w:r>
        <w:rPr>
          <w:rStyle w:val="48"/>
        </w:rPr>
        <w:t>dist/print/&lt;set&gt;.pdf</w:t>
      </w:r>
      <w:r>
        <w:rPr>
          <w:rFonts w:hint="eastAsia"/>
        </w:rPr>
        <w:t>（先输出HTML也可）与</w:t>
      </w:r>
      <w:r>
        <w:t xml:space="preserve"> </w:t>
      </w:r>
      <w:r>
        <w:rPr>
          <w:rStyle w:val="48"/>
        </w:rPr>
        <w:t>dist/tts/&lt;set&gt;.json</w:t>
      </w:r>
      <w:r>
        <w:rPr>
          <w:rFonts w:hint="eastAsia"/>
        </w:rPr>
        <w:t>（用于语音念卡）</w:t>
      </w:r>
      <w:r>
        <w:br w:type="textWrapping"/>
      </w:r>
      <w:r>
        <w:t xml:space="preserve">- </w:t>
      </w:r>
      <w:r>
        <w:rPr>
          <w:rFonts w:hint="eastAsia"/>
        </w:rPr>
        <w:t>需要单元测试覆盖：至少验证“缺字段会失败”“字数溢出会警告”。</w:t>
      </w:r>
      <w:r>
        <w:br w:type="textWrapping"/>
      </w:r>
      <w:r>
        <w:rPr>
          <w:rFonts w:hint="eastAsia"/>
        </w:rPr>
        <w:t>你必须运行测试并修复直到通过，然后给出一条</w:t>
      </w:r>
      <w:r>
        <w:t xml:space="preserve"> VS Code Task </w:t>
      </w:r>
      <w:r>
        <w:rPr>
          <w:rFonts w:hint="eastAsia"/>
        </w:rPr>
        <w:t>配置示例。</w:t>
      </w:r>
    </w:p>
    <w:p w14:paraId="1C7A86A6">
      <w:pPr>
        <w:pStyle w:val="23"/>
      </w:pPr>
      <w:r>
        <w:rPr>
          <w:rFonts w:hint="eastAsia"/>
          <w:b/>
          <w:bCs/>
        </w:rPr>
        <w:t>ChatGPT（流水线总控/结构化定稿）</w:t>
      </w:r>
    </w:p>
    <w:p w14:paraId="196CBDBE">
      <w:pPr>
        <w:pStyle w:val="13"/>
      </w:pPr>
      <w:r>
        <w:rPr>
          <w:rFonts w:hint="eastAsia"/>
        </w:rPr>
        <w:t>你是“卡牌内容编译器”。输入包含：候选卡草案、</w:t>
      </w:r>
      <w:r>
        <w:rPr>
          <w:rStyle w:val="48"/>
        </w:rPr>
        <w:t>canon/terminology.yaml</w:t>
      </w:r>
      <w:r>
        <w:t>、</w:t>
      </w:r>
      <w:r>
        <w:rPr>
          <w:rStyle w:val="48"/>
        </w:rPr>
        <w:t>mechanics/index.yaml</w:t>
      </w:r>
      <w:r>
        <w:rPr>
          <w:rFonts w:hint="eastAsia"/>
        </w:rPr>
        <w:t>、以及</w:t>
      </w:r>
      <w:r>
        <w:t xml:space="preserve"> </w:t>
      </w:r>
      <w:r>
        <w:rPr>
          <w:rStyle w:val="48"/>
        </w:rPr>
        <w:t>schemas/card.schema.json</w:t>
      </w:r>
      <w:r>
        <w:t>。</w:t>
      </w:r>
      <w:r>
        <w:br w:type="textWrapping"/>
      </w:r>
      <w:r>
        <w:rPr>
          <w:rFonts w:hint="eastAsia"/>
        </w:rPr>
        <w:t>任务：对每张候选卡生成最终</w:t>
      </w:r>
      <w:r>
        <w:t xml:space="preserve"> </w:t>
      </w:r>
      <w:r>
        <w:rPr>
          <w:rStyle w:val="48"/>
        </w:rPr>
        <w:t>CardDefinition</w:t>
      </w:r>
      <w:r>
        <w:t xml:space="preserve"> </w:t>
      </w:r>
      <w:r>
        <w:rPr>
          <w:rFonts w:hint="eastAsia"/>
        </w:rPr>
        <w:t>JSON，必须：</w:t>
      </w:r>
      <w:r>
        <w:br w:type="textWrapping"/>
      </w:r>
      <w:r>
        <w:t xml:space="preserve">- </w:t>
      </w:r>
      <w:r>
        <w:rPr>
          <w:rFonts w:hint="eastAsia"/>
        </w:rPr>
        <w:t>完全符合</w:t>
      </w:r>
      <w:r>
        <w:t xml:space="preserve"> JSON </w:t>
      </w:r>
      <w:r>
        <w:rPr>
          <w:rFonts w:hint="eastAsia"/>
        </w:rPr>
        <w:t>Schema（缺字段视为失败）；</w:t>
      </w:r>
      <w:r>
        <w:br w:type="textWrapping"/>
      </w:r>
      <w:r>
        <w:t xml:space="preserve">- rules_text </w:t>
      </w:r>
      <w:r>
        <w:rPr>
          <w:rFonts w:hint="eastAsia"/>
        </w:rPr>
        <w:t>使用术语表中的标准词；</w:t>
      </w:r>
      <w:r>
        <w:br w:type="textWrapping"/>
      </w:r>
      <w:r>
        <w:t xml:space="preserve">- </w:t>
      </w:r>
      <w:r>
        <w:rPr>
          <w:rFonts w:hint="eastAsia"/>
        </w:rPr>
        <w:t>输出</w:t>
      </w:r>
      <w:r>
        <w:t xml:space="preserve"> </w:t>
      </w:r>
      <w:r>
        <w:rPr>
          <w:rStyle w:val="48"/>
        </w:rPr>
        <w:t>open_questions</w:t>
      </w:r>
      <w:r>
        <w:rPr>
          <w:rFonts w:hint="eastAsia"/>
        </w:rPr>
        <w:t>（如存在）并把卡状态设为</w:t>
      </w:r>
      <w:r>
        <w:t xml:space="preserve"> </w:t>
      </w:r>
      <w:r>
        <w:rPr>
          <w:rStyle w:val="48"/>
        </w:rPr>
        <w:t>NEEDS_HUMAN_REVIEW</w:t>
      </w:r>
      <w:r>
        <w:t>。</w:t>
      </w:r>
      <w:r>
        <w:br w:type="textWrapping"/>
      </w:r>
      <w:r>
        <w:rPr>
          <w:rFonts w:hint="eastAsia"/>
        </w:rPr>
        <w:t>只输出</w:t>
      </w:r>
      <w:r>
        <w:t xml:space="preserve"> JSON </w:t>
      </w:r>
      <w:r>
        <w:rPr>
          <w:rFonts w:hint="eastAsia"/>
        </w:rPr>
        <w:t>数组，不要输出解释文字。</w:t>
      </w:r>
    </w:p>
    <w:p w14:paraId="7070715C">
      <w:pPr>
        <w:pStyle w:val="23"/>
      </w:pPr>
      <w:r>
        <w:rPr>
          <w:rFonts w:hint="eastAsia"/>
          <w:b/>
          <w:bCs/>
        </w:rPr>
        <w:t>DeepSeek（平衡与测试设计）</w:t>
      </w:r>
    </w:p>
    <w:p w14:paraId="57558457">
      <w:pPr>
        <w:pStyle w:val="13"/>
      </w:pPr>
      <w:r>
        <w:rPr>
          <w:rFonts w:hint="eastAsia"/>
        </w:rPr>
        <w:t>你是平衡分析师。基于这批卡牌</w:t>
      </w:r>
      <w:r>
        <w:t xml:space="preserve"> </w:t>
      </w:r>
      <w:r>
        <w:rPr>
          <w:rFonts w:hint="eastAsia"/>
        </w:rPr>
        <w:t>JSON，请输出：</w:t>
      </w:r>
      <w:r>
        <w:br w:type="textWrapping"/>
      </w:r>
      <w:r>
        <w:t xml:space="preserve">1) </w:t>
      </w:r>
      <w:r>
        <w:rPr>
          <w:rStyle w:val="48"/>
        </w:rPr>
        <w:t>balance_risks</w:t>
      </w:r>
      <w:r>
        <w:t xml:space="preserve">: </w:t>
      </w:r>
      <w:r>
        <w:rPr>
          <w:rFonts w:hint="eastAsia"/>
        </w:rPr>
        <w:t>逐卡列出最可能超模/偏弱的原因（与哪些机制组合会爆）；</w:t>
      </w:r>
      <w:r>
        <w:br w:type="textWrapping"/>
      </w:r>
      <w:r>
        <w:t xml:space="preserve">2) </w:t>
      </w:r>
      <w:r>
        <w:rPr>
          <w:rStyle w:val="48"/>
        </w:rPr>
        <w:t>test_cases</w:t>
      </w:r>
      <w:r>
        <w:t xml:space="preserve">: </w:t>
      </w:r>
      <w:r>
        <w:rPr>
          <w:rFonts w:hint="eastAsia"/>
        </w:rPr>
        <w:t>至少</w:t>
      </w:r>
      <w:r>
        <w:t xml:space="preserve"> 30 </w:t>
      </w:r>
      <w:r>
        <w:rPr>
          <w:rFonts w:hint="eastAsia"/>
        </w:rPr>
        <w:t>个对局用例（包含极端边界：无限循环、资源爆发、先手压制等）；</w:t>
      </w:r>
      <w:r>
        <w:br w:type="textWrapping"/>
      </w:r>
      <w:r>
        <w:t xml:space="preserve">3) </w:t>
      </w:r>
      <w:r>
        <w:rPr>
          <w:rStyle w:val="48"/>
        </w:rPr>
        <w:t>tuning_suggestions</w:t>
      </w:r>
      <w:r>
        <w:t xml:space="preserve">: </w:t>
      </w:r>
      <w:r>
        <w:rPr>
          <w:rFonts w:hint="eastAsia"/>
        </w:rPr>
        <w:t>只允许提出“可量化”的改动（费用±1、数值±1、触发条件收紧等）。</w:t>
      </w:r>
      <w:r>
        <w:br w:type="textWrapping"/>
      </w:r>
      <w:r>
        <w:rPr>
          <w:rFonts w:hint="eastAsia"/>
        </w:rPr>
        <w:t>输出严格</w:t>
      </w:r>
      <w:r>
        <w:t xml:space="preserve"> </w:t>
      </w:r>
      <w:r>
        <w:rPr>
          <w:rFonts w:hint="eastAsia"/>
        </w:rPr>
        <w:t>JSON，所有建议必须引用</w:t>
      </w:r>
      <w:r>
        <w:t xml:space="preserve"> </w:t>
      </w:r>
      <w:r>
        <w:rPr>
          <w:rStyle w:val="48"/>
        </w:rPr>
        <w:t>card_id</w:t>
      </w:r>
      <w:r>
        <w:t xml:space="preserve"> </w:t>
      </w:r>
      <w:r>
        <w:rPr>
          <w:rFonts w:hint="eastAsia"/>
        </w:rPr>
        <w:t>与</w:t>
      </w:r>
      <w:r>
        <w:t xml:space="preserve"> </w:t>
      </w:r>
      <w:r>
        <w:rPr>
          <w:rStyle w:val="48"/>
        </w:rPr>
        <w:t>mechanic_ids</w:t>
      </w:r>
      <w:r>
        <w:t>。</w:t>
      </w:r>
    </w:p>
    <w:bookmarkEnd w:id="32"/>
    <w:p w14:paraId="512F0F87">
      <w:pPr>
        <w:pStyle w:val="5"/>
      </w:pPr>
      <w:bookmarkStart w:id="33" w:name="示例模板"/>
      <w:r>
        <w:rPr>
          <w:rFonts w:hint="eastAsia"/>
        </w:rPr>
        <w:t>示例模板</w:t>
      </w:r>
    </w:p>
    <w:p w14:paraId="758F9A43">
      <w:pPr>
        <w:pStyle w:val="23"/>
      </w:pPr>
      <w:r>
        <w:rPr>
          <w:rFonts w:hint="eastAsia"/>
          <w:b/>
          <w:bCs/>
        </w:rPr>
        <w:t>CardDefinition（卡牌定义）示例（JSON）</w:t>
      </w:r>
    </w:p>
    <w:p w14:paraId="68B61671">
      <w:pPr>
        <w:pStyle w:val="49"/>
      </w:pPr>
      <w:r>
        <w:rPr>
          <w:rStyle w:val="48"/>
        </w:rPr>
        <w:t>{</w:t>
      </w:r>
      <w:r>
        <w:br w:type="textWrapping"/>
      </w:r>
      <w:r>
        <w:rPr>
          <w:rStyle w:val="48"/>
        </w:rPr>
        <w:t xml:space="preserve">  "schema_version": "1.0.0",</w:t>
      </w:r>
      <w:r>
        <w:br w:type="textWrapping"/>
      </w:r>
      <w:r>
        <w:rPr>
          <w:rStyle w:val="48"/>
        </w:rPr>
        <w:t xml:space="preserve">  "set_id": "BS01",</w:t>
      </w:r>
      <w:r>
        <w:br w:type="textWrapping"/>
      </w:r>
      <w:r>
        <w:rPr>
          <w:rStyle w:val="48"/>
        </w:rPr>
        <w:t xml:space="preserve">  "card_id": "BS01-MO-001",</w:t>
      </w:r>
      <w:r>
        <w:br w:type="textWrapping"/>
      </w:r>
      <w:r>
        <w:rPr>
          <w:rStyle w:val="48"/>
        </w:rPr>
        <w:t xml:space="preserve">  "name_zh": </w:t>
      </w:r>
      <w:r>
        <w:rPr>
          <w:rStyle w:val="48"/>
          <w:rFonts w:hint="eastAsia"/>
        </w:rPr>
        <w:t>"兼爱行者",</w:t>
      </w:r>
      <w:r>
        <w:br w:type="textWrapping"/>
      </w:r>
      <w:r>
        <w:rPr>
          <w:rStyle w:val="48"/>
        </w:rPr>
        <w:t xml:space="preserve">  "name_en": "Universalist Envoy",</w:t>
      </w:r>
      <w:r>
        <w:br w:type="textWrapping"/>
      </w:r>
      <w:r>
        <w:rPr>
          <w:rStyle w:val="48"/>
        </w:rPr>
        <w:t xml:space="preserve">  "faction": "MOHISM",</w:t>
      </w:r>
      <w:r>
        <w:br w:type="textWrapping"/>
      </w:r>
      <w:r>
        <w:rPr>
          <w:rStyle w:val="48"/>
        </w:rPr>
        <w:t xml:space="preserve">  "rarity": "COMMON",</w:t>
      </w:r>
      <w:r>
        <w:br w:type="textWrapping"/>
      </w:r>
      <w:r>
        <w:rPr>
          <w:rStyle w:val="48"/>
        </w:rPr>
        <w:t xml:space="preserve">  "type": "UNIT",</w:t>
      </w:r>
      <w:r>
        <w:br w:type="textWrapping"/>
      </w:r>
      <w:r>
        <w:rPr>
          <w:rStyle w:val="48"/>
        </w:rPr>
        <w:t xml:space="preserve">  "cost": 2,</w:t>
      </w:r>
      <w:r>
        <w:br w:type="textWrapping"/>
      </w:r>
      <w:r>
        <w:rPr>
          <w:rStyle w:val="48"/>
        </w:rPr>
        <w:t xml:space="preserve">  "stats": { "attack": 1, "health": 3 },</w:t>
      </w:r>
      <w:r>
        <w:br w:type="textWrapping"/>
      </w:r>
      <w:r>
        <w:rPr>
          <w:rStyle w:val="48"/>
        </w:rPr>
        <w:t xml:space="preserve">  "keywords": ["OATH", "AURA"],</w:t>
      </w:r>
      <w:r>
        <w:br w:type="textWrapping"/>
      </w:r>
      <w:r>
        <w:rPr>
          <w:rStyle w:val="48"/>
        </w:rPr>
        <w:t xml:space="preserve">  "rules_text": </w:t>
      </w:r>
      <w:r>
        <w:rPr>
          <w:rStyle w:val="48"/>
          <w:rFonts w:hint="eastAsia"/>
        </w:rPr>
        <w:t>"登场：选择一名友方单位，直到你的下个回合开始，其获得【护卫】。",</w:t>
      </w:r>
      <w:r>
        <w:br w:type="textWrapping"/>
      </w:r>
      <w:r>
        <w:rPr>
          <w:rStyle w:val="48"/>
        </w:rPr>
        <w:t xml:space="preserve">  "flavor_text": </w:t>
      </w:r>
      <w:r>
        <w:rPr>
          <w:rStyle w:val="48"/>
          <w:rFonts w:hint="eastAsia"/>
        </w:rPr>
        <w:t>"爱无差等，故能止争。",</w:t>
      </w:r>
      <w:r>
        <w:br w:type="textWrapping"/>
      </w:r>
      <w:r>
        <w:rPr>
          <w:rStyle w:val="48"/>
        </w:rPr>
        <w:t xml:space="preserve">  "mechanic_ids": ["MECH-OATH", "MECH-GUARD"],</w:t>
      </w:r>
      <w:r>
        <w:br w:type="textWrapping"/>
      </w:r>
      <w:r>
        <w:rPr>
          <w:rStyle w:val="48"/>
        </w:rPr>
        <w:t xml:space="preserve">  "lore_anchor_ids": ["ANCH-MO-CORE", "ANCH-DEBATE-NONAGGRESSION"],</w:t>
      </w:r>
      <w:r>
        <w:br w:type="textWrapping"/>
      </w:r>
      <w:r>
        <w:rPr>
          <w:rStyle w:val="48"/>
        </w:rPr>
        <w:t xml:space="preserve">  "art_id": "ART-BS01-MO-001",</w:t>
      </w:r>
      <w:r>
        <w:br w:type="textWrapping"/>
      </w:r>
      <w:r>
        <w:rPr>
          <w:rStyle w:val="48"/>
        </w:rPr>
        <w:t xml:space="preserve">  "balance_tags": ["DEFENSIVE", "TEMPO"],</w:t>
      </w:r>
      <w:r>
        <w:br w:type="textWrapping"/>
      </w:r>
      <w:r>
        <w:rPr>
          <w:rStyle w:val="48"/>
        </w:rPr>
        <w:t xml:space="preserve">  "status": "NEEDS_HUMAN_REVIEW",</w:t>
      </w:r>
      <w:r>
        <w:br w:type="textWrapping"/>
      </w:r>
      <w:r>
        <w:rPr>
          <w:rStyle w:val="48"/>
        </w:rPr>
        <w:t xml:space="preserve">  "open_questions": [</w:t>
      </w:r>
      <w:r>
        <w:br w:type="textWrapping"/>
      </w:r>
      <w:r>
        <w:rPr>
          <w:rStyle w:val="48"/>
        </w:rPr>
        <w:t xml:space="preserve">    { "q": </w:t>
      </w:r>
      <w:r>
        <w:rPr>
          <w:rStyle w:val="48"/>
          <w:rFonts w:hint="eastAsia"/>
        </w:rPr>
        <w:t>"护卫是否允许叠加？",</w:t>
      </w:r>
      <w:r>
        <w:rPr>
          <w:rStyle w:val="48"/>
        </w:rPr>
        <w:t xml:space="preserve"> "impact": "rules" }</w:t>
      </w:r>
      <w:r>
        <w:br w:type="textWrapping"/>
      </w:r>
      <w:r>
        <w:rPr>
          <w:rStyle w:val="48"/>
        </w:rPr>
        <w:t xml:space="preserve">  ],</w:t>
      </w:r>
      <w:r>
        <w:br w:type="textWrapping"/>
      </w:r>
      <w:r>
        <w:rPr>
          <w:rStyle w:val="48"/>
        </w:rPr>
        <w:t xml:space="preserve">  "provenance": {</w:t>
      </w:r>
      <w:r>
        <w:br w:type="textWrapping"/>
      </w:r>
      <w:r>
        <w:rPr>
          <w:rStyle w:val="48"/>
        </w:rPr>
        <w:t xml:space="preserve">    "batch_id": "2026-03-18_BS01_batch01",</w:t>
      </w:r>
      <w:r>
        <w:br w:type="textWrapping"/>
      </w:r>
      <w:r>
        <w:rPr>
          <w:rStyle w:val="48"/>
        </w:rPr>
        <w:t xml:space="preserve">    "models_used": ["kimi2.5", "claude", "chatgpt", "deepseek"],</w:t>
      </w:r>
      <w:r>
        <w:br w:type="textWrapping"/>
      </w:r>
      <w:r>
        <w:rPr>
          <w:rStyle w:val="48"/>
        </w:rPr>
        <w:t xml:space="preserve">    "canon_version": "canon@a1b2c3d",</w:t>
      </w:r>
      <w:r>
        <w:br w:type="textWrapping"/>
      </w:r>
      <w:r>
        <w:rPr>
          <w:rStyle w:val="48"/>
        </w:rPr>
        <w:t xml:space="preserve">    "generated_at": "2026-03-18T10:00:00+08:00"</w:t>
      </w:r>
      <w:r>
        <w:br w:type="textWrapping"/>
      </w:r>
      <w:r>
        <w:rPr>
          <w:rStyle w:val="48"/>
        </w:rPr>
        <w:t xml:space="preserve">  }</w:t>
      </w:r>
      <w:r>
        <w:br w:type="textWrapping"/>
      </w:r>
      <w:r>
        <w:rPr>
          <w:rStyle w:val="48"/>
        </w:rPr>
        <w:t>}</w:t>
      </w:r>
    </w:p>
    <w:p w14:paraId="4E5C9F47">
      <w:pPr>
        <w:pStyle w:val="23"/>
      </w:pPr>
      <w:r>
        <w:rPr>
          <w:b/>
          <w:bCs/>
        </w:rPr>
        <w:t xml:space="preserve">Art </w:t>
      </w:r>
      <w:r>
        <w:rPr>
          <w:rFonts w:hint="eastAsia"/>
          <w:b/>
          <w:bCs/>
        </w:rPr>
        <w:t>Brief（YAML）</w:t>
      </w:r>
    </w:p>
    <w:p w14:paraId="3A68A043">
      <w:pPr>
        <w:pStyle w:val="49"/>
      </w:pPr>
      <w:r>
        <w:rPr>
          <w:rStyle w:val="48"/>
        </w:rPr>
        <w:t>schema_version: "1.0.0"</w:t>
      </w:r>
      <w:r>
        <w:br w:type="textWrapping"/>
      </w:r>
      <w:r>
        <w:rPr>
          <w:rStyle w:val="48"/>
        </w:rPr>
        <w:t>art_id: "ART-BS01-MO-001"</w:t>
      </w:r>
      <w:r>
        <w:br w:type="textWrapping"/>
      </w:r>
      <w:r>
        <w:rPr>
          <w:rStyle w:val="48"/>
        </w:rPr>
        <w:t>card_id: "BS01-MO-001"</w:t>
      </w:r>
      <w:r>
        <w:br w:type="textWrapping"/>
      </w:r>
      <w:r>
        <w:rPr>
          <w:rStyle w:val="48"/>
        </w:rPr>
        <w:t xml:space="preserve">camera: "3/4 </w:t>
      </w:r>
      <w:r>
        <w:rPr>
          <w:rStyle w:val="48"/>
          <w:rFonts w:hint="eastAsia"/>
        </w:rPr>
        <w:t>视角，中景，略俯拍"</w:t>
      </w:r>
      <w:r>
        <w:br w:type="textWrapping"/>
      </w:r>
      <w:r>
        <w:rPr>
          <w:rStyle w:val="48"/>
        </w:rPr>
        <w:t xml:space="preserve">composition: </w:t>
      </w:r>
      <w:r>
        <w:rPr>
          <w:rStyle w:val="48"/>
          <w:rFonts w:hint="eastAsia"/>
        </w:rPr>
        <w:t>"主体居中偏左，右侧留出思想符号（墨线交织成网）"</w:t>
      </w:r>
      <w:r>
        <w:br w:type="textWrapping"/>
      </w:r>
      <w:r>
        <w:rPr>
          <w:rStyle w:val="48"/>
        </w:rPr>
        <w:t xml:space="preserve">main_subject: </w:t>
      </w:r>
      <w:r>
        <w:rPr>
          <w:rStyle w:val="48"/>
          <w:rFonts w:hint="eastAsia"/>
        </w:rPr>
        <w:t>"身着战国游士服饰的行者，手持竹简，神情克制坚定"</w:t>
      </w:r>
      <w:r>
        <w:br w:type="textWrapping"/>
      </w:r>
      <w:r>
        <w:rPr>
          <w:rStyle w:val="48"/>
        </w:rPr>
        <w:t>supporting_elements:</w:t>
      </w:r>
      <w:r>
        <w:br w:type="textWrapping"/>
      </w:r>
      <w:r>
        <w:rPr>
          <w:rStyle w:val="48"/>
        </w:rPr>
        <w:t xml:space="preserve">  - </w:t>
      </w:r>
      <w:r>
        <w:rPr>
          <w:rStyle w:val="48"/>
          <w:rFonts w:hint="eastAsia"/>
        </w:rPr>
        <w:t>"远处城门与止戈的抽象符号"</w:t>
      </w:r>
      <w:r>
        <w:br w:type="textWrapping"/>
      </w:r>
      <w:r>
        <w:rPr>
          <w:rStyle w:val="48"/>
        </w:rPr>
        <w:t xml:space="preserve">  - </w:t>
      </w:r>
      <w:r>
        <w:rPr>
          <w:rStyle w:val="48"/>
          <w:rFonts w:hint="eastAsia"/>
        </w:rPr>
        <w:t>"半透明的‘辩论’线条在空中交错"</w:t>
      </w:r>
      <w:r>
        <w:br w:type="textWrapping"/>
      </w:r>
      <w:r>
        <w:rPr>
          <w:rStyle w:val="48"/>
        </w:rPr>
        <w:t xml:space="preserve">materials: </w:t>
      </w:r>
      <w:r>
        <w:rPr>
          <w:rStyle w:val="48"/>
          <w:rFonts w:hint="eastAsia"/>
        </w:rPr>
        <w:t>["麻布",</w:t>
      </w:r>
      <w:r>
        <w:rPr>
          <w:rStyle w:val="48"/>
        </w:rPr>
        <w:t xml:space="preserve"> </w:t>
      </w:r>
      <w:r>
        <w:rPr>
          <w:rStyle w:val="48"/>
          <w:rFonts w:hint="eastAsia"/>
        </w:rPr>
        <w:t>"竹简",</w:t>
      </w:r>
      <w:r>
        <w:rPr>
          <w:rStyle w:val="48"/>
        </w:rPr>
        <w:t xml:space="preserve"> </w:t>
      </w:r>
      <w:r>
        <w:rPr>
          <w:rStyle w:val="48"/>
          <w:rFonts w:hint="eastAsia"/>
        </w:rPr>
        <w:t>"青铜扣",</w:t>
      </w:r>
      <w:r>
        <w:rPr>
          <w:rStyle w:val="48"/>
        </w:rPr>
        <w:t xml:space="preserve"> </w:t>
      </w:r>
      <w:r>
        <w:rPr>
          <w:rStyle w:val="48"/>
          <w:rFonts w:hint="eastAsia"/>
        </w:rPr>
        <w:t>"墨迹"]</w:t>
      </w:r>
      <w:r>
        <w:br w:type="textWrapping"/>
      </w:r>
      <w:r>
        <w:rPr>
          <w:rStyle w:val="48"/>
        </w:rPr>
        <w:t xml:space="preserve">lighting: </w:t>
      </w:r>
      <w:r>
        <w:rPr>
          <w:rStyle w:val="48"/>
          <w:rFonts w:hint="eastAsia"/>
        </w:rPr>
        <w:t>"阴天散射光</w:t>
      </w:r>
      <w:r>
        <w:rPr>
          <w:rStyle w:val="48"/>
        </w:rPr>
        <w:t xml:space="preserve"> + </w:t>
      </w:r>
      <w:r>
        <w:rPr>
          <w:rStyle w:val="48"/>
          <w:rFonts w:hint="eastAsia"/>
        </w:rPr>
        <w:t>主体面部微高光"</w:t>
      </w:r>
      <w:r>
        <w:br w:type="textWrapping"/>
      </w:r>
      <w:r>
        <w:rPr>
          <w:rStyle w:val="48"/>
        </w:rPr>
        <w:t xml:space="preserve">color_mood: </w:t>
      </w:r>
      <w:r>
        <w:rPr>
          <w:rStyle w:val="48"/>
          <w:rFonts w:hint="eastAsia"/>
        </w:rPr>
        <w:t>"灰青+墨黑为主，少量朱砂点题"</w:t>
      </w:r>
      <w:r>
        <w:br w:type="textWrapping"/>
      </w:r>
      <w:r>
        <w:rPr>
          <w:rStyle w:val="48"/>
        </w:rPr>
        <w:t>symbolism:</w:t>
      </w:r>
      <w:r>
        <w:br w:type="textWrapping"/>
      </w:r>
      <w:r>
        <w:rPr>
          <w:rStyle w:val="48"/>
        </w:rPr>
        <w:t xml:space="preserve">  - </w:t>
      </w:r>
      <w:r>
        <w:rPr>
          <w:rStyle w:val="48"/>
          <w:rFonts w:hint="eastAsia"/>
        </w:rPr>
        <w:t>"网状墨线象征‘兼爱’的覆盖"</w:t>
      </w:r>
      <w:r>
        <w:br w:type="textWrapping"/>
      </w:r>
      <w:r>
        <w:rPr>
          <w:rStyle w:val="48"/>
        </w:rPr>
        <w:t>do_not_draw:</w:t>
      </w:r>
      <w:r>
        <w:br w:type="textWrapping"/>
      </w:r>
      <w:r>
        <w:rPr>
          <w:rStyle w:val="48"/>
        </w:rPr>
        <w:t xml:space="preserve">  - </w:t>
      </w:r>
      <w:r>
        <w:rPr>
          <w:rStyle w:val="48"/>
          <w:rFonts w:hint="eastAsia"/>
        </w:rPr>
        <w:t>"现代武器"</w:t>
      </w:r>
      <w:r>
        <w:br w:type="textWrapping"/>
      </w:r>
      <w:r>
        <w:rPr>
          <w:rStyle w:val="48"/>
        </w:rPr>
        <w:t xml:space="preserve">  - </w:t>
      </w:r>
      <w:r>
        <w:rPr>
          <w:rStyle w:val="48"/>
          <w:rFonts w:hint="eastAsia"/>
        </w:rPr>
        <w:t>"任何已知影视/游戏角色相似脸"</w:t>
      </w:r>
      <w:r>
        <w:br w:type="textWrapping"/>
      </w:r>
      <w:r>
        <w:rPr>
          <w:rStyle w:val="48"/>
        </w:rPr>
        <w:t>deliverables:</w:t>
      </w:r>
      <w:r>
        <w:br w:type="textWrapping"/>
      </w:r>
      <w:r>
        <w:rPr>
          <w:rStyle w:val="48"/>
        </w:rPr>
        <w:t xml:space="preserve">  - "4k PNG"</w:t>
      </w:r>
      <w:r>
        <w:br w:type="textWrapping"/>
      </w:r>
      <w:r>
        <w:rPr>
          <w:rStyle w:val="48"/>
        </w:rPr>
        <w:t xml:space="preserve">  - </w:t>
      </w:r>
      <w:r>
        <w:rPr>
          <w:rStyle w:val="48"/>
          <w:rFonts w:hint="eastAsia"/>
        </w:rPr>
        <w:t>"分层源文件（如需）"</w:t>
      </w:r>
      <w:r>
        <w:br w:type="textWrapping"/>
      </w:r>
      <w:r>
        <w:rPr>
          <w:rStyle w:val="48"/>
        </w:rPr>
        <w:t xml:space="preserve">license_notes: </w:t>
      </w:r>
      <w:r>
        <w:rPr>
          <w:rStyle w:val="48"/>
          <w:rFonts w:hint="eastAsia"/>
        </w:rPr>
        <w:t>"仅使用自有或可商用参考"</w:t>
      </w:r>
    </w:p>
    <w:bookmarkEnd w:id="33"/>
    <w:p w14:paraId="0A82073D">
      <w:pPr>
        <w:pStyle w:val="5"/>
      </w:pPr>
      <w:bookmarkStart w:id="34" w:name="mermaid-甘特图示例一个batch"/>
      <w:r>
        <w:t xml:space="preserve">Mermaid </w:t>
      </w:r>
      <w:r>
        <w:rPr>
          <w:rFonts w:hint="eastAsia"/>
        </w:rPr>
        <w:t>甘特图示例（一个Batch）</w:t>
      </w:r>
    </w:p>
    <w:p w14:paraId="0203392A">
      <w:pPr>
        <w:pStyle w:val="49"/>
      </w:pPr>
      <w:r>
        <w:rPr>
          <w:rStyle w:val="48"/>
        </w:rPr>
        <w:t>gantt</w:t>
      </w:r>
      <w:r>
        <w:br w:type="textWrapping"/>
      </w:r>
      <w:r>
        <w:rPr>
          <w:rStyle w:val="48"/>
        </w:rPr>
        <w:t xml:space="preserve">  title </w:t>
      </w:r>
      <w:r>
        <w:rPr>
          <w:rStyle w:val="48"/>
          <w:rFonts w:hint="eastAsia"/>
        </w:rPr>
        <w:t>每日10张卡</w:t>
      </w:r>
      <w:r>
        <w:rPr>
          <w:rStyle w:val="48"/>
        </w:rPr>
        <w:t xml:space="preserve"> </w:t>
      </w:r>
      <w:r>
        <w:rPr>
          <w:rStyle w:val="48"/>
          <w:rFonts w:hint="eastAsia"/>
        </w:rPr>
        <w:t>Batch（示例）</w:t>
      </w:r>
      <w:r>
        <w:br w:type="textWrapping"/>
      </w:r>
      <w:r>
        <w:rPr>
          <w:rStyle w:val="48"/>
        </w:rPr>
        <w:t xml:space="preserve">  dateFormat  YYYY-MM-DD</w:t>
      </w:r>
      <w:r>
        <w:br w:type="textWrapping"/>
      </w:r>
      <w:r>
        <w:rPr>
          <w:rStyle w:val="48"/>
        </w:rPr>
        <w:t xml:space="preserve">  section </w:t>
      </w:r>
      <w:r>
        <w:rPr>
          <w:rStyle w:val="48"/>
          <w:rFonts w:hint="eastAsia"/>
        </w:rPr>
        <w:t>生成与筛选</w:t>
      </w:r>
      <w:r>
        <w:br w:type="textWrapping"/>
      </w:r>
      <w:r>
        <w:rPr>
          <w:rStyle w:val="48"/>
        </w:rPr>
        <w:t xml:space="preserve">  </w:t>
      </w:r>
      <w:r>
        <w:rPr>
          <w:rStyle w:val="48"/>
          <w:rFonts w:hint="eastAsia"/>
        </w:rPr>
        <w:t>候选并行生成(Kimi/Claude/GLM)</w:t>
      </w:r>
      <w:r>
        <w:rPr>
          <w:rStyle w:val="48"/>
        </w:rPr>
        <w:t xml:space="preserve"> :a1, 2026-03-18, 1h</w:t>
      </w:r>
      <w:r>
        <w:br w:type="textWrapping"/>
      </w:r>
      <w:r>
        <w:rPr>
          <w:rStyle w:val="48"/>
        </w:rPr>
        <w:t xml:space="preserve">  </w:t>
      </w:r>
      <w:r>
        <w:rPr>
          <w:rStyle w:val="48"/>
          <w:rFonts w:hint="eastAsia"/>
        </w:rPr>
        <w:t>人+ChatGPT筛选/合并</w:t>
      </w:r>
      <w:r>
        <w:rPr>
          <w:rStyle w:val="48"/>
        </w:rPr>
        <w:t xml:space="preserve">           :a2, after a1, 1h</w:t>
      </w:r>
      <w:r>
        <w:br w:type="textWrapping"/>
      </w:r>
      <w:r>
        <w:rPr>
          <w:rStyle w:val="48"/>
        </w:rPr>
        <w:t xml:space="preserve">  section </w:t>
      </w:r>
      <w:r>
        <w:rPr>
          <w:rStyle w:val="48"/>
          <w:rFonts w:hint="eastAsia"/>
        </w:rPr>
        <w:t>定稿与校验</w:t>
      </w:r>
      <w:r>
        <w:br w:type="textWrapping"/>
      </w:r>
      <w:r>
        <w:rPr>
          <w:rStyle w:val="48"/>
        </w:rPr>
        <w:t xml:space="preserve">  </w:t>
      </w:r>
      <w:r>
        <w:rPr>
          <w:rStyle w:val="48"/>
          <w:rFonts w:hint="eastAsia"/>
        </w:rPr>
        <w:t>结构化定稿(cards</w:t>
      </w:r>
      <w:r>
        <w:rPr>
          <w:rStyle w:val="48"/>
        </w:rPr>
        <w:t xml:space="preserve"> JSON)         :b1, after a2, 2h</w:t>
      </w:r>
      <w:r>
        <w:br w:type="textWrapping"/>
      </w:r>
      <w:r>
        <w:rPr>
          <w:rStyle w:val="48"/>
        </w:rPr>
        <w:t xml:space="preserve">  </w:t>
      </w:r>
      <w:r>
        <w:rPr>
          <w:rStyle w:val="48"/>
          <w:rFonts w:hint="eastAsia"/>
        </w:rPr>
        <w:t>Schema/Lint/引用校验</w:t>
      </w:r>
      <w:r>
        <w:rPr>
          <w:rStyle w:val="48"/>
        </w:rPr>
        <w:t xml:space="preserve">           :b2, after b1, 0.5h</w:t>
      </w:r>
      <w:r>
        <w:br w:type="textWrapping"/>
      </w:r>
      <w:r>
        <w:rPr>
          <w:rStyle w:val="48"/>
        </w:rPr>
        <w:t xml:space="preserve">  section </w:t>
      </w:r>
      <w:r>
        <w:rPr>
          <w:rStyle w:val="48"/>
          <w:rFonts w:hint="eastAsia"/>
        </w:rPr>
        <w:t>平衡与补完</w:t>
      </w:r>
      <w:r>
        <w:br w:type="textWrapping"/>
      </w:r>
      <w:r>
        <w:rPr>
          <w:rStyle w:val="48"/>
        </w:rPr>
        <w:t xml:space="preserve">  </w:t>
      </w:r>
      <w:r>
        <w:rPr>
          <w:rStyle w:val="48"/>
          <w:rFonts w:hint="eastAsia"/>
        </w:rPr>
        <w:t>平衡快测(抽样模拟)</w:t>
      </w:r>
      <w:r>
        <w:rPr>
          <w:rStyle w:val="48"/>
        </w:rPr>
        <w:t xml:space="preserve">             :c1, after b2, 1h</w:t>
      </w:r>
      <w:r>
        <w:br w:type="textWrapping"/>
      </w:r>
      <w:r>
        <w:rPr>
          <w:rStyle w:val="48"/>
        </w:rPr>
        <w:t xml:space="preserve">  </w:t>
      </w:r>
      <w:r>
        <w:rPr>
          <w:rStyle w:val="48"/>
          <w:rFonts w:hint="eastAsia"/>
        </w:rPr>
        <w:t>美术brief+叙事补完</w:t>
      </w:r>
      <w:r>
        <w:rPr>
          <w:rStyle w:val="48"/>
        </w:rPr>
        <w:t xml:space="preserve">              :c2, after c1, 1h</w:t>
      </w:r>
      <w:r>
        <w:br w:type="textWrapping"/>
      </w:r>
      <w:r>
        <w:rPr>
          <w:rStyle w:val="48"/>
        </w:rPr>
        <w:t xml:space="preserve">  section </w:t>
      </w:r>
      <w:r>
        <w:rPr>
          <w:rStyle w:val="48"/>
          <w:rFonts w:hint="eastAsia"/>
        </w:rPr>
        <w:t>合并</w:t>
      </w:r>
      <w:r>
        <w:br w:type="textWrapping"/>
      </w:r>
      <w:r>
        <w:rPr>
          <w:rStyle w:val="48"/>
        </w:rPr>
        <w:t xml:space="preserve">  </w:t>
      </w:r>
      <w:r>
        <w:rPr>
          <w:rStyle w:val="48"/>
          <w:rFonts w:hint="eastAsia"/>
        </w:rPr>
        <w:t>每日人审合并/记录未决</w:t>
      </w:r>
      <w:r>
        <w:rPr>
          <w:rStyle w:val="48"/>
        </w:rPr>
        <w:t xml:space="preserve">           :d1, after c2, 0.5h</w:t>
      </w:r>
    </w:p>
    <w:bookmarkEnd w:id="34"/>
    <w:p w14:paraId="05E42980">
      <w:pPr>
        <w:pStyle w:val="5"/>
      </w:pPr>
      <w:bookmarkStart w:id="35" w:name="推荐仓库结构示例"/>
      <w:r>
        <w:rPr>
          <w:rFonts w:hint="eastAsia"/>
        </w:rPr>
        <w:t>推荐仓库结构（示例）</w:t>
      </w:r>
    </w:p>
    <w:p w14:paraId="4712B05C">
      <w:pPr>
        <w:pStyle w:val="49"/>
      </w:pPr>
      <w:r>
        <w:rPr>
          <w:rStyle w:val="48"/>
        </w:rPr>
        <w:t>baijia-cardgame/</w:t>
      </w:r>
      <w:r>
        <w:br w:type="textWrapping"/>
      </w:r>
      <w:r>
        <w:rPr>
          <w:rStyle w:val="48"/>
        </w:rPr>
        <w:t xml:space="preserve">  canon/</w:t>
      </w:r>
      <w:r>
        <w:br w:type="textWrapping"/>
      </w:r>
      <w:r>
        <w:rPr>
          <w:rStyle w:val="48"/>
        </w:rPr>
        <w:t xml:space="preserve">    anchors.yaml</w:t>
      </w:r>
      <w:r>
        <w:br w:type="textWrapping"/>
      </w:r>
      <w:r>
        <w:rPr>
          <w:rStyle w:val="48"/>
        </w:rPr>
        <w:t xml:space="preserve">    terminology.yaml</w:t>
      </w:r>
      <w:r>
        <w:br w:type="textWrapping"/>
      </w:r>
      <w:r>
        <w:rPr>
          <w:rStyle w:val="48"/>
        </w:rPr>
        <w:t xml:space="preserve">    taboo.yaml</w:t>
      </w:r>
      <w:r>
        <w:br w:type="textWrapping"/>
      </w:r>
      <w:r>
        <w:rPr>
          <w:rStyle w:val="48"/>
        </w:rPr>
        <w:t xml:space="preserve">    open_questions.yaml</w:t>
      </w:r>
      <w:r>
        <w:br w:type="textWrapping"/>
      </w:r>
      <w:r>
        <w:rPr>
          <w:rStyle w:val="48"/>
        </w:rPr>
        <w:t xml:space="preserve">  schemas/</w:t>
      </w:r>
      <w:r>
        <w:br w:type="textWrapping"/>
      </w:r>
      <w:r>
        <w:rPr>
          <w:rStyle w:val="48"/>
        </w:rPr>
        <w:t xml:space="preserve">    card.schema.json</w:t>
      </w:r>
      <w:r>
        <w:br w:type="textWrapping"/>
      </w:r>
      <w:r>
        <w:rPr>
          <w:rStyle w:val="48"/>
        </w:rPr>
        <w:t xml:space="preserve">    mechanic.schema.json</w:t>
      </w:r>
      <w:r>
        <w:br w:type="textWrapping"/>
      </w:r>
      <w:r>
        <w:rPr>
          <w:rStyle w:val="48"/>
        </w:rPr>
        <w:t xml:space="preserve">    artbrief.schema.json</w:t>
      </w:r>
      <w:r>
        <w:br w:type="textWrapping"/>
      </w:r>
      <w:r>
        <w:rPr>
          <w:rStyle w:val="48"/>
        </w:rPr>
        <w:t xml:space="preserve">  sets/</w:t>
      </w:r>
      <w:r>
        <w:br w:type="textWrapping"/>
      </w:r>
      <w:r>
        <w:rPr>
          <w:rStyle w:val="48"/>
        </w:rPr>
        <w:t xml:space="preserve">    BS01.yaml</w:t>
      </w:r>
      <w:r>
        <w:br w:type="textWrapping"/>
      </w:r>
      <w:r>
        <w:rPr>
          <w:rStyle w:val="48"/>
        </w:rPr>
        <w:t xml:space="preserve">  mechanics/</w:t>
      </w:r>
      <w:r>
        <w:br w:type="textWrapping"/>
      </w:r>
      <w:r>
        <w:rPr>
          <w:rStyle w:val="48"/>
        </w:rPr>
        <w:t xml:space="preserve">    index.yaml</w:t>
      </w:r>
      <w:r>
        <w:br w:type="textWrapping"/>
      </w:r>
      <w:r>
        <w:rPr>
          <w:rStyle w:val="48"/>
        </w:rPr>
        <w:t xml:space="preserve">    MECH-OATH.yaml</w:t>
      </w:r>
      <w:r>
        <w:br w:type="textWrapping"/>
      </w:r>
      <w:r>
        <w:rPr>
          <w:rStyle w:val="48"/>
        </w:rPr>
        <w:t xml:space="preserve">    MECH-GUARD.yaml</w:t>
      </w:r>
      <w:r>
        <w:br w:type="textWrapping"/>
      </w:r>
      <w:r>
        <w:rPr>
          <w:rStyle w:val="48"/>
        </w:rPr>
        <w:t xml:space="preserve">  cards/</w:t>
      </w:r>
      <w:r>
        <w:br w:type="textWrapping"/>
      </w:r>
      <w:r>
        <w:rPr>
          <w:rStyle w:val="48"/>
        </w:rPr>
        <w:t xml:space="preserve">    BS01/</w:t>
      </w:r>
      <w:r>
        <w:br w:type="textWrapping"/>
      </w:r>
      <w:r>
        <w:rPr>
          <w:rStyle w:val="48"/>
        </w:rPr>
        <w:t xml:space="preserve">      BS01-MO-001.json</w:t>
      </w:r>
      <w:r>
        <w:br w:type="textWrapping"/>
      </w:r>
      <w:r>
        <w:rPr>
          <w:rStyle w:val="48"/>
        </w:rPr>
        <w:t xml:space="preserve">      BS01-RU-014.json</w:t>
      </w:r>
      <w:r>
        <w:br w:type="textWrapping"/>
      </w:r>
      <w:r>
        <w:rPr>
          <w:rStyle w:val="48"/>
        </w:rPr>
        <w:t xml:space="preserve">  lore/</w:t>
      </w:r>
      <w:r>
        <w:br w:type="textWrapping"/>
      </w:r>
      <w:r>
        <w:rPr>
          <w:rStyle w:val="48"/>
        </w:rPr>
        <w:t xml:space="preserve">    factions/</w:t>
      </w:r>
      <w:r>
        <w:br w:type="textWrapping"/>
      </w:r>
      <w:r>
        <w:rPr>
          <w:rStyle w:val="48"/>
        </w:rPr>
        <w:t xml:space="preserve">    characters/</w:t>
      </w:r>
      <w:r>
        <w:br w:type="textWrapping"/>
      </w:r>
      <w:r>
        <w:rPr>
          <w:rStyle w:val="48"/>
        </w:rPr>
        <w:t xml:space="preserve">    events/</w:t>
      </w:r>
      <w:r>
        <w:br w:type="textWrapping"/>
      </w:r>
      <w:r>
        <w:rPr>
          <w:rStyle w:val="48"/>
        </w:rPr>
        <w:t xml:space="preserve">  art/</w:t>
      </w:r>
      <w:r>
        <w:br w:type="textWrapping"/>
      </w:r>
      <w:r>
        <w:rPr>
          <w:rStyle w:val="48"/>
        </w:rPr>
        <w:t xml:space="preserve">    briefs/</w:t>
      </w:r>
      <w:r>
        <w:br w:type="textWrapping"/>
      </w:r>
      <w:r>
        <w:rPr>
          <w:rStyle w:val="48"/>
        </w:rPr>
        <w:t xml:space="preserve">    source/        # Git LFS</w:t>
      </w:r>
      <w:r>
        <w:br w:type="textWrapping"/>
      </w:r>
      <w:r>
        <w:rPr>
          <w:rStyle w:val="48"/>
        </w:rPr>
        <w:t xml:space="preserve">    final/         # Git LFS</w:t>
      </w:r>
      <w:r>
        <w:br w:type="textWrapping"/>
      </w:r>
      <w:r>
        <w:rPr>
          <w:rStyle w:val="48"/>
        </w:rPr>
        <w:t xml:space="preserve">  marketing/</w:t>
      </w:r>
      <w:r>
        <w:br w:type="textWrapping"/>
      </w:r>
      <w:r>
        <w:rPr>
          <w:rStyle w:val="48"/>
        </w:rPr>
        <w:t xml:space="preserve">    bilibili/</w:t>
      </w:r>
      <w:r>
        <w:br w:type="textWrapping"/>
      </w:r>
      <w:r>
        <w:rPr>
          <w:rStyle w:val="48"/>
        </w:rPr>
        <w:t xml:space="preserve">    douyin/</w:t>
      </w:r>
      <w:r>
        <w:br w:type="textWrapping"/>
      </w:r>
      <w:r>
        <w:rPr>
          <w:rStyle w:val="48"/>
        </w:rPr>
        <w:t xml:space="preserve">    steam/</w:t>
      </w:r>
      <w:r>
        <w:br w:type="textWrapping"/>
      </w:r>
      <w:r>
        <w:rPr>
          <w:rStyle w:val="48"/>
        </w:rPr>
        <w:t xml:space="preserve">  i18n/</w:t>
      </w:r>
      <w:r>
        <w:br w:type="textWrapping"/>
      </w:r>
      <w:r>
        <w:rPr>
          <w:rStyle w:val="48"/>
        </w:rPr>
        <w:t xml:space="preserve">    zh-Hans-CN/</w:t>
      </w:r>
      <w:r>
        <w:br w:type="textWrapping"/>
      </w:r>
      <w:r>
        <w:rPr>
          <w:rStyle w:val="48"/>
        </w:rPr>
        <w:t xml:space="preserve">      strings.json</w:t>
      </w:r>
      <w:r>
        <w:br w:type="textWrapping"/>
      </w:r>
      <w:r>
        <w:rPr>
          <w:rStyle w:val="48"/>
        </w:rPr>
        <w:t xml:space="preserve">    en-US/</w:t>
      </w:r>
      <w:r>
        <w:br w:type="textWrapping"/>
      </w:r>
      <w:r>
        <w:rPr>
          <w:rStyle w:val="48"/>
        </w:rPr>
        <w:t xml:space="preserve">      strings.json</w:t>
      </w:r>
      <w:r>
        <w:br w:type="textWrapping"/>
      </w:r>
      <w:r>
        <w:rPr>
          <w:rStyle w:val="48"/>
        </w:rPr>
        <w:t xml:space="preserve">    xliff/         # </w:t>
      </w:r>
      <w:r>
        <w:rPr>
          <w:rStyle w:val="48"/>
          <w:rFonts w:hint="eastAsia"/>
        </w:rPr>
        <w:t>可选：XLIFF包</w:t>
      </w:r>
      <w:r>
        <w:br w:type="textWrapping"/>
      </w:r>
      <w:r>
        <w:rPr>
          <w:rStyle w:val="48"/>
        </w:rPr>
        <w:t xml:space="preserve">  balance/</w:t>
      </w:r>
      <w:r>
        <w:br w:type="textWrapping"/>
      </w:r>
      <w:r>
        <w:rPr>
          <w:rStyle w:val="48"/>
        </w:rPr>
        <w:t xml:space="preserve">    engine/</w:t>
      </w:r>
      <w:r>
        <w:br w:type="textWrapping"/>
      </w:r>
      <w:r>
        <w:rPr>
          <w:rStyle w:val="48"/>
        </w:rPr>
        <w:t xml:space="preserve">    results/</w:t>
      </w:r>
      <w:r>
        <w:br w:type="textWrapping"/>
      </w:r>
      <w:r>
        <w:rPr>
          <w:rStyle w:val="48"/>
        </w:rPr>
        <w:t xml:space="preserve">    reports/</w:t>
      </w:r>
      <w:r>
        <w:br w:type="textWrapping"/>
      </w:r>
      <w:r>
        <w:rPr>
          <w:rStyle w:val="48"/>
        </w:rPr>
        <w:t xml:space="preserve">  playtests/</w:t>
      </w:r>
      <w:r>
        <w:br w:type="textWrapping"/>
      </w:r>
      <w:r>
        <w:rPr>
          <w:rStyle w:val="48"/>
        </w:rPr>
        <w:t xml:space="preserve">    2026-03-18.md</w:t>
      </w:r>
      <w:r>
        <w:br w:type="textWrapping"/>
      </w:r>
      <w:r>
        <w:rPr>
          <w:rStyle w:val="48"/>
        </w:rPr>
        <w:t xml:space="preserve">  tools/</w:t>
      </w:r>
      <w:r>
        <w:br w:type="textWrapping"/>
      </w:r>
      <w:r>
        <w:rPr>
          <w:rStyle w:val="48"/>
        </w:rPr>
        <w:t xml:space="preserve">    generate_batch.ts</w:t>
      </w:r>
      <w:r>
        <w:br w:type="textWrapping"/>
      </w:r>
      <w:r>
        <w:rPr>
          <w:rStyle w:val="48"/>
        </w:rPr>
        <w:t xml:space="preserve">    validate_cards.ts</w:t>
      </w:r>
      <w:r>
        <w:br w:type="textWrapping"/>
      </w:r>
      <w:r>
        <w:rPr>
          <w:rStyle w:val="48"/>
        </w:rPr>
        <w:t xml:space="preserve">    export_playtest_pack.ts</w:t>
      </w:r>
      <w:r>
        <w:br w:type="textWrapping"/>
      </w:r>
      <w:r>
        <w:rPr>
          <w:rStyle w:val="48"/>
        </w:rPr>
        <w:t xml:space="preserve">  .github/</w:t>
      </w:r>
      <w:r>
        <w:br w:type="textWrapping"/>
      </w:r>
      <w:r>
        <w:rPr>
          <w:rStyle w:val="48"/>
        </w:rPr>
        <w:t xml:space="preserve">    workflows/</w:t>
      </w:r>
      <w:r>
        <w:br w:type="textWrapping"/>
      </w:r>
      <w:r>
        <w:rPr>
          <w:rStyle w:val="48"/>
        </w:rPr>
        <w:t xml:space="preserve">      pr-validate.yml</w:t>
      </w:r>
      <w:r>
        <w:br w:type="textWrapping"/>
      </w:r>
      <w:r>
        <w:rPr>
          <w:rStyle w:val="48"/>
        </w:rPr>
        <w:t xml:space="preserve">      nightly-balance.yml</w:t>
      </w:r>
      <w:r>
        <w:br w:type="textWrapping"/>
      </w:r>
      <w:r>
        <w:rPr>
          <w:rStyle w:val="48"/>
        </w:rPr>
        <w:t xml:space="preserve">  .vscode/</w:t>
      </w:r>
      <w:r>
        <w:br w:type="textWrapping"/>
      </w:r>
      <w:r>
        <w:rPr>
          <w:rStyle w:val="48"/>
        </w:rPr>
        <w:t xml:space="preserve">    tasks.json</w:t>
      </w:r>
      <w:r>
        <w:br w:type="textWrapping"/>
      </w:r>
      <w:r>
        <w:rPr>
          <w:rStyle w:val="48"/>
        </w:rPr>
        <w:t xml:space="preserve">  README.md</w:t>
      </w:r>
    </w:p>
    <w:bookmarkEnd w:id="35"/>
    <w:p w14:paraId="0C93C0A6">
      <w:pPr>
        <w:pStyle w:val="5"/>
      </w:pPr>
      <w:bookmarkStart w:id="36" w:name="vs-code-tasks.json示意"/>
      <w:r>
        <w:t xml:space="preserve">VS Code </w:t>
      </w:r>
      <w:r>
        <w:rPr>
          <w:rFonts w:hint="eastAsia"/>
        </w:rPr>
        <w:t>tasks.json（示意）</w:t>
      </w:r>
    </w:p>
    <w:p w14:paraId="44957C9E">
      <w:pPr>
        <w:pStyle w:val="49"/>
      </w:pPr>
      <w:r>
        <w:rPr>
          <w:rStyle w:val="48"/>
        </w:rPr>
        <w:t>{</w:t>
      </w:r>
      <w:r>
        <w:br w:type="textWrapping"/>
      </w:r>
      <w:r>
        <w:rPr>
          <w:rStyle w:val="48"/>
        </w:rPr>
        <w:t xml:space="preserve">  "version": "2.0.0",</w:t>
      </w:r>
      <w:r>
        <w:br w:type="textWrapping"/>
      </w:r>
      <w:r>
        <w:rPr>
          <w:rStyle w:val="48"/>
        </w:rPr>
        <w:t xml:space="preserve">  "tasks": [</w:t>
      </w:r>
      <w:r>
        <w:br w:type="textWrapping"/>
      </w:r>
      <w:r>
        <w:rPr>
          <w:rStyle w:val="48"/>
        </w:rPr>
        <w:t xml:space="preserve">    {</w:t>
      </w:r>
      <w:r>
        <w:br w:type="textWrapping"/>
      </w:r>
      <w:r>
        <w:rPr>
          <w:rStyle w:val="48"/>
        </w:rPr>
        <w:t xml:space="preserve">      "label": "cards:validate",</w:t>
      </w:r>
      <w:r>
        <w:br w:type="textWrapping"/>
      </w:r>
      <w:r>
        <w:rPr>
          <w:rStyle w:val="48"/>
        </w:rPr>
        <w:t xml:space="preserve">      "type": "shell",</w:t>
      </w:r>
      <w:r>
        <w:br w:type="textWrapping"/>
      </w:r>
      <w:r>
        <w:rPr>
          <w:rStyle w:val="48"/>
        </w:rPr>
        <w:t xml:space="preserve">      "command": "node tools/validate_cards.js",</w:t>
      </w:r>
      <w:r>
        <w:br w:type="textWrapping"/>
      </w:r>
      <w:r>
        <w:rPr>
          <w:rStyle w:val="48"/>
        </w:rPr>
        <w:t xml:space="preserve">      "problemMatcher": []</w:t>
      </w:r>
      <w:r>
        <w:br w:type="textWrapping"/>
      </w:r>
      <w:r>
        <w:rPr>
          <w:rStyle w:val="48"/>
        </w:rPr>
        <w:t xml:space="preserve">    },</w:t>
      </w:r>
      <w:r>
        <w:br w:type="textWrapping"/>
      </w:r>
      <w:r>
        <w:rPr>
          <w:rStyle w:val="48"/>
        </w:rPr>
        <w:t xml:space="preserve">    {</w:t>
      </w:r>
      <w:r>
        <w:br w:type="textWrapping"/>
      </w:r>
      <w:r>
        <w:rPr>
          <w:rStyle w:val="48"/>
        </w:rPr>
        <w:t xml:space="preserve">      "label": "balance:run",</w:t>
      </w:r>
      <w:r>
        <w:br w:type="textWrapping"/>
      </w:r>
      <w:r>
        <w:rPr>
          <w:rStyle w:val="48"/>
        </w:rPr>
        <w:t xml:space="preserve">      "type": "shell",</w:t>
      </w:r>
      <w:r>
        <w:br w:type="textWrapping"/>
      </w:r>
      <w:r>
        <w:rPr>
          <w:rStyle w:val="48"/>
        </w:rPr>
        <w:t xml:space="preserve">      "command": "node balance/engine/run_sim.js --set BS01 --seed 42",</w:t>
      </w:r>
      <w:r>
        <w:br w:type="textWrapping"/>
      </w:r>
      <w:r>
        <w:rPr>
          <w:rStyle w:val="48"/>
        </w:rPr>
        <w:t xml:space="preserve">      "problemMatcher": []</w:t>
      </w:r>
      <w:r>
        <w:br w:type="textWrapping"/>
      </w:r>
      <w:r>
        <w:rPr>
          <w:rStyle w:val="48"/>
        </w:rPr>
        <w:t xml:space="preserve">    }</w:t>
      </w:r>
      <w:r>
        <w:br w:type="textWrapping"/>
      </w:r>
      <w:r>
        <w:rPr>
          <w:rStyle w:val="48"/>
        </w:rPr>
        <w:t xml:space="preserve">  ]</w:t>
      </w:r>
      <w:r>
        <w:br w:type="textWrapping"/>
      </w:r>
      <w:r>
        <w:rPr>
          <w:rStyle w:val="48"/>
        </w:rPr>
        <w:t>}</w:t>
      </w:r>
    </w:p>
    <w:p w14:paraId="1BCBFFAB">
      <w:pPr>
        <w:pStyle w:val="23"/>
      </w:pPr>
      <w:r>
        <w:rPr>
          <w:rFonts w:hint="eastAsia"/>
        </w:rPr>
        <w:t>这套结构的核心不是“工具多”，而是：</w:t>
      </w:r>
      <w:r>
        <w:rPr>
          <w:rFonts w:hint="eastAsia"/>
          <w:b/>
          <w:bCs/>
        </w:rPr>
        <w:t>把创意变成可编译资产</w:t>
      </w:r>
      <w:r>
        <w:rPr>
          <w:rFonts w:hint="eastAsia"/>
        </w:rPr>
        <w:t>，把多模型变成流水线工位，把每日人审变成合并门禁。只要你把</w:t>
      </w:r>
      <w:r>
        <w:t xml:space="preserve"> </w:t>
      </w:r>
      <w:r>
        <w:rPr>
          <w:rStyle w:val="48"/>
        </w:rPr>
        <w:t xml:space="preserve">canon + schema + </w:t>
      </w:r>
      <w:r>
        <w:rPr>
          <w:rStyle w:val="48"/>
          <w:rFonts w:hint="eastAsia"/>
        </w:rPr>
        <w:t>门禁</w:t>
      </w:r>
      <w:r>
        <w:t xml:space="preserve"> </w:t>
      </w:r>
      <w:r>
        <w:rPr>
          <w:rFonts w:hint="eastAsia"/>
        </w:rPr>
        <w:t>三件事做牢，后续扩展包越大，你反而越轻松。</w:t>
      </w:r>
    </w:p>
    <w:bookmarkEnd w:id="1"/>
    <w:bookmarkEnd w:id="2"/>
    <w:bookmarkEnd w:id="30"/>
    <w:bookmarkEnd w:id="36"/>
    <w:p w14:paraId="1843EBDD">
      <w:r>
        <w:pict>
          <v:rect id="_x0000_i1025" o:spt="1" style="height:1.5pt;width:0pt;" coordsize="21600,21600" o:hr="t" o:hrstd="t" o:hralign="center">
            <v:path/>
            <v:fill focussize="0,0"/>
            <v:stroke/>
            <v:imagedata o:title=""/>
            <o:lock v:ext="edit"/>
            <w10:wrap type="none"/>
            <w10:anchorlock/>
          </v:rect>
        </w:pict>
      </w:r>
    </w:p>
    <w:p w14:paraId="5A0C7D17">
      <w:pPr>
        <w:pStyle w:val="23"/>
      </w:pPr>
      <w:bookmarkStart w:id="37" w:name="citations"/>
      <w:r>
        <w:fldChar w:fldCharType="begin"/>
      </w:r>
      <w:r>
        <w:instrText xml:space="preserve"> HYPERLINK "https://www.cs.northwestern.edu/~hunicke/MDA.pdf" \h </w:instrText>
      </w:r>
      <w:r>
        <w:fldChar w:fldCharType="separate"/>
      </w:r>
      <w:r>
        <w:rPr>
          <w:rStyle w:val="20"/>
        </w:rPr>
        <w:t>[1]</w:t>
      </w:r>
      <w:r>
        <w:rPr>
          <w:rStyle w:val="20"/>
        </w:rPr>
        <w:fldChar w:fldCharType="end"/>
      </w:r>
      <w:r>
        <w:t xml:space="preserve"> </w:t>
      </w:r>
      <w:r>
        <w:fldChar w:fldCharType="begin"/>
      </w:r>
      <w:r>
        <w:instrText xml:space="preserve"> HYPERLINK "https://www.cs.northwestern.edu/~hunicke/MDA.pdf" \h </w:instrText>
      </w:r>
      <w:r>
        <w:fldChar w:fldCharType="separate"/>
      </w:r>
      <w:r>
        <w:rPr>
          <w:rStyle w:val="20"/>
        </w:rPr>
        <w:t>[43]</w:t>
      </w:r>
      <w:r>
        <w:rPr>
          <w:rStyle w:val="20"/>
        </w:rPr>
        <w:fldChar w:fldCharType="end"/>
      </w:r>
      <w:r>
        <w:t xml:space="preserve"> https://www.cs.northwestern.edu/~hunicke/MDA.pdf</w:t>
      </w:r>
    </w:p>
    <w:p w14:paraId="63C70E59">
      <w:pPr>
        <w:pStyle w:val="3"/>
      </w:pPr>
      <w:r>
        <w:fldChar w:fldCharType="begin"/>
      </w:r>
      <w:r>
        <w:instrText xml:space="preserve"> HYPERLINK "https://www.cs.northwestern.edu/~hunicke/MDA.pdf" \h </w:instrText>
      </w:r>
      <w:r>
        <w:fldChar w:fldCharType="separate"/>
      </w:r>
      <w:r>
        <w:rPr>
          <w:rStyle w:val="20"/>
        </w:rPr>
        <w:t>https://www.cs.northwestern.edu/~hunicke/MDA.pdf</w:t>
      </w:r>
      <w:r>
        <w:rPr>
          <w:rStyle w:val="20"/>
        </w:rPr>
        <w:fldChar w:fldCharType="end"/>
      </w:r>
    </w:p>
    <w:p w14:paraId="3738AF1E">
      <w:pPr>
        <w:pStyle w:val="3"/>
      </w:pPr>
      <w:r>
        <w:fldChar w:fldCharType="begin"/>
      </w:r>
      <w:r>
        <w:instrText xml:space="preserve"> HYPERLINK "https://developers.openai.com/api/docs/guides/structured-outputs/?utm_source=chatgpt.com" \h </w:instrText>
      </w:r>
      <w:r>
        <w:fldChar w:fldCharType="separate"/>
      </w:r>
      <w:r>
        <w:rPr>
          <w:rStyle w:val="20"/>
        </w:rPr>
        <w:t>[2]</w:t>
      </w:r>
      <w:r>
        <w:rPr>
          <w:rStyle w:val="20"/>
        </w:rPr>
        <w:fldChar w:fldCharType="end"/>
      </w:r>
      <w:r>
        <w:t xml:space="preserve"> </w:t>
      </w:r>
      <w:r>
        <w:fldChar w:fldCharType="begin"/>
      </w:r>
      <w:r>
        <w:instrText xml:space="preserve"> HYPERLINK "https://developers.openai.com/api/docs/guides/structured-outputs/?utm_source=chatgpt.com" \h </w:instrText>
      </w:r>
      <w:r>
        <w:fldChar w:fldCharType="separate"/>
      </w:r>
      <w:r>
        <w:rPr>
          <w:rStyle w:val="20"/>
        </w:rPr>
        <w:t>[13]</w:t>
      </w:r>
      <w:r>
        <w:rPr>
          <w:rStyle w:val="20"/>
        </w:rPr>
        <w:fldChar w:fldCharType="end"/>
      </w:r>
      <w:r>
        <w:t xml:space="preserve"> </w:t>
      </w:r>
      <w:r>
        <w:fldChar w:fldCharType="begin"/>
      </w:r>
      <w:r>
        <w:instrText xml:space="preserve"> HYPERLINK "https://developers.openai.com/api/docs/guides/structured-outputs/?utm_source=chatgpt.com" \h </w:instrText>
      </w:r>
      <w:r>
        <w:fldChar w:fldCharType="separate"/>
      </w:r>
      <w:r>
        <w:rPr>
          <w:rStyle w:val="20"/>
        </w:rPr>
        <w:t>[26]</w:t>
      </w:r>
      <w:r>
        <w:rPr>
          <w:rStyle w:val="20"/>
        </w:rPr>
        <w:fldChar w:fldCharType="end"/>
      </w:r>
      <w:r>
        <w:t xml:space="preserve"> </w:t>
      </w:r>
      <w:r>
        <w:fldChar w:fldCharType="begin"/>
      </w:r>
      <w:r>
        <w:instrText xml:space="preserve"> HYPERLINK "https://developers.openai.com/api/docs/guides/structured-outputs/?utm_source=chatgpt.com" \h </w:instrText>
      </w:r>
      <w:r>
        <w:fldChar w:fldCharType="separate"/>
      </w:r>
      <w:r>
        <w:rPr>
          <w:rStyle w:val="20"/>
        </w:rPr>
        <w:t>[46]</w:t>
      </w:r>
      <w:r>
        <w:rPr>
          <w:rStyle w:val="20"/>
        </w:rPr>
        <w:fldChar w:fldCharType="end"/>
      </w:r>
      <w:r>
        <w:t xml:space="preserve"> Structured model outputs | OpenAI API</w:t>
      </w:r>
    </w:p>
    <w:p w14:paraId="52BA18D8">
      <w:pPr>
        <w:pStyle w:val="3"/>
      </w:pPr>
      <w:r>
        <w:fldChar w:fldCharType="begin"/>
      </w:r>
      <w:r>
        <w:instrText xml:space="preserve"> HYPERLINK "https://developers.openai.com/api/docs/guides/structured-outputs/?utm_source=chatgpt.com" \h </w:instrText>
      </w:r>
      <w:r>
        <w:fldChar w:fldCharType="separate"/>
      </w:r>
      <w:r>
        <w:rPr>
          <w:rStyle w:val="20"/>
        </w:rPr>
        <w:t>https://developers.openai.com/api/docs/guides/structured-outputs/?utm_source=chatgpt.com</w:t>
      </w:r>
      <w:r>
        <w:rPr>
          <w:rStyle w:val="20"/>
        </w:rPr>
        <w:fldChar w:fldCharType="end"/>
      </w:r>
    </w:p>
    <w:p w14:paraId="00B523A2">
      <w:pPr>
        <w:pStyle w:val="3"/>
      </w:pPr>
      <w:r>
        <w:fldChar w:fldCharType="begin"/>
      </w:r>
      <w:r>
        <w:instrText xml:space="preserve"> HYPERLINK "https://git-scm.com/book/en/v2" \h </w:instrText>
      </w:r>
      <w:r>
        <w:fldChar w:fldCharType="separate"/>
      </w:r>
      <w:r>
        <w:rPr>
          <w:rStyle w:val="20"/>
        </w:rPr>
        <w:t>[3]</w:t>
      </w:r>
      <w:r>
        <w:rPr>
          <w:rStyle w:val="20"/>
        </w:rPr>
        <w:fldChar w:fldCharType="end"/>
      </w:r>
      <w:r>
        <w:t xml:space="preserve"> https://git-scm.com/book/en/v2</w:t>
      </w:r>
    </w:p>
    <w:p w14:paraId="161F8B70">
      <w:pPr>
        <w:pStyle w:val="3"/>
      </w:pPr>
      <w:r>
        <w:fldChar w:fldCharType="begin"/>
      </w:r>
      <w:r>
        <w:instrText xml:space="preserve"> HYPERLINK "https://git-scm.com/book/en/v2" \h </w:instrText>
      </w:r>
      <w:r>
        <w:fldChar w:fldCharType="separate"/>
      </w:r>
      <w:r>
        <w:rPr>
          <w:rStyle w:val="20"/>
        </w:rPr>
        <w:t>https://git-scm.com/book/en/v2</w:t>
      </w:r>
      <w:r>
        <w:rPr>
          <w:rStyle w:val="20"/>
        </w:rPr>
        <w:fldChar w:fldCharType="end"/>
      </w:r>
    </w:p>
    <w:p w14:paraId="4360D3E5">
      <w:pPr>
        <w:pStyle w:val="3"/>
      </w:pPr>
      <w:r>
        <w:fldChar w:fldCharType="begin"/>
      </w:r>
      <w:r>
        <w:instrText xml:space="preserve"> HYPERLINK "https://platform.claude.com/docs/en/agents-and-tools/tool-use/overview?utm_source=chatgpt.com" \h </w:instrText>
      </w:r>
      <w:r>
        <w:fldChar w:fldCharType="separate"/>
      </w:r>
      <w:r>
        <w:rPr>
          <w:rStyle w:val="20"/>
        </w:rPr>
        <w:t>[4]</w:t>
      </w:r>
      <w:r>
        <w:rPr>
          <w:rStyle w:val="20"/>
        </w:rPr>
        <w:fldChar w:fldCharType="end"/>
      </w:r>
      <w:r>
        <w:t xml:space="preserve"> </w:t>
      </w:r>
      <w:r>
        <w:fldChar w:fldCharType="begin"/>
      </w:r>
      <w:r>
        <w:instrText xml:space="preserve"> HYPERLINK "https://platform.claude.com/docs/en/agents-and-tools/tool-use/overview?utm_source=chatgpt.com" \h </w:instrText>
      </w:r>
      <w:r>
        <w:fldChar w:fldCharType="separate"/>
      </w:r>
      <w:r>
        <w:rPr>
          <w:rStyle w:val="20"/>
        </w:rPr>
        <w:t>[5]</w:t>
      </w:r>
      <w:r>
        <w:rPr>
          <w:rStyle w:val="20"/>
        </w:rPr>
        <w:fldChar w:fldCharType="end"/>
      </w:r>
      <w:r>
        <w:t xml:space="preserve"> Tool use with Claude - Claude API Docs</w:t>
      </w:r>
    </w:p>
    <w:p w14:paraId="4D5DFDAF">
      <w:pPr>
        <w:pStyle w:val="3"/>
      </w:pPr>
      <w:r>
        <w:fldChar w:fldCharType="begin"/>
      </w:r>
      <w:r>
        <w:instrText xml:space="preserve"> HYPERLINK "https://platform.claude.com/docs/en/agents-and-tools/tool-use/overview?utm_source=chatgpt.com" \h </w:instrText>
      </w:r>
      <w:r>
        <w:fldChar w:fldCharType="separate"/>
      </w:r>
      <w:r>
        <w:rPr>
          <w:rStyle w:val="20"/>
        </w:rPr>
        <w:t>https://platform.claude.com/docs/en/agents-and-tools/tool-use/overview?utm_source=chatgpt.com</w:t>
      </w:r>
      <w:r>
        <w:rPr>
          <w:rStyle w:val="20"/>
        </w:rPr>
        <w:fldChar w:fldCharType="end"/>
      </w:r>
    </w:p>
    <w:p w14:paraId="15A04CA7">
      <w:pPr>
        <w:pStyle w:val="3"/>
      </w:pPr>
      <w:r>
        <w:fldChar w:fldCharType="begin"/>
      </w:r>
      <w:r>
        <w:instrText xml:space="preserve"> HYPERLINK "https://platform.moonshot.cn/docs/guide/start-using-kimi-api?utm_source=chatgpt.com" \h </w:instrText>
      </w:r>
      <w:r>
        <w:fldChar w:fldCharType="separate"/>
      </w:r>
      <w:r>
        <w:rPr>
          <w:rStyle w:val="20"/>
        </w:rPr>
        <w:t>[6]</w:t>
      </w:r>
      <w:r>
        <w:rPr>
          <w:rStyle w:val="20"/>
        </w:rPr>
        <w:fldChar w:fldCharType="end"/>
      </w:r>
      <w:r>
        <w:t xml:space="preserve"> </w:t>
      </w:r>
      <w:r>
        <w:rPr>
          <w:rFonts w:hint="eastAsia"/>
        </w:rPr>
        <w:t>开始使用Kimi</w:t>
      </w:r>
      <w:r>
        <w:t xml:space="preserve"> API - Moonshot AI </w:t>
      </w:r>
      <w:r>
        <w:rPr>
          <w:rFonts w:hint="eastAsia"/>
        </w:rPr>
        <w:t>开放平台</w:t>
      </w:r>
    </w:p>
    <w:p w14:paraId="5C69B46D">
      <w:pPr>
        <w:pStyle w:val="3"/>
      </w:pPr>
      <w:r>
        <w:fldChar w:fldCharType="begin"/>
      </w:r>
      <w:r>
        <w:instrText xml:space="preserve"> HYPERLINK "https://platform.moonshot.cn/docs/guide/start-using-kimi-api?utm_source=chatgpt.com" \h </w:instrText>
      </w:r>
      <w:r>
        <w:fldChar w:fldCharType="separate"/>
      </w:r>
      <w:r>
        <w:rPr>
          <w:rStyle w:val="20"/>
        </w:rPr>
        <w:t>https://platform.moonshot.cn/docs/guide/start-using-kimi-api?utm_source=chatgpt.com</w:t>
      </w:r>
      <w:r>
        <w:rPr>
          <w:rStyle w:val="20"/>
        </w:rPr>
        <w:fldChar w:fldCharType="end"/>
      </w:r>
    </w:p>
    <w:p w14:paraId="4A68196C">
      <w:pPr>
        <w:pStyle w:val="3"/>
      </w:pPr>
      <w:r>
        <w:fldChar w:fldCharType="begin"/>
      </w:r>
      <w:r>
        <w:instrText xml:space="preserve"> HYPERLINK "https://docs.bigmodel.cn/cn/guide/capabilities/function-calling?utm_source=chatgpt.com" \h </w:instrText>
      </w:r>
      <w:r>
        <w:fldChar w:fldCharType="separate"/>
      </w:r>
      <w:r>
        <w:rPr>
          <w:rStyle w:val="20"/>
        </w:rPr>
        <w:t>[7]</w:t>
      </w:r>
      <w:r>
        <w:rPr>
          <w:rStyle w:val="20"/>
        </w:rPr>
        <w:fldChar w:fldCharType="end"/>
      </w:r>
      <w:r>
        <w:t xml:space="preserve"> </w:t>
      </w:r>
      <w:r>
        <w:rPr>
          <w:rFonts w:hint="eastAsia"/>
        </w:rPr>
        <w:t>工具调用</w:t>
      </w:r>
    </w:p>
    <w:p w14:paraId="4D21390E">
      <w:pPr>
        <w:pStyle w:val="3"/>
      </w:pPr>
      <w:r>
        <w:fldChar w:fldCharType="begin"/>
      </w:r>
      <w:r>
        <w:instrText xml:space="preserve"> HYPERLINK "https://docs.bigmodel.cn/cn/guide/capabilities/function-calling?utm_source=chatgpt.com" \h </w:instrText>
      </w:r>
      <w:r>
        <w:fldChar w:fldCharType="separate"/>
      </w:r>
      <w:r>
        <w:rPr>
          <w:rStyle w:val="20"/>
        </w:rPr>
        <w:t>https://docs.bigmodel.cn/cn/guide/capabilities/function-calling?utm_source=chatgpt.com</w:t>
      </w:r>
      <w:r>
        <w:rPr>
          <w:rStyle w:val="20"/>
        </w:rPr>
        <w:fldChar w:fldCharType="end"/>
      </w:r>
    </w:p>
    <w:p w14:paraId="73037412">
      <w:pPr>
        <w:pStyle w:val="3"/>
      </w:pPr>
      <w:r>
        <w:fldChar w:fldCharType="begin"/>
      </w:r>
      <w:r>
        <w:instrText xml:space="preserve"> HYPERLINK "https://platform.minimaxi.com/docs/guides/text-function-call?utm_source=chatgpt.com" \h </w:instrText>
      </w:r>
      <w:r>
        <w:fldChar w:fldCharType="separate"/>
      </w:r>
      <w:r>
        <w:rPr>
          <w:rStyle w:val="20"/>
        </w:rPr>
        <w:t>[8]</w:t>
      </w:r>
      <w:r>
        <w:rPr>
          <w:rStyle w:val="20"/>
        </w:rPr>
        <w:fldChar w:fldCharType="end"/>
      </w:r>
      <w:r>
        <w:t xml:space="preserve"> </w:t>
      </w:r>
      <w:r>
        <w:fldChar w:fldCharType="begin"/>
      </w:r>
      <w:r>
        <w:instrText xml:space="preserve"> HYPERLINK "https://platform.minimaxi.com/docs/guides/text-function-call?utm_source=chatgpt.com" \h </w:instrText>
      </w:r>
      <w:r>
        <w:fldChar w:fldCharType="separate"/>
      </w:r>
      <w:r>
        <w:rPr>
          <w:rStyle w:val="20"/>
        </w:rPr>
        <w:t>[34]</w:t>
      </w:r>
      <w:r>
        <w:rPr>
          <w:rStyle w:val="20"/>
        </w:rPr>
        <w:fldChar w:fldCharType="end"/>
      </w:r>
      <w:r>
        <w:t xml:space="preserve"> MiniMax M1 </w:t>
      </w:r>
      <w:r>
        <w:rPr>
          <w:rFonts w:hint="eastAsia"/>
        </w:rPr>
        <w:t>函数调用（Function</w:t>
      </w:r>
      <w:r>
        <w:t xml:space="preserve"> </w:t>
      </w:r>
      <w:r>
        <w:rPr>
          <w:rFonts w:hint="eastAsia"/>
        </w:rPr>
        <w:t>Call）功能指南</w:t>
      </w:r>
    </w:p>
    <w:p w14:paraId="23520F8B">
      <w:pPr>
        <w:pStyle w:val="3"/>
      </w:pPr>
      <w:r>
        <w:fldChar w:fldCharType="begin"/>
      </w:r>
      <w:r>
        <w:instrText xml:space="preserve"> HYPERLINK "https://platform.minimaxi.com/docs/guides/text-function-call?utm_source=chatgpt.com" \h </w:instrText>
      </w:r>
      <w:r>
        <w:fldChar w:fldCharType="separate"/>
      </w:r>
      <w:r>
        <w:rPr>
          <w:rStyle w:val="20"/>
        </w:rPr>
        <w:t>https://platform.minimaxi.com/docs/guides/text-function-call?utm_source=chatgpt.com</w:t>
      </w:r>
      <w:r>
        <w:rPr>
          <w:rStyle w:val="20"/>
        </w:rPr>
        <w:fldChar w:fldCharType="end"/>
      </w:r>
    </w:p>
    <w:p w14:paraId="5C959FFC">
      <w:pPr>
        <w:pStyle w:val="3"/>
      </w:pPr>
      <w:r>
        <w:fldChar w:fldCharType="begin"/>
      </w:r>
      <w:r>
        <w:instrText xml:space="preserve"> HYPERLINK "https://ai.google.dev/gemini-api/docs?utm_source=chatgpt.com" \h </w:instrText>
      </w:r>
      <w:r>
        <w:fldChar w:fldCharType="separate"/>
      </w:r>
      <w:r>
        <w:rPr>
          <w:rStyle w:val="20"/>
        </w:rPr>
        <w:t>[9]</w:t>
      </w:r>
      <w:r>
        <w:rPr>
          <w:rStyle w:val="20"/>
        </w:rPr>
        <w:fldChar w:fldCharType="end"/>
      </w:r>
      <w:r>
        <w:t xml:space="preserve"> </w:t>
      </w:r>
      <w:r>
        <w:fldChar w:fldCharType="begin"/>
      </w:r>
      <w:r>
        <w:instrText xml:space="preserve"> HYPERLINK "https://ai.google.dev/gemini-api/docs?utm_source=chatgpt.com" \h </w:instrText>
      </w:r>
      <w:r>
        <w:fldChar w:fldCharType="separate"/>
      </w:r>
      <w:r>
        <w:rPr>
          <w:rStyle w:val="20"/>
        </w:rPr>
        <w:t>[16]</w:t>
      </w:r>
      <w:r>
        <w:rPr>
          <w:rStyle w:val="20"/>
        </w:rPr>
        <w:fldChar w:fldCharType="end"/>
      </w:r>
      <w:r>
        <w:t xml:space="preserve"> </w:t>
      </w:r>
      <w:r>
        <w:fldChar w:fldCharType="begin"/>
      </w:r>
      <w:r>
        <w:instrText xml:space="preserve"> HYPERLINK "https://ai.google.dev/gemini-api/docs?utm_source=chatgpt.com" \h </w:instrText>
      </w:r>
      <w:r>
        <w:fldChar w:fldCharType="separate"/>
      </w:r>
      <w:r>
        <w:rPr>
          <w:rStyle w:val="20"/>
        </w:rPr>
        <w:t>[28]</w:t>
      </w:r>
      <w:r>
        <w:rPr>
          <w:rStyle w:val="20"/>
        </w:rPr>
        <w:fldChar w:fldCharType="end"/>
      </w:r>
      <w:r>
        <w:t xml:space="preserve"> Gemini API | Google AI for Developers</w:t>
      </w:r>
    </w:p>
    <w:p w14:paraId="7A61EF94">
      <w:pPr>
        <w:pStyle w:val="3"/>
      </w:pPr>
      <w:r>
        <w:fldChar w:fldCharType="begin"/>
      </w:r>
      <w:r>
        <w:instrText xml:space="preserve"> HYPERLINK "https://ai.google.dev/gemini-api/docs?utm_source=chatgpt.com" \h </w:instrText>
      </w:r>
      <w:r>
        <w:fldChar w:fldCharType="separate"/>
      </w:r>
      <w:r>
        <w:rPr>
          <w:rStyle w:val="20"/>
        </w:rPr>
        <w:t>https://ai.google.dev/gemini-api/docs?utm_source=chatgpt.com</w:t>
      </w:r>
      <w:r>
        <w:rPr>
          <w:rStyle w:val="20"/>
        </w:rPr>
        <w:fldChar w:fldCharType="end"/>
      </w:r>
    </w:p>
    <w:p w14:paraId="1B0D74CD">
      <w:pPr>
        <w:pStyle w:val="3"/>
      </w:pPr>
      <w:r>
        <w:fldChar w:fldCharType="begin"/>
      </w:r>
      <w:r>
        <w:instrText xml:space="preserve"> HYPERLINK "https://api-docs.deepseek.com/api/create-chat-completion?utm_source=chatgpt.com" \h </w:instrText>
      </w:r>
      <w:r>
        <w:fldChar w:fldCharType="separate"/>
      </w:r>
      <w:r>
        <w:rPr>
          <w:rStyle w:val="20"/>
        </w:rPr>
        <w:t>[10]</w:t>
      </w:r>
      <w:r>
        <w:rPr>
          <w:rStyle w:val="20"/>
        </w:rPr>
        <w:fldChar w:fldCharType="end"/>
      </w:r>
      <w:r>
        <w:t xml:space="preserve"> Create Chat Completion | DeepSeek API Docs</w:t>
      </w:r>
    </w:p>
    <w:p w14:paraId="746F5827">
      <w:pPr>
        <w:pStyle w:val="3"/>
      </w:pPr>
      <w:r>
        <w:fldChar w:fldCharType="begin"/>
      </w:r>
      <w:r>
        <w:instrText xml:space="preserve"> HYPERLINK "https://api-docs.deepseek.com/api/create-chat-completion?utm_source=chatgpt.com" \h </w:instrText>
      </w:r>
      <w:r>
        <w:fldChar w:fldCharType="separate"/>
      </w:r>
      <w:r>
        <w:rPr>
          <w:rStyle w:val="20"/>
        </w:rPr>
        <w:t>https://api-docs.deepseek.com/api/create-chat-completion?utm_source=chatgpt.com</w:t>
      </w:r>
      <w:r>
        <w:rPr>
          <w:rStyle w:val="20"/>
        </w:rPr>
        <w:fldChar w:fldCharType="end"/>
      </w:r>
    </w:p>
    <w:p w14:paraId="16C69230">
      <w:pPr>
        <w:pStyle w:val="3"/>
      </w:pPr>
      <w:r>
        <w:fldChar w:fldCharType="begin"/>
      </w:r>
      <w:r>
        <w:instrText xml:space="preserve"> HYPERLINK "https://github.com/bytedance/trae-agent?utm_source=chatgpt.com" \h </w:instrText>
      </w:r>
      <w:r>
        <w:fldChar w:fldCharType="separate"/>
      </w:r>
      <w:r>
        <w:rPr>
          <w:rStyle w:val="20"/>
        </w:rPr>
        <w:t>[11]</w:t>
      </w:r>
      <w:r>
        <w:rPr>
          <w:rStyle w:val="20"/>
        </w:rPr>
        <w:fldChar w:fldCharType="end"/>
      </w:r>
      <w:r>
        <w:t xml:space="preserve"> bytedance/trae-agent: Trae Agent is an LLM-based ...</w:t>
      </w:r>
    </w:p>
    <w:p w14:paraId="14BB0145">
      <w:pPr>
        <w:pStyle w:val="3"/>
      </w:pPr>
      <w:r>
        <w:fldChar w:fldCharType="begin"/>
      </w:r>
      <w:r>
        <w:instrText xml:space="preserve"> HYPERLINK "https://github.com/bytedance/trae-agent?utm_source=chatgpt.com" \h </w:instrText>
      </w:r>
      <w:r>
        <w:fldChar w:fldCharType="separate"/>
      </w:r>
      <w:r>
        <w:rPr>
          <w:rStyle w:val="20"/>
        </w:rPr>
        <w:t>https://github.com/bytedance/trae-agent?utm_source=chatgpt.com</w:t>
      </w:r>
      <w:r>
        <w:rPr>
          <w:rStyle w:val="20"/>
        </w:rPr>
        <w:fldChar w:fldCharType="end"/>
      </w:r>
    </w:p>
    <w:p w14:paraId="0B10FC0F">
      <w:pPr>
        <w:pStyle w:val="3"/>
      </w:pPr>
      <w:r>
        <w:fldChar w:fldCharType="begin"/>
      </w:r>
      <w:r>
        <w:instrText xml:space="preserve"> HYPERLINK "https://developers.openai.com/codex/ide/" \h </w:instrText>
      </w:r>
      <w:r>
        <w:fldChar w:fldCharType="separate"/>
      </w:r>
      <w:r>
        <w:rPr>
          <w:rStyle w:val="20"/>
        </w:rPr>
        <w:t>[12]</w:t>
      </w:r>
      <w:r>
        <w:rPr>
          <w:rStyle w:val="20"/>
        </w:rPr>
        <w:fldChar w:fldCharType="end"/>
      </w:r>
      <w:r>
        <w:t xml:space="preserve"> https://developers.openai.com/codex/ide/</w:t>
      </w:r>
    </w:p>
    <w:p w14:paraId="00C9BE1B">
      <w:pPr>
        <w:pStyle w:val="3"/>
      </w:pPr>
      <w:r>
        <w:fldChar w:fldCharType="begin"/>
      </w:r>
      <w:r>
        <w:instrText xml:space="preserve"> HYPERLINK "https://developers.openai.com/codex/ide/" \h </w:instrText>
      </w:r>
      <w:r>
        <w:fldChar w:fldCharType="separate"/>
      </w:r>
      <w:r>
        <w:rPr>
          <w:rStyle w:val="20"/>
        </w:rPr>
        <w:t>https://developers.openai.com/codex/ide/</w:t>
      </w:r>
      <w:r>
        <w:rPr>
          <w:rStyle w:val="20"/>
        </w:rPr>
        <w:fldChar w:fldCharType="end"/>
      </w:r>
    </w:p>
    <w:p w14:paraId="01BC3E70">
      <w:pPr>
        <w:pStyle w:val="3"/>
      </w:pPr>
      <w:r>
        <w:fldChar w:fldCharType="begin"/>
      </w:r>
      <w:r>
        <w:instrText xml:space="preserve"> HYPERLINK "https://docs.github.com/actions/using-workflows/workflow-syntax-for-github-actions" \h </w:instrText>
      </w:r>
      <w:r>
        <w:fldChar w:fldCharType="separate"/>
      </w:r>
      <w:r>
        <w:rPr>
          <w:rStyle w:val="20"/>
        </w:rPr>
        <w:t>[14]</w:t>
      </w:r>
      <w:r>
        <w:rPr>
          <w:rStyle w:val="20"/>
        </w:rPr>
        <w:fldChar w:fldCharType="end"/>
      </w:r>
      <w:r>
        <w:t xml:space="preserve"> </w:t>
      </w:r>
      <w:r>
        <w:fldChar w:fldCharType="begin"/>
      </w:r>
      <w:r>
        <w:instrText xml:space="preserve"> HYPERLINK "https://docs.github.com/actions/using-workflows/workflow-syntax-for-github-actions" \h </w:instrText>
      </w:r>
      <w:r>
        <w:fldChar w:fldCharType="separate"/>
      </w:r>
      <w:r>
        <w:rPr>
          <w:rStyle w:val="20"/>
        </w:rPr>
        <w:t>[36]</w:t>
      </w:r>
      <w:r>
        <w:rPr>
          <w:rStyle w:val="20"/>
        </w:rPr>
        <w:fldChar w:fldCharType="end"/>
      </w:r>
      <w:r>
        <w:t xml:space="preserve"> https://docs.github.com/actions/using-workflows/workflow-syntax-for-github-actions</w:t>
      </w:r>
    </w:p>
    <w:p w14:paraId="13472D7C">
      <w:pPr>
        <w:pStyle w:val="3"/>
      </w:pPr>
      <w:r>
        <w:fldChar w:fldCharType="begin"/>
      </w:r>
      <w:r>
        <w:instrText xml:space="preserve"> HYPERLINK "https://docs.github.com/actions/using-workflows/workflow-syntax-for-github-actions" \h </w:instrText>
      </w:r>
      <w:r>
        <w:fldChar w:fldCharType="separate"/>
      </w:r>
      <w:r>
        <w:rPr>
          <w:rStyle w:val="20"/>
        </w:rPr>
        <w:t>https://docs.github.com/actions/using-workflows/workflow-syntax-for-github-actions</w:t>
      </w:r>
      <w:r>
        <w:rPr>
          <w:rStyle w:val="20"/>
        </w:rPr>
        <w:fldChar w:fldCharType="end"/>
      </w:r>
    </w:p>
    <w:p w14:paraId="2FE9828B">
      <w:pPr>
        <w:pStyle w:val="3"/>
      </w:pPr>
      <w:r>
        <w:fldChar w:fldCharType="begin"/>
      </w:r>
      <w:r>
        <w:instrText xml:space="preserve"> HYPERLINK "https://developers.openai.com/api/docs/guides/your-data/?utm_source=chatgpt.com" \h </w:instrText>
      </w:r>
      <w:r>
        <w:fldChar w:fldCharType="separate"/>
      </w:r>
      <w:r>
        <w:rPr>
          <w:rStyle w:val="20"/>
        </w:rPr>
        <w:t>[15]</w:t>
      </w:r>
      <w:r>
        <w:rPr>
          <w:rStyle w:val="20"/>
        </w:rPr>
        <w:fldChar w:fldCharType="end"/>
      </w:r>
      <w:r>
        <w:t xml:space="preserve"> </w:t>
      </w:r>
      <w:r>
        <w:fldChar w:fldCharType="begin"/>
      </w:r>
      <w:r>
        <w:instrText xml:space="preserve"> HYPERLINK "https://developers.openai.com/api/docs/guides/your-data/?utm_source=chatgpt.com" \h </w:instrText>
      </w:r>
      <w:r>
        <w:fldChar w:fldCharType="separate"/>
      </w:r>
      <w:r>
        <w:rPr>
          <w:rStyle w:val="20"/>
        </w:rPr>
        <w:t>[21]</w:t>
      </w:r>
      <w:r>
        <w:rPr>
          <w:rStyle w:val="20"/>
        </w:rPr>
        <w:fldChar w:fldCharType="end"/>
      </w:r>
      <w:r>
        <w:t xml:space="preserve"> Data controls in the OpenAI platform</w:t>
      </w:r>
    </w:p>
    <w:p w14:paraId="4F020540">
      <w:pPr>
        <w:pStyle w:val="3"/>
      </w:pPr>
      <w:r>
        <w:fldChar w:fldCharType="begin"/>
      </w:r>
      <w:r>
        <w:instrText xml:space="preserve"> HYPERLINK "https://developers.openai.com/api/docs/guides/your-data/?utm_source=chatgpt.com" \h </w:instrText>
      </w:r>
      <w:r>
        <w:fldChar w:fldCharType="separate"/>
      </w:r>
      <w:r>
        <w:rPr>
          <w:rStyle w:val="20"/>
        </w:rPr>
        <w:t>https://developers.openai.com/api/docs/guides/your-data/?utm_source=chatgpt.com</w:t>
      </w:r>
      <w:r>
        <w:rPr>
          <w:rStyle w:val="20"/>
        </w:rPr>
        <w:fldChar w:fldCharType="end"/>
      </w:r>
    </w:p>
    <w:p w14:paraId="5ADDE027">
      <w:pPr>
        <w:pStyle w:val="3"/>
      </w:pPr>
      <w:r>
        <w:fldChar w:fldCharType="begin"/>
      </w:r>
      <w:r>
        <w:instrText xml:space="preserve"> HYPERLINK "https://ai.google.dev/gemini-api/terms" \h </w:instrText>
      </w:r>
      <w:r>
        <w:fldChar w:fldCharType="separate"/>
      </w:r>
      <w:r>
        <w:rPr>
          <w:rStyle w:val="20"/>
        </w:rPr>
        <w:t>[17]</w:t>
      </w:r>
      <w:r>
        <w:rPr>
          <w:rStyle w:val="20"/>
        </w:rPr>
        <w:fldChar w:fldCharType="end"/>
      </w:r>
      <w:r>
        <w:t xml:space="preserve"> Gemini API Additional Terms of Service  |  Google AI for Developers</w:t>
      </w:r>
    </w:p>
    <w:p w14:paraId="46AFF152">
      <w:pPr>
        <w:pStyle w:val="3"/>
      </w:pPr>
      <w:r>
        <w:fldChar w:fldCharType="begin"/>
      </w:r>
      <w:r>
        <w:instrText xml:space="preserve"> HYPERLINK "https://ai.google.dev/gemini-api/terms" \h </w:instrText>
      </w:r>
      <w:r>
        <w:fldChar w:fldCharType="separate"/>
      </w:r>
      <w:r>
        <w:rPr>
          <w:rStyle w:val="20"/>
        </w:rPr>
        <w:t>https://ai.google.dev/gemini-api/terms</w:t>
      </w:r>
      <w:r>
        <w:rPr>
          <w:rStyle w:val="20"/>
        </w:rPr>
        <w:fldChar w:fldCharType="end"/>
      </w:r>
    </w:p>
    <w:p w14:paraId="1B7BD08D">
      <w:pPr>
        <w:pStyle w:val="3"/>
      </w:pPr>
      <w:r>
        <w:fldChar w:fldCharType="begin"/>
      </w:r>
      <w:r>
        <w:instrText xml:space="preserve"> HYPERLINK "https://privacy.claude.com/en/articles/10023580-is-my-data-used-for-model-training?utm_source=chatgpt.com" \h </w:instrText>
      </w:r>
      <w:r>
        <w:fldChar w:fldCharType="separate"/>
      </w:r>
      <w:r>
        <w:rPr>
          <w:rStyle w:val="20"/>
        </w:rPr>
        <w:t>[18]</w:t>
      </w:r>
      <w:r>
        <w:rPr>
          <w:rStyle w:val="20"/>
        </w:rPr>
        <w:fldChar w:fldCharType="end"/>
      </w:r>
      <w:r>
        <w:t xml:space="preserve"> </w:t>
      </w:r>
      <w:r>
        <w:fldChar w:fldCharType="begin"/>
      </w:r>
      <w:r>
        <w:instrText xml:space="preserve"> HYPERLINK "https://privacy.claude.com/en/articles/10023580-is-my-data-used-for-model-training?utm_source=chatgpt.com" \h </w:instrText>
      </w:r>
      <w:r>
        <w:fldChar w:fldCharType="separate"/>
      </w:r>
      <w:r>
        <w:rPr>
          <w:rStyle w:val="20"/>
        </w:rPr>
        <w:t>[19]</w:t>
      </w:r>
      <w:r>
        <w:rPr>
          <w:rStyle w:val="20"/>
        </w:rPr>
        <w:fldChar w:fldCharType="end"/>
      </w:r>
      <w:r>
        <w:t xml:space="preserve"> Is my data used for model training? - Anthropic Privacy Center</w:t>
      </w:r>
    </w:p>
    <w:p w14:paraId="23BCB4E0">
      <w:pPr>
        <w:pStyle w:val="3"/>
      </w:pPr>
      <w:r>
        <w:fldChar w:fldCharType="begin"/>
      </w:r>
      <w:r>
        <w:instrText xml:space="preserve"> HYPERLINK "https://privacy.claude.com/en/articles/10023580-is-my-data-used-for-model-training?utm_source=chatgpt.com" \h </w:instrText>
      </w:r>
      <w:r>
        <w:fldChar w:fldCharType="separate"/>
      </w:r>
      <w:r>
        <w:rPr>
          <w:rStyle w:val="20"/>
        </w:rPr>
        <w:t>https://privacy.claude.com/en/articles/10023580-is-my-data-used-for-model-training?utm_source=chatgpt.com</w:t>
      </w:r>
      <w:r>
        <w:rPr>
          <w:rStyle w:val="20"/>
        </w:rPr>
        <w:fldChar w:fldCharType="end"/>
      </w:r>
    </w:p>
    <w:p w14:paraId="06F0D8DB">
      <w:pPr>
        <w:pStyle w:val="3"/>
      </w:pPr>
      <w:r>
        <w:fldChar w:fldCharType="begin"/>
      </w:r>
      <w:r>
        <w:instrText xml:space="preserve"> HYPERLINK "https://cdn.deepseek.com/policies/en-US/deepseek-open-platform-terms-of-service.html" \h </w:instrText>
      </w:r>
      <w:r>
        <w:fldChar w:fldCharType="separate"/>
      </w:r>
      <w:r>
        <w:rPr>
          <w:rStyle w:val="20"/>
        </w:rPr>
        <w:t>[20]</w:t>
      </w:r>
      <w:r>
        <w:rPr>
          <w:rStyle w:val="20"/>
        </w:rPr>
        <w:fldChar w:fldCharType="end"/>
      </w:r>
      <w:r>
        <w:t xml:space="preserve"> </w:t>
      </w:r>
      <w:r>
        <w:fldChar w:fldCharType="begin"/>
      </w:r>
      <w:r>
        <w:instrText xml:space="preserve"> HYPERLINK "https://cdn.deepseek.com/policies/en-US/deepseek-open-platform-terms-of-service.html" \h </w:instrText>
      </w:r>
      <w:r>
        <w:fldChar w:fldCharType="separate"/>
      </w:r>
      <w:r>
        <w:rPr>
          <w:rStyle w:val="20"/>
        </w:rPr>
        <w:t>[47]</w:t>
      </w:r>
      <w:r>
        <w:rPr>
          <w:rStyle w:val="20"/>
        </w:rPr>
        <w:fldChar w:fldCharType="end"/>
      </w:r>
      <w:r>
        <w:t xml:space="preserve"> DeepSeek Open Platform Terms of Service</w:t>
      </w:r>
    </w:p>
    <w:p w14:paraId="1C310C89">
      <w:pPr>
        <w:pStyle w:val="3"/>
      </w:pPr>
      <w:r>
        <w:fldChar w:fldCharType="begin"/>
      </w:r>
      <w:r>
        <w:instrText xml:space="preserve"> HYPERLINK "https://cdn.deepseek.com/policies/en-US/deepseek-open-platform-terms-of-service.html" \h </w:instrText>
      </w:r>
      <w:r>
        <w:fldChar w:fldCharType="separate"/>
      </w:r>
      <w:r>
        <w:rPr>
          <w:rStyle w:val="20"/>
        </w:rPr>
        <w:t>https://cdn.deepseek.com/policies/en-US/deepseek-open-platform-terms-of-service.html</w:t>
      </w:r>
      <w:r>
        <w:rPr>
          <w:rStyle w:val="20"/>
        </w:rPr>
        <w:fldChar w:fldCharType="end"/>
      </w:r>
    </w:p>
    <w:p w14:paraId="5974621A">
      <w:pPr>
        <w:pStyle w:val="3"/>
      </w:pPr>
      <w:r>
        <w:fldChar w:fldCharType="begin"/>
      </w:r>
      <w:r>
        <w:instrText xml:space="preserve"> HYPERLINK "https://json-schema.org/specification" \h </w:instrText>
      </w:r>
      <w:r>
        <w:fldChar w:fldCharType="separate"/>
      </w:r>
      <w:r>
        <w:rPr>
          <w:rStyle w:val="20"/>
        </w:rPr>
        <w:t>[22]</w:t>
      </w:r>
      <w:r>
        <w:rPr>
          <w:rStyle w:val="20"/>
        </w:rPr>
        <w:fldChar w:fldCharType="end"/>
      </w:r>
      <w:r>
        <w:t xml:space="preserve"> </w:t>
      </w:r>
      <w:r>
        <w:fldChar w:fldCharType="begin"/>
      </w:r>
      <w:r>
        <w:instrText xml:space="preserve"> HYPERLINK "https://json-schema.org/specification" \h </w:instrText>
      </w:r>
      <w:r>
        <w:fldChar w:fldCharType="separate"/>
      </w:r>
      <w:r>
        <w:rPr>
          <w:rStyle w:val="20"/>
        </w:rPr>
        <w:t>[44]</w:t>
      </w:r>
      <w:r>
        <w:rPr>
          <w:rStyle w:val="20"/>
        </w:rPr>
        <w:fldChar w:fldCharType="end"/>
      </w:r>
      <w:r>
        <w:t xml:space="preserve"> https://json-schema.org/specification</w:t>
      </w:r>
    </w:p>
    <w:p w14:paraId="51992387">
      <w:pPr>
        <w:pStyle w:val="3"/>
      </w:pPr>
      <w:r>
        <w:fldChar w:fldCharType="begin"/>
      </w:r>
      <w:r>
        <w:instrText xml:space="preserve"> HYPERLINK "https://json-schema.org/specification" \h </w:instrText>
      </w:r>
      <w:r>
        <w:fldChar w:fldCharType="separate"/>
      </w:r>
      <w:r>
        <w:rPr>
          <w:rStyle w:val="20"/>
        </w:rPr>
        <w:t>https://json-schema.org/specification</w:t>
      </w:r>
      <w:r>
        <w:rPr>
          <w:rStyle w:val="20"/>
        </w:rPr>
        <w:fldChar w:fldCharType="end"/>
      </w:r>
    </w:p>
    <w:p w14:paraId="657B077C">
      <w:pPr>
        <w:pStyle w:val="3"/>
      </w:pPr>
      <w:r>
        <w:fldChar w:fldCharType="begin"/>
      </w:r>
      <w:r>
        <w:instrText xml:space="preserve"> HYPERLINK "https://www.britannica.com/topic/Hundred-Schools?utm_source=chatgpt.com" \h </w:instrText>
      </w:r>
      <w:r>
        <w:fldChar w:fldCharType="separate"/>
      </w:r>
      <w:r>
        <w:rPr>
          <w:rStyle w:val="20"/>
        </w:rPr>
        <w:t>[23]</w:t>
      </w:r>
      <w:r>
        <w:rPr>
          <w:rStyle w:val="20"/>
        </w:rPr>
        <w:fldChar w:fldCharType="end"/>
      </w:r>
      <w:r>
        <w:t xml:space="preserve"> Hundred Schools | Chinese history</w:t>
      </w:r>
    </w:p>
    <w:p w14:paraId="3170C10D">
      <w:pPr>
        <w:pStyle w:val="3"/>
      </w:pPr>
      <w:r>
        <w:fldChar w:fldCharType="begin"/>
      </w:r>
      <w:r>
        <w:instrText xml:space="preserve"> HYPERLINK "https://www.britannica.com/topic/Hundred-Schools?utm_source=chatgpt.com" \h </w:instrText>
      </w:r>
      <w:r>
        <w:fldChar w:fldCharType="separate"/>
      </w:r>
      <w:r>
        <w:rPr>
          <w:rStyle w:val="20"/>
        </w:rPr>
        <w:t>https://www.britannica.com/topic/Hundred-Schools?utm_source=chatgpt.com</w:t>
      </w:r>
      <w:r>
        <w:rPr>
          <w:rStyle w:val="20"/>
        </w:rPr>
        <w:fldChar w:fldCharType="end"/>
      </w:r>
    </w:p>
    <w:p w14:paraId="19E83DDD">
      <w:pPr>
        <w:pStyle w:val="3"/>
      </w:pPr>
      <w:r>
        <w:fldChar w:fldCharType="begin"/>
      </w:r>
      <w:r>
        <w:instrText xml:space="preserve"> HYPERLINK "https://www.oasis-open.org/standard/xliffv2-0/" \h </w:instrText>
      </w:r>
      <w:r>
        <w:fldChar w:fldCharType="separate"/>
      </w:r>
      <w:r>
        <w:rPr>
          <w:rStyle w:val="20"/>
        </w:rPr>
        <w:t>[24]</w:t>
      </w:r>
      <w:r>
        <w:rPr>
          <w:rStyle w:val="20"/>
        </w:rPr>
        <w:fldChar w:fldCharType="end"/>
      </w:r>
      <w:r>
        <w:t xml:space="preserve"> </w:t>
      </w:r>
      <w:r>
        <w:fldChar w:fldCharType="begin"/>
      </w:r>
      <w:r>
        <w:instrText xml:space="preserve"> HYPERLINK "https://www.oasis-open.org/standard/xliffv2-0/" \h </w:instrText>
      </w:r>
      <w:r>
        <w:fldChar w:fldCharType="separate"/>
      </w:r>
      <w:r>
        <w:rPr>
          <w:rStyle w:val="20"/>
        </w:rPr>
        <w:t>[29]</w:t>
      </w:r>
      <w:r>
        <w:rPr>
          <w:rStyle w:val="20"/>
        </w:rPr>
        <w:fldChar w:fldCharType="end"/>
      </w:r>
      <w:r>
        <w:t xml:space="preserve"> https://www.oasis-open.org/standard/xliffv2-0/</w:t>
      </w:r>
    </w:p>
    <w:p w14:paraId="026F1370">
      <w:pPr>
        <w:pStyle w:val="3"/>
      </w:pPr>
      <w:r>
        <w:fldChar w:fldCharType="begin"/>
      </w:r>
      <w:r>
        <w:instrText xml:space="preserve"> HYPERLINK "https://www.oasis-open.org/standard/xliffv2-0/" \h </w:instrText>
      </w:r>
      <w:r>
        <w:fldChar w:fldCharType="separate"/>
      </w:r>
      <w:r>
        <w:rPr>
          <w:rStyle w:val="20"/>
        </w:rPr>
        <w:t>https://www.oasis-open.org/standard/xliffv2-0/</w:t>
      </w:r>
      <w:r>
        <w:rPr>
          <w:rStyle w:val="20"/>
        </w:rPr>
        <w:fldChar w:fldCharType="end"/>
      </w:r>
    </w:p>
    <w:p w14:paraId="5866D34A">
      <w:pPr>
        <w:pStyle w:val="3"/>
      </w:pPr>
      <w:r>
        <w:fldChar w:fldCharType="begin"/>
      </w:r>
      <w:r>
        <w:instrText xml:space="preserve"> HYPERLINK "https://datatracker.ietf.org/doc/html/rfc5646" \h </w:instrText>
      </w:r>
      <w:r>
        <w:fldChar w:fldCharType="separate"/>
      </w:r>
      <w:r>
        <w:rPr>
          <w:rStyle w:val="20"/>
        </w:rPr>
        <w:t>[25]</w:t>
      </w:r>
      <w:r>
        <w:rPr>
          <w:rStyle w:val="20"/>
        </w:rPr>
        <w:fldChar w:fldCharType="end"/>
      </w:r>
      <w:r>
        <w:t xml:space="preserve"> https://datatracker.ietf.org/doc/html/rfc5646</w:t>
      </w:r>
    </w:p>
    <w:p w14:paraId="368D6CCD">
      <w:pPr>
        <w:pStyle w:val="3"/>
      </w:pPr>
      <w:r>
        <w:fldChar w:fldCharType="begin"/>
      </w:r>
      <w:r>
        <w:instrText xml:space="preserve"> HYPERLINK "https://datatracker.ietf.org/doc/html/rfc5646" \h </w:instrText>
      </w:r>
      <w:r>
        <w:fldChar w:fldCharType="separate"/>
      </w:r>
      <w:r>
        <w:rPr>
          <w:rStyle w:val="20"/>
        </w:rPr>
        <w:t>https://datatracker.ietf.org/doc/html/rfc5646</w:t>
      </w:r>
      <w:r>
        <w:rPr>
          <w:rStyle w:val="20"/>
        </w:rPr>
        <w:fldChar w:fldCharType="end"/>
      </w:r>
    </w:p>
    <w:p w14:paraId="2134535A">
      <w:pPr>
        <w:pStyle w:val="3"/>
      </w:pPr>
      <w:r>
        <w:fldChar w:fldCharType="begin"/>
      </w:r>
      <w:r>
        <w:instrText xml:space="preserve"> HYPERLINK "https://homes.cs.washington.edu/~zoran/jaffe2012ecg.pdf" \h </w:instrText>
      </w:r>
      <w:r>
        <w:fldChar w:fldCharType="separate"/>
      </w:r>
      <w:r>
        <w:rPr>
          <w:rStyle w:val="20"/>
        </w:rPr>
        <w:t>[27]</w:t>
      </w:r>
      <w:r>
        <w:rPr>
          <w:rStyle w:val="20"/>
        </w:rPr>
        <w:fldChar w:fldCharType="end"/>
      </w:r>
      <w:r>
        <w:t xml:space="preserve"> </w:t>
      </w:r>
      <w:r>
        <w:fldChar w:fldCharType="begin"/>
      </w:r>
      <w:r>
        <w:instrText xml:space="preserve"> HYPERLINK "https://homes.cs.washington.edu/~zoran/jaffe2012ecg.pdf" \h </w:instrText>
      </w:r>
      <w:r>
        <w:fldChar w:fldCharType="separate"/>
      </w:r>
      <w:r>
        <w:rPr>
          <w:rStyle w:val="20"/>
        </w:rPr>
        <w:t>[31]</w:t>
      </w:r>
      <w:r>
        <w:rPr>
          <w:rStyle w:val="20"/>
        </w:rPr>
        <w:fldChar w:fldCharType="end"/>
      </w:r>
      <w:r>
        <w:t xml:space="preserve"> https://homes.cs.washington.edu/~zoran/jaffe2012ecg.pdf</w:t>
      </w:r>
    </w:p>
    <w:p w14:paraId="592C9F36">
      <w:pPr>
        <w:pStyle w:val="3"/>
      </w:pPr>
      <w:r>
        <w:fldChar w:fldCharType="begin"/>
      </w:r>
      <w:r>
        <w:instrText xml:space="preserve"> HYPERLINK "https://homes.cs.washington.edu/~zoran/jaffe2012ecg.pdf" \h </w:instrText>
      </w:r>
      <w:r>
        <w:fldChar w:fldCharType="separate"/>
      </w:r>
      <w:r>
        <w:rPr>
          <w:rStyle w:val="20"/>
        </w:rPr>
        <w:t>https://homes.cs.washington.edu/~zoran/jaffe2012ecg.pdf</w:t>
      </w:r>
      <w:r>
        <w:rPr>
          <w:rStyle w:val="20"/>
        </w:rPr>
        <w:fldChar w:fldCharType="end"/>
      </w:r>
    </w:p>
    <w:p w14:paraId="3541A210">
      <w:pPr>
        <w:pStyle w:val="3"/>
      </w:pPr>
      <w:r>
        <w:fldChar w:fldCharType="begin"/>
      </w:r>
      <w:r>
        <w:instrText xml:space="preserve"> HYPERLINK "https://git-scm.com/book/en/v2/Git-Basics-Tagging" \h </w:instrText>
      </w:r>
      <w:r>
        <w:fldChar w:fldCharType="separate"/>
      </w:r>
      <w:r>
        <w:rPr>
          <w:rStyle w:val="20"/>
        </w:rPr>
        <w:t>[30]</w:t>
      </w:r>
      <w:r>
        <w:rPr>
          <w:rStyle w:val="20"/>
        </w:rPr>
        <w:fldChar w:fldCharType="end"/>
      </w:r>
      <w:r>
        <w:t xml:space="preserve"> </w:t>
      </w:r>
      <w:r>
        <w:fldChar w:fldCharType="begin"/>
      </w:r>
      <w:r>
        <w:instrText xml:space="preserve"> HYPERLINK "https://git-scm.com/book/en/v2/Git-Basics-Tagging" \h </w:instrText>
      </w:r>
      <w:r>
        <w:fldChar w:fldCharType="separate"/>
      </w:r>
      <w:r>
        <w:rPr>
          <w:rStyle w:val="20"/>
        </w:rPr>
        <w:t>[42]</w:t>
      </w:r>
      <w:r>
        <w:rPr>
          <w:rStyle w:val="20"/>
        </w:rPr>
        <w:fldChar w:fldCharType="end"/>
      </w:r>
      <w:r>
        <w:t xml:space="preserve"> https://git-scm.com/book/en/v2/Git-Basics-Tagging</w:t>
      </w:r>
    </w:p>
    <w:p w14:paraId="3FB16157">
      <w:pPr>
        <w:pStyle w:val="3"/>
      </w:pPr>
      <w:r>
        <w:fldChar w:fldCharType="begin"/>
      </w:r>
      <w:r>
        <w:instrText xml:space="preserve"> HYPERLINK "https://git-scm.com/book/en/v2/Git-Basics-Tagging" \h </w:instrText>
      </w:r>
      <w:r>
        <w:fldChar w:fldCharType="separate"/>
      </w:r>
      <w:r>
        <w:rPr>
          <w:rStyle w:val="20"/>
        </w:rPr>
        <w:t>https://git-scm.com/book/en/v2/Git-Basics-Tagging</w:t>
      </w:r>
      <w:r>
        <w:rPr>
          <w:rStyle w:val="20"/>
        </w:rPr>
        <w:fldChar w:fldCharType="end"/>
      </w:r>
    </w:p>
    <w:p w14:paraId="125B253B">
      <w:pPr>
        <w:pStyle w:val="3"/>
      </w:pPr>
      <w:r>
        <w:fldChar w:fldCharType="begin"/>
      </w:r>
      <w:r>
        <w:instrText xml:space="preserve"> HYPERLINK "https://api-docs.deepseek.com/guides/tool_calls?utm_source=chatgpt.com" \h </w:instrText>
      </w:r>
      <w:r>
        <w:fldChar w:fldCharType="separate"/>
      </w:r>
      <w:r>
        <w:rPr>
          <w:rStyle w:val="20"/>
        </w:rPr>
        <w:t>[32]</w:t>
      </w:r>
      <w:r>
        <w:rPr>
          <w:rStyle w:val="20"/>
        </w:rPr>
        <w:fldChar w:fldCharType="end"/>
      </w:r>
      <w:r>
        <w:t xml:space="preserve"> Tool Calls</w:t>
      </w:r>
    </w:p>
    <w:p w14:paraId="7B7E9DC8">
      <w:pPr>
        <w:pStyle w:val="3"/>
      </w:pPr>
      <w:r>
        <w:fldChar w:fldCharType="begin"/>
      </w:r>
      <w:r>
        <w:instrText xml:space="preserve"> HYPERLINK "https://api-docs.deepseek.com/guides/tool_calls?utm_source=chatgpt.com" \h </w:instrText>
      </w:r>
      <w:r>
        <w:fldChar w:fldCharType="separate"/>
      </w:r>
      <w:r>
        <w:rPr>
          <w:rStyle w:val="20"/>
        </w:rPr>
        <w:t>https://api-docs.deepseek.com/guides/tool_calls?utm_source=chatgpt.com</w:t>
      </w:r>
      <w:r>
        <w:rPr>
          <w:rStyle w:val="20"/>
        </w:rPr>
        <w:fldChar w:fldCharType="end"/>
      </w:r>
    </w:p>
    <w:p w14:paraId="1ACB1CB7">
      <w:pPr>
        <w:pStyle w:val="3"/>
      </w:pPr>
      <w:r>
        <w:fldChar w:fldCharType="begin"/>
      </w:r>
      <w:r>
        <w:instrText xml:space="preserve"> HYPERLINK "https://github.com/MoonshotAI/Kimi-K2.5?utm_source=chatgpt.com" \h </w:instrText>
      </w:r>
      <w:r>
        <w:fldChar w:fldCharType="separate"/>
      </w:r>
      <w:r>
        <w:rPr>
          <w:rStyle w:val="20"/>
        </w:rPr>
        <w:t>[33]</w:t>
      </w:r>
      <w:r>
        <w:rPr>
          <w:rStyle w:val="20"/>
        </w:rPr>
        <w:fldChar w:fldCharType="end"/>
      </w:r>
      <w:r>
        <w:t xml:space="preserve"> MoonshotAI/Kimi-K2.5: Moonshot's most powerful model</w:t>
      </w:r>
    </w:p>
    <w:p w14:paraId="77C3A86A">
      <w:pPr>
        <w:pStyle w:val="3"/>
      </w:pPr>
      <w:r>
        <w:fldChar w:fldCharType="begin"/>
      </w:r>
      <w:r>
        <w:instrText xml:space="preserve"> HYPERLINK "https://github.com/MoonshotAI/Kimi-K2.5?utm_source=chatgpt.com" \h </w:instrText>
      </w:r>
      <w:r>
        <w:fldChar w:fldCharType="separate"/>
      </w:r>
      <w:r>
        <w:rPr>
          <w:rStyle w:val="20"/>
        </w:rPr>
        <w:t>https://github.com/MoonshotAI/Kimi-K2.5?utm_source=chatgpt.com</w:t>
      </w:r>
      <w:r>
        <w:rPr>
          <w:rStyle w:val="20"/>
        </w:rPr>
        <w:fldChar w:fldCharType="end"/>
      </w:r>
    </w:p>
    <w:p w14:paraId="780E8150">
      <w:pPr>
        <w:pStyle w:val="3"/>
      </w:pPr>
      <w:r>
        <w:fldChar w:fldCharType="begin"/>
      </w:r>
      <w:r>
        <w:instrText xml:space="preserve"> HYPERLINK "https://code.visualstudio.com/docs/debugtest/tasks" \h </w:instrText>
      </w:r>
      <w:r>
        <w:fldChar w:fldCharType="separate"/>
      </w:r>
      <w:r>
        <w:rPr>
          <w:rStyle w:val="20"/>
        </w:rPr>
        <w:t>[35]</w:t>
      </w:r>
      <w:r>
        <w:rPr>
          <w:rStyle w:val="20"/>
        </w:rPr>
        <w:fldChar w:fldCharType="end"/>
      </w:r>
      <w:r>
        <w:t xml:space="preserve"> https://code.visualstudio.com/docs/debugtest/tasks</w:t>
      </w:r>
    </w:p>
    <w:p w14:paraId="43AFA3AD">
      <w:pPr>
        <w:pStyle w:val="3"/>
      </w:pPr>
      <w:r>
        <w:fldChar w:fldCharType="begin"/>
      </w:r>
      <w:r>
        <w:instrText xml:space="preserve"> HYPERLINK "https://code.visualstudio.com/docs/debugtest/tasks" \h </w:instrText>
      </w:r>
      <w:r>
        <w:fldChar w:fldCharType="separate"/>
      </w:r>
      <w:r>
        <w:rPr>
          <w:rStyle w:val="20"/>
        </w:rPr>
        <w:t>https://code.visualstudio.com/docs/debugtest/tasks</w:t>
      </w:r>
      <w:r>
        <w:rPr>
          <w:rStyle w:val="20"/>
        </w:rPr>
        <w:fldChar w:fldCharType="end"/>
      </w:r>
    </w:p>
    <w:p w14:paraId="0916CD55">
      <w:pPr>
        <w:pStyle w:val="3"/>
      </w:pPr>
      <w:r>
        <w:fldChar w:fldCharType="begin"/>
      </w:r>
      <w:r>
        <w:instrText xml:space="preserve"> HYPERLINK "https://git-scm.com/book/en/v2/Git-Branching-Branches-in-a-Nutshell" \h </w:instrText>
      </w:r>
      <w:r>
        <w:fldChar w:fldCharType="separate"/>
      </w:r>
      <w:r>
        <w:rPr>
          <w:rStyle w:val="20"/>
        </w:rPr>
        <w:t>[37]</w:t>
      </w:r>
      <w:r>
        <w:rPr>
          <w:rStyle w:val="20"/>
        </w:rPr>
        <w:fldChar w:fldCharType="end"/>
      </w:r>
      <w:r>
        <w:t xml:space="preserve"> https://git-scm.com/book/en/v2/Git-Branching-Branches-in-a-Nutshell</w:t>
      </w:r>
    </w:p>
    <w:p w14:paraId="20DA49D0">
      <w:pPr>
        <w:pStyle w:val="3"/>
      </w:pPr>
      <w:r>
        <w:fldChar w:fldCharType="begin"/>
      </w:r>
      <w:r>
        <w:instrText xml:space="preserve"> HYPERLINK "https://git-scm.com/book/en/v2/Git-Branching-Branches-in-a-Nutshell" \h </w:instrText>
      </w:r>
      <w:r>
        <w:fldChar w:fldCharType="separate"/>
      </w:r>
      <w:r>
        <w:rPr>
          <w:rStyle w:val="20"/>
        </w:rPr>
        <w:t>https://git-scm.com/book/en/v2/Git-Branching-Branches-in-a-Nutshell</w:t>
      </w:r>
      <w:r>
        <w:rPr>
          <w:rStyle w:val="20"/>
        </w:rPr>
        <w:fldChar w:fldCharType="end"/>
      </w:r>
    </w:p>
    <w:p w14:paraId="4E693FEE">
      <w:pPr>
        <w:pStyle w:val="3"/>
      </w:pPr>
      <w:r>
        <w:fldChar w:fldCharType="begin"/>
      </w:r>
      <w:r>
        <w:instrText xml:space="preserve"> HYPERLINK "https://git-scm.com/book/en/v2/Git-Branching-Basic-Branching-and-Merging" \h </w:instrText>
      </w:r>
      <w:r>
        <w:fldChar w:fldCharType="separate"/>
      </w:r>
      <w:r>
        <w:rPr>
          <w:rStyle w:val="20"/>
        </w:rPr>
        <w:t>[38]</w:t>
      </w:r>
      <w:r>
        <w:rPr>
          <w:rStyle w:val="20"/>
        </w:rPr>
        <w:fldChar w:fldCharType="end"/>
      </w:r>
      <w:r>
        <w:t xml:space="preserve"> https://git-scm.com/book/en/v2/Git-Branching-Basic-Branching-and-Merging</w:t>
      </w:r>
    </w:p>
    <w:p w14:paraId="42394F7A">
      <w:pPr>
        <w:pStyle w:val="3"/>
      </w:pPr>
      <w:r>
        <w:fldChar w:fldCharType="begin"/>
      </w:r>
      <w:r>
        <w:instrText xml:space="preserve"> HYPERLINK "https://git-scm.com/book/en/v2/Git-Branching-Basic-Branching-and-Merging" \h </w:instrText>
      </w:r>
      <w:r>
        <w:fldChar w:fldCharType="separate"/>
      </w:r>
      <w:r>
        <w:rPr>
          <w:rStyle w:val="20"/>
        </w:rPr>
        <w:t>https://git-scm.com/book/en/v2/Git-Branching-Basic-Branching-and-Merging</w:t>
      </w:r>
      <w:r>
        <w:rPr>
          <w:rStyle w:val="20"/>
        </w:rPr>
        <w:fldChar w:fldCharType="end"/>
      </w:r>
    </w:p>
    <w:p w14:paraId="38A60E00">
      <w:pPr>
        <w:pStyle w:val="3"/>
      </w:pPr>
      <w:r>
        <w:fldChar w:fldCharType="begin"/>
      </w:r>
      <w:r>
        <w:instrText xml:space="preserve"> HYPERLINK "https://semver.org/" \h </w:instrText>
      </w:r>
      <w:r>
        <w:fldChar w:fldCharType="separate"/>
      </w:r>
      <w:r>
        <w:rPr>
          <w:rStyle w:val="20"/>
        </w:rPr>
        <w:t>[39]</w:t>
      </w:r>
      <w:r>
        <w:rPr>
          <w:rStyle w:val="20"/>
        </w:rPr>
        <w:fldChar w:fldCharType="end"/>
      </w:r>
      <w:r>
        <w:t xml:space="preserve"> https://semver.org/</w:t>
      </w:r>
    </w:p>
    <w:p w14:paraId="29FC8A6C">
      <w:pPr>
        <w:pStyle w:val="3"/>
      </w:pPr>
      <w:r>
        <w:fldChar w:fldCharType="begin"/>
      </w:r>
      <w:r>
        <w:instrText xml:space="preserve"> HYPERLINK "https://semver.org/" \h </w:instrText>
      </w:r>
      <w:r>
        <w:fldChar w:fldCharType="separate"/>
      </w:r>
      <w:r>
        <w:rPr>
          <w:rStyle w:val="20"/>
        </w:rPr>
        <w:t>https://semver.org/</w:t>
      </w:r>
      <w:r>
        <w:rPr>
          <w:rStyle w:val="20"/>
        </w:rPr>
        <w:fldChar w:fldCharType="end"/>
      </w:r>
    </w:p>
    <w:p w14:paraId="28B3EAC6">
      <w:pPr>
        <w:pStyle w:val="3"/>
      </w:pPr>
      <w:r>
        <w:fldChar w:fldCharType="begin"/>
      </w:r>
      <w:r>
        <w:instrText xml:space="preserve"> HYPERLINK "https://www.conventionalcommits.org/en/v1.0.0/" \h </w:instrText>
      </w:r>
      <w:r>
        <w:fldChar w:fldCharType="separate"/>
      </w:r>
      <w:r>
        <w:rPr>
          <w:rStyle w:val="20"/>
        </w:rPr>
        <w:t>[40]</w:t>
      </w:r>
      <w:r>
        <w:rPr>
          <w:rStyle w:val="20"/>
        </w:rPr>
        <w:fldChar w:fldCharType="end"/>
      </w:r>
      <w:r>
        <w:t xml:space="preserve"> https://www.conventionalcommits.org/en/v1.0.0/</w:t>
      </w:r>
    </w:p>
    <w:p w14:paraId="133F75BA">
      <w:pPr>
        <w:pStyle w:val="3"/>
      </w:pPr>
      <w:r>
        <w:fldChar w:fldCharType="begin"/>
      </w:r>
      <w:r>
        <w:instrText xml:space="preserve"> HYPERLINK "https://www.conventionalcommits.org/en/v1.0.0/" \h </w:instrText>
      </w:r>
      <w:r>
        <w:fldChar w:fldCharType="separate"/>
      </w:r>
      <w:r>
        <w:rPr>
          <w:rStyle w:val="20"/>
        </w:rPr>
        <w:t>https://www.conventionalcommits.org/en/v1.0.0/</w:t>
      </w:r>
      <w:r>
        <w:rPr>
          <w:rStyle w:val="20"/>
        </w:rPr>
        <w:fldChar w:fldCharType="end"/>
      </w:r>
    </w:p>
    <w:p w14:paraId="046C9ABA">
      <w:pPr>
        <w:pStyle w:val="3"/>
      </w:pPr>
      <w:r>
        <w:fldChar w:fldCharType="begin"/>
      </w:r>
      <w:r>
        <w:instrText xml:space="preserve"> HYPERLINK "https://git-lfs.com/" \h </w:instrText>
      </w:r>
      <w:r>
        <w:fldChar w:fldCharType="separate"/>
      </w:r>
      <w:r>
        <w:rPr>
          <w:rStyle w:val="20"/>
        </w:rPr>
        <w:t>[41]</w:t>
      </w:r>
      <w:r>
        <w:rPr>
          <w:rStyle w:val="20"/>
        </w:rPr>
        <w:fldChar w:fldCharType="end"/>
      </w:r>
      <w:r>
        <w:t xml:space="preserve"> https://git-lfs.com/</w:t>
      </w:r>
    </w:p>
    <w:p w14:paraId="752E3E98">
      <w:pPr>
        <w:pStyle w:val="3"/>
      </w:pPr>
      <w:r>
        <w:fldChar w:fldCharType="begin"/>
      </w:r>
      <w:r>
        <w:instrText xml:space="preserve"> HYPERLINK "https://git-lfs.com/" \h </w:instrText>
      </w:r>
      <w:r>
        <w:fldChar w:fldCharType="separate"/>
      </w:r>
      <w:r>
        <w:rPr>
          <w:rStyle w:val="20"/>
        </w:rPr>
        <w:t>https://git-lfs.com/</w:t>
      </w:r>
      <w:r>
        <w:rPr>
          <w:rStyle w:val="20"/>
        </w:rPr>
        <w:fldChar w:fldCharType="end"/>
      </w:r>
    </w:p>
    <w:p w14:paraId="55848583">
      <w:pPr>
        <w:pStyle w:val="3"/>
      </w:pPr>
      <w:r>
        <w:fldChar w:fldCharType="begin"/>
      </w:r>
      <w:r>
        <w:instrText xml:space="preserve"> HYPERLINK "https://docs.bigmodel.cn/?utm_source=chatgpt.com" \h </w:instrText>
      </w:r>
      <w:r>
        <w:fldChar w:fldCharType="separate"/>
      </w:r>
      <w:r>
        <w:rPr>
          <w:rStyle w:val="20"/>
        </w:rPr>
        <w:t>[45]</w:t>
      </w:r>
      <w:r>
        <w:rPr>
          <w:rStyle w:val="20"/>
        </w:rPr>
        <w:fldChar w:fldCharType="end"/>
      </w:r>
      <w:r>
        <w:t xml:space="preserve"> </w:t>
      </w:r>
      <w:r>
        <w:rPr>
          <w:rFonts w:hint="eastAsia"/>
        </w:rPr>
        <w:t>智谱AI开放文档:</w:t>
      </w:r>
      <w:r>
        <w:t xml:space="preserve"> </w:t>
      </w:r>
      <w:r>
        <w:rPr>
          <w:rFonts w:hint="eastAsia"/>
        </w:rPr>
        <w:t>平台介绍</w:t>
      </w:r>
    </w:p>
    <w:p w14:paraId="571B9990">
      <w:pPr>
        <w:pStyle w:val="3"/>
      </w:pPr>
      <w:r>
        <w:fldChar w:fldCharType="begin"/>
      </w:r>
      <w:r>
        <w:instrText xml:space="preserve"> HYPERLINK "https://docs.bigmodel.cn/?utm_source=chatgpt.com" \h </w:instrText>
      </w:r>
      <w:r>
        <w:fldChar w:fldCharType="separate"/>
      </w:r>
      <w:r>
        <w:rPr>
          <w:rStyle w:val="20"/>
        </w:rPr>
        <w:t>https://docs.bigmodel.cn/?utm_source=chatgpt.com</w:t>
      </w:r>
      <w:r>
        <w:rPr>
          <w:rStyle w:val="20"/>
        </w:rPr>
        <w:fldChar w:fldCharType="end"/>
      </w:r>
    </w:p>
    <w:bookmarkEnd w:id="3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Aptos"/>
    <w:panose1 w:val="020B0004020202020204"/>
    <w:charset w:val="86"/>
    <w:family w:val="swiss"/>
    <w:pitch w:val="default"/>
    <w:sig w:usb0="00000000" w:usb1="00000000" w:usb2="00000000" w:usb3="00000000" w:csb0="0000019F" w:csb1="00000000"/>
  </w:font>
  <w:font w:name="Aptos">
    <w:altName w:val="Aptos"/>
    <w:panose1 w:val="00000000000000000000"/>
    <w:charset w:val="00"/>
    <w:family w:val="auto"/>
    <w:pitch w:val="default"/>
    <w:sig w:usb0="00000000" w:usb1="00000000" w:usb2="00000000" w:usb3="00000000" w:csb0="00000000" w:csb1="00000000"/>
  </w:font>
  <w:font w:name="Aptos Display">
    <w:altName w:val="Aptos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6C626F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宋体" w:hAnsi="宋体" w:eastAsia="宋体"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Segoe Print" w:hAnsi="Segoe Print"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Segoe Print" w:hAnsi="Segoe Print"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宋体" w:hAnsi="宋体" w:eastAsia="宋体" w:cstheme="minorBidi"/>
      <w:sz w:val="24"/>
      <w:szCs w:val="24"/>
      <w:lang w:val="en-US" w:eastAsia="zh-CN"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Segoe Print" w:hAnsi="Segoe Print"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Segoe Print" w:hAnsi="Segoe Print" w:eastAsiaTheme="majorEastAsia" w:cstheme="majorBidi"/>
      <w:spacing w:val="-10"/>
      <w:kern w:val="28"/>
      <w:sz w:val="56"/>
      <w:szCs w:val="56"/>
    </w:rPr>
  </w:style>
  <w:style w:type="character" w:customStyle="1" w:styleId="26">
    <w:name w:val="Subtitle Char"/>
    <w:basedOn w:val="19"/>
    <w:link w:val="15"/>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宋体" w:hAnsi="宋体" w:eastAsia="宋体"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Segoe Print" w:hAnsi="Segoe Print"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Segoe Print" w:hAnsi="Segoe Print"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Segoe Print" w:hAnsi="Segoe Print"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8689</Words>
  <Characters>17209</Characters>
  <Lines>12</Lines>
  <Paragraphs>8</Paragraphs>
  <TotalTime>230</TotalTime>
  <ScaleCrop>false</ScaleCrop>
  <LinksUpToDate>false</LinksUpToDate>
  <CharactersWithSpaces>18533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2026-03-19T00:59:00Z</dcterms:created>
  <dc:creator>贼贼、</dc:creator>
  <cp:lastModifiedBy>贼贼、</cp:lastModifiedBy>
  <dcterms:modified xsi:type="dcterms:W3CDTF">2026-03-22T08:24:53Z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eyJoZGlkIjoiOGRkYWNkY2U1NmMyMTQ0YzAyOWQ5ZjliMDcyMGIxNGYiLCJ1c2VySWQiOiIxMTM5MTE0ODU3In0=</vt:lpwstr>
  </property>
  <property fmtid="{D5CDD505-2E9C-101B-9397-08002B2CF9AE}" pid="4" name="KSOProductBuildVer">
    <vt:lpwstr>2052-12.1.0.25225</vt:lpwstr>
  </property>
  <property fmtid="{D5CDD505-2E9C-101B-9397-08002B2CF9AE}" pid="5" name="ICV">
    <vt:lpwstr>CD5302E2A01846FA908EEC168AE512B0_12</vt:lpwstr>
  </property>
</Properties>
</file>