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1C1B" w14:textId="439A94C7" w:rsidR="00086623" w:rsidRPr="0061682A" w:rsidRDefault="0061682A">
      <w:pPr>
        <w:rPr>
          <w:b/>
          <w:bCs/>
        </w:rPr>
      </w:pPr>
      <w:r>
        <w:rPr>
          <w:b/>
          <w:bCs/>
        </w:rPr>
        <w:t xml:space="preserve">Změny </w:t>
      </w:r>
      <w:proofErr w:type="spellStart"/>
      <w:r>
        <w:rPr>
          <w:b/>
          <w:bCs/>
        </w:rPr>
        <w:t>InfluxDB</w:t>
      </w:r>
      <w:proofErr w:type="spellEnd"/>
      <w:r>
        <w:rPr>
          <w:b/>
          <w:bCs/>
        </w:rPr>
        <w:t xml:space="preserve"> v1.X vs </w:t>
      </w:r>
      <w:proofErr w:type="spellStart"/>
      <w:r w:rsidR="00086623" w:rsidRPr="0061682A">
        <w:rPr>
          <w:b/>
          <w:bCs/>
        </w:rPr>
        <w:t>InfluxDB</w:t>
      </w:r>
      <w:proofErr w:type="spellEnd"/>
      <w:r w:rsidR="00086623" w:rsidRPr="0061682A">
        <w:rPr>
          <w:b/>
          <w:bCs/>
        </w:rPr>
        <w:t xml:space="preserve"> 2.0 </w:t>
      </w:r>
    </w:p>
    <w:p w14:paraId="3EB5B997" w14:textId="6C7AD404" w:rsidR="0061682A" w:rsidRDefault="0061682A">
      <w:r>
        <w:t xml:space="preserve">• </w:t>
      </w:r>
      <w:r w:rsidR="00086623">
        <w:t>Odpadá nutnost použití chronografu</w:t>
      </w:r>
      <w:r>
        <w:t xml:space="preserve"> a</w:t>
      </w:r>
      <w:r w:rsidR="00086623">
        <w:t xml:space="preserve"> </w:t>
      </w:r>
      <w:proofErr w:type="spellStart"/>
      <w:proofErr w:type="gramStart"/>
      <w:r w:rsidR="00086623">
        <w:t>kapacitoru</w:t>
      </w:r>
      <w:proofErr w:type="spellEnd"/>
      <w:r w:rsidR="00086623">
        <w:t xml:space="preserve">  zvlášť</w:t>
      </w:r>
      <w:proofErr w:type="gramEnd"/>
      <w:r w:rsidR="00086623">
        <w:t xml:space="preserve"> jako tomu bylo u </w:t>
      </w:r>
      <w:proofErr w:type="spellStart"/>
      <w:r w:rsidR="00086623">
        <w:t>InxluDB</w:t>
      </w:r>
      <w:proofErr w:type="spellEnd"/>
      <w:r w:rsidR="00086623">
        <w:t xml:space="preserve"> </w:t>
      </w:r>
      <w:proofErr w:type="spellStart"/>
      <w:r w:rsidR="00086623">
        <w:t>Tick</w:t>
      </w:r>
      <w:proofErr w:type="spellEnd"/>
      <w:r w:rsidR="00086623">
        <w:t xml:space="preserve"> </w:t>
      </w:r>
      <w:proofErr w:type="spellStart"/>
      <w:r w:rsidR="00086623">
        <w:t>Stacku</w:t>
      </w:r>
      <w:proofErr w:type="spellEnd"/>
      <w:r w:rsidR="00086623">
        <w:t xml:space="preserve"> 1.X. Čili všechny tyto funkcionality jsou obsaženy v </w:t>
      </w:r>
      <w:proofErr w:type="spellStart"/>
      <w:r w:rsidR="00086623">
        <w:t>InfluxDB</w:t>
      </w:r>
      <w:proofErr w:type="spellEnd"/>
      <w:r w:rsidR="00086623">
        <w:t xml:space="preserve"> 2.0 = menší počet spuštěných kontejnerů.</w:t>
      </w:r>
      <w:r>
        <w:t xml:space="preserve"> Telegraf ale zůstává jako samostatná komponenta.</w:t>
      </w:r>
    </w:p>
    <w:p w14:paraId="14849BBF" w14:textId="40A07972" w:rsidR="00086623" w:rsidRDefault="0061682A">
      <w:r>
        <w:t>• Změna dotazovacího jazyka z </w:t>
      </w:r>
      <w:proofErr w:type="spellStart"/>
      <w:r>
        <w:t>InfluxQL</w:t>
      </w:r>
      <w:proofErr w:type="spellEnd"/>
      <w:r>
        <w:t xml:space="preserve"> </w:t>
      </w:r>
      <w:r>
        <w:rPr>
          <w:lang w:val="en-US"/>
        </w:rPr>
        <w:t>-&gt;</w:t>
      </w:r>
      <w:r>
        <w:t xml:space="preserve"> Flux </w:t>
      </w:r>
      <w:proofErr w:type="spellStart"/>
      <w:r>
        <w:t>language</w:t>
      </w:r>
      <w:proofErr w:type="spellEnd"/>
      <w:r w:rsidR="00086623">
        <w:br/>
        <w:t xml:space="preserve">Ovšem např. pokud by uživatel byl zvyklý na rozhraní chronografu, tak jej lze nezávisle provozovat. Jediná komponenta, která není v základu podporována je </w:t>
      </w:r>
      <w:proofErr w:type="spellStart"/>
      <w:r w:rsidR="00086623">
        <w:t>Kapacitor</w:t>
      </w:r>
      <w:proofErr w:type="spellEnd"/>
      <w:r w:rsidR="00086623">
        <w:t xml:space="preserve"> – nutno nakonfigurovat.</w:t>
      </w:r>
    </w:p>
    <w:p w14:paraId="672DDEBD" w14:textId="3177452D" w:rsidR="00086623" w:rsidRDefault="00086623">
      <w:r w:rsidRPr="0061682A">
        <w:rPr>
          <w:b/>
          <w:bCs/>
        </w:rPr>
        <w:t>Nasazení predikčních algoritmů je nyní možné třemi způsoby</w:t>
      </w:r>
      <w:r>
        <w:t>. Pro výběr ideálního je vhodné udělat pozorování.</w:t>
      </w:r>
    </w:p>
    <w:p w14:paraId="47A5A358" w14:textId="7578DAD4" w:rsidR="00086623" w:rsidRDefault="00086623" w:rsidP="00086623">
      <w:pPr>
        <w:pStyle w:val="Odstavecseseznamem"/>
        <w:numPr>
          <w:ilvl w:val="0"/>
          <w:numId w:val="1"/>
        </w:numPr>
      </w:pPr>
      <w:r>
        <w:t>Prediktor poběží jako samostatný kontejner a bude si volat data z </w:t>
      </w:r>
      <w:proofErr w:type="spellStart"/>
      <w:r>
        <w:t>InfluxDB</w:t>
      </w:r>
      <w:proofErr w:type="spellEnd"/>
      <w:r>
        <w:t xml:space="preserve"> a následně predikovaná data posílat zpátky.</w:t>
      </w:r>
      <w:r w:rsidR="0061682A">
        <w:t xml:space="preserve"> Komunikace prostřednictvím podporovaného API.</w:t>
      </w:r>
    </w:p>
    <w:p w14:paraId="3616B627" w14:textId="59429F60" w:rsidR="00086623" w:rsidRDefault="00086623" w:rsidP="00086623">
      <w:pPr>
        <w:pStyle w:val="Odstavecseseznamem"/>
        <w:numPr>
          <w:ilvl w:val="0"/>
          <w:numId w:val="1"/>
        </w:numPr>
      </w:pPr>
      <w:r>
        <w:t>Z </w:t>
      </w:r>
      <w:proofErr w:type="spellStart"/>
      <w:r>
        <w:t>InfluxDB</w:t>
      </w:r>
      <w:proofErr w:type="spellEnd"/>
      <w:r>
        <w:t xml:space="preserve"> prostřednictvím úlohy (</w:t>
      </w:r>
      <w:proofErr w:type="spellStart"/>
      <w:r>
        <w:t>task</w:t>
      </w:r>
      <w:proofErr w:type="spellEnd"/>
      <w:r>
        <w:t>) se bude volat predikční skript:</w:t>
      </w:r>
      <w:r>
        <w:br/>
        <w:t>A.  již běžícího predikčního kontejneru</w:t>
      </w:r>
    </w:p>
    <w:p w14:paraId="6F836651" w14:textId="77777777" w:rsidR="0061682A" w:rsidRDefault="00086623" w:rsidP="0061682A">
      <w:pPr>
        <w:pStyle w:val="Odstavecseseznamem"/>
      </w:pPr>
      <w:r>
        <w:t xml:space="preserve">B. </w:t>
      </w:r>
      <w:r w:rsidR="0061682A">
        <w:t xml:space="preserve"> </w:t>
      </w:r>
      <w:r>
        <w:t>inicializuje nový kontejner pro predikci</w:t>
      </w:r>
      <w:r w:rsidR="0061682A">
        <w:t>¨</w:t>
      </w:r>
    </w:p>
    <w:p w14:paraId="42A3E9B5" w14:textId="071B3B58" w:rsidR="00086623" w:rsidRPr="0061682A" w:rsidRDefault="0061682A" w:rsidP="0061682A">
      <w:pPr>
        <w:rPr>
          <w:i/>
          <w:iCs/>
        </w:rPr>
      </w:pPr>
      <w:r>
        <w:t xml:space="preserve">      </w:t>
      </w:r>
      <w:r w:rsidR="00086623">
        <w:t xml:space="preserve"> 3.    Flux </w:t>
      </w:r>
      <w:proofErr w:type="spellStart"/>
      <w:r w:rsidR="00086623">
        <w:t>language</w:t>
      </w:r>
      <w:proofErr w:type="spellEnd"/>
      <w:r w:rsidR="00086623">
        <w:t xml:space="preserve"> slouží nejen k volání dat z databáze, ale může také posloužit jako funkční programovací jazyk. (Podobnost s </w:t>
      </w:r>
      <w:proofErr w:type="spellStart"/>
      <w:r w:rsidR="00086623">
        <w:t>javascript</w:t>
      </w:r>
      <w:proofErr w:type="spellEnd"/>
      <w:r w:rsidR="00086623">
        <w:t xml:space="preserve"> a python viz. </w:t>
      </w:r>
      <w:hyperlink r:id="rId5" w:history="1">
        <w:r w:rsidR="00086623" w:rsidRPr="00EF4D69">
          <w:rPr>
            <w:rStyle w:val="Hypertextovodkaz"/>
          </w:rPr>
          <w:t>https://www.influxdata.com/blog/influxdb-2-0-open-source-is-generally-available/</w:t>
        </w:r>
      </w:hyperlink>
      <w:r w:rsidR="00086623">
        <w:t xml:space="preserve"> ) – </w:t>
      </w:r>
      <w:r w:rsidR="00086623" w:rsidRPr="0061682A">
        <w:rPr>
          <w:i/>
          <w:iCs/>
        </w:rPr>
        <w:t xml:space="preserve">Tuto možnost je nutné důkladněji nastudovat – </w:t>
      </w:r>
      <w:r w:rsidRPr="0061682A">
        <w:rPr>
          <w:i/>
          <w:iCs/>
        </w:rPr>
        <w:t>pravděpodobně nebude</w:t>
      </w:r>
      <w:r w:rsidR="00086623" w:rsidRPr="0061682A">
        <w:rPr>
          <w:i/>
          <w:iCs/>
        </w:rPr>
        <w:t xml:space="preserve"> efektivní</w:t>
      </w:r>
      <w:r w:rsidRPr="0061682A">
        <w:rPr>
          <w:i/>
          <w:iCs/>
        </w:rPr>
        <w:t xml:space="preserve"> a zvýší zátěž na jediný kontejner – horší škálování při orchestraci</w:t>
      </w:r>
    </w:p>
    <w:p w14:paraId="038833CA" w14:textId="0862FC65" w:rsidR="00086623" w:rsidRDefault="00086623" w:rsidP="00086623">
      <w:r w:rsidRPr="0061682A">
        <w:rPr>
          <w:b/>
          <w:bCs/>
        </w:rPr>
        <w:t>Pro notifikace a upozorňování</w:t>
      </w:r>
      <w:r w:rsidRPr="0061682A">
        <w:t xml:space="preserve"> </w:t>
      </w:r>
      <w:r>
        <w:t>existuje v </w:t>
      </w:r>
      <w:proofErr w:type="spellStart"/>
      <w:r>
        <w:t>InfluxDB</w:t>
      </w:r>
      <w:proofErr w:type="spellEnd"/>
      <w:r>
        <w:t xml:space="preserve"> 2.0 množství podporovaných systémů.</w:t>
      </w:r>
    </w:p>
    <w:p w14:paraId="4AF44BCF" w14:textId="5228AB94" w:rsidR="00086623" w:rsidRDefault="00086623" w:rsidP="00086623">
      <w:r>
        <w:rPr>
          <w:noProof/>
        </w:rPr>
        <w:drawing>
          <wp:inline distT="0" distB="0" distL="0" distR="0" wp14:anchorId="45BC2414" wp14:editId="52B057E4">
            <wp:extent cx="5760720" cy="2512695"/>
            <wp:effectExtent l="0" t="0" r="0" b="1905"/>
            <wp:docPr id="1" name="Obrázek 1" descr="Build custom alerting with InfluxDB 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custom alerting with InfluxDB 2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403A" w14:textId="02724976" w:rsidR="00086623" w:rsidRPr="0061682A" w:rsidRDefault="00086623" w:rsidP="00086623">
      <w:pPr>
        <w:rPr>
          <w:b/>
          <w:bCs/>
        </w:rPr>
      </w:pPr>
      <w:r w:rsidRPr="0061682A">
        <w:rPr>
          <w:b/>
          <w:bCs/>
        </w:rPr>
        <w:t xml:space="preserve">Podporované jazyky s knihovnami pro ovládání </w:t>
      </w:r>
      <w:proofErr w:type="spellStart"/>
      <w:r w:rsidRPr="0061682A">
        <w:rPr>
          <w:b/>
          <w:bCs/>
        </w:rPr>
        <w:t>InfluxDb</w:t>
      </w:r>
      <w:proofErr w:type="spellEnd"/>
      <w:r w:rsidRPr="0061682A">
        <w:rPr>
          <w:b/>
          <w:bCs/>
        </w:rPr>
        <w:t xml:space="preserve"> 2.0</w:t>
      </w:r>
      <w:r w:rsidR="0061682A">
        <w:rPr>
          <w:b/>
          <w:bCs/>
        </w:rPr>
        <w:t>. (Podporované API)</w:t>
      </w:r>
    </w:p>
    <w:p w14:paraId="00568514" w14:textId="386FE23E" w:rsidR="00086623" w:rsidRDefault="00086623" w:rsidP="00086623">
      <w:pPr>
        <w:rPr>
          <w:lang w:val="en-US"/>
        </w:rPr>
      </w:pPr>
      <w:r>
        <w:t xml:space="preserve">Go, </w:t>
      </w:r>
      <w:proofErr w:type="spellStart"/>
      <w:r>
        <w:t>Arduino</w:t>
      </w:r>
      <w:proofErr w:type="spellEnd"/>
      <w:r>
        <w:t>, C</w:t>
      </w:r>
      <w:r>
        <w:rPr>
          <w:lang w:val="en-US"/>
        </w:rPr>
        <w:t xml:space="preserve">#, R, Java, Kotlin, PHP, Ruby, Scala, Swift,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(browser), Node.js, Python.</w:t>
      </w:r>
    </w:p>
    <w:p w14:paraId="37472C3B" w14:textId="77777777" w:rsidR="0061682A" w:rsidRDefault="0061682A" w:rsidP="00086623">
      <w:pPr>
        <w:rPr>
          <w:lang w:val="en-US"/>
        </w:rPr>
      </w:pPr>
    </w:p>
    <w:p w14:paraId="1111E056" w14:textId="59369703" w:rsidR="00086623" w:rsidRDefault="002F6546" w:rsidP="0008662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Konfigurace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Influxdb</w:t>
      </w:r>
      <w:proofErr w:type="spellEnd"/>
      <w:r>
        <w:rPr>
          <w:b/>
          <w:bCs/>
          <w:lang w:val="en-US"/>
        </w:rPr>
        <w:t xml:space="preserve"> 2.0 (</w:t>
      </w:r>
      <w:hyperlink r:id="rId7" w:history="1">
        <w:r w:rsidRPr="00EF4D69">
          <w:rPr>
            <w:rStyle w:val="Hypertextovodkaz"/>
            <w:b/>
            <w:bCs/>
            <w:lang w:val="en-US"/>
          </w:rPr>
          <w:t>https://www.influxdata.com/blog/running-influxdb-2-0-and-telegraf-using-docker/</w:t>
        </w:r>
      </w:hyperlink>
      <w:r>
        <w:rPr>
          <w:b/>
          <w:bCs/>
          <w:lang w:val="en-US"/>
        </w:rPr>
        <w:t xml:space="preserve"> )</w:t>
      </w:r>
    </w:p>
    <w:p w14:paraId="1E4C35A5" w14:textId="07FB589A" w:rsidR="002F6546" w:rsidRDefault="002F6546" w:rsidP="00086623">
      <w:pPr>
        <w:rPr>
          <w:lang w:val="en-US"/>
        </w:rPr>
      </w:pPr>
      <w:proofErr w:type="spellStart"/>
      <w:r>
        <w:rPr>
          <w:b/>
          <w:bCs/>
          <w:lang w:val="en-US"/>
        </w:rPr>
        <w:t>Organizace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Workspace pod </w:t>
      </w:r>
      <w:proofErr w:type="spellStart"/>
      <w:r>
        <w:rPr>
          <w:lang w:val="en-US"/>
        </w:rPr>
        <w:t>kterým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všichni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uživatelé</w:t>
      </w:r>
      <w:proofErr w:type="spellEnd"/>
      <w:r>
        <w:rPr>
          <w:lang w:val="en-US"/>
        </w:rPr>
        <w:t xml:space="preserve">, dashboard, </w:t>
      </w:r>
      <w:proofErr w:type="spellStart"/>
      <w:r>
        <w:rPr>
          <w:lang w:val="en-US"/>
        </w:rPr>
        <w:t>tasky</w:t>
      </w:r>
      <w:proofErr w:type="spellEnd"/>
      <w:r>
        <w:rPr>
          <w:lang w:val="en-US"/>
        </w:rPr>
        <w:t xml:space="preserve">, data.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rámci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jedné</w:t>
      </w:r>
      <w:proofErr w:type="spellEnd"/>
      <w:r>
        <w:rPr>
          <w:lang w:val="en-US"/>
        </w:rPr>
        <w:t xml:space="preserve"> instance IDB vice (</w:t>
      </w:r>
      <w:proofErr w:type="spellStart"/>
      <w:r>
        <w:rPr>
          <w:lang w:val="en-US"/>
        </w:rPr>
        <w:t>nedoporučuje</w:t>
      </w:r>
      <w:proofErr w:type="spellEnd"/>
      <w:r>
        <w:rPr>
          <w:lang w:val="en-US"/>
        </w:rPr>
        <w:t xml:space="preserve"> se vice </w:t>
      </w:r>
      <w:proofErr w:type="spellStart"/>
      <w:r>
        <w:rPr>
          <w:lang w:val="en-US"/>
        </w:rPr>
        <w:t>než</w:t>
      </w:r>
      <w:proofErr w:type="spellEnd"/>
      <w:r>
        <w:rPr>
          <w:lang w:val="en-US"/>
        </w:rPr>
        <w:t xml:space="preserve"> 20, </w:t>
      </w:r>
      <w:proofErr w:type="spellStart"/>
      <w:r>
        <w:rPr>
          <w:lang w:val="en-US"/>
        </w:rPr>
        <w:t>kvůli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výkonu</w:t>
      </w:r>
      <w:proofErr w:type="spellEnd"/>
      <w:r>
        <w:rPr>
          <w:lang w:val="en-US"/>
        </w:rPr>
        <w:t>) (</w:t>
      </w:r>
      <w:hyperlink r:id="rId8" w:history="1">
        <w:r w:rsidRPr="00EF4D69">
          <w:rPr>
            <w:rStyle w:val="Hypertextovodkaz"/>
            <w:lang w:val="en-US"/>
          </w:rPr>
          <w:t>https://docs.influxdata.com/influxdb/v2.0/organizations/create-org/</w:t>
        </w:r>
      </w:hyperlink>
      <w:r>
        <w:rPr>
          <w:lang w:val="en-US"/>
        </w:rPr>
        <w:t xml:space="preserve"> )</w:t>
      </w:r>
    </w:p>
    <w:p w14:paraId="5082C2F1" w14:textId="334FFA88" w:rsidR="002F6546" w:rsidRDefault="002F6546" w:rsidP="00086623">
      <w:pPr>
        <w:rPr>
          <w:lang w:val="en-US"/>
        </w:rPr>
      </w:pPr>
      <w:r>
        <w:rPr>
          <w:b/>
          <w:bCs/>
          <w:lang w:val="en-US"/>
        </w:rPr>
        <w:lastRenderedPageBreak/>
        <w:t>Bucket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lokace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místo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ukládány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řady</w:t>
      </w:r>
      <w:proofErr w:type="spellEnd"/>
      <w:r>
        <w:rPr>
          <w:lang w:val="en-US"/>
        </w:rPr>
        <w:t xml:space="preserve">. </w:t>
      </w:r>
      <w:proofErr w:type="spellStart"/>
      <w:r w:rsidR="00B44859">
        <w:rPr>
          <w:lang w:val="en-US"/>
        </w:rPr>
        <w:t>Jednoduše</w:t>
      </w:r>
      <w:proofErr w:type="spellEnd"/>
      <w:r w:rsidR="00B44859">
        <w:rPr>
          <w:lang w:val="en-US"/>
        </w:rPr>
        <w:t xml:space="preserve"> </w:t>
      </w:r>
      <w:proofErr w:type="spellStart"/>
      <w:r w:rsidR="00B44859">
        <w:rPr>
          <w:lang w:val="en-US"/>
        </w:rPr>
        <w:t>řečeno</w:t>
      </w:r>
      <w:proofErr w:type="spellEnd"/>
      <w:r w:rsidR="00B44859">
        <w:rPr>
          <w:lang w:val="en-US"/>
        </w:rPr>
        <w:t xml:space="preserve"> se </w:t>
      </w:r>
      <w:proofErr w:type="spellStart"/>
      <w:r w:rsidR="00B44859">
        <w:rPr>
          <w:lang w:val="en-US"/>
        </w:rPr>
        <w:t>jedná</w:t>
      </w:r>
      <w:proofErr w:type="spellEnd"/>
      <w:r w:rsidR="00B44859">
        <w:rPr>
          <w:lang w:val="en-US"/>
        </w:rPr>
        <w:t xml:space="preserve"> o </w:t>
      </w:r>
      <w:proofErr w:type="spellStart"/>
      <w:r w:rsidR="00B44859">
        <w:rPr>
          <w:lang w:val="en-US"/>
        </w:rPr>
        <w:t>název</w:t>
      </w:r>
      <w:proofErr w:type="spellEnd"/>
      <w:r w:rsidR="00B44859">
        <w:rPr>
          <w:lang w:val="en-US"/>
        </w:rPr>
        <w:t xml:space="preserve"> pro </w:t>
      </w:r>
      <w:proofErr w:type="spellStart"/>
      <w:r w:rsidR="00B44859">
        <w:rPr>
          <w:lang w:val="en-US"/>
        </w:rPr>
        <w:t>databázi</w:t>
      </w:r>
      <w:proofErr w:type="spellEnd"/>
      <w:r w:rsidR="00B44859">
        <w:rPr>
          <w:lang w:val="en-US"/>
        </w:rPr>
        <w:t xml:space="preserve">. </w:t>
      </w:r>
      <w:proofErr w:type="spellStart"/>
      <w:r>
        <w:rPr>
          <w:lang w:val="en-US"/>
        </w:rPr>
        <w:t>Spadá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organizaci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Opět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běžet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20) ( </w:t>
      </w:r>
      <w:hyperlink r:id="rId9" w:history="1">
        <w:r w:rsidRPr="00EF4D69">
          <w:rPr>
            <w:rStyle w:val="Hypertextovodkaz"/>
            <w:lang w:val="en-US"/>
          </w:rPr>
          <w:t>https://docs.influxdata.com/influxdb/v2.0/organizations/buckets/create-bucket/</w:t>
        </w:r>
      </w:hyperlink>
      <w:r>
        <w:rPr>
          <w:lang w:val="en-US"/>
        </w:rPr>
        <w:t xml:space="preserve"> ).</w:t>
      </w:r>
    </w:p>
    <w:p w14:paraId="34E6A400" w14:textId="028F981F" w:rsidR="002F6546" w:rsidRDefault="002F6546" w:rsidP="00086623">
      <w:pPr>
        <w:rPr>
          <w:lang w:val="en-US"/>
        </w:rPr>
      </w:pPr>
      <w:proofErr w:type="spellStart"/>
      <w:r w:rsidRPr="002F6546">
        <w:rPr>
          <w:b/>
          <w:bCs/>
          <w:lang w:val="en-US"/>
        </w:rPr>
        <w:t>Autentizační</w:t>
      </w:r>
      <w:proofErr w:type="spellEnd"/>
      <w:r w:rsidRPr="002F6546">
        <w:rPr>
          <w:b/>
          <w:bCs/>
          <w:lang w:val="en-US"/>
        </w:rPr>
        <w:t xml:space="preserve"> token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-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Správa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práv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uživatele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tokenů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plný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zápis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čtení</w:t>
      </w:r>
      <w:proofErr w:type="spellEnd"/>
      <w:r>
        <w:rPr>
          <w:lang w:val="en-US"/>
        </w:rPr>
        <w:t xml:space="preserve">. </w:t>
      </w:r>
    </w:p>
    <w:p w14:paraId="59CB9695" w14:textId="1444B0AD" w:rsidR="002F6546" w:rsidRPr="00B75E2E" w:rsidRDefault="00B44859" w:rsidP="00086623">
      <w:pPr>
        <w:rPr>
          <w:b/>
          <w:bCs/>
          <w:lang w:val="en-US"/>
        </w:rPr>
      </w:pPr>
      <w:proofErr w:type="spellStart"/>
      <w:r w:rsidRPr="00B75E2E">
        <w:rPr>
          <w:b/>
          <w:bCs/>
          <w:lang w:val="en-US"/>
        </w:rPr>
        <w:t>Nastaveni</w:t>
      </w:r>
      <w:proofErr w:type="spellEnd"/>
      <w:r w:rsidR="00F7760F">
        <w:rPr>
          <w:b/>
          <w:bCs/>
          <w:lang w:val="en-US"/>
        </w:rPr>
        <w:t xml:space="preserve"> </w:t>
      </w:r>
      <w:proofErr w:type="spellStart"/>
      <w:r w:rsidR="00F7760F">
        <w:rPr>
          <w:b/>
          <w:bCs/>
          <w:lang w:val="en-US"/>
        </w:rPr>
        <w:t>aktualni</w:t>
      </w:r>
      <w:proofErr w:type="spellEnd"/>
      <w:r w:rsidR="00F7760F">
        <w:rPr>
          <w:b/>
          <w:bCs/>
          <w:lang w:val="en-US"/>
        </w:rPr>
        <w:t xml:space="preserve"> </w:t>
      </w:r>
      <w:proofErr w:type="spellStart"/>
      <w:r w:rsidR="00F7760F">
        <w:rPr>
          <w:b/>
          <w:bCs/>
          <w:lang w:val="en-US"/>
        </w:rPr>
        <w:t>verze</w:t>
      </w:r>
      <w:proofErr w:type="spellEnd"/>
      <w:r w:rsidRPr="00B75E2E">
        <w:rPr>
          <w:b/>
          <w:bCs/>
          <w:lang w:val="en-US"/>
        </w:rPr>
        <w:t>:</w:t>
      </w:r>
    </w:p>
    <w:p w14:paraId="1F52AA10" w14:textId="1214DE9E" w:rsidR="00B44859" w:rsidRDefault="00B44859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Inicializovat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nastavit</w:t>
      </w:r>
      <w:proofErr w:type="spellEnd"/>
      <w:r>
        <w:rPr>
          <w:lang w:val="en-US"/>
        </w:rPr>
        <w:t xml:space="preserve"> bucket, </w:t>
      </w:r>
      <w:proofErr w:type="spellStart"/>
      <w:r>
        <w:rPr>
          <w:lang w:val="en-US"/>
        </w:rPr>
        <w:t>organizaci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prihlaseni</w:t>
      </w:r>
      <w:proofErr w:type="spellEnd"/>
    </w:p>
    <w:p w14:paraId="45AD0F44" w14:textId="2C1EEE3A" w:rsidR="00B75E2E" w:rsidRPr="00B75E2E" w:rsidRDefault="00B75E2E" w:rsidP="00B75E2E">
      <w:pPr>
        <w:pStyle w:val="Odstavecseseznamem"/>
      </w:pPr>
      <w:proofErr w:type="spellStart"/>
      <w:r>
        <w:rPr>
          <w:lang w:val="en-US"/>
        </w:rPr>
        <w:t>Aktu</w:t>
      </w:r>
      <w:r>
        <w:t>álně</w:t>
      </w:r>
      <w:proofErr w:type="spellEnd"/>
      <w:r>
        <w:t>, pro testovací účely, jsou tyto údaje nastaveny natvrdo v </w:t>
      </w:r>
      <w:proofErr w:type="spellStart"/>
      <w:r>
        <w:t>docker-compose</w:t>
      </w:r>
      <w:proofErr w:type="spellEnd"/>
      <w:r>
        <w:t xml:space="preserve"> prostřednictvím puštění </w:t>
      </w:r>
      <w:proofErr w:type="spellStart"/>
      <w:r>
        <w:t>influxDB</w:t>
      </w:r>
      <w:proofErr w:type="spellEnd"/>
      <w:r>
        <w:t xml:space="preserve"> CLI a provedením nastavení natvrdo. Jakmile se nastavení provede, kontejner zaniká.</w:t>
      </w:r>
    </w:p>
    <w:p w14:paraId="72DC8CDD" w14:textId="7E577903" w:rsidR="00B75E2E" w:rsidRDefault="00B75E2E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telegrafu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nejnovější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nastavený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sdíleném</w:t>
      </w:r>
      <w:proofErr w:type="spellEnd"/>
      <w:r>
        <w:rPr>
          <w:lang w:val="en-US"/>
        </w:rPr>
        <w:t xml:space="preserve"> volume s </w:t>
      </w:r>
      <w:proofErr w:type="spellStart"/>
      <w:r>
        <w:rPr>
          <w:lang w:val="en-US"/>
        </w:rPr>
        <w:t>hostujícím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zařízením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aktuálně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testovací</w:t>
      </w:r>
      <w:proofErr w:type="spellEnd"/>
      <w:r>
        <w:rPr>
          <w:lang w:val="en-US"/>
        </w:rPr>
        <w:t xml:space="preserve"> input pro </w:t>
      </w:r>
      <w:proofErr w:type="spellStart"/>
      <w:r>
        <w:rPr>
          <w:lang w:val="en-US"/>
        </w:rPr>
        <w:t>ověření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funkčnosti</w:t>
      </w:r>
      <w:proofErr w:type="spellEnd"/>
      <w:r>
        <w:rPr>
          <w:lang w:val="en-US"/>
        </w:rPr>
        <w:t>.</w:t>
      </w:r>
    </w:p>
    <w:p w14:paraId="7CCA5688" w14:textId="37A9137E" w:rsidR="00B75E2E" w:rsidRDefault="00B75E2E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Generátor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neustále</w:t>
      </w:r>
      <w:proofErr w:type="spellEnd"/>
      <w:r>
        <w:rPr>
          <w:lang w:val="en-US"/>
        </w:rPr>
        <w:t xml:space="preserve"> data – </w:t>
      </w:r>
      <w:proofErr w:type="spellStart"/>
      <w:r>
        <w:rPr>
          <w:lang w:val="en-US"/>
        </w:rPr>
        <w:t>zkouška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databází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knihovnu</w:t>
      </w:r>
      <w:proofErr w:type="spellEnd"/>
      <w:r>
        <w:rPr>
          <w:lang w:val="en-US"/>
        </w:rPr>
        <w:t xml:space="preserve"> pro python.</w:t>
      </w:r>
    </w:p>
    <w:p w14:paraId="6C5D8922" w14:textId="77BC148A" w:rsidR="00B75E2E" w:rsidRDefault="00B75E2E" w:rsidP="00B75E2E">
      <w:pPr>
        <w:ind w:left="360"/>
        <w:rPr>
          <w:lang w:val="en-US"/>
        </w:rPr>
      </w:pPr>
      <w:r>
        <w:rPr>
          <w:lang w:val="en-US"/>
        </w:rPr>
        <w:t xml:space="preserve">Pro </w:t>
      </w:r>
      <w:proofErr w:type="spellStart"/>
      <w:r>
        <w:rPr>
          <w:lang w:val="en-US"/>
        </w:rPr>
        <w:t>přehlednost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>: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4346"/>
        <w:gridCol w:w="4356"/>
      </w:tblGrid>
      <w:tr w:rsidR="00B75E2E" w14:paraId="31621B53" w14:textId="77777777" w:rsidTr="00B75E2E">
        <w:tc>
          <w:tcPr>
            <w:tcW w:w="4531" w:type="dxa"/>
          </w:tcPr>
          <w:p w14:paraId="0904FACD" w14:textId="676B99DB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Uživatelské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jméno</w:t>
            </w:r>
            <w:proofErr w:type="spellEnd"/>
          </w:p>
        </w:tc>
        <w:tc>
          <w:tcPr>
            <w:tcW w:w="4531" w:type="dxa"/>
          </w:tcPr>
          <w:p w14:paraId="1F1630FD" w14:textId="458E959D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B75E2E" w14:paraId="79981C3F" w14:textId="77777777" w:rsidTr="00B75E2E">
        <w:tc>
          <w:tcPr>
            <w:tcW w:w="4531" w:type="dxa"/>
          </w:tcPr>
          <w:p w14:paraId="1BBF0896" w14:textId="113C9777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Heslo</w:t>
            </w:r>
            <w:proofErr w:type="spellEnd"/>
          </w:p>
        </w:tc>
        <w:tc>
          <w:tcPr>
            <w:tcW w:w="4531" w:type="dxa"/>
          </w:tcPr>
          <w:p w14:paraId="0AB91645" w14:textId="194C1099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password123</w:t>
            </w:r>
          </w:p>
        </w:tc>
      </w:tr>
      <w:tr w:rsidR="00B75E2E" w14:paraId="6ECC4383" w14:textId="77777777" w:rsidTr="00B75E2E">
        <w:tc>
          <w:tcPr>
            <w:tcW w:w="4531" w:type="dxa"/>
          </w:tcPr>
          <w:p w14:paraId="5B808C27" w14:textId="22CDE4CB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Bucket</w:t>
            </w:r>
          </w:p>
        </w:tc>
        <w:tc>
          <w:tcPr>
            <w:tcW w:w="4531" w:type="dxa"/>
          </w:tcPr>
          <w:p w14:paraId="6D8DAA54" w14:textId="2731BEF2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testbucket</w:t>
            </w:r>
            <w:proofErr w:type="spellEnd"/>
          </w:p>
        </w:tc>
      </w:tr>
      <w:tr w:rsidR="00B75E2E" w14:paraId="3FC8EDAF" w14:textId="77777777" w:rsidTr="00B75E2E">
        <w:tc>
          <w:tcPr>
            <w:tcW w:w="4531" w:type="dxa"/>
          </w:tcPr>
          <w:p w14:paraId="2D46E11E" w14:textId="4509BC04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organizace</w:t>
            </w:r>
            <w:proofErr w:type="spellEnd"/>
          </w:p>
        </w:tc>
        <w:tc>
          <w:tcPr>
            <w:tcW w:w="4531" w:type="dxa"/>
          </w:tcPr>
          <w:p w14:paraId="1336FE5D" w14:textId="7B7988B1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testorg</w:t>
            </w:r>
            <w:proofErr w:type="spellEnd"/>
          </w:p>
        </w:tc>
      </w:tr>
      <w:tr w:rsidR="00B75E2E" w14:paraId="425A00AD" w14:textId="77777777" w:rsidTr="00B75E2E">
        <w:tc>
          <w:tcPr>
            <w:tcW w:w="4531" w:type="dxa"/>
          </w:tcPr>
          <w:p w14:paraId="63DF73E9" w14:textId="7F841F98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531" w:type="dxa"/>
          </w:tcPr>
          <w:p w14:paraId="0E6E8E69" w14:textId="401439C9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mytoken</w:t>
            </w:r>
            <w:proofErr w:type="spellEnd"/>
          </w:p>
        </w:tc>
      </w:tr>
    </w:tbl>
    <w:p w14:paraId="056CE155" w14:textId="5399D43D" w:rsidR="00B75E2E" w:rsidRDefault="00B75E2E" w:rsidP="00B75E2E">
      <w:pPr>
        <w:ind w:left="360"/>
        <w:rPr>
          <w:lang w:val="en-US"/>
        </w:rPr>
      </w:pPr>
    </w:p>
    <w:p w14:paraId="4F70090B" w14:textId="459CC2EA" w:rsidR="004E5AFD" w:rsidRDefault="004E5AFD" w:rsidP="00B75E2E">
      <w:pPr>
        <w:ind w:left="360"/>
        <w:rPr>
          <w:lang w:val="en-US"/>
        </w:rPr>
      </w:pP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 </w:t>
      </w:r>
      <w:proofErr w:type="gramStart"/>
      <w:r>
        <w:rPr>
          <w:lang w:val="en-US"/>
        </w:rPr>
        <w:t>branch  influx</w:t>
      </w:r>
      <w:proofErr w:type="gramEnd"/>
      <w:r>
        <w:rPr>
          <w:lang w:val="en-US"/>
        </w:rPr>
        <w:t xml:space="preserve">2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14:paraId="29EE6526" w14:textId="7A4E8A6C" w:rsidR="004E5AFD" w:rsidRDefault="00710C47" w:rsidP="00B75E2E">
      <w:pPr>
        <w:ind w:left="360"/>
        <w:rPr>
          <w:lang w:val="en-US"/>
        </w:rPr>
      </w:pPr>
      <w:hyperlink r:id="rId10" w:history="1">
        <w:r w:rsidR="004E5AFD" w:rsidRPr="00EF4D69">
          <w:rPr>
            <w:rStyle w:val="Hypertextovodkaz"/>
            <w:lang w:val="en-US"/>
          </w:rPr>
          <w:t>https://github.com/jedimik/Diplomova_prace/tree/influx2</w:t>
        </w:r>
      </w:hyperlink>
      <w:r w:rsidR="004E5AFD">
        <w:rPr>
          <w:lang w:val="en-US"/>
        </w:rPr>
        <w:t xml:space="preserve"> </w:t>
      </w:r>
    </w:p>
    <w:p w14:paraId="32214E4A" w14:textId="1D1C10F2" w:rsidR="00710C47" w:rsidRDefault="00710C47" w:rsidP="00B75E2E">
      <w:pPr>
        <w:ind w:left="360"/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kbi</w:t>
      </w:r>
      <w:proofErr w:type="spellEnd"/>
      <w:r>
        <w:rPr>
          <w:lang w:val="en-US"/>
        </w:rPr>
        <w:t xml:space="preserve">-dev </w:t>
      </w:r>
      <w:proofErr w:type="spellStart"/>
      <w:r>
        <w:rPr>
          <w:lang w:val="en-US"/>
        </w:rPr>
        <w:t>adres</w:t>
      </w:r>
      <w:r>
        <w:t>ář</w:t>
      </w:r>
      <w:proofErr w:type="spellEnd"/>
    </w:p>
    <w:p w14:paraId="58C2C5E4" w14:textId="6DB8EDBF" w:rsidR="00710C47" w:rsidRPr="00710C47" w:rsidRDefault="00710C47" w:rsidP="00B75E2E">
      <w:pPr>
        <w:ind w:left="360"/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slavek</w:t>
      </w:r>
      <w:proofErr w:type="spellEnd"/>
      <w:r>
        <w:t>/</w:t>
      </w:r>
      <w:proofErr w:type="spellStart"/>
      <w:r>
        <w:t>DelDev</w:t>
      </w:r>
      <w:proofErr w:type="spellEnd"/>
      <w:r>
        <w:t>/Tomas/</w:t>
      </w:r>
      <w:proofErr w:type="spellStart"/>
      <w:r>
        <w:t>Diplomova_prace</w:t>
      </w:r>
      <w:proofErr w:type="spellEnd"/>
    </w:p>
    <w:p w14:paraId="5F6D6384" w14:textId="5CAC818D" w:rsidR="002F6546" w:rsidRDefault="002F6546" w:rsidP="00086623">
      <w:pPr>
        <w:rPr>
          <w:lang w:val="en-US"/>
        </w:rPr>
      </w:pPr>
    </w:p>
    <w:p w14:paraId="1F179015" w14:textId="77777777" w:rsidR="00710C47" w:rsidRPr="002F6546" w:rsidRDefault="00710C47" w:rsidP="00086623">
      <w:pPr>
        <w:rPr>
          <w:lang w:val="en-US"/>
        </w:rPr>
      </w:pPr>
    </w:p>
    <w:p w14:paraId="20DFC551" w14:textId="77777777" w:rsidR="00086623" w:rsidRPr="00086623" w:rsidRDefault="00086623" w:rsidP="00086623"/>
    <w:sectPr w:rsidR="00086623" w:rsidRPr="00086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3632D"/>
    <w:multiLevelType w:val="hybridMultilevel"/>
    <w:tmpl w:val="E1A29C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6028"/>
    <w:multiLevelType w:val="hybridMultilevel"/>
    <w:tmpl w:val="F0C2F1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3"/>
    <w:rsid w:val="00086623"/>
    <w:rsid w:val="002F6546"/>
    <w:rsid w:val="004E5AFD"/>
    <w:rsid w:val="0061682A"/>
    <w:rsid w:val="00710C47"/>
    <w:rsid w:val="00B44859"/>
    <w:rsid w:val="00B75E2E"/>
    <w:rsid w:val="00F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AC5B"/>
  <w15:chartTrackingRefBased/>
  <w15:docId w15:val="{D31B3B03-406E-4D5B-A730-3C31991B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62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8662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6623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B7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2.0/organizations/create-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luxdata.com/blog/running-influxdb-2-0-and-telegraf-using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nfluxdata.com/blog/influxdb-2-0-open-source-is-generally-available/" TargetMode="External"/><Relationship Id="rId10" Type="http://schemas.openxmlformats.org/officeDocument/2006/relationships/hyperlink" Target="https://github.com/jedimik/Diplomova_prace/tree/influx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influxdata.com/influxdb/v2.0/organizations/buckets/create-bucke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524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Tomáš Krajča</dc:creator>
  <cp:keywords/>
  <dc:description/>
  <cp:lastModifiedBy>Ing. Tomáš Krajča</cp:lastModifiedBy>
  <cp:revision>4</cp:revision>
  <dcterms:created xsi:type="dcterms:W3CDTF">2021-08-01T18:57:00Z</dcterms:created>
  <dcterms:modified xsi:type="dcterms:W3CDTF">2021-08-01T23:08:00Z</dcterms:modified>
</cp:coreProperties>
</file>