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AEA11" w14:textId="77777777" w:rsidR="004B3494" w:rsidRPr="005A64AD" w:rsidRDefault="004B3494" w:rsidP="004B3494">
      <w:pPr>
        <w:pStyle w:val="Titulnlist"/>
        <w:rPr>
          <w:rFonts w:ascii="Arial" w:hAnsi="Arial" w:cs="Arial"/>
        </w:rPr>
      </w:pPr>
      <w:r w:rsidRPr="005A64AD">
        <w:rPr>
          <w:rFonts w:ascii="Arial" w:hAnsi="Arial" w:cs="Arial"/>
        </w:rPr>
        <w:t>české vysoké</w:t>
      </w:r>
      <w:r w:rsidRPr="005A64AD">
        <w:rPr>
          <w:rFonts w:ascii="Arial" w:hAnsi="Arial" w:cs="Arial"/>
        </w:rPr>
        <w:br/>
        <w:t>učení technické</w:t>
      </w:r>
      <w:r w:rsidRPr="005A64AD">
        <w:rPr>
          <w:rFonts w:ascii="Arial" w:hAnsi="Arial" w:cs="Arial"/>
        </w:rPr>
        <w:br/>
        <w:t>v Praze</w:t>
      </w:r>
    </w:p>
    <w:p w14:paraId="03E2688B" w14:textId="77777777" w:rsidR="004B3494" w:rsidRPr="005A64AD" w:rsidRDefault="004B3494" w:rsidP="004B3494">
      <w:pPr>
        <w:pStyle w:val="Titulnlist"/>
        <w:rPr>
          <w:rFonts w:ascii="Arial" w:hAnsi="Arial" w:cs="Arial"/>
        </w:rPr>
      </w:pPr>
    </w:p>
    <w:p w14:paraId="1FD15239" w14:textId="77777777" w:rsidR="004B3494" w:rsidRPr="005A64AD" w:rsidRDefault="004B3494" w:rsidP="004B3494">
      <w:pPr>
        <w:pStyle w:val="Titulnlist"/>
        <w:rPr>
          <w:rFonts w:ascii="Arial" w:hAnsi="Arial" w:cs="Arial"/>
        </w:rPr>
      </w:pPr>
      <w:r w:rsidRPr="005A64AD">
        <w:rPr>
          <w:rFonts w:ascii="Arial" w:hAnsi="Arial" w:cs="Arial"/>
        </w:rPr>
        <w:t>Fakulta</w:t>
      </w:r>
      <w:r w:rsidRPr="005A64AD">
        <w:rPr>
          <w:rFonts w:ascii="Arial" w:hAnsi="Arial" w:cs="Arial"/>
        </w:rPr>
        <w:br/>
        <w:t>Biomedicínského</w:t>
      </w:r>
      <w:r w:rsidRPr="005A64AD">
        <w:rPr>
          <w:rFonts w:ascii="Arial" w:hAnsi="Arial" w:cs="Arial"/>
        </w:rPr>
        <w:br/>
        <w:t>inženýrství</w:t>
      </w:r>
    </w:p>
    <w:p w14:paraId="3C4C1140" w14:textId="77777777" w:rsidR="004B3494" w:rsidRPr="005A64AD" w:rsidRDefault="004B3494" w:rsidP="004B3494">
      <w:pPr>
        <w:pStyle w:val="Titulnlist"/>
        <w:rPr>
          <w:rFonts w:ascii="Arial" w:hAnsi="Arial" w:cs="Arial"/>
        </w:rPr>
      </w:pPr>
      <w:r w:rsidRPr="005A64AD">
        <w:rPr>
          <w:rFonts w:ascii="Arial" w:hAnsi="Arial" w:cs="Arial"/>
          <w:noProof/>
          <w:lang w:eastAsia="cs-CZ"/>
        </w:rPr>
        <w:drawing>
          <wp:anchor distT="0" distB="889000" distL="114300" distR="114300" simplePos="0" relativeHeight="251659264" behindDoc="1" locked="0" layoutInCell="1" allowOverlap="1" wp14:anchorId="571F0377" wp14:editId="5BD4D0C8">
            <wp:simplePos x="0" y="0"/>
            <wp:positionH relativeFrom="column">
              <wp:posOffset>0</wp:posOffset>
            </wp:positionH>
            <wp:positionV relativeFrom="paragraph">
              <wp:posOffset>835660</wp:posOffset>
            </wp:positionV>
            <wp:extent cx="2088000" cy="1590840"/>
            <wp:effectExtent l="0" t="0" r="7620" b="9525"/>
            <wp:wrapTopAndBottom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mbol_cvut_konturova_verze_c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00" cy="159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3E9519" w14:textId="77777777" w:rsidR="004B3494" w:rsidRPr="005A64AD" w:rsidRDefault="004B3494" w:rsidP="004B3494">
      <w:pPr>
        <w:pStyle w:val="Titulnlist"/>
        <w:rPr>
          <w:rFonts w:ascii="Arial" w:hAnsi="Arial" w:cs="Arial"/>
        </w:rPr>
      </w:pPr>
    </w:p>
    <w:p w14:paraId="74EAB98B" w14:textId="7C4E7224" w:rsidR="004B3494" w:rsidRDefault="002876D0" w:rsidP="004B3494">
      <w:pPr>
        <w:pStyle w:val="Titulnlist"/>
        <w:rPr>
          <w:rFonts w:ascii="Arial" w:hAnsi="Arial" w:cs="Arial"/>
        </w:rPr>
      </w:pPr>
      <w:r>
        <w:rPr>
          <w:rFonts w:ascii="Arial" w:hAnsi="Arial" w:cs="Arial"/>
        </w:rPr>
        <w:t>Ročníkový</w:t>
      </w:r>
    </w:p>
    <w:p w14:paraId="687DC8AF" w14:textId="18EAB53C" w:rsidR="002876D0" w:rsidRPr="005A64AD" w:rsidRDefault="002876D0" w:rsidP="004B3494">
      <w:pPr>
        <w:pStyle w:val="Titulnlist"/>
        <w:rPr>
          <w:rFonts w:ascii="Arial" w:hAnsi="Arial" w:cs="Arial"/>
        </w:rPr>
      </w:pPr>
      <w:r>
        <w:rPr>
          <w:rFonts w:ascii="Arial" w:hAnsi="Arial" w:cs="Arial"/>
        </w:rPr>
        <w:t>projekt</w:t>
      </w:r>
    </w:p>
    <w:p w14:paraId="6BDD050D" w14:textId="77777777" w:rsidR="004B3494" w:rsidRPr="005A64AD" w:rsidRDefault="004B3494" w:rsidP="004B3494">
      <w:pPr>
        <w:pStyle w:val="Titulnlist"/>
        <w:rPr>
          <w:rFonts w:ascii="Arial" w:hAnsi="Arial" w:cs="Arial"/>
        </w:rPr>
      </w:pPr>
    </w:p>
    <w:p w14:paraId="1917B1CC" w14:textId="680BDAAB" w:rsidR="004B3494" w:rsidRPr="00233224" w:rsidRDefault="004B3494" w:rsidP="004B3494">
      <w:pPr>
        <w:pStyle w:val="Titulnlist"/>
        <w:rPr>
          <w:rFonts w:ascii="Palatino Linotype" w:hAnsi="Palatino Linotype"/>
        </w:rPr>
      </w:pPr>
      <w:r w:rsidRPr="005A64AD">
        <w:rPr>
          <w:rFonts w:ascii="Arial" w:hAnsi="Arial" w:cs="Arial"/>
        </w:rPr>
        <w:t>20</w:t>
      </w:r>
      <w:r w:rsidR="002876D0">
        <w:rPr>
          <w:rFonts w:ascii="Arial" w:hAnsi="Arial" w:cs="Arial"/>
        </w:rPr>
        <w:t>20</w:t>
      </w:r>
    </w:p>
    <w:p w14:paraId="3D0C8C24" w14:textId="77777777" w:rsidR="004B3494" w:rsidRDefault="004B3494" w:rsidP="004B3494">
      <w:pPr>
        <w:spacing w:after="0" w:line="240" w:lineRule="auto"/>
        <w:ind w:left="3402" w:firstLine="0"/>
        <w:jc w:val="left"/>
        <w:rPr>
          <w:sz w:val="36"/>
          <w:szCs w:val="36"/>
        </w:rPr>
      </w:pPr>
    </w:p>
    <w:p w14:paraId="2569214A" w14:textId="0B1614FC" w:rsidR="004B3494" w:rsidRDefault="002876D0" w:rsidP="004B3494">
      <w:pPr>
        <w:pStyle w:val="Titulnlist"/>
        <w:rPr>
          <w:rFonts w:ascii="Arial" w:hAnsi="Arial" w:cs="Arial"/>
        </w:rPr>
      </w:pPr>
      <w:r>
        <w:rPr>
          <w:rFonts w:ascii="Arial" w:hAnsi="Arial" w:cs="Arial"/>
        </w:rPr>
        <w:t xml:space="preserve">bc. Tomáš </w:t>
      </w:r>
    </w:p>
    <w:p w14:paraId="3D02B561" w14:textId="358177B3" w:rsidR="002876D0" w:rsidRPr="002876D0" w:rsidRDefault="002876D0" w:rsidP="004B3494">
      <w:pPr>
        <w:pStyle w:val="Titulnlist"/>
        <w:rPr>
          <w:rFonts w:ascii="Arial" w:hAnsi="Arial" w:cs="Arial"/>
        </w:rPr>
      </w:pPr>
      <w:r>
        <w:rPr>
          <w:rFonts w:ascii="Arial" w:hAnsi="Arial" w:cs="Arial"/>
        </w:rPr>
        <w:t>Krajča</w:t>
      </w:r>
    </w:p>
    <w:p w14:paraId="4D2ED00D" w14:textId="77777777" w:rsidR="004B3494" w:rsidRDefault="004B3494" w:rsidP="004B3494">
      <w:pPr>
        <w:spacing w:after="0" w:line="240" w:lineRule="auto"/>
        <w:ind w:firstLine="0"/>
        <w:jc w:val="left"/>
        <w:rPr>
          <w:sz w:val="36"/>
          <w:szCs w:val="36"/>
        </w:rPr>
        <w:sectPr w:rsidR="004B3494" w:rsidSect="004B3494">
          <w:headerReference w:type="default" r:id="rId12"/>
          <w:footerReference w:type="default" r:id="rId13"/>
          <w:pgSz w:w="11906" w:h="16838" w:code="9"/>
          <w:pgMar w:top="1276" w:right="1418" w:bottom="1276" w:left="3686" w:header="709" w:footer="709" w:gutter="567"/>
          <w:cols w:space="708"/>
          <w:titlePg/>
          <w:docGrid w:linePitch="360"/>
        </w:sectPr>
      </w:pPr>
    </w:p>
    <w:p w14:paraId="17F05718" w14:textId="77777777" w:rsidR="00610A55" w:rsidRDefault="00610A55">
      <w:pPr>
        <w:spacing w:after="0" w:line="240" w:lineRule="auto"/>
        <w:ind w:firstLine="0"/>
        <w:jc w:val="left"/>
        <w:rPr>
          <w:sz w:val="36"/>
          <w:szCs w:val="36"/>
        </w:rPr>
      </w:pPr>
    </w:p>
    <w:p w14:paraId="7A49FB6C" w14:textId="77777777" w:rsidR="00205843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033F57EC" w14:textId="2C11F636" w:rsidR="00205843" w:rsidRPr="00071EAD" w:rsidRDefault="00A63324" w:rsidP="00F77DA3">
      <w:pPr>
        <w:spacing w:after="0" w:line="360" w:lineRule="auto"/>
        <w:ind w:firstLine="0"/>
        <w:jc w:val="center"/>
        <w:rPr>
          <w:b/>
          <w:sz w:val="48"/>
          <w:szCs w:val="48"/>
        </w:rPr>
      </w:pPr>
      <w:r w:rsidRPr="00071EAD">
        <w:rPr>
          <w:b/>
          <w:sz w:val="44"/>
          <w:szCs w:val="44"/>
        </w:rPr>
        <w:t>Kontextové vyhledávání znalostí – využití standardu</w:t>
      </w:r>
      <w:r w:rsidR="00071EAD" w:rsidRPr="00071EAD">
        <w:rPr>
          <w:b/>
          <w:sz w:val="44"/>
          <w:szCs w:val="44"/>
        </w:rPr>
        <w:t xml:space="preserve"> HL7 </w:t>
      </w:r>
      <w:proofErr w:type="spellStart"/>
      <w:r w:rsidR="00071EAD" w:rsidRPr="00071EAD">
        <w:rPr>
          <w:b/>
          <w:sz w:val="44"/>
          <w:szCs w:val="44"/>
        </w:rPr>
        <w:t>Infobutton</w:t>
      </w:r>
      <w:proofErr w:type="spellEnd"/>
    </w:p>
    <w:p w14:paraId="2C30E244" w14:textId="77777777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6A6521FE" w14:textId="0F2653A6" w:rsidR="00B118FF" w:rsidRDefault="00B118FF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4C63C891" w14:textId="77777777" w:rsidR="00071EAD" w:rsidRDefault="00071EAD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44D5FE91" w14:textId="212D6F25" w:rsidR="00B118FF" w:rsidRDefault="00071EAD" w:rsidP="008E165D">
      <w:pPr>
        <w:tabs>
          <w:tab w:val="right" w:pos="9072"/>
        </w:tabs>
        <w:spacing w:after="0" w:line="360" w:lineRule="auto"/>
        <w:ind w:firstLine="0"/>
        <w:jc w:val="center"/>
        <w:rPr>
          <w:sz w:val="32"/>
        </w:rPr>
      </w:pPr>
      <w:r>
        <w:rPr>
          <w:sz w:val="32"/>
        </w:rPr>
        <w:t>Ročníkový projekt</w:t>
      </w:r>
    </w:p>
    <w:p w14:paraId="670D99DC" w14:textId="0FD46856" w:rsidR="00071EAD" w:rsidRDefault="00071EAD" w:rsidP="008E165D">
      <w:pPr>
        <w:tabs>
          <w:tab w:val="right" w:pos="9072"/>
        </w:tabs>
        <w:spacing w:after="0" w:line="360" w:lineRule="auto"/>
        <w:ind w:firstLine="0"/>
        <w:jc w:val="center"/>
        <w:rPr>
          <w:sz w:val="32"/>
        </w:rPr>
      </w:pPr>
    </w:p>
    <w:p w14:paraId="62B375CB" w14:textId="19BAE2B0" w:rsidR="00071EAD" w:rsidRDefault="00071EAD" w:rsidP="008E165D">
      <w:pPr>
        <w:tabs>
          <w:tab w:val="right" w:pos="9072"/>
        </w:tabs>
        <w:spacing w:after="0" w:line="360" w:lineRule="auto"/>
        <w:ind w:firstLine="0"/>
        <w:jc w:val="center"/>
        <w:rPr>
          <w:sz w:val="32"/>
        </w:rPr>
      </w:pPr>
    </w:p>
    <w:p w14:paraId="319729AB" w14:textId="77777777" w:rsidR="00071EAD" w:rsidRPr="005F186B" w:rsidRDefault="00071EAD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 w:val="22"/>
          <w:szCs w:val="24"/>
        </w:rPr>
      </w:pPr>
    </w:p>
    <w:p w14:paraId="2121E36C" w14:textId="77777777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2C1E76A2" w14:textId="388E1665" w:rsidR="00205843" w:rsidRPr="007352FA" w:rsidRDefault="00205843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  <w:r w:rsidRPr="007352FA">
        <w:rPr>
          <w:sz w:val="28"/>
          <w:szCs w:val="28"/>
        </w:rPr>
        <w:t>Studijní program:</w:t>
      </w:r>
      <w:r w:rsidR="00B118FF">
        <w:rPr>
          <w:sz w:val="28"/>
          <w:szCs w:val="28"/>
        </w:rPr>
        <w:tab/>
      </w:r>
      <w:r w:rsidR="00CA7080" w:rsidRPr="00CA7080">
        <w:rPr>
          <w:sz w:val="28"/>
          <w:szCs w:val="28"/>
        </w:rPr>
        <w:t>Biomedicínská a klinická informatika</w:t>
      </w:r>
    </w:p>
    <w:p w14:paraId="27B9FADF" w14:textId="2252F0F6" w:rsidR="008E165D" w:rsidRDefault="00CA7080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  <w:r>
        <w:rPr>
          <w:sz w:val="28"/>
          <w:szCs w:val="28"/>
        </w:rPr>
        <w:t>Specializace</w:t>
      </w:r>
      <w:r w:rsidR="00205843" w:rsidRPr="007352FA">
        <w:rPr>
          <w:sz w:val="28"/>
          <w:szCs w:val="28"/>
        </w:rPr>
        <w:t>:</w:t>
      </w:r>
      <w:r w:rsidR="00B118FF">
        <w:rPr>
          <w:sz w:val="28"/>
          <w:szCs w:val="28"/>
        </w:rPr>
        <w:tab/>
      </w:r>
      <w:r w:rsidR="004C2014" w:rsidRPr="004C2014">
        <w:rPr>
          <w:color w:val="000000" w:themeColor="text1"/>
          <w:sz w:val="28"/>
        </w:rPr>
        <w:t>Softwarové technologie</w:t>
      </w:r>
    </w:p>
    <w:p w14:paraId="24DA0492" w14:textId="77777777" w:rsidR="008E165D" w:rsidRPr="008E165D" w:rsidRDefault="008E165D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5AEE1A6C" w14:textId="2F7E3D44" w:rsidR="007912F0" w:rsidRPr="004C2014" w:rsidRDefault="00205843" w:rsidP="008E165D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Autor </w:t>
      </w:r>
      <w:r w:rsidR="002D1C24">
        <w:rPr>
          <w:sz w:val="28"/>
          <w:szCs w:val="28"/>
        </w:rPr>
        <w:t>bakalářské</w:t>
      </w:r>
      <w:r>
        <w:rPr>
          <w:sz w:val="28"/>
          <w:szCs w:val="28"/>
        </w:rPr>
        <w:t xml:space="preserve"> práce:</w:t>
      </w:r>
      <w:r w:rsidR="00B118FF">
        <w:rPr>
          <w:color w:val="FF0000"/>
          <w:sz w:val="28"/>
          <w:szCs w:val="28"/>
        </w:rPr>
        <w:tab/>
      </w:r>
      <w:r w:rsidR="004C2014">
        <w:rPr>
          <w:sz w:val="28"/>
          <w:szCs w:val="28"/>
        </w:rPr>
        <w:t>Bc. Krajča Tomáš</w:t>
      </w:r>
    </w:p>
    <w:p w14:paraId="7B7882B6" w14:textId="05BC0D16" w:rsidR="00205843" w:rsidRDefault="00205843" w:rsidP="007912F0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  <w:sectPr w:rsidR="00205843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7352FA">
        <w:rPr>
          <w:sz w:val="28"/>
          <w:szCs w:val="28"/>
        </w:rPr>
        <w:t xml:space="preserve">Vedoucí </w:t>
      </w:r>
      <w:r w:rsidR="002D1C24">
        <w:rPr>
          <w:sz w:val="28"/>
          <w:szCs w:val="28"/>
        </w:rPr>
        <w:t>bakalářské</w:t>
      </w:r>
      <w:r>
        <w:rPr>
          <w:sz w:val="28"/>
          <w:szCs w:val="28"/>
        </w:rPr>
        <w:t xml:space="preserve"> </w:t>
      </w:r>
      <w:r w:rsidRPr="007352FA">
        <w:rPr>
          <w:sz w:val="28"/>
          <w:szCs w:val="28"/>
        </w:rPr>
        <w:t>práce:</w:t>
      </w:r>
      <w:r w:rsidR="00B118FF">
        <w:rPr>
          <w:sz w:val="28"/>
          <w:szCs w:val="28"/>
        </w:rPr>
        <w:tab/>
      </w:r>
      <w:r w:rsidR="000F593D" w:rsidRPr="000F593D">
        <w:rPr>
          <w:sz w:val="28"/>
          <w:szCs w:val="28"/>
        </w:rPr>
        <w:t xml:space="preserve">Ing. Michal </w:t>
      </w:r>
      <w:proofErr w:type="spellStart"/>
      <w:r w:rsidR="000F593D" w:rsidRPr="000F593D">
        <w:rPr>
          <w:sz w:val="28"/>
          <w:szCs w:val="28"/>
        </w:rPr>
        <w:t>Huptych</w:t>
      </w:r>
      <w:proofErr w:type="spellEnd"/>
      <w:r w:rsidR="000F593D" w:rsidRPr="000F593D">
        <w:rPr>
          <w:sz w:val="28"/>
          <w:szCs w:val="28"/>
        </w:rPr>
        <w:t>, Ph.</w:t>
      </w:r>
      <w:r w:rsidR="000F593D">
        <w:rPr>
          <w:sz w:val="28"/>
          <w:szCs w:val="28"/>
        </w:rPr>
        <w:t>D.</w:t>
      </w:r>
    </w:p>
    <w:p w14:paraId="02A653C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1E79117" w14:textId="77777777" w:rsidR="00786D82" w:rsidRPr="00E249B0" w:rsidRDefault="00786D82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  <w:r w:rsidRPr="00E249B0">
        <w:rPr>
          <w:b/>
          <w:sz w:val="32"/>
          <w:szCs w:val="28"/>
        </w:rPr>
        <w:t>PROHLÁŠENÍ</w:t>
      </w:r>
    </w:p>
    <w:p w14:paraId="6BB5FCDE" w14:textId="77777777" w:rsidR="00E249B0" w:rsidRDefault="00E249B0" w:rsidP="00E249B0">
      <w:pPr>
        <w:pStyle w:val="Normlnbezodsazen"/>
      </w:pPr>
    </w:p>
    <w:p w14:paraId="3FB2B581" w14:textId="164B56AA" w:rsidR="00786D82" w:rsidRPr="00E249B0" w:rsidRDefault="00786D82" w:rsidP="00E249B0">
      <w:pPr>
        <w:pStyle w:val="Normlnbezodsazen"/>
      </w:pPr>
      <w:r w:rsidRPr="00E249B0">
        <w:t xml:space="preserve">Prohlašuji, že jsem </w:t>
      </w:r>
      <w:r w:rsidR="00F10129">
        <w:t>bakalářskou</w:t>
      </w:r>
      <w:r w:rsidRPr="00E249B0">
        <w:t xml:space="preserve"> práci s názvem </w:t>
      </w:r>
      <w:r w:rsidR="000F593D" w:rsidRPr="000F593D">
        <w:t xml:space="preserve">Kontextové vyhledávání znalostí – využití standardu HL7 </w:t>
      </w:r>
      <w:proofErr w:type="spellStart"/>
      <w:r w:rsidR="000F593D" w:rsidRPr="000F593D">
        <w:t>Infobutton</w:t>
      </w:r>
      <w:proofErr w:type="spellEnd"/>
      <w:r w:rsidR="000F593D" w:rsidRPr="000F593D">
        <w:t xml:space="preserve"> </w:t>
      </w:r>
      <w:r w:rsidRPr="00E249B0">
        <w:t xml:space="preserve">samostatně a </w:t>
      </w:r>
      <w:r w:rsidRPr="000F593D">
        <w:t>použil</w:t>
      </w:r>
      <w:r w:rsidRPr="00E249B0">
        <w:t xml:space="preserve"> k tomu úplný výčet citací použitých pramenů, které uvádím v seznamu přiloženém k diplomové práci. </w:t>
      </w:r>
    </w:p>
    <w:p w14:paraId="45E9DC39" w14:textId="77777777" w:rsidR="00786D82" w:rsidRPr="00E249B0" w:rsidRDefault="00786D82" w:rsidP="00E249B0">
      <w:pPr>
        <w:pStyle w:val="Normlnbezodsazen"/>
      </w:pPr>
      <w:r w:rsidRPr="00E249B0">
        <w:t>Nemám závažný důvod proti užití tohoto školního díla ve smyslu §</w:t>
      </w:r>
      <w:r w:rsidR="00AE1250">
        <w:t xml:space="preserve"> </w:t>
      </w:r>
      <w:r w:rsidRPr="00E249B0">
        <w:t xml:space="preserve">60 Zákona </w:t>
      </w:r>
      <w:r w:rsidR="00AE1250">
        <w:br/>
      </w:r>
      <w:r w:rsidRPr="00E249B0">
        <w:t>č.</w:t>
      </w:r>
      <w:r w:rsidR="00AE1250">
        <w:t xml:space="preserve"> </w:t>
      </w:r>
      <w:r w:rsidRPr="00E249B0">
        <w:t>121/2000 Sb., o právu autorském, o právech souvisejících s právem autorským a o změně některých zákonů (autorský zákon)</w:t>
      </w:r>
      <w:r w:rsidR="00F10129">
        <w:t>, ve znění pozdějších předpisů</w:t>
      </w:r>
      <w:r w:rsidRPr="00E249B0">
        <w:t xml:space="preserve">. </w:t>
      </w:r>
    </w:p>
    <w:p w14:paraId="37B23FB0" w14:textId="77777777" w:rsidR="00786D82" w:rsidRPr="00C21BB5" w:rsidRDefault="00786D82" w:rsidP="00D66B84">
      <w:pPr>
        <w:tabs>
          <w:tab w:val="right" w:pos="9072"/>
        </w:tabs>
        <w:spacing w:after="0" w:line="360" w:lineRule="auto"/>
        <w:contextualSpacing/>
        <w:jc w:val="center"/>
      </w:pPr>
    </w:p>
    <w:p w14:paraId="4C4219A1" w14:textId="28825AC8" w:rsidR="00786D82" w:rsidRPr="00BB4F5B" w:rsidRDefault="00786D82" w:rsidP="00D66B84">
      <w:pPr>
        <w:spacing w:after="0" w:line="360" w:lineRule="auto"/>
        <w:ind w:firstLine="0"/>
        <w:contextualSpacing/>
        <w:rPr>
          <w:sz w:val="28"/>
        </w:rPr>
      </w:pPr>
      <w:r>
        <w:rPr>
          <w:szCs w:val="24"/>
        </w:rPr>
        <w:t>V</w:t>
      </w:r>
      <w:r w:rsidR="000F593D">
        <w:rPr>
          <w:szCs w:val="24"/>
        </w:rPr>
        <w:t> </w:t>
      </w:r>
      <w:r>
        <w:rPr>
          <w:szCs w:val="24"/>
        </w:rPr>
        <w:t>Kladně</w:t>
      </w:r>
      <w:r w:rsidR="000F593D">
        <w:rPr>
          <w:color w:val="FF0000"/>
          <w:szCs w:val="24"/>
        </w:rPr>
        <w:t xml:space="preserve"> </w:t>
      </w:r>
      <w:r w:rsidR="000F593D">
        <w:rPr>
          <w:szCs w:val="24"/>
        </w:rPr>
        <w:t>21.6.2020</w:t>
      </w:r>
      <w:r w:rsidRPr="00BB4F5B">
        <w:rPr>
          <w:sz w:val="28"/>
        </w:rPr>
        <w:tab/>
      </w:r>
      <w:proofErr w:type="gramStart"/>
      <w:r>
        <w:rPr>
          <w:sz w:val="28"/>
        </w:rPr>
        <w:tab/>
        <w:t xml:space="preserve">  </w:t>
      </w:r>
      <w:r>
        <w:rPr>
          <w:sz w:val="28"/>
        </w:rPr>
        <w:tab/>
      </w:r>
      <w:proofErr w:type="gramEnd"/>
      <w:r>
        <w:rPr>
          <w:sz w:val="28"/>
        </w:rPr>
        <w:tab/>
        <w:t xml:space="preserve">      …...….</w:t>
      </w:r>
      <w:r w:rsidRPr="00BB4F5B">
        <w:rPr>
          <w:sz w:val="28"/>
        </w:rPr>
        <w:t>………...………………...</w:t>
      </w:r>
    </w:p>
    <w:p w14:paraId="1EDE1566" w14:textId="5DF00960" w:rsidR="006E190E" w:rsidRPr="000F593D" w:rsidRDefault="00786D82" w:rsidP="004D53C9">
      <w:pPr>
        <w:spacing w:after="0" w:line="360" w:lineRule="auto"/>
        <w:ind w:firstLine="709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0F593D">
        <w:rPr>
          <w:szCs w:val="24"/>
        </w:rPr>
        <w:t>Bc. Tomáš Krajča</w:t>
      </w:r>
    </w:p>
    <w:p w14:paraId="48E7B0B6" w14:textId="77777777" w:rsidR="006C2794" w:rsidRDefault="006C2794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</w:p>
    <w:p w14:paraId="7B731AF8" w14:textId="77777777" w:rsidR="006C2794" w:rsidRDefault="006C2794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</w:p>
    <w:p w14:paraId="09DE88AB" w14:textId="77777777" w:rsidR="006C2794" w:rsidRDefault="006C2794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</w:p>
    <w:p w14:paraId="392DC33E" w14:textId="77777777" w:rsidR="006C2794" w:rsidRDefault="006C2794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</w:p>
    <w:p w14:paraId="2BA7E110" w14:textId="77777777" w:rsidR="006C2794" w:rsidRDefault="006C2794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</w:p>
    <w:p w14:paraId="6271FDD9" w14:textId="77777777" w:rsidR="006C2794" w:rsidRDefault="006C2794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</w:p>
    <w:p w14:paraId="4A246245" w14:textId="77777777" w:rsidR="006C2794" w:rsidRDefault="006C2794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</w:p>
    <w:p w14:paraId="70DAD53E" w14:textId="77777777" w:rsidR="006C2794" w:rsidRDefault="006C2794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</w:p>
    <w:p w14:paraId="1633A61C" w14:textId="77777777" w:rsidR="006C2794" w:rsidRDefault="006C2794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</w:p>
    <w:p w14:paraId="567839F1" w14:textId="77777777" w:rsidR="006C2794" w:rsidRDefault="006C2794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</w:p>
    <w:p w14:paraId="5D53AE1D" w14:textId="77777777" w:rsidR="006C2794" w:rsidRDefault="006C2794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</w:p>
    <w:p w14:paraId="6E4B6706" w14:textId="77777777" w:rsidR="006C2794" w:rsidRDefault="006C2794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</w:p>
    <w:p w14:paraId="5DBC3EE0" w14:textId="77777777" w:rsidR="006C2794" w:rsidRDefault="006C2794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</w:p>
    <w:p w14:paraId="19C4EE38" w14:textId="77777777" w:rsidR="006C2794" w:rsidRDefault="006C2794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</w:p>
    <w:p w14:paraId="32F3A1D4" w14:textId="77777777" w:rsidR="006C2794" w:rsidRDefault="006C2794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</w:p>
    <w:p w14:paraId="4794006E" w14:textId="77777777" w:rsidR="006C2794" w:rsidRDefault="006C2794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</w:p>
    <w:p w14:paraId="13E16191" w14:textId="77777777" w:rsidR="006C2794" w:rsidRDefault="006C2794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</w:p>
    <w:p w14:paraId="4868B6D7" w14:textId="77777777" w:rsidR="006C2794" w:rsidRDefault="006C2794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</w:p>
    <w:p w14:paraId="743B34AA" w14:textId="77777777" w:rsidR="006C2794" w:rsidRDefault="006C2794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</w:p>
    <w:p w14:paraId="1E604071" w14:textId="77777777" w:rsidR="006C2794" w:rsidRDefault="006C2794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</w:p>
    <w:p w14:paraId="6D94EB11" w14:textId="77777777" w:rsidR="006C2794" w:rsidRDefault="006C2794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</w:p>
    <w:p w14:paraId="050AD7FA" w14:textId="77777777" w:rsidR="006C2794" w:rsidRDefault="006C2794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</w:p>
    <w:p w14:paraId="0C0C3B69" w14:textId="77777777" w:rsidR="006C2794" w:rsidRDefault="006C2794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</w:p>
    <w:p w14:paraId="4C4FD75A" w14:textId="77777777" w:rsidR="006C2794" w:rsidRDefault="006C2794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</w:p>
    <w:p w14:paraId="2E0577FB" w14:textId="77777777" w:rsidR="006C2794" w:rsidRDefault="006C2794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</w:p>
    <w:p w14:paraId="180D4448" w14:textId="6A376528" w:rsidR="00CA0FA6" w:rsidRPr="003269B8" w:rsidRDefault="00E249B0" w:rsidP="003269B8">
      <w:pPr>
        <w:ind w:firstLine="0"/>
      </w:pPr>
      <w:r>
        <w:br w:type="page"/>
      </w:r>
    </w:p>
    <w:p w14:paraId="430BB1E0" w14:textId="77777777" w:rsidR="00834C15" w:rsidRDefault="00834C15" w:rsidP="00834C15">
      <w:pPr>
        <w:tabs>
          <w:tab w:val="right" w:pos="9072"/>
        </w:tabs>
        <w:rPr>
          <w:color w:val="FF0000"/>
        </w:rPr>
        <w:sectPr w:rsidR="00834C15" w:rsidSect="001E1EBF">
          <w:headerReference w:type="default" r:id="rId14"/>
          <w:footerReference w:type="default" r:id="rId15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</w:p>
    <w:sdt>
      <w:sdtPr>
        <w:rPr>
          <w:rFonts w:eastAsia="Calibri" w:cs="Times New Roman"/>
          <w:b w:val="0"/>
          <w:sz w:val="24"/>
          <w:szCs w:val="22"/>
          <w:lang w:eastAsia="en-US"/>
        </w:rPr>
        <w:id w:val="13952332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2B3B166" w14:textId="77777777" w:rsidR="001C2B1E" w:rsidRPr="001C2B1E" w:rsidRDefault="001C2B1E" w:rsidP="00260AAE">
          <w:pPr>
            <w:pStyle w:val="Nadpisobsahu"/>
            <w:spacing w:before="0" w:after="200" w:line="240" w:lineRule="auto"/>
            <w:rPr>
              <w:rFonts w:cs="Times New Roman"/>
              <w:b w:val="0"/>
              <w:szCs w:val="40"/>
            </w:rPr>
          </w:pPr>
          <w:r w:rsidRPr="001C2B1E">
            <w:rPr>
              <w:rFonts w:cs="Times New Roman"/>
              <w:szCs w:val="40"/>
            </w:rPr>
            <w:t>Obsah</w:t>
          </w:r>
        </w:p>
        <w:p w14:paraId="26EEB59D" w14:textId="21AD21CC" w:rsidR="00964650" w:rsidRDefault="00A3598A">
          <w:pPr>
            <w:pStyle w:val="Obsah1"/>
            <w:rPr>
              <w:rFonts w:asciiTheme="minorHAnsi" w:eastAsiaTheme="minorEastAsia" w:hAnsiTheme="minorHAnsi" w:cstheme="minorBidi"/>
              <w:b w:val="0"/>
              <w:sz w:val="22"/>
              <w:lang w:eastAsia="cs-CZ"/>
            </w:rPr>
          </w:pPr>
          <w:r>
            <w:fldChar w:fldCharType="begin"/>
          </w:r>
          <w:r w:rsidR="001C2B1E">
            <w:instrText xml:space="preserve"> TOC \o "1-3" \h \z \u </w:instrText>
          </w:r>
          <w:r>
            <w:fldChar w:fldCharType="separate"/>
          </w:r>
          <w:hyperlink w:anchor="_Toc43663448" w:history="1">
            <w:r w:rsidR="00964650" w:rsidRPr="000F3035">
              <w:rPr>
                <w:rStyle w:val="Hypertextovodkaz"/>
              </w:rPr>
              <w:t>1</w:t>
            </w:r>
            <w:r w:rsidR="00964650">
              <w:rPr>
                <w:rFonts w:asciiTheme="minorHAnsi" w:eastAsiaTheme="minorEastAsia" w:hAnsiTheme="minorHAnsi" w:cstheme="minorBidi"/>
                <w:b w:val="0"/>
                <w:sz w:val="22"/>
                <w:lang w:eastAsia="cs-CZ"/>
              </w:rPr>
              <w:tab/>
            </w:r>
            <w:r w:rsidR="00964650" w:rsidRPr="000F3035">
              <w:rPr>
                <w:rStyle w:val="Hypertextovodkaz"/>
              </w:rPr>
              <w:t>Úvod</w:t>
            </w:r>
            <w:r w:rsidR="00964650">
              <w:rPr>
                <w:webHidden/>
              </w:rPr>
              <w:tab/>
            </w:r>
            <w:r w:rsidR="00964650">
              <w:rPr>
                <w:webHidden/>
              </w:rPr>
              <w:fldChar w:fldCharType="begin"/>
            </w:r>
            <w:r w:rsidR="00964650">
              <w:rPr>
                <w:webHidden/>
              </w:rPr>
              <w:instrText xml:space="preserve"> PAGEREF _Toc43663448 \h </w:instrText>
            </w:r>
            <w:r w:rsidR="00964650">
              <w:rPr>
                <w:webHidden/>
              </w:rPr>
            </w:r>
            <w:r w:rsidR="00964650">
              <w:rPr>
                <w:webHidden/>
              </w:rPr>
              <w:fldChar w:fldCharType="separate"/>
            </w:r>
            <w:r w:rsidR="009F0DBD">
              <w:rPr>
                <w:webHidden/>
              </w:rPr>
              <w:t>4</w:t>
            </w:r>
            <w:r w:rsidR="00964650">
              <w:rPr>
                <w:webHidden/>
              </w:rPr>
              <w:fldChar w:fldCharType="end"/>
            </w:r>
          </w:hyperlink>
        </w:p>
        <w:p w14:paraId="2EBA09F9" w14:textId="31311068" w:rsidR="00964650" w:rsidRDefault="009F0DBD">
          <w:pPr>
            <w:pStyle w:val="Obsah1"/>
            <w:rPr>
              <w:rFonts w:asciiTheme="minorHAnsi" w:eastAsiaTheme="minorEastAsia" w:hAnsiTheme="minorHAnsi" w:cstheme="minorBidi"/>
              <w:b w:val="0"/>
              <w:sz w:val="22"/>
              <w:lang w:eastAsia="cs-CZ"/>
            </w:rPr>
          </w:pPr>
          <w:hyperlink w:anchor="_Toc43663449" w:history="1">
            <w:r w:rsidR="00964650" w:rsidRPr="000F3035">
              <w:rPr>
                <w:rStyle w:val="Hypertextovodkaz"/>
              </w:rPr>
              <w:t>2</w:t>
            </w:r>
            <w:r w:rsidR="00964650">
              <w:rPr>
                <w:rFonts w:asciiTheme="minorHAnsi" w:eastAsiaTheme="minorEastAsia" w:hAnsiTheme="minorHAnsi" w:cstheme="minorBidi"/>
                <w:b w:val="0"/>
                <w:sz w:val="22"/>
                <w:lang w:eastAsia="cs-CZ"/>
              </w:rPr>
              <w:tab/>
            </w:r>
            <w:r w:rsidR="00964650" w:rsidRPr="000F3035">
              <w:rPr>
                <w:rStyle w:val="Hypertextovodkaz"/>
              </w:rPr>
              <w:t>Teoretická část</w:t>
            </w:r>
            <w:r w:rsidR="00964650">
              <w:rPr>
                <w:webHidden/>
              </w:rPr>
              <w:tab/>
            </w:r>
            <w:r w:rsidR="00964650">
              <w:rPr>
                <w:webHidden/>
              </w:rPr>
              <w:fldChar w:fldCharType="begin"/>
            </w:r>
            <w:r w:rsidR="00964650">
              <w:rPr>
                <w:webHidden/>
              </w:rPr>
              <w:instrText xml:space="preserve"> PAGEREF _Toc43663449 \h </w:instrText>
            </w:r>
            <w:r w:rsidR="00964650">
              <w:rPr>
                <w:webHidden/>
              </w:rPr>
            </w:r>
            <w:r w:rsidR="00964650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964650">
              <w:rPr>
                <w:webHidden/>
              </w:rPr>
              <w:fldChar w:fldCharType="end"/>
            </w:r>
          </w:hyperlink>
        </w:p>
        <w:p w14:paraId="321D694E" w14:textId="71FE4E53" w:rsidR="00964650" w:rsidRDefault="009F0DBD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43663450" w:history="1">
            <w:r w:rsidR="00964650" w:rsidRPr="000F3035">
              <w:rPr>
                <w:rStyle w:val="Hypertextovodkaz"/>
                <w:noProof/>
              </w:rPr>
              <w:t>2.1</w:t>
            </w:r>
            <w:r w:rsidR="00964650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964650" w:rsidRPr="000F3035">
              <w:rPr>
                <w:rStyle w:val="Hypertextovodkaz"/>
                <w:noProof/>
              </w:rPr>
              <w:t>Definice nástroje Infobutton</w:t>
            </w:r>
            <w:r w:rsidR="00964650">
              <w:rPr>
                <w:noProof/>
                <w:webHidden/>
              </w:rPr>
              <w:tab/>
            </w:r>
            <w:r w:rsidR="00964650">
              <w:rPr>
                <w:noProof/>
                <w:webHidden/>
              </w:rPr>
              <w:fldChar w:fldCharType="begin"/>
            </w:r>
            <w:r w:rsidR="00964650">
              <w:rPr>
                <w:noProof/>
                <w:webHidden/>
              </w:rPr>
              <w:instrText xml:space="preserve"> PAGEREF _Toc43663450 \h </w:instrText>
            </w:r>
            <w:r w:rsidR="00964650">
              <w:rPr>
                <w:noProof/>
                <w:webHidden/>
              </w:rPr>
            </w:r>
            <w:r w:rsidR="009646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64650">
              <w:rPr>
                <w:noProof/>
                <w:webHidden/>
              </w:rPr>
              <w:fldChar w:fldCharType="end"/>
            </w:r>
          </w:hyperlink>
        </w:p>
        <w:p w14:paraId="2D5D92A1" w14:textId="2922E64C" w:rsidR="00964650" w:rsidRDefault="009F0DBD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43663451" w:history="1">
            <w:r w:rsidR="00964650" w:rsidRPr="000F3035">
              <w:rPr>
                <w:rStyle w:val="Hypertextovodkaz"/>
                <w:noProof/>
              </w:rPr>
              <w:t>2.2</w:t>
            </w:r>
            <w:r w:rsidR="00964650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964650" w:rsidRPr="000F3035">
              <w:rPr>
                <w:rStyle w:val="Hypertextovodkaz"/>
                <w:noProof/>
              </w:rPr>
              <w:t>Projekt OpenInfobutton</w:t>
            </w:r>
            <w:r w:rsidR="00964650">
              <w:rPr>
                <w:noProof/>
                <w:webHidden/>
              </w:rPr>
              <w:tab/>
            </w:r>
            <w:r w:rsidR="00964650">
              <w:rPr>
                <w:noProof/>
                <w:webHidden/>
              </w:rPr>
              <w:fldChar w:fldCharType="begin"/>
            </w:r>
            <w:r w:rsidR="00964650">
              <w:rPr>
                <w:noProof/>
                <w:webHidden/>
              </w:rPr>
              <w:instrText xml:space="preserve"> PAGEREF _Toc43663451 \h </w:instrText>
            </w:r>
            <w:r w:rsidR="00964650">
              <w:rPr>
                <w:noProof/>
                <w:webHidden/>
              </w:rPr>
            </w:r>
            <w:r w:rsidR="009646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64650">
              <w:rPr>
                <w:noProof/>
                <w:webHidden/>
              </w:rPr>
              <w:fldChar w:fldCharType="end"/>
            </w:r>
          </w:hyperlink>
        </w:p>
        <w:p w14:paraId="79CEF44A" w14:textId="337A0B9E" w:rsidR="00964650" w:rsidRDefault="009F0DBD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43663452" w:history="1">
            <w:r w:rsidR="00964650" w:rsidRPr="000F3035">
              <w:rPr>
                <w:rStyle w:val="Hypertextovodkaz"/>
                <w:noProof/>
              </w:rPr>
              <w:t>2.3</w:t>
            </w:r>
            <w:r w:rsidR="00964650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964650" w:rsidRPr="000F3035">
              <w:rPr>
                <w:rStyle w:val="Hypertextovodkaz"/>
                <w:noProof/>
              </w:rPr>
              <w:t>HL7 (Health level 7)</w:t>
            </w:r>
            <w:r w:rsidR="00964650">
              <w:rPr>
                <w:noProof/>
                <w:webHidden/>
              </w:rPr>
              <w:tab/>
            </w:r>
            <w:r w:rsidR="00964650">
              <w:rPr>
                <w:noProof/>
                <w:webHidden/>
              </w:rPr>
              <w:fldChar w:fldCharType="begin"/>
            </w:r>
            <w:r w:rsidR="00964650">
              <w:rPr>
                <w:noProof/>
                <w:webHidden/>
              </w:rPr>
              <w:instrText xml:space="preserve"> PAGEREF _Toc43663452 \h </w:instrText>
            </w:r>
            <w:r w:rsidR="00964650">
              <w:rPr>
                <w:noProof/>
                <w:webHidden/>
              </w:rPr>
            </w:r>
            <w:r w:rsidR="009646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64650">
              <w:rPr>
                <w:noProof/>
                <w:webHidden/>
              </w:rPr>
              <w:fldChar w:fldCharType="end"/>
            </w:r>
          </w:hyperlink>
        </w:p>
        <w:p w14:paraId="137EB7DE" w14:textId="1CA18BFB" w:rsidR="00964650" w:rsidRDefault="009F0DBD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43663453" w:history="1">
            <w:r w:rsidR="00964650" w:rsidRPr="000F3035">
              <w:rPr>
                <w:rStyle w:val="Hypertextovodkaz"/>
                <w:noProof/>
              </w:rPr>
              <w:t>2.4</w:t>
            </w:r>
            <w:r w:rsidR="00964650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964650" w:rsidRPr="000F3035">
              <w:rPr>
                <w:rStyle w:val="Hypertextovodkaz"/>
                <w:noProof/>
              </w:rPr>
              <w:t>Přínosy Infobutton ve zdravotnictví</w:t>
            </w:r>
            <w:r w:rsidR="00964650">
              <w:rPr>
                <w:noProof/>
                <w:webHidden/>
              </w:rPr>
              <w:tab/>
            </w:r>
            <w:r w:rsidR="00964650">
              <w:rPr>
                <w:noProof/>
                <w:webHidden/>
              </w:rPr>
              <w:fldChar w:fldCharType="begin"/>
            </w:r>
            <w:r w:rsidR="00964650">
              <w:rPr>
                <w:noProof/>
                <w:webHidden/>
              </w:rPr>
              <w:instrText xml:space="preserve"> PAGEREF _Toc43663453 \h </w:instrText>
            </w:r>
            <w:r w:rsidR="00964650">
              <w:rPr>
                <w:noProof/>
                <w:webHidden/>
              </w:rPr>
            </w:r>
            <w:r w:rsidR="009646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64650">
              <w:rPr>
                <w:noProof/>
                <w:webHidden/>
              </w:rPr>
              <w:fldChar w:fldCharType="end"/>
            </w:r>
          </w:hyperlink>
        </w:p>
        <w:p w14:paraId="7F607239" w14:textId="6C1DA5E3" w:rsidR="00964650" w:rsidRDefault="009F0DBD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43663454" w:history="1">
            <w:r w:rsidR="00964650" w:rsidRPr="000F3035">
              <w:rPr>
                <w:rStyle w:val="Hypertextovodkaz"/>
                <w:noProof/>
              </w:rPr>
              <w:t>2.5</w:t>
            </w:r>
            <w:r w:rsidR="00964650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964650" w:rsidRPr="000F3035">
              <w:rPr>
                <w:rStyle w:val="Hypertextovodkaz"/>
                <w:noProof/>
              </w:rPr>
              <w:t>Vyhledávací nástroje</w:t>
            </w:r>
            <w:r w:rsidR="00964650">
              <w:rPr>
                <w:noProof/>
                <w:webHidden/>
              </w:rPr>
              <w:tab/>
            </w:r>
            <w:r w:rsidR="00964650">
              <w:rPr>
                <w:noProof/>
                <w:webHidden/>
              </w:rPr>
              <w:fldChar w:fldCharType="begin"/>
            </w:r>
            <w:r w:rsidR="00964650">
              <w:rPr>
                <w:noProof/>
                <w:webHidden/>
              </w:rPr>
              <w:instrText xml:space="preserve"> PAGEREF _Toc43663454 \h </w:instrText>
            </w:r>
            <w:r w:rsidR="00964650">
              <w:rPr>
                <w:noProof/>
                <w:webHidden/>
              </w:rPr>
            </w:r>
            <w:r w:rsidR="009646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64650">
              <w:rPr>
                <w:noProof/>
                <w:webHidden/>
              </w:rPr>
              <w:fldChar w:fldCharType="end"/>
            </w:r>
          </w:hyperlink>
        </w:p>
        <w:p w14:paraId="320AE5DA" w14:textId="52F6A064" w:rsidR="00964650" w:rsidRDefault="009F0DBD">
          <w:pPr>
            <w:pStyle w:val="Obsah1"/>
            <w:rPr>
              <w:rFonts w:asciiTheme="minorHAnsi" w:eastAsiaTheme="minorEastAsia" w:hAnsiTheme="minorHAnsi" w:cstheme="minorBidi"/>
              <w:b w:val="0"/>
              <w:sz w:val="22"/>
              <w:lang w:eastAsia="cs-CZ"/>
            </w:rPr>
          </w:pPr>
          <w:hyperlink w:anchor="_Toc43663455" w:history="1">
            <w:r w:rsidR="00964650" w:rsidRPr="000F3035">
              <w:rPr>
                <w:rStyle w:val="Hypertextovodkaz"/>
              </w:rPr>
              <w:t>3</w:t>
            </w:r>
            <w:r w:rsidR="00964650">
              <w:rPr>
                <w:rFonts w:asciiTheme="minorHAnsi" w:eastAsiaTheme="minorEastAsia" w:hAnsiTheme="minorHAnsi" w:cstheme="minorBidi"/>
                <w:b w:val="0"/>
                <w:sz w:val="22"/>
                <w:lang w:eastAsia="cs-CZ"/>
              </w:rPr>
              <w:tab/>
            </w:r>
            <w:r w:rsidR="00964650" w:rsidRPr="000F3035">
              <w:rPr>
                <w:rStyle w:val="Hypertextovodkaz"/>
              </w:rPr>
              <w:t>Praktická část</w:t>
            </w:r>
            <w:r w:rsidR="00964650">
              <w:rPr>
                <w:webHidden/>
              </w:rPr>
              <w:tab/>
            </w:r>
            <w:r w:rsidR="00964650">
              <w:rPr>
                <w:webHidden/>
              </w:rPr>
              <w:fldChar w:fldCharType="begin"/>
            </w:r>
            <w:r w:rsidR="00964650">
              <w:rPr>
                <w:webHidden/>
              </w:rPr>
              <w:instrText xml:space="preserve"> PAGEREF _Toc43663455 \h </w:instrText>
            </w:r>
            <w:r w:rsidR="00964650">
              <w:rPr>
                <w:webHidden/>
              </w:rPr>
            </w:r>
            <w:r w:rsidR="00964650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964650">
              <w:rPr>
                <w:webHidden/>
              </w:rPr>
              <w:fldChar w:fldCharType="end"/>
            </w:r>
          </w:hyperlink>
        </w:p>
        <w:p w14:paraId="67209A75" w14:textId="2D9DC275" w:rsidR="00964650" w:rsidRDefault="009F0DBD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43663456" w:history="1">
            <w:r w:rsidR="00964650" w:rsidRPr="000F3035">
              <w:rPr>
                <w:rStyle w:val="Hypertextovodkaz"/>
                <w:noProof/>
              </w:rPr>
              <w:t>3.1</w:t>
            </w:r>
            <w:r w:rsidR="00964650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964650" w:rsidRPr="000F3035">
              <w:rPr>
                <w:rStyle w:val="Hypertextovodkaz"/>
                <w:noProof/>
              </w:rPr>
              <w:t>Volba operačního systému</w:t>
            </w:r>
            <w:r w:rsidR="00964650">
              <w:rPr>
                <w:noProof/>
                <w:webHidden/>
              </w:rPr>
              <w:tab/>
            </w:r>
            <w:r w:rsidR="00964650">
              <w:rPr>
                <w:noProof/>
                <w:webHidden/>
              </w:rPr>
              <w:fldChar w:fldCharType="begin"/>
            </w:r>
            <w:r w:rsidR="00964650">
              <w:rPr>
                <w:noProof/>
                <w:webHidden/>
              </w:rPr>
              <w:instrText xml:space="preserve"> PAGEREF _Toc43663456 \h </w:instrText>
            </w:r>
            <w:r w:rsidR="00964650">
              <w:rPr>
                <w:noProof/>
                <w:webHidden/>
              </w:rPr>
            </w:r>
            <w:r w:rsidR="009646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64650">
              <w:rPr>
                <w:noProof/>
                <w:webHidden/>
              </w:rPr>
              <w:fldChar w:fldCharType="end"/>
            </w:r>
          </w:hyperlink>
        </w:p>
        <w:p w14:paraId="68D27888" w14:textId="7E84D09D" w:rsidR="00964650" w:rsidRDefault="009F0DBD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43663457" w:history="1">
            <w:r w:rsidR="00964650" w:rsidRPr="000F3035">
              <w:rPr>
                <w:rStyle w:val="Hypertextovodkaz"/>
                <w:noProof/>
              </w:rPr>
              <w:t>3.2</w:t>
            </w:r>
            <w:r w:rsidR="00964650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964650" w:rsidRPr="000F3035">
              <w:rPr>
                <w:rStyle w:val="Hypertextovodkaz"/>
                <w:noProof/>
              </w:rPr>
              <w:t>Aplikační balíčky</w:t>
            </w:r>
            <w:r w:rsidR="00964650">
              <w:rPr>
                <w:noProof/>
                <w:webHidden/>
              </w:rPr>
              <w:tab/>
            </w:r>
            <w:r w:rsidR="00964650">
              <w:rPr>
                <w:noProof/>
                <w:webHidden/>
              </w:rPr>
              <w:fldChar w:fldCharType="begin"/>
            </w:r>
            <w:r w:rsidR="00964650">
              <w:rPr>
                <w:noProof/>
                <w:webHidden/>
              </w:rPr>
              <w:instrText xml:space="preserve"> PAGEREF _Toc43663457 \h </w:instrText>
            </w:r>
            <w:r w:rsidR="00964650">
              <w:rPr>
                <w:noProof/>
                <w:webHidden/>
              </w:rPr>
            </w:r>
            <w:r w:rsidR="009646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64650">
              <w:rPr>
                <w:noProof/>
                <w:webHidden/>
              </w:rPr>
              <w:fldChar w:fldCharType="end"/>
            </w:r>
          </w:hyperlink>
        </w:p>
        <w:p w14:paraId="6D66E72C" w14:textId="742014CD" w:rsidR="00964650" w:rsidRDefault="009F0DBD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43663458" w:history="1">
            <w:r w:rsidR="00964650" w:rsidRPr="000F3035">
              <w:rPr>
                <w:rStyle w:val="Hypertextovodkaz"/>
                <w:noProof/>
              </w:rPr>
              <w:t>3.3</w:t>
            </w:r>
            <w:r w:rsidR="00964650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964650" w:rsidRPr="000F3035">
              <w:rPr>
                <w:rStyle w:val="Hypertextovodkaz"/>
                <w:noProof/>
              </w:rPr>
              <w:t>Instalace</w:t>
            </w:r>
            <w:r w:rsidR="00964650">
              <w:rPr>
                <w:noProof/>
                <w:webHidden/>
              </w:rPr>
              <w:tab/>
            </w:r>
            <w:r w:rsidR="00964650">
              <w:rPr>
                <w:noProof/>
                <w:webHidden/>
              </w:rPr>
              <w:fldChar w:fldCharType="begin"/>
            </w:r>
            <w:r w:rsidR="00964650">
              <w:rPr>
                <w:noProof/>
                <w:webHidden/>
              </w:rPr>
              <w:instrText xml:space="preserve"> PAGEREF _Toc43663458 \h </w:instrText>
            </w:r>
            <w:r w:rsidR="00964650">
              <w:rPr>
                <w:noProof/>
                <w:webHidden/>
              </w:rPr>
            </w:r>
            <w:r w:rsidR="009646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64650">
              <w:rPr>
                <w:noProof/>
                <w:webHidden/>
              </w:rPr>
              <w:fldChar w:fldCharType="end"/>
            </w:r>
          </w:hyperlink>
        </w:p>
        <w:p w14:paraId="1FBF8729" w14:textId="3FEA638F" w:rsidR="00964650" w:rsidRDefault="009F0DBD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43663459" w:history="1">
            <w:r w:rsidR="00964650" w:rsidRPr="000F3035">
              <w:rPr>
                <w:rStyle w:val="Hypertextovodkaz"/>
                <w:noProof/>
              </w:rPr>
              <w:t>3.4</w:t>
            </w:r>
            <w:r w:rsidR="00964650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964650" w:rsidRPr="000F3035">
              <w:rPr>
                <w:rStyle w:val="Hypertextovodkaz"/>
                <w:noProof/>
              </w:rPr>
              <w:t>Vyskytlé problémy</w:t>
            </w:r>
            <w:r w:rsidR="00964650">
              <w:rPr>
                <w:noProof/>
                <w:webHidden/>
              </w:rPr>
              <w:tab/>
            </w:r>
            <w:r w:rsidR="00964650">
              <w:rPr>
                <w:noProof/>
                <w:webHidden/>
              </w:rPr>
              <w:fldChar w:fldCharType="begin"/>
            </w:r>
            <w:r w:rsidR="00964650">
              <w:rPr>
                <w:noProof/>
                <w:webHidden/>
              </w:rPr>
              <w:instrText xml:space="preserve"> PAGEREF _Toc43663459 \h </w:instrText>
            </w:r>
            <w:r w:rsidR="00964650">
              <w:rPr>
                <w:noProof/>
                <w:webHidden/>
              </w:rPr>
            </w:r>
            <w:r w:rsidR="009646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64650">
              <w:rPr>
                <w:noProof/>
                <w:webHidden/>
              </w:rPr>
              <w:fldChar w:fldCharType="end"/>
            </w:r>
          </w:hyperlink>
        </w:p>
        <w:p w14:paraId="11B0F342" w14:textId="211461EA" w:rsidR="00964650" w:rsidRDefault="009F0DBD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43663460" w:history="1">
            <w:r w:rsidR="00964650" w:rsidRPr="000F3035">
              <w:rPr>
                <w:rStyle w:val="Hypertextovodkaz"/>
                <w:noProof/>
              </w:rPr>
              <w:t>3.5</w:t>
            </w:r>
            <w:r w:rsidR="00964650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964650" w:rsidRPr="000F3035">
              <w:rPr>
                <w:rStyle w:val="Hypertextovodkaz"/>
                <w:noProof/>
              </w:rPr>
              <w:t>Výsledky praktické části</w:t>
            </w:r>
            <w:r w:rsidR="00964650">
              <w:rPr>
                <w:noProof/>
                <w:webHidden/>
              </w:rPr>
              <w:tab/>
            </w:r>
            <w:r w:rsidR="00964650">
              <w:rPr>
                <w:noProof/>
                <w:webHidden/>
              </w:rPr>
              <w:fldChar w:fldCharType="begin"/>
            </w:r>
            <w:r w:rsidR="00964650">
              <w:rPr>
                <w:noProof/>
                <w:webHidden/>
              </w:rPr>
              <w:instrText xml:space="preserve"> PAGEREF _Toc43663460 \h </w:instrText>
            </w:r>
            <w:r w:rsidR="00964650">
              <w:rPr>
                <w:noProof/>
                <w:webHidden/>
              </w:rPr>
            </w:r>
            <w:r w:rsidR="009646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64650">
              <w:rPr>
                <w:noProof/>
                <w:webHidden/>
              </w:rPr>
              <w:fldChar w:fldCharType="end"/>
            </w:r>
          </w:hyperlink>
        </w:p>
        <w:p w14:paraId="4C70E9C4" w14:textId="79A6FBC1" w:rsidR="00964650" w:rsidRDefault="009F0DBD">
          <w:pPr>
            <w:pStyle w:val="Obsah1"/>
            <w:rPr>
              <w:rFonts w:asciiTheme="minorHAnsi" w:eastAsiaTheme="minorEastAsia" w:hAnsiTheme="minorHAnsi" w:cstheme="minorBidi"/>
              <w:b w:val="0"/>
              <w:sz w:val="22"/>
              <w:lang w:eastAsia="cs-CZ"/>
            </w:rPr>
          </w:pPr>
          <w:hyperlink w:anchor="_Toc43663461" w:history="1">
            <w:r w:rsidR="00964650" w:rsidRPr="000F3035">
              <w:rPr>
                <w:rStyle w:val="Hypertextovodkaz"/>
              </w:rPr>
              <w:t>4</w:t>
            </w:r>
            <w:r w:rsidR="00964650">
              <w:rPr>
                <w:rFonts w:asciiTheme="minorHAnsi" w:eastAsiaTheme="minorEastAsia" w:hAnsiTheme="minorHAnsi" w:cstheme="minorBidi"/>
                <w:b w:val="0"/>
                <w:sz w:val="22"/>
                <w:lang w:eastAsia="cs-CZ"/>
              </w:rPr>
              <w:tab/>
            </w:r>
            <w:r w:rsidR="00964650" w:rsidRPr="000F3035">
              <w:rPr>
                <w:rStyle w:val="Hypertextovodkaz"/>
              </w:rPr>
              <w:t>Diskuze</w:t>
            </w:r>
            <w:r w:rsidR="00964650">
              <w:rPr>
                <w:webHidden/>
              </w:rPr>
              <w:tab/>
            </w:r>
            <w:r w:rsidR="00964650">
              <w:rPr>
                <w:webHidden/>
              </w:rPr>
              <w:fldChar w:fldCharType="begin"/>
            </w:r>
            <w:r w:rsidR="00964650">
              <w:rPr>
                <w:webHidden/>
              </w:rPr>
              <w:instrText xml:space="preserve"> PAGEREF _Toc43663461 \h </w:instrText>
            </w:r>
            <w:r w:rsidR="00964650">
              <w:rPr>
                <w:webHidden/>
              </w:rPr>
            </w:r>
            <w:r w:rsidR="00964650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964650">
              <w:rPr>
                <w:webHidden/>
              </w:rPr>
              <w:fldChar w:fldCharType="end"/>
            </w:r>
          </w:hyperlink>
        </w:p>
        <w:p w14:paraId="22C4E649" w14:textId="4197F1D4" w:rsidR="00964650" w:rsidRDefault="009F0DBD">
          <w:pPr>
            <w:pStyle w:val="Obsah1"/>
            <w:rPr>
              <w:rFonts w:asciiTheme="minorHAnsi" w:eastAsiaTheme="minorEastAsia" w:hAnsiTheme="minorHAnsi" w:cstheme="minorBidi"/>
              <w:b w:val="0"/>
              <w:sz w:val="22"/>
              <w:lang w:eastAsia="cs-CZ"/>
            </w:rPr>
          </w:pPr>
          <w:hyperlink w:anchor="_Toc43663462" w:history="1">
            <w:r w:rsidR="00964650" w:rsidRPr="000F3035">
              <w:rPr>
                <w:rStyle w:val="Hypertextovodkaz"/>
              </w:rPr>
              <w:t>5</w:t>
            </w:r>
            <w:r w:rsidR="00964650">
              <w:rPr>
                <w:rFonts w:asciiTheme="minorHAnsi" w:eastAsiaTheme="minorEastAsia" w:hAnsiTheme="minorHAnsi" w:cstheme="minorBidi"/>
                <w:b w:val="0"/>
                <w:sz w:val="22"/>
                <w:lang w:eastAsia="cs-CZ"/>
              </w:rPr>
              <w:tab/>
            </w:r>
            <w:r w:rsidR="00964650" w:rsidRPr="000F3035">
              <w:rPr>
                <w:rStyle w:val="Hypertextovodkaz"/>
              </w:rPr>
              <w:t>Závěr</w:t>
            </w:r>
            <w:r w:rsidR="00964650">
              <w:rPr>
                <w:webHidden/>
              </w:rPr>
              <w:tab/>
            </w:r>
            <w:r w:rsidR="00964650">
              <w:rPr>
                <w:webHidden/>
              </w:rPr>
              <w:fldChar w:fldCharType="begin"/>
            </w:r>
            <w:r w:rsidR="00964650">
              <w:rPr>
                <w:webHidden/>
              </w:rPr>
              <w:instrText xml:space="preserve"> PAGEREF _Toc43663462 \h </w:instrText>
            </w:r>
            <w:r w:rsidR="00964650">
              <w:rPr>
                <w:webHidden/>
              </w:rPr>
            </w:r>
            <w:r w:rsidR="00964650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="00964650">
              <w:rPr>
                <w:webHidden/>
              </w:rPr>
              <w:fldChar w:fldCharType="end"/>
            </w:r>
          </w:hyperlink>
        </w:p>
        <w:p w14:paraId="76C34F70" w14:textId="13F0FAAD" w:rsidR="00964650" w:rsidRDefault="009F0DBD">
          <w:pPr>
            <w:pStyle w:val="Obsah1"/>
            <w:rPr>
              <w:rFonts w:asciiTheme="minorHAnsi" w:eastAsiaTheme="minorEastAsia" w:hAnsiTheme="minorHAnsi" w:cstheme="minorBidi"/>
              <w:b w:val="0"/>
              <w:sz w:val="22"/>
              <w:lang w:eastAsia="cs-CZ"/>
            </w:rPr>
          </w:pPr>
          <w:hyperlink w:anchor="_Toc43663463" w:history="1">
            <w:r w:rsidR="00964650" w:rsidRPr="000F3035">
              <w:rPr>
                <w:rStyle w:val="Hypertextovodkaz"/>
              </w:rPr>
              <w:t>6</w:t>
            </w:r>
            <w:r w:rsidR="00964650">
              <w:rPr>
                <w:rFonts w:asciiTheme="minorHAnsi" w:eastAsiaTheme="minorEastAsia" w:hAnsiTheme="minorHAnsi" w:cstheme="minorBidi"/>
                <w:b w:val="0"/>
                <w:sz w:val="22"/>
                <w:lang w:eastAsia="cs-CZ"/>
              </w:rPr>
              <w:tab/>
            </w:r>
            <w:r w:rsidR="00964650" w:rsidRPr="000F3035">
              <w:rPr>
                <w:rStyle w:val="Hypertextovodkaz"/>
              </w:rPr>
              <w:t>Citovaná literatura</w:t>
            </w:r>
            <w:r w:rsidR="00964650">
              <w:rPr>
                <w:webHidden/>
              </w:rPr>
              <w:tab/>
            </w:r>
            <w:r w:rsidR="00964650">
              <w:rPr>
                <w:webHidden/>
              </w:rPr>
              <w:fldChar w:fldCharType="begin"/>
            </w:r>
            <w:r w:rsidR="00964650">
              <w:rPr>
                <w:webHidden/>
              </w:rPr>
              <w:instrText xml:space="preserve"> PAGEREF _Toc43663463 \h </w:instrText>
            </w:r>
            <w:r w:rsidR="00964650">
              <w:rPr>
                <w:webHidden/>
              </w:rPr>
            </w:r>
            <w:r w:rsidR="00964650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="00964650">
              <w:rPr>
                <w:webHidden/>
              </w:rPr>
              <w:fldChar w:fldCharType="end"/>
            </w:r>
          </w:hyperlink>
        </w:p>
        <w:p w14:paraId="35862EC5" w14:textId="5C7F9E74" w:rsidR="00205843" w:rsidRPr="00A51419" w:rsidRDefault="00A3598A" w:rsidP="00A51419">
          <w:pPr>
            <w:spacing w:after="0" w:line="360" w:lineRule="auto"/>
            <w:ind w:firstLine="0"/>
            <w:sectPr w:rsidR="00205843" w:rsidRPr="00A51419" w:rsidSect="004D53C9">
              <w:headerReference w:type="default" r:id="rId16"/>
              <w:footerReference w:type="default" r:id="rId17"/>
              <w:pgSz w:w="11906" w:h="16838" w:code="9"/>
              <w:pgMar w:top="1418" w:right="1418" w:bottom="1418" w:left="1418" w:header="709" w:footer="709" w:gutter="567"/>
              <w:pgNumType w:start="3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85FF5C9" w14:textId="3CE42296" w:rsidR="002F5502" w:rsidRDefault="00205843" w:rsidP="004B6C8E">
      <w:pPr>
        <w:pStyle w:val="Nadpis1"/>
      </w:pPr>
      <w:bookmarkStart w:id="0" w:name="_Toc350012459"/>
      <w:bookmarkStart w:id="1" w:name="_Toc386301757"/>
      <w:bookmarkStart w:id="2" w:name="_Toc476327913"/>
      <w:bookmarkStart w:id="3" w:name="_Toc43663448"/>
      <w:r w:rsidRPr="00535B82">
        <w:lastRenderedPageBreak/>
        <w:t>Úvod</w:t>
      </w:r>
      <w:bookmarkEnd w:id="0"/>
      <w:bookmarkEnd w:id="1"/>
      <w:bookmarkEnd w:id="2"/>
      <w:bookmarkEnd w:id="3"/>
    </w:p>
    <w:p w14:paraId="746B6CD8" w14:textId="10DC5596" w:rsidR="003C1BA4" w:rsidRPr="002F5502" w:rsidRDefault="004B6C8E" w:rsidP="00845E1D">
      <w:pPr>
        <w:ind w:firstLine="0"/>
        <w:sectPr w:rsidR="003C1BA4" w:rsidRPr="002F5502" w:rsidSect="001E1EBF">
          <w:headerReference w:type="default" r:id="rId18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>
        <w:t xml:space="preserve">V této práci jsem se soustředil na </w:t>
      </w:r>
      <w:r w:rsidR="0024435D">
        <w:t>pochopení,</w:t>
      </w:r>
      <w:r>
        <w:t xml:space="preserve"> nastudování a implementaci projektu </w:t>
      </w:r>
      <w:proofErr w:type="spellStart"/>
      <w:r>
        <w:t>OpenInfobutton</w:t>
      </w:r>
      <w:proofErr w:type="spellEnd"/>
      <w:r w:rsidR="0099087A">
        <w:t xml:space="preserve">. Projekt existuje již od roku </w:t>
      </w:r>
      <w:r w:rsidR="00FB38C0">
        <w:t>2010, ale</w:t>
      </w:r>
      <w:r w:rsidR="0099087A">
        <w:t xml:space="preserve"> během posledních let přestal být tak často aktualizovaný. </w:t>
      </w:r>
      <w:r w:rsidR="0024435D">
        <w:t>Mým úkolem</w:t>
      </w:r>
      <w:r w:rsidR="00E4391B">
        <w:t xml:space="preserve"> této práce</w:t>
      </w:r>
      <w:r w:rsidR="0099087A">
        <w:t xml:space="preserve">, která </w:t>
      </w:r>
      <w:r w:rsidR="00E4391B">
        <w:t>bude vedena</w:t>
      </w:r>
      <w:r w:rsidR="0099087A">
        <w:t xml:space="preserve"> až k diplomové prác</w:t>
      </w:r>
      <w:r w:rsidR="0024435D">
        <w:t>i</w:t>
      </w:r>
      <w:r w:rsidR="0099087A">
        <w:t>, je pochopit tento projekt a upravit ho podl</w:t>
      </w:r>
      <w:r w:rsidR="006C3B66">
        <w:t xml:space="preserve">e sebe. Důležitá je také literatura, která popisuje nejen přínosy informačního nástroje </w:t>
      </w:r>
      <w:proofErr w:type="spellStart"/>
      <w:r w:rsidR="006C3B66">
        <w:t>Infobutton</w:t>
      </w:r>
      <w:proofErr w:type="spellEnd"/>
      <w:r w:rsidR="006C3B66">
        <w:t xml:space="preserve">, ale také implementaci, vhodnou taxonomii a </w:t>
      </w:r>
      <w:r w:rsidR="001405E0">
        <w:t>vhodný přístup k nástroji.</w:t>
      </w:r>
      <w:r w:rsidR="00E4391B">
        <w:t xml:space="preserve"> </w:t>
      </w:r>
      <w:r w:rsidR="00B00CAF">
        <w:t>Samotný projekt má na své webové stránce rozsáhlé portfolio článk</w:t>
      </w:r>
      <w:r w:rsidR="00FB38C0">
        <w:t xml:space="preserve">ů, které jsou využitelné. Nastudoval jsem tedy dostupné literární zdroje a </w:t>
      </w:r>
      <w:r w:rsidR="008155B2">
        <w:t xml:space="preserve">vytvořil základ pro teoretickou část diplomové práce. Poté jsem nainstaloval projekt </w:t>
      </w:r>
      <w:proofErr w:type="spellStart"/>
      <w:r w:rsidR="008155B2">
        <w:t>OpenInfobutton</w:t>
      </w:r>
      <w:proofErr w:type="spellEnd"/>
      <w:r w:rsidR="008155B2">
        <w:t xml:space="preserve"> a otestoval jeho základní funkčnost</w:t>
      </w:r>
      <w:r w:rsidR="003C1BA4">
        <w:t>, což je důležité pro nadcházející projekty, kdy se bude aplikace předělávat.</w:t>
      </w:r>
    </w:p>
    <w:p w14:paraId="3E3A215F" w14:textId="06A9B69E" w:rsidR="00945E4A" w:rsidRDefault="00945E4A" w:rsidP="00DC788E">
      <w:pPr>
        <w:pStyle w:val="Nadpis1"/>
      </w:pPr>
      <w:r w:rsidRPr="00945E4A">
        <w:lastRenderedPageBreak/>
        <w:t xml:space="preserve"> </w:t>
      </w:r>
      <w:bookmarkStart w:id="4" w:name="_Toc43663449"/>
      <w:r w:rsidR="006C6F4F">
        <w:t>Teoretická část</w:t>
      </w:r>
      <w:bookmarkEnd w:id="4"/>
    </w:p>
    <w:p w14:paraId="03AFDF2E" w14:textId="1E986C16" w:rsidR="00C477EA" w:rsidRDefault="006C6F4F" w:rsidP="00C477EA">
      <w:r>
        <w:t xml:space="preserve">Významnou částí zadání </w:t>
      </w:r>
      <w:r w:rsidR="00A154AB">
        <w:t>je</w:t>
      </w:r>
      <w:r>
        <w:t xml:space="preserve"> nastudování literatury k</w:t>
      </w:r>
      <w:r w:rsidR="00445FA6">
        <w:t xml:space="preserve"> využití, přínosům a implementaci projektů </w:t>
      </w:r>
      <w:proofErr w:type="spellStart"/>
      <w:r w:rsidR="00445FA6">
        <w:t>Infobutton</w:t>
      </w:r>
      <w:proofErr w:type="spellEnd"/>
      <w:r w:rsidR="00445FA6">
        <w:t>.</w:t>
      </w:r>
      <w:r w:rsidR="00B435C5">
        <w:t xml:space="preserve"> Z těchto teoretických částí napříč ročníkovými projekty budu vycházet </w:t>
      </w:r>
      <w:r w:rsidR="00B6750C">
        <w:t>pro teoretickou</w:t>
      </w:r>
      <w:r w:rsidR="00B435C5">
        <w:t xml:space="preserve"> část diplomové práce.</w:t>
      </w:r>
      <w:r w:rsidR="00445FA6">
        <w:t xml:space="preserve"> </w:t>
      </w:r>
      <w:r w:rsidR="00E73D47">
        <w:t>Pracoval jsem s</w:t>
      </w:r>
      <w:r w:rsidR="00820395">
        <w:t> materiál</w:t>
      </w:r>
      <w:r w:rsidR="00E73D47">
        <w:t>y</w:t>
      </w:r>
      <w:r w:rsidR="00820395">
        <w:t>, které byly</w:t>
      </w:r>
      <w:r w:rsidR="00442B72">
        <w:t xml:space="preserve"> uvedeny jako</w:t>
      </w:r>
      <w:r w:rsidR="00820395">
        <w:t xml:space="preserve"> doporučen</w:t>
      </w:r>
      <w:r w:rsidR="006A6200">
        <w:t>á</w:t>
      </w:r>
      <w:r w:rsidR="00442B72">
        <w:t xml:space="preserve"> literatura v</w:t>
      </w:r>
      <w:r w:rsidR="00B435C5">
        <w:t> </w:t>
      </w:r>
      <w:r w:rsidR="00442B72">
        <w:t>zadání</w:t>
      </w:r>
      <w:r w:rsidR="00B435C5">
        <w:t xml:space="preserve"> projektu</w:t>
      </w:r>
      <w:r w:rsidR="00136A59">
        <w:t xml:space="preserve"> a z dalších článků, které se k tématu vztahují</w:t>
      </w:r>
      <w:r w:rsidR="00442B72">
        <w:t xml:space="preserve">. </w:t>
      </w:r>
      <w:r w:rsidR="000679A2">
        <w:t xml:space="preserve">V této části práce </w:t>
      </w:r>
      <w:r w:rsidR="00C52A7D">
        <w:t>se nachází shrnutí</w:t>
      </w:r>
      <w:r w:rsidR="006A6200">
        <w:t xml:space="preserve"> základních pojmů a</w:t>
      </w:r>
      <w:r w:rsidR="00C52A7D">
        <w:t xml:space="preserve"> </w:t>
      </w:r>
      <w:r w:rsidR="00C477EA">
        <w:t xml:space="preserve">přínosů projektů </w:t>
      </w:r>
      <w:proofErr w:type="spellStart"/>
      <w:r w:rsidR="00C477EA">
        <w:t>Infobutton</w:t>
      </w:r>
      <w:proofErr w:type="spellEnd"/>
      <w:r w:rsidR="00C477EA">
        <w:t>.</w:t>
      </w:r>
    </w:p>
    <w:p w14:paraId="673DD68A" w14:textId="27FCA37B" w:rsidR="00C477EA" w:rsidRDefault="004D7A1D" w:rsidP="00C477EA">
      <w:pPr>
        <w:pStyle w:val="Nadpis2"/>
      </w:pPr>
      <w:bookmarkStart w:id="5" w:name="_Toc43663450"/>
      <w:r>
        <w:t>Definice</w:t>
      </w:r>
      <w:r w:rsidR="00007FCF">
        <w:t xml:space="preserve"> nástroje</w:t>
      </w:r>
      <w:r>
        <w:t xml:space="preserve"> </w:t>
      </w:r>
      <w:proofErr w:type="spellStart"/>
      <w:r>
        <w:t>Infobutton</w:t>
      </w:r>
      <w:bookmarkEnd w:id="5"/>
      <w:proofErr w:type="spellEnd"/>
    </w:p>
    <w:p w14:paraId="603A455F" w14:textId="419D65AC" w:rsidR="001301E4" w:rsidRDefault="00004EB3" w:rsidP="00876715">
      <w:proofErr w:type="spellStart"/>
      <w:r>
        <w:t>Infobutton</w:t>
      </w:r>
      <w:proofErr w:type="spellEnd"/>
      <w:r>
        <w:t xml:space="preserve"> je</w:t>
      </w:r>
      <w:r w:rsidR="00E62F6C">
        <w:t xml:space="preserve"> </w:t>
      </w:r>
      <w:r w:rsidR="00F3455D">
        <w:t xml:space="preserve">informační </w:t>
      </w:r>
      <w:r w:rsidR="003D14C8">
        <w:t>nástroj</w:t>
      </w:r>
      <w:r w:rsidR="000257FA">
        <w:t xml:space="preserve"> pro podporu klinického rozhodování</w:t>
      </w:r>
      <w:r w:rsidR="00D7448C">
        <w:t xml:space="preserve"> </w:t>
      </w:r>
      <w:r w:rsidR="006F5748">
        <w:t>implementov</w:t>
      </w:r>
      <w:r w:rsidR="00D7448C">
        <w:t>aný</w:t>
      </w:r>
      <w:r w:rsidR="00BB2F4E">
        <w:t xml:space="preserve"> </w:t>
      </w:r>
      <w:r w:rsidR="006F5748">
        <w:t>v</w:t>
      </w:r>
      <w:r w:rsidR="00A34794">
        <w:t> </w:t>
      </w:r>
      <w:r w:rsidR="001F059A">
        <w:t>klinickém</w:t>
      </w:r>
      <w:r w:rsidR="00A34794">
        <w:t xml:space="preserve">, </w:t>
      </w:r>
      <w:r w:rsidR="00E7360B">
        <w:t>laboratorním, informačním</w:t>
      </w:r>
      <w:r w:rsidR="001F059A">
        <w:t xml:space="preserve"> systému a umožňuje rychlé</w:t>
      </w:r>
      <w:r w:rsidR="008B43E6">
        <w:t xml:space="preserve"> vyhledání relevantních informací</w:t>
      </w:r>
      <w:r w:rsidR="00722D8D">
        <w:t>,</w:t>
      </w:r>
      <w:r w:rsidR="008B43E6">
        <w:t xml:space="preserve"> na základě </w:t>
      </w:r>
      <w:r w:rsidR="001F37BE">
        <w:t>kontextového vstupu</w:t>
      </w:r>
      <w:r w:rsidR="00972B30">
        <w:t xml:space="preserve"> z</w:t>
      </w:r>
      <w:r w:rsidR="006A1E03">
        <w:t> elektronického zdravotního záznamu</w:t>
      </w:r>
      <w:r w:rsidR="003C4608">
        <w:t>,</w:t>
      </w:r>
      <w:r w:rsidR="00972B30">
        <w:t xml:space="preserve"> </w:t>
      </w:r>
      <w:r w:rsidR="00BB2F4E">
        <w:t>v</w:t>
      </w:r>
      <w:r w:rsidR="005713DA">
        <w:t> daných</w:t>
      </w:r>
      <w:r>
        <w:t xml:space="preserve"> </w:t>
      </w:r>
      <w:r w:rsidR="00930459">
        <w:t>zdrojích znalostí</w:t>
      </w:r>
      <w:r w:rsidR="001F059A">
        <w:t>.</w:t>
      </w:r>
      <w:r w:rsidR="00BE7DCC">
        <w:t xml:space="preserve"> </w:t>
      </w:r>
      <w:r w:rsidR="00B663E4">
        <w:t xml:space="preserve">Pro uvedení </w:t>
      </w:r>
      <w:r w:rsidR="001301E4">
        <w:t>příkladu zdroje</w:t>
      </w:r>
      <w:r w:rsidR="00930459">
        <w:t xml:space="preserve"> </w:t>
      </w:r>
      <w:r w:rsidR="00100659">
        <w:t>znalostí mohu uvést</w:t>
      </w:r>
      <w:r w:rsidR="00E45FCD">
        <w:t xml:space="preserve"> databáze jako </w:t>
      </w:r>
      <w:proofErr w:type="spellStart"/>
      <w:r w:rsidR="00E45FCD">
        <w:t>PubMed</w:t>
      </w:r>
      <w:proofErr w:type="spellEnd"/>
      <w:r w:rsidR="00E45FCD">
        <w:t>,</w:t>
      </w:r>
      <w:r w:rsidR="00930459">
        <w:t xml:space="preserve"> </w:t>
      </w:r>
      <w:r w:rsidR="00662D69">
        <w:t xml:space="preserve">MEDLINE a </w:t>
      </w:r>
      <w:r w:rsidR="00100659">
        <w:t>jiné</w:t>
      </w:r>
      <w:r w:rsidR="00662D69">
        <w:t>.</w:t>
      </w:r>
      <w:r w:rsidR="005713DA">
        <w:t xml:space="preserve"> V praxi to vypadá ta</w:t>
      </w:r>
      <w:r w:rsidR="005942F5">
        <w:t>k, že lékař klikne</w:t>
      </w:r>
      <w:r w:rsidR="00E05009">
        <w:t xml:space="preserve"> u</w:t>
      </w:r>
      <w:r w:rsidR="00722D8D">
        <w:t xml:space="preserve"> elektronického</w:t>
      </w:r>
      <w:r w:rsidR="00E05009">
        <w:t xml:space="preserve"> záznamu</w:t>
      </w:r>
      <w:r w:rsidR="005942F5">
        <w:t xml:space="preserve"> na ikonu </w:t>
      </w:r>
      <w:proofErr w:type="spellStart"/>
      <w:r w:rsidR="005942F5">
        <w:t>infobutton</w:t>
      </w:r>
      <w:proofErr w:type="spellEnd"/>
      <w:r w:rsidR="00D926C2">
        <w:t xml:space="preserve"> a</w:t>
      </w:r>
      <w:r w:rsidR="00E05009">
        <w:t xml:space="preserve"> otevře se mu nová webová stránka, která zobrazuje relevantní informace</w:t>
      </w:r>
      <w:r w:rsidR="00B708E1">
        <w:t xml:space="preserve"> nebo doporučené odkazy</w:t>
      </w:r>
      <w:r w:rsidR="00E05009">
        <w:t xml:space="preserve"> </w:t>
      </w:r>
      <w:r w:rsidR="002102E4">
        <w:t xml:space="preserve">v kontextu </w:t>
      </w:r>
      <w:r w:rsidR="00E05009">
        <w:t>te</w:t>
      </w:r>
      <w:r w:rsidR="00D926C2">
        <w:t xml:space="preserve">xtového obsahu vstupního záznamu, podle charakteru vstupu lze ještě na této nově otevřené webové stránce </w:t>
      </w:r>
      <w:r w:rsidR="00A43A79">
        <w:t>přidat</w:t>
      </w:r>
      <w:r w:rsidR="00D926C2">
        <w:t xml:space="preserve"> další parametry pro vyhledávání – mezi takové parametry může patřit například věk, BMI, medikace</w:t>
      </w:r>
      <w:r w:rsidR="00EA37A8">
        <w:t xml:space="preserve">, zdravotní pojišťovna a </w:t>
      </w:r>
      <w:r w:rsidR="00580724">
        <w:t>další podobné</w:t>
      </w:r>
      <w:r w:rsidR="00EA37A8">
        <w:t xml:space="preserve"> charakteristiky.</w:t>
      </w:r>
      <w:r w:rsidR="00876715">
        <w:t xml:space="preserve"> </w:t>
      </w:r>
      <w:r w:rsidR="000D5A52">
        <w:t xml:space="preserve">Pokud </w:t>
      </w:r>
      <w:r w:rsidR="00876715">
        <w:t>lékař vidí u pacienta</w:t>
      </w:r>
      <w:r w:rsidR="000D5A52">
        <w:t xml:space="preserve"> předepsaný konkrétní lék a u něj se objevuje ikona </w:t>
      </w:r>
      <w:proofErr w:type="spellStart"/>
      <w:r w:rsidR="000D5A52">
        <w:t>infobutton</w:t>
      </w:r>
      <w:proofErr w:type="spellEnd"/>
      <w:r w:rsidR="000D5A52">
        <w:t xml:space="preserve">, pak po kliknutí se nabídne stránka s informacemi o léku, dávkování, </w:t>
      </w:r>
      <w:r w:rsidR="00963255">
        <w:t>obsahem účinných látek, kontraindikací a dalších informací spojených s daným lékem. V</w:t>
      </w:r>
      <w:r w:rsidR="00561EBF">
        <w:t> </w:t>
      </w:r>
      <w:r w:rsidR="00963255">
        <w:t>případě</w:t>
      </w:r>
      <w:r w:rsidR="00561EBF">
        <w:t xml:space="preserve"> doplnění dalších dat o pacientově stavu, může stránka zobrazit relevantnější informace</w:t>
      </w:r>
      <w:r w:rsidR="002D7052">
        <w:t>, například v doplnění pacientovo hodnoty krevního tlaku, pak může</w:t>
      </w:r>
      <w:r w:rsidR="001A78D0">
        <w:t xml:space="preserve"> lékař zjistit, že lék je pro pacienta nevhodný a zároveň zjistit </w:t>
      </w:r>
      <w:r w:rsidR="00B435C5">
        <w:t>jiné vhodné alternativy</w:t>
      </w:r>
      <w:r w:rsidR="00FB3066">
        <w:t>, které jsou nabízeny</w:t>
      </w:r>
      <w:r w:rsidR="00B435C5">
        <w:t>.</w:t>
      </w:r>
      <w:r w:rsidR="00193956">
        <w:t xml:space="preserve"> </w:t>
      </w:r>
      <w:sdt>
        <w:sdtPr>
          <w:id w:val="1181081954"/>
          <w:citation/>
        </w:sdtPr>
        <w:sdtEndPr/>
        <w:sdtContent>
          <w:r w:rsidR="005E036F">
            <w:fldChar w:fldCharType="begin"/>
          </w:r>
          <w:r w:rsidR="005E036F">
            <w:rPr>
              <w:noProof/>
            </w:rPr>
            <w:instrText xml:space="preserve"> CITATION bx2mIarUzjZrQb2g \m vbPqHeNqfvRDMkXv </w:instrText>
          </w:r>
          <w:r w:rsidR="005E036F">
            <w:fldChar w:fldCharType="separate"/>
          </w:r>
          <w:r w:rsidR="004A3A6F">
            <w:rPr>
              <w:noProof/>
            </w:rPr>
            <w:t>[1; 2]</w:t>
          </w:r>
          <w:r w:rsidR="005E036F">
            <w:fldChar w:fldCharType="end"/>
          </w:r>
        </w:sdtContent>
      </w:sdt>
    </w:p>
    <w:p w14:paraId="1EAAC2D5" w14:textId="62E18986" w:rsidR="00007FCF" w:rsidRPr="00007FCF" w:rsidRDefault="00CA6B33" w:rsidP="00FB5BC9">
      <w:r>
        <w:t xml:space="preserve">Lékaři i pacienti </w:t>
      </w:r>
      <w:r w:rsidR="00FC11C0">
        <w:t>si často kladou otázky v oblasti medicíny</w:t>
      </w:r>
      <w:r>
        <w:t>, na které by chtěli znát odpověď</w:t>
      </w:r>
      <w:r w:rsidR="00C51E97">
        <w:t xml:space="preserve"> a běžným vyhledáváním prostřednictvím internetu </w:t>
      </w:r>
      <w:r w:rsidR="00FC11C0">
        <w:t xml:space="preserve">nemusí </w:t>
      </w:r>
      <w:r w:rsidR="00AD2011">
        <w:t>nalézt relevantní informace</w:t>
      </w:r>
      <w:r w:rsidR="00467809">
        <w:t xml:space="preserve">, přestože věnují vyhledávání relevantních informací mnoho času. Je tomu kvůli </w:t>
      </w:r>
      <w:r w:rsidR="003B23D1">
        <w:t>nepřístupnosti některých informací, špatnému vyhledávání informací</w:t>
      </w:r>
      <w:r w:rsidR="00282ECB">
        <w:t xml:space="preserve">, nebo </w:t>
      </w:r>
      <w:r w:rsidR="005E036F">
        <w:t>kvůli</w:t>
      </w:r>
      <w:r w:rsidR="003B23D1">
        <w:t xml:space="preserve"> špatnému rozhodování použitého vyhledávače</w:t>
      </w:r>
      <w:r w:rsidR="005E036F">
        <w:t>.</w:t>
      </w:r>
      <w:r w:rsidR="00510231">
        <w:t xml:space="preserve"> </w:t>
      </w:r>
      <w:sdt>
        <w:sdtPr>
          <w:id w:val="-1146969887"/>
          <w:citation/>
        </w:sdtPr>
        <w:sdtEndPr/>
        <w:sdtContent>
          <w:r w:rsidR="00A15F11">
            <w:fldChar w:fldCharType="begin"/>
          </w:r>
          <w:r w:rsidR="00A15F11">
            <w:rPr>
              <w:noProof/>
            </w:rPr>
            <w:instrText xml:space="preserve"> CITATION bx2mIarUzjZrQb2g \m vbPqHeNqfvRDMkXv </w:instrText>
          </w:r>
          <w:r w:rsidR="00A15F11">
            <w:fldChar w:fldCharType="separate"/>
          </w:r>
          <w:r w:rsidR="004A3A6F">
            <w:rPr>
              <w:noProof/>
            </w:rPr>
            <w:t>[1; 2]</w:t>
          </w:r>
          <w:r w:rsidR="00A15F11">
            <w:fldChar w:fldCharType="end"/>
          </w:r>
        </w:sdtContent>
      </w:sdt>
    </w:p>
    <w:p w14:paraId="5416CC11" w14:textId="4B94D982" w:rsidR="00C477EA" w:rsidRDefault="0016605C" w:rsidP="0016605C">
      <w:pPr>
        <w:pStyle w:val="Nadpis2"/>
      </w:pPr>
      <w:bookmarkStart w:id="6" w:name="_Toc43663451"/>
      <w:r>
        <w:t xml:space="preserve">Projekt </w:t>
      </w:r>
      <w:proofErr w:type="spellStart"/>
      <w:r>
        <w:t>Open</w:t>
      </w:r>
      <w:r w:rsidR="00F45B20">
        <w:t>I</w:t>
      </w:r>
      <w:r>
        <w:t>nfobutton</w:t>
      </w:r>
      <w:bookmarkEnd w:id="6"/>
      <w:proofErr w:type="spellEnd"/>
    </w:p>
    <w:p w14:paraId="12E75861" w14:textId="69D36F4F" w:rsidR="0016605C" w:rsidRDefault="00A868F3" w:rsidP="0016605C">
      <w:r>
        <w:t xml:space="preserve">Projekt </w:t>
      </w:r>
      <w:proofErr w:type="spellStart"/>
      <w:r>
        <w:t>Open</w:t>
      </w:r>
      <w:r w:rsidR="00F45B20">
        <w:t>I</w:t>
      </w:r>
      <w:r>
        <w:t>nfobutton</w:t>
      </w:r>
      <w:proofErr w:type="spellEnd"/>
      <w:r w:rsidR="00BB7CDC">
        <w:t xml:space="preserve"> (dostupné z: </w:t>
      </w:r>
      <w:hyperlink r:id="rId19" w:history="1">
        <w:r w:rsidR="00BB7CDC">
          <w:rPr>
            <w:rStyle w:val="Hypertextovodkaz"/>
          </w:rPr>
          <w:t>http://www.openinfobutton.org/</w:t>
        </w:r>
      </w:hyperlink>
      <w:r w:rsidR="00BB7CDC">
        <w:t xml:space="preserve">) </w:t>
      </w:r>
      <w:r w:rsidR="005528FA">
        <w:t xml:space="preserve">se datuje od roku 2010. </w:t>
      </w:r>
      <w:r w:rsidR="00033430">
        <w:t>Jedná se o volně šiřitelnou</w:t>
      </w:r>
      <w:r w:rsidR="006B4819">
        <w:t xml:space="preserve"> open-source</w:t>
      </w:r>
      <w:r w:rsidR="00033430">
        <w:t xml:space="preserve"> webovou službu</w:t>
      </w:r>
      <w:r w:rsidR="00B224DA">
        <w:t xml:space="preserve"> napsanou v jazyce Java</w:t>
      </w:r>
      <w:r w:rsidR="006B4819">
        <w:t xml:space="preserve">, která obsahuje prvky </w:t>
      </w:r>
      <w:proofErr w:type="spellStart"/>
      <w:r w:rsidR="006B4819">
        <w:t>infobutton</w:t>
      </w:r>
      <w:proofErr w:type="spellEnd"/>
      <w:r w:rsidR="006B4819">
        <w:t xml:space="preserve"> pro </w:t>
      </w:r>
      <w:r w:rsidR="003A0CAF">
        <w:t xml:space="preserve">nasazení k elektronickému zdravotnímu </w:t>
      </w:r>
      <w:r w:rsidR="003A0CAF">
        <w:lastRenderedPageBreak/>
        <w:t xml:space="preserve">záznamu. </w:t>
      </w:r>
      <w:proofErr w:type="spellStart"/>
      <w:r w:rsidR="00F45B20">
        <w:t>OpenInfobutton</w:t>
      </w:r>
      <w:proofErr w:type="spellEnd"/>
      <w:r w:rsidR="00F45B20">
        <w:t xml:space="preserve"> </w:t>
      </w:r>
      <w:r w:rsidR="008D2B50">
        <w:t xml:space="preserve">je veden pod United </w:t>
      </w:r>
      <w:proofErr w:type="spellStart"/>
      <w:r w:rsidR="008D2B50">
        <w:t>States</w:t>
      </w:r>
      <w:proofErr w:type="spellEnd"/>
      <w:r w:rsidR="008D2B50">
        <w:t xml:space="preserve"> </w:t>
      </w:r>
      <w:proofErr w:type="spellStart"/>
      <w:r w:rsidR="008D2B50">
        <w:t>Veterans</w:t>
      </w:r>
      <w:proofErr w:type="spellEnd"/>
      <w:r w:rsidR="008D2B50">
        <w:t xml:space="preserve"> </w:t>
      </w:r>
      <w:proofErr w:type="spellStart"/>
      <w:r w:rsidR="008D2B50">
        <w:t>Health</w:t>
      </w:r>
      <w:proofErr w:type="spellEnd"/>
      <w:r w:rsidR="008D2B50">
        <w:t xml:space="preserve"> </w:t>
      </w:r>
      <w:proofErr w:type="spellStart"/>
      <w:r w:rsidR="008D2B50">
        <w:t>Administration</w:t>
      </w:r>
      <w:proofErr w:type="spellEnd"/>
      <w:r w:rsidR="00F84809">
        <w:t xml:space="preserve"> a Univerzitou Utah. </w:t>
      </w:r>
      <w:r w:rsidR="00752255">
        <w:t>Projekt neobsahuje pouze informace o implementaci</w:t>
      </w:r>
      <w:r w:rsidR="00CC3B24">
        <w:t xml:space="preserve"> jejich aplikace</w:t>
      </w:r>
      <w:r w:rsidR="00752255">
        <w:t xml:space="preserve"> </w:t>
      </w:r>
      <w:proofErr w:type="spellStart"/>
      <w:r w:rsidR="00752255">
        <w:t>OpenInfobutton</w:t>
      </w:r>
      <w:proofErr w:type="spellEnd"/>
      <w:r w:rsidR="00752255">
        <w:t xml:space="preserve">, ale také zde mají reference na </w:t>
      </w:r>
      <w:r w:rsidR="001740C6">
        <w:t>vědecké články, které projekt zkoumají</w:t>
      </w:r>
      <w:r w:rsidR="00560E8B">
        <w:t>.</w:t>
      </w:r>
      <w:r w:rsidR="009F56B8">
        <w:t xml:space="preserve"> </w:t>
      </w:r>
      <w:r w:rsidR="00560E8B">
        <w:t>T</w:t>
      </w:r>
      <w:r w:rsidR="009F56B8">
        <w:t>o umožňuje</w:t>
      </w:r>
      <w:r w:rsidR="001740C6">
        <w:t xml:space="preserve"> získat mnoho informací o přínosech a implementaci </w:t>
      </w:r>
      <w:proofErr w:type="spellStart"/>
      <w:r w:rsidR="001740C6">
        <w:t>infobutton</w:t>
      </w:r>
      <w:proofErr w:type="spellEnd"/>
      <w:r w:rsidR="009F56B8">
        <w:t xml:space="preserve">. Samotný projekt </w:t>
      </w:r>
      <w:r w:rsidR="005A37DD">
        <w:t>má poslední uvedenou aktualizaci v roce 2018 a od té doby minimální posun v oblasti vylepšení.</w:t>
      </w:r>
      <w:r w:rsidR="00B224DA">
        <w:t xml:space="preserve"> Projekt obsahuje </w:t>
      </w:r>
      <w:r w:rsidR="00D12F3D">
        <w:t>mimo</w:t>
      </w:r>
      <w:r w:rsidR="00B224DA">
        <w:t xml:space="preserve"> plné verze</w:t>
      </w:r>
      <w:r w:rsidR="00EC4548">
        <w:t xml:space="preserve"> také verzi lite, která je ušitá na míru uživatelům, kteří nejsou tolik zběhlí v programování a výpočetní technice. Umožňuje jim snadno </w:t>
      </w:r>
      <w:r w:rsidR="00694418">
        <w:t>přiřadit zdroje dat</w:t>
      </w:r>
      <w:r w:rsidR="00A2117C">
        <w:t xml:space="preserve"> prostřednictvím webového rozhraní.</w:t>
      </w:r>
      <w:r w:rsidR="006B4819">
        <w:t xml:space="preserve"> </w:t>
      </w:r>
      <w:r w:rsidR="008748A0">
        <w:t xml:space="preserve">Základními kameny pro správnou funkci projektu </w:t>
      </w:r>
      <w:proofErr w:type="spellStart"/>
      <w:r w:rsidR="008748A0">
        <w:t>OpenInfobutton</w:t>
      </w:r>
      <w:proofErr w:type="spellEnd"/>
      <w:r w:rsidR="008748A0">
        <w:t xml:space="preserve"> je </w:t>
      </w:r>
      <w:proofErr w:type="spellStart"/>
      <w:r w:rsidR="00D116FA">
        <w:t>Infobutton</w:t>
      </w:r>
      <w:proofErr w:type="spellEnd"/>
      <w:r w:rsidR="00D116FA">
        <w:t xml:space="preserve"> manažer a </w:t>
      </w:r>
      <w:proofErr w:type="spellStart"/>
      <w:r w:rsidR="00D116FA">
        <w:t>Infobutton</w:t>
      </w:r>
      <w:proofErr w:type="spellEnd"/>
      <w:r w:rsidR="00D116FA">
        <w:t xml:space="preserve"> </w:t>
      </w:r>
      <w:proofErr w:type="spellStart"/>
      <w:r w:rsidR="00D116FA">
        <w:t>responder</w:t>
      </w:r>
      <w:proofErr w:type="spellEnd"/>
      <w:r w:rsidR="00D116FA">
        <w:t xml:space="preserve">. </w:t>
      </w:r>
      <w:proofErr w:type="spellStart"/>
      <w:r w:rsidR="00D116FA">
        <w:t>Infobutton</w:t>
      </w:r>
      <w:proofErr w:type="spellEnd"/>
      <w:r w:rsidR="00D116FA">
        <w:t xml:space="preserve"> manažer má za úkol zpracovat </w:t>
      </w:r>
      <w:r w:rsidR="00DD102A">
        <w:t>vstup</w:t>
      </w:r>
      <w:r w:rsidR="00D467DD">
        <w:t xml:space="preserve"> na </w:t>
      </w:r>
      <w:proofErr w:type="spellStart"/>
      <w:r w:rsidR="00D467DD">
        <w:t>url</w:t>
      </w:r>
      <w:proofErr w:type="spellEnd"/>
      <w:r w:rsidR="00D467DD">
        <w:t xml:space="preserve"> adresu</w:t>
      </w:r>
      <w:r w:rsidR="00DD102A">
        <w:t xml:space="preserve"> a vyhledat odpověď v informačních zdrojích a </w:t>
      </w:r>
      <w:proofErr w:type="spellStart"/>
      <w:r w:rsidR="00DD102A">
        <w:t>Infobutton</w:t>
      </w:r>
      <w:proofErr w:type="spellEnd"/>
      <w:r w:rsidR="00DD102A">
        <w:t xml:space="preserve"> </w:t>
      </w:r>
      <w:proofErr w:type="spellStart"/>
      <w:r w:rsidR="00DD102A">
        <w:t>responder</w:t>
      </w:r>
      <w:proofErr w:type="spellEnd"/>
      <w:r w:rsidR="00DD102A">
        <w:t xml:space="preserve"> se následně stará o </w:t>
      </w:r>
      <w:r w:rsidR="008F046E">
        <w:t xml:space="preserve">zpracování do </w:t>
      </w:r>
      <w:r w:rsidR="00D467DD">
        <w:t xml:space="preserve">výstupního RSS </w:t>
      </w:r>
      <w:proofErr w:type="spellStart"/>
      <w:r w:rsidR="00D467DD">
        <w:t>feedu</w:t>
      </w:r>
      <w:proofErr w:type="spellEnd"/>
      <w:r w:rsidR="008F046E">
        <w:t xml:space="preserve">. </w:t>
      </w:r>
      <w:r w:rsidR="007A31B8">
        <w:t>Výstupní informace může obsahovat</w:t>
      </w:r>
      <w:r w:rsidR="00C968EB">
        <w:t xml:space="preserve"> přímé odkazy na webové zdroje nebo konkrétní informace z webových zdrojů.</w:t>
      </w:r>
      <w:r w:rsidR="006B6460">
        <w:t xml:space="preserve"> </w:t>
      </w:r>
      <w:r w:rsidR="00C2129D">
        <w:t>Projekt je navržen pro</w:t>
      </w:r>
      <w:r w:rsidR="007A31B8">
        <w:t xml:space="preserve"> komunikační</w:t>
      </w:r>
      <w:r w:rsidR="00C2129D">
        <w:t xml:space="preserve"> standard HL7.</w:t>
      </w:r>
      <w:r w:rsidR="008F046E">
        <w:t xml:space="preserve"> </w:t>
      </w:r>
      <w:sdt>
        <w:sdtPr>
          <w:id w:val="-1602494205"/>
          <w:citation/>
        </w:sdtPr>
        <w:sdtEndPr/>
        <w:sdtContent>
          <w:r w:rsidR="00B43C6A">
            <w:fldChar w:fldCharType="begin"/>
          </w:r>
          <w:r w:rsidR="00B43C6A">
            <w:instrText xml:space="preserve"> CITATION Gf0Cls0GkhTKNoZF </w:instrText>
          </w:r>
          <w:r w:rsidR="00B43C6A">
            <w:fldChar w:fldCharType="separate"/>
          </w:r>
          <w:r w:rsidR="004A3A6F">
            <w:rPr>
              <w:noProof/>
            </w:rPr>
            <w:t>[3]</w:t>
          </w:r>
          <w:r w:rsidR="00B43C6A">
            <w:fldChar w:fldCharType="end"/>
          </w:r>
        </w:sdtContent>
      </w:sdt>
    </w:p>
    <w:p w14:paraId="3334C24E" w14:textId="03B37EC2" w:rsidR="00560E8B" w:rsidRDefault="00560E8B" w:rsidP="00560E8B">
      <w:pPr>
        <w:pStyle w:val="Nadpis2"/>
      </w:pPr>
      <w:bookmarkStart w:id="7" w:name="_Toc43663452"/>
      <w:r>
        <w:t>HL7</w:t>
      </w:r>
      <w:r w:rsidR="008C2632">
        <w:t xml:space="preserve"> (</w:t>
      </w:r>
      <w:proofErr w:type="spellStart"/>
      <w:r w:rsidR="008C2632">
        <w:t>Health</w:t>
      </w:r>
      <w:proofErr w:type="spellEnd"/>
      <w:r w:rsidR="008C2632">
        <w:t xml:space="preserve"> level 7)</w:t>
      </w:r>
      <w:bookmarkEnd w:id="7"/>
    </w:p>
    <w:p w14:paraId="4FED5513" w14:textId="400E9E4A" w:rsidR="00E13A8F" w:rsidRDefault="00103319" w:rsidP="00153470">
      <w:proofErr w:type="spellStart"/>
      <w:r>
        <w:t>Health</w:t>
      </w:r>
      <w:proofErr w:type="spellEnd"/>
      <w:r>
        <w:t xml:space="preserve"> level </w:t>
      </w:r>
      <w:proofErr w:type="spellStart"/>
      <w:r>
        <w:t>seven</w:t>
      </w:r>
      <w:proofErr w:type="spellEnd"/>
      <w:r w:rsidR="00F25587">
        <w:t xml:space="preserve"> je americká společnost, která poskytuje standardy pro výměnu</w:t>
      </w:r>
      <w:r w:rsidR="00375048">
        <w:t xml:space="preserve"> a správu dat v oblasti elektronického zdravotnictví. </w:t>
      </w:r>
      <w:r w:rsidR="000D24C5">
        <w:t xml:space="preserve">Standardy jsou navrženy tak, aby byla umožněna výměna dat mezi </w:t>
      </w:r>
      <w:r w:rsidR="00A23A45">
        <w:t>informačními sy</w:t>
      </w:r>
      <w:r w:rsidR="00153470">
        <w:t xml:space="preserve">stémy ve zdravotnictví. Aktuálně je nejpoužívanější verzí HL7 </w:t>
      </w:r>
      <w:r w:rsidR="008A459C">
        <w:t>V2</w:t>
      </w:r>
      <w:r w:rsidR="00622F55">
        <w:t xml:space="preserve">, </w:t>
      </w:r>
      <w:r w:rsidR="008123A4">
        <w:t xml:space="preserve">nejnovější verzí je HL7 </w:t>
      </w:r>
      <w:r w:rsidR="008A459C">
        <w:t>V3</w:t>
      </w:r>
      <w:r w:rsidR="00622F55">
        <w:t xml:space="preserve"> a</w:t>
      </w:r>
      <w:r w:rsidR="008A459C">
        <w:t xml:space="preserve"> mezi další verze patří HL7 CDA a HL7 FHIR.</w:t>
      </w:r>
      <w:r w:rsidR="00D54592">
        <w:t xml:space="preserve"> Historie HL7 se datuje od </w:t>
      </w:r>
      <w:r w:rsidR="007246AC">
        <w:t xml:space="preserve">sedmdesátých let minulého století. </w:t>
      </w:r>
      <w:sdt>
        <w:sdtPr>
          <w:id w:val="-699464513"/>
          <w:citation/>
        </w:sdtPr>
        <w:sdtEndPr/>
        <w:sdtContent>
          <w:r w:rsidR="00E13A8F">
            <w:fldChar w:fldCharType="begin"/>
          </w:r>
          <w:r w:rsidR="00E13A8F">
            <w:instrText xml:space="preserve"> CITATION p0VXiT2iUnTjH5Ir </w:instrText>
          </w:r>
          <w:r w:rsidR="00E13A8F">
            <w:fldChar w:fldCharType="separate"/>
          </w:r>
          <w:r w:rsidR="004A3A6F">
            <w:rPr>
              <w:noProof/>
            </w:rPr>
            <w:t>[4]</w:t>
          </w:r>
          <w:r w:rsidR="00E13A8F">
            <w:fldChar w:fldCharType="end"/>
          </w:r>
        </w:sdtContent>
      </w:sdt>
    </w:p>
    <w:p w14:paraId="3AEA7234" w14:textId="2F7F023D" w:rsidR="00153470" w:rsidRDefault="007246AC" w:rsidP="00153470">
      <w:r>
        <w:t>Nejvýznamnějším milníkem v historii HL7 byla HL7 verze 2</w:t>
      </w:r>
      <w:r w:rsidR="00955314">
        <w:t xml:space="preserve">, která je dosud nejpoužívanější verzí ve světě. </w:t>
      </w:r>
      <w:r w:rsidR="00CF5986">
        <w:t>Syntaxe zpráv je</w:t>
      </w:r>
      <w:r w:rsidR="00B62C7A">
        <w:t xml:space="preserve"> na základě</w:t>
      </w:r>
      <w:r w:rsidR="00DB3D34">
        <w:t xml:space="preserve"> řádků a oddělovač</w:t>
      </w:r>
      <w:r w:rsidR="00B62C7A">
        <w:t>ů</w:t>
      </w:r>
      <w:r w:rsidR="00DB3D34">
        <w:t xml:space="preserve"> </w:t>
      </w:r>
      <w:r w:rsidR="00CF5986">
        <w:t>(</w:t>
      </w:r>
      <w:proofErr w:type="spellStart"/>
      <w:r w:rsidR="00CF5986">
        <w:t>pipe</w:t>
      </w:r>
      <w:proofErr w:type="spellEnd"/>
      <w:r w:rsidR="00CF5986">
        <w:t>)</w:t>
      </w:r>
      <w:r w:rsidR="00B62C7A">
        <w:t>. Každý řádek neboli segment</w:t>
      </w:r>
      <w:r w:rsidR="00F33BFA">
        <w:t xml:space="preserve"> má na s</w:t>
      </w:r>
      <w:r w:rsidR="00AB2D5C">
        <w:t>v</w:t>
      </w:r>
      <w:r w:rsidR="00F33BFA">
        <w:t>ém začátku kódování konkrétního segmentu</w:t>
      </w:r>
      <w:r w:rsidR="00AB2D5C">
        <w:t>, které je dáno pomocí třípísmenného identifikátoru.</w:t>
      </w:r>
      <w:r>
        <w:t xml:space="preserve"> </w:t>
      </w:r>
      <w:sdt>
        <w:sdtPr>
          <w:id w:val="924305291"/>
          <w:citation/>
        </w:sdtPr>
        <w:sdtEndPr/>
        <w:sdtContent>
          <w:r w:rsidR="00225F92">
            <w:fldChar w:fldCharType="begin"/>
          </w:r>
          <w:r w:rsidR="00225F92">
            <w:instrText xml:space="preserve"> CITATION p0VXiT2iUnTjH5Ir </w:instrText>
          </w:r>
          <w:r w:rsidR="00225F92">
            <w:fldChar w:fldCharType="separate"/>
          </w:r>
          <w:r w:rsidR="004A3A6F">
            <w:rPr>
              <w:noProof/>
            </w:rPr>
            <w:t>[4]</w:t>
          </w:r>
          <w:r w:rsidR="00225F92">
            <w:fldChar w:fldCharType="end"/>
          </w:r>
        </w:sdtContent>
      </w:sdt>
    </w:p>
    <w:p w14:paraId="0AD4FAA0" w14:textId="08ABD605" w:rsidR="00E13A8F" w:rsidRDefault="00E13A8F" w:rsidP="00153470">
      <w:r>
        <w:t>Nejnovější verze HL7 verze 3</w:t>
      </w:r>
      <w:r w:rsidR="008C0E49">
        <w:t xml:space="preserve"> má za cíl podporu širšího okruhu zdravotnických procesů.</w:t>
      </w:r>
      <w:r w:rsidR="002F243B">
        <w:t xml:space="preserve"> Oproti verzi 2 </w:t>
      </w:r>
      <w:r w:rsidR="00440FF9">
        <w:t>se zacílila na formální metodiku a objektově orientované p</w:t>
      </w:r>
      <w:r w:rsidR="00D93829">
        <w:t>řístup</w:t>
      </w:r>
      <w:r w:rsidR="002D715D">
        <w:t xml:space="preserve">. </w:t>
      </w:r>
      <w:r w:rsidR="005879F5">
        <w:t xml:space="preserve">Má vlastní referenční model, díky kterému poskytuje sémantická a lexikální spojení. </w:t>
      </w:r>
      <w:r w:rsidR="002D715D">
        <w:t>Zprávy ve verzi 3 jsou</w:t>
      </w:r>
      <w:r w:rsidR="00B54742">
        <w:t xml:space="preserve"> syntakticky na principu kódování XML</w:t>
      </w:r>
      <w:r w:rsidR="00D93829">
        <w:t>.</w:t>
      </w:r>
      <w:sdt>
        <w:sdtPr>
          <w:id w:val="812676786"/>
          <w:citation/>
        </w:sdtPr>
        <w:sdtEndPr/>
        <w:sdtContent>
          <w:r w:rsidR="005879F5">
            <w:fldChar w:fldCharType="begin"/>
          </w:r>
          <w:r w:rsidR="005879F5">
            <w:instrText xml:space="preserve"> CITATION p0VXiT2iUnTjH5Ir </w:instrText>
          </w:r>
          <w:r w:rsidR="005879F5">
            <w:fldChar w:fldCharType="separate"/>
          </w:r>
          <w:r w:rsidR="004A3A6F">
            <w:rPr>
              <w:noProof/>
            </w:rPr>
            <w:t xml:space="preserve"> [4]</w:t>
          </w:r>
          <w:r w:rsidR="005879F5">
            <w:fldChar w:fldCharType="end"/>
          </w:r>
        </w:sdtContent>
      </w:sdt>
    </w:p>
    <w:p w14:paraId="6D4C5999" w14:textId="16DC51C2" w:rsidR="00784AA2" w:rsidRDefault="00784AA2" w:rsidP="00784AA2">
      <w:pPr>
        <w:pStyle w:val="Nadpis2"/>
      </w:pPr>
      <w:bookmarkStart w:id="8" w:name="_Toc43663453"/>
      <w:r>
        <w:t xml:space="preserve">Přínosy </w:t>
      </w:r>
      <w:proofErr w:type="spellStart"/>
      <w:r>
        <w:t>Infobutton</w:t>
      </w:r>
      <w:proofErr w:type="spellEnd"/>
      <w:r>
        <w:t xml:space="preserve"> ve zdravotnictví</w:t>
      </w:r>
      <w:bookmarkEnd w:id="8"/>
    </w:p>
    <w:p w14:paraId="1D394AB5" w14:textId="04B77E12" w:rsidR="00784AA2" w:rsidRDefault="00694AD3" w:rsidP="00784AA2">
      <w:r>
        <w:t xml:space="preserve">Lékaři a jiní medicínští pracovníci se často potýkají s otázkami, na které nemusí znát jasné odpovědi. Snaží se tedy nastudovat dostupnou knižní literaturu a vyhledávat na internetu. </w:t>
      </w:r>
      <w:r w:rsidR="00E4442B">
        <w:t xml:space="preserve">Tento postup může být často neefektivní vzhledem k době strávené samotným vyhledáváním informace. </w:t>
      </w:r>
      <w:r w:rsidR="002B47E9">
        <w:t xml:space="preserve">Používání nástroje </w:t>
      </w:r>
      <w:proofErr w:type="spellStart"/>
      <w:r w:rsidR="002B47E9">
        <w:t>Infobutton</w:t>
      </w:r>
      <w:proofErr w:type="spellEnd"/>
      <w:r w:rsidR="002B47E9">
        <w:t xml:space="preserve"> vede</w:t>
      </w:r>
      <w:r w:rsidR="000139FE">
        <w:t xml:space="preserve"> ke zrychlení vyhledávání relevantních in</w:t>
      </w:r>
      <w:r w:rsidR="00A64BD0">
        <w:t>formací,</w:t>
      </w:r>
      <w:r w:rsidR="004C0E44">
        <w:t xml:space="preserve"> které potřebují pro své rozhodnutí o případném dalším postupu.</w:t>
      </w:r>
      <w:r w:rsidR="00A64BD0">
        <w:t xml:space="preserve"> </w:t>
      </w:r>
      <w:r w:rsidR="002000C8">
        <w:t>Jedná se o výrazné snížení potřebného času pro vyhledávání</w:t>
      </w:r>
      <w:r w:rsidR="00851C20">
        <w:t>, které může lékař využít jinak.</w:t>
      </w:r>
      <w:r w:rsidR="005F47BE">
        <w:t xml:space="preserve"> Pokud by byla přítomnost nástroje </w:t>
      </w:r>
      <w:proofErr w:type="spellStart"/>
      <w:r w:rsidR="005F47BE">
        <w:t>Infobutton</w:t>
      </w:r>
      <w:proofErr w:type="spellEnd"/>
      <w:r w:rsidR="005F47BE">
        <w:t xml:space="preserve"> běžná napříč </w:t>
      </w:r>
      <w:r w:rsidR="00964567">
        <w:t xml:space="preserve">klinickými systémy, </w:t>
      </w:r>
      <w:r w:rsidR="00964567">
        <w:lastRenderedPageBreak/>
        <w:t>pak by vedla k</w:t>
      </w:r>
      <w:r w:rsidR="00E100DF">
        <w:t> vyšší efektivitě práce, zároveň lékaři</w:t>
      </w:r>
      <w:r w:rsidR="002665C2">
        <w:t xml:space="preserve">, kteří měli možnost si nástroj otestovat, byli velmi spokojení a </w:t>
      </w:r>
      <w:r w:rsidR="00007FCF">
        <w:t>byla od nich pozitivní odezva</w:t>
      </w:r>
      <w:r w:rsidR="00851C20">
        <w:t xml:space="preserve"> </w:t>
      </w:r>
      <w:sdt>
        <w:sdtPr>
          <w:id w:val="-729455989"/>
          <w:citation/>
        </w:sdtPr>
        <w:sdtEndPr/>
        <w:sdtContent>
          <w:r w:rsidR="00293A9C">
            <w:fldChar w:fldCharType="begin"/>
          </w:r>
          <w:r w:rsidR="00293A9C">
            <w:instrText xml:space="preserve"> CITATION WMqtBBtjdVaq7uKS </w:instrText>
          </w:r>
          <w:r w:rsidR="00293A9C">
            <w:fldChar w:fldCharType="separate"/>
          </w:r>
          <w:r w:rsidR="004A3A6F">
            <w:rPr>
              <w:noProof/>
            </w:rPr>
            <w:t>[5]</w:t>
          </w:r>
          <w:r w:rsidR="00293A9C">
            <w:fldChar w:fldCharType="end"/>
          </w:r>
        </w:sdtContent>
      </w:sdt>
    </w:p>
    <w:p w14:paraId="420A6A01" w14:textId="2998C339" w:rsidR="00B80BEB" w:rsidRDefault="00460BB5" w:rsidP="00B80BEB">
      <w:pPr>
        <w:pStyle w:val="Nadpis2"/>
      </w:pPr>
      <w:bookmarkStart w:id="9" w:name="_Toc43663454"/>
      <w:r>
        <w:t>Vyhledávací nástroje</w:t>
      </w:r>
      <w:bookmarkEnd w:id="9"/>
    </w:p>
    <w:p w14:paraId="492C7336" w14:textId="5B30FF0A" w:rsidR="00B80BEB" w:rsidRPr="00B80BEB" w:rsidRDefault="00460BB5" w:rsidP="00B80BEB">
      <w:r>
        <w:t xml:space="preserve">V současné době </w:t>
      </w:r>
      <w:r w:rsidR="00BF11F7">
        <w:t xml:space="preserve">lze </w:t>
      </w:r>
      <w:r w:rsidR="00A41AD6">
        <w:t>čerpat data z přímo od zdroje z informačních zdrojů</w:t>
      </w:r>
      <w:r w:rsidR="00C07683">
        <w:t xml:space="preserve">, tím může být například databáze </w:t>
      </w:r>
      <w:proofErr w:type="spellStart"/>
      <w:r w:rsidR="00C07683">
        <w:t>PubMed</w:t>
      </w:r>
      <w:proofErr w:type="spellEnd"/>
      <w:r w:rsidR="00C07683">
        <w:t>,</w:t>
      </w:r>
      <w:r w:rsidR="00A41AD6">
        <w:t xml:space="preserve"> nebo informační zdroje dostupné od zprostředkovatele, kterým může být </w:t>
      </w:r>
      <w:r w:rsidR="00C07683">
        <w:t>pro příklad Google.</w:t>
      </w:r>
      <w:r w:rsidR="00574161">
        <w:t xml:space="preserve"> </w:t>
      </w:r>
      <w:r w:rsidR="008515DE">
        <w:t xml:space="preserve">Mezi metody pro vyhledávání může být zařazeno vyhledávání informací katalogového typu, vyhledávání informací fulltextového typu nebo vyhledávání informací kontextového typu. </w:t>
      </w:r>
      <w:r w:rsidR="00EA646B">
        <w:t xml:space="preserve">Z informatického hlediska je tím nejsložitějším vyhledávání informací kontextového typu, protože </w:t>
      </w:r>
      <w:r w:rsidR="00F902FD">
        <w:t>výsledky vyhledávání nemusí obsahovat pouze význam</w:t>
      </w:r>
      <w:r w:rsidR="00522712">
        <w:t xml:space="preserve"> vyhledávané fráze, ale také jeho jiné významy</w:t>
      </w:r>
      <w:r w:rsidR="00832DA3">
        <w:t>, protože pracuje zároveň s</w:t>
      </w:r>
      <w:r w:rsidR="008C4F6A">
        <w:t>e vztahy mezi slovy</w:t>
      </w:r>
      <w:r w:rsidR="00522712">
        <w:t xml:space="preserve">. </w:t>
      </w:r>
      <w:r w:rsidR="00531200">
        <w:t>V projektu se budu zabývat</w:t>
      </w:r>
      <w:r w:rsidR="004B4B8F">
        <w:t xml:space="preserve"> právě kontextovým vyhledáváním, které je náročné na implementaci, ale zobrazuje relevantnější </w:t>
      </w:r>
      <w:r w:rsidR="00AF4140">
        <w:t>výsledky</w:t>
      </w:r>
      <w:r w:rsidR="004B4B8F">
        <w:t xml:space="preserve"> než fulltextové vyhledávání.</w:t>
      </w:r>
    </w:p>
    <w:p w14:paraId="1C5CC697" w14:textId="2253EDE7" w:rsidR="005418FA" w:rsidRDefault="003269B8" w:rsidP="00B80BEB">
      <w:pPr>
        <w:pStyle w:val="Nadpis2"/>
      </w:pPr>
      <w:r>
        <w:br w:type="page"/>
      </w:r>
    </w:p>
    <w:p w14:paraId="5B2FA567" w14:textId="14ADCF60" w:rsidR="005418FA" w:rsidRDefault="005418FA" w:rsidP="005418FA">
      <w:pPr>
        <w:pStyle w:val="Nadpis1"/>
      </w:pPr>
      <w:bookmarkStart w:id="10" w:name="_Toc43663455"/>
      <w:r>
        <w:lastRenderedPageBreak/>
        <w:t>Praktická část</w:t>
      </w:r>
      <w:bookmarkEnd w:id="10"/>
    </w:p>
    <w:p w14:paraId="6AF958DC" w14:textId="49BDB6FB" w:rsidR="005418FA" w:rsidRDefault="005D3753" w:rsidP="005418FA">
      <w:r>
        <w:t xml:space="preserve">V zadání ročníkového projektu, mimo nastudování potřebné literatury, je také </w:t>
      </w:r>
      <w:r w:rsidR="00B71E1C">
        <w:t xml:space="preserve">nasazení projektu </w:t>
      </w:r>
      <w:proofErr w:type="spellStart"/>
      <w:r w:rsidR="00B71E1C">
        <w:t>OpenInfobutton</w:t>
      </w:r>
      <w:proofErr w:type="spellEnd"/>
      <w:r w:rsidR="00B71E1C">
        <w:t xml:space="preserve"> a jeho rozchození na lokálním serveru. </w:t>
      </w:r>
      <w:r w:rsidR="0013790C">
        <w:t xml:space="preserve">Velmi mi pomohla přiložená dokumentace u projektu, která popisuje způsob </w:t>
      </w:r>
      <w:r w:rsidR="00783470">
        <w:t xml:space="preserve">instalace </w:t>
      </w:r>
      <w:proofErr w:type="spellStart"/>
      <w:r w:rsidR="00783470">
        <w:t>OpenInfobutton</w:t>
      </w:r>
      <w:proofErr w:type="spellEnd"/>
      <w:r w:rsidR="00783470">
        <w:t>.</w:t>
      </w:r>
    </w:p>
    <w:p w14:paraId="275AAB11" w14:textId="3C1B122F" w:rsidR="00F957C1" w:rsidRDefault="00415951" w:rsidP="00F957C1">
      <w:pPr>
        <w:pStyle w:val="Nadpis2"/>
      </w:pPr>
      <w:bookmarkStart w:id="11" w:name="_Toc43663456"/>
      <w:r>
        <w:t>Volba operačního systému</w:t>
      </w:r>
      <w:bookmarkEnd w:id="11"/>
    </w:p>
    <w:p w14:paraId="078350C4" w14:textId="09556721" w:rsidR="00D01D64" w:rsidRPr="00F957C1" w:rsidRDefault="00217429" w:rsidP="00D01D64">
      <w:r>
        <w:t xml:space="preserve">Z dostupných materiálů jsem se dozvěděl, </w:t>
      </w:r>
      <w:r w:rsidR="00D54544">
        <w:t xml:space="preserve">že projekt lze </w:t>
      </w:r>
      <w:r w:rsidR="005B7E69">
        <w:t xml:space="preserve">rozchodit jak na operačním systému Windows, tak na operačním systému Linux. Rozhodl jsem se použít </w:t>
      </w:r>
      <w:r w:rsidR="00C7488C">
        <w:t xml:space="preserve">operační systém Linux distribuce </w:t>
      </w:r>
      <w:proofErr w:type="spellStart"/>
      <w:r w:rsidR="00C7488C">
        <w:t>Ubuntu</w:t>
      </w:r>
      <w:proofErr w:type="spellEnd"/>
      <w:r w:rsidR="00C7488C">
        <w:t>-server verze 20.04. Toto rozhodnutí vyplívá také z dobré vybavenosti čisté verze systému</w:t>
      </w:r>
      <w:r w:rsidR="00FC2DC9">
        <w:t xml:space="preserve"> a velmi dobré komunity kolem </w:t>
      </w:r>
      <w:proofErr w:type="spellStart"/>
      <w:r w:rsidR="00FC2DC9">
        <w:t>Ubuntu</w:t>
      </w:r>
      <w:proofErr w:type="spellEnd"/>
      <w:r w:rsidR="00FC2DC9">
        <w:t xml:space="preserve">. </w:t>
      </w:r>
      <w:r w:rsidR="00D01D64">
        <w:t>Systém jsem nainstalovat jako virtuální mašinu prostřednictvím</w:t>
      </w:r>
      <w:r w:rsidR="00D54544">
        <w:t xml:space="preserve"> </w:t>
      </w:r>
      <w:r w:rsidR="00D01D64">
        <w:t xml:space="preserve">aplikace Oracle </w:t>
      </w:r>
      <w:proofErr w:type="spellStart"/>
      <w:r w:rsidR="00D01D64">
        <w:t>VirtualBox</w:t>
      </w:r>
      <w:proofErr w:type="spellEnd"/>
      <w:r w:rsidR="00D01D64">
        <w:t xml:space="preserve"> 6.1 (dostupné z: </w:t>
      </w:r>
      <w:hyperlink r:id="rId20" w:history="1">
        <w:r w:rsidR="00D01D64">
          <w:rPr>
            <w:rStyle w:val="Hypertextovodkaz"/>
          </w:rPr>
          <w:t>https://www.virtualbox.org/</w:t>
        </w:r>
      </w:hyperlink>
      <w:r w:rsidR="00D01D64">
        <w:t>)</w:t>
      </w:r>
      <w:r w:rsidR="006649FC">
        <w:t xml:space="preserve">. Konfigurace virtuální mašiny jsem nechal na výchozích hodnotách a doinstaloval balíček </w:t>
      </w:r>
      <w:proofErr w:type="spellStart"/>
      <w:r w:rsidR="006649FC">
        <w:t>VirtualBox</w:t>
      </w:r>
      <w:proofErr w:type="spellEnd"/>
      <w:r w:rsidR="006649FC">
        <w:t xml:space="preserve"> </w:t>
      </w:r>
      <w:proofErr w:type="spellStart"/>
      <w:r w:rsidR="006649FC">
        <w:t>extension</w:t>
      </w:r>
      <w:proofErr w:type="spellEnd"/>
      <w:r w:rsidR="006649FC">
        <w:t xml:space="preserve">. </w:t>
      </w:r>
    </w:p>
    <w:p w14:paraId="081943FF" w14:textId="6C24B40C" w:rsidR="00F957C1" w:rsidRDefault="0076699D" w:rsidP="00415951">
      <w:pPr>
        <w:pStyle w:val="Nadpis2"/>
      </w:pPr>
      <w:bookmarkStart w:id="12" w:name="_Toc43663457"/>
      <w:r>
        <w:t>Aplikační balíčky</w:t>
      </w:r>
      <w:bookmarkEnd w:id="12"/>
    </w:p>
    <w:p w14:paraId="39EE9263" w14:textId="7A8F0F20" w:rsidR="00783470" w:rsidRDefault="00783470" w:rsidP="00783470">
      <w:r>
        <w:t xml:space="preserve">Pro </w:t>
      </w:r>
      <w:r w:rsidR="00986AFB">
        <w:t xml:space="preserve">rozchození projektu </w:t>
      </w:r>
      <w:proofErr w:type="spellStart"/>
      <w:r w:rsidR="00986AFB">
        <w:t>OpenInfoButton</w:t>
      </w:r>
      <w:proofErr w:type="spellEnd"/>
      <w:r w:rsidR="00986AFB">
        <w:t xml:space="preserve"> bylo nutné nainstalovat několik aplikačních balíčku do </w:t>
      </w:r>
      <w:r w:rsidR="0018757C">
        <w:t xml:space="preserve">operačního systému. </w:t>
      </w:r>
      <w:r w:rsidR="00274CDD">
        <w:t>Prvním</w:t>
      </w:r>
      <w:r w:rsidR="0018757C">
        <w:t xml:space="preserve"> balíčkem byla databáze </w:t>
      </w:r>
      <w:proofErr w:type="spellStart"/>
      <w:r w:rsidR="0018757C">
        <w:t>MariaDB</w:t>
      </w:r>
      <w:proofErr w:type="spellEnd"/>
      <w:r w:rsidR="006E7291">
        <w:t xml:space="preserve"> verze </w:t>
      </w:r>
      <w:proofErr w:type="gramStart"/>
      <w:r w:rsidR="006E7291">
        <w:t>10.3</w:t>
      </w:r>
      <w:r w:rsidR="0043559B">
        <w:t xml:space="preserve"> </w:t>
      </w:r>
      <w:r w:rsidR="006E7291">
        <w:t>.</w:t>
      </w:r>
      <w:proofErr w:type="gramEnd"/>
      <w:r w:rsidR="0043559B">
        <w:t xml:space="preserve"> Poté jsem </w:t>
      </w:r>
      <w:r w:rsidR="00274CDD">
        <w:t xml:space="preserve">nainstaloval a nakonfiguroval webový server </w:t>
      </w:r>
      <w:proofErr w:type="spellStart"/>
      <w:r w:rsidR="00274CDD">
        <w:t>Tomcat</w:t>
      </w:r>
      <w:proofErr w:type="spellEnd"/>
      <w:r w:rsidR="00971C12">
        <w:t xml:space="preserve">, který patří mezi doporučené webové servery pro rozchození projektu. </w:t>
      </w:r>
      <w:r w:rsidR="005E2651">
        <w:t>Dále jsem n</w:t>
      </w:r>
      <w:r w:rsidR="000F75B9">
        <w:t xml:space="preserve">ainstaloval balíček </w:t>
      </w:r>
      <w:proofErr w:type="spellStart"/>
      <w:r w:rsidR="000F75B9">
        <w:t>Maven</w:t>
      </w:r>
      <w:proofErr w:type="spellEnd"/>
      <w:r w:rsidR="001B77F9">
        <w:t xml:space="preserve"> pro správu a sestavování aplikací postavených nad platformou Java</w:t>
      </w:r>
      <w:r w:rsidR="005456AE">
        <w:t xml:space="preserve"> a nainstaloval balíček JDK verze 1.8</w:t>
      </w:r>
      <w:r w:rsidR="000F75B9">
        <w:t>.</w:t>
      </w:r>
      <w:r w:rsidR="005E2651">
        <w:t xml:space="preserve"> Vybral jsem ty nejdůležitější balíčky, bez kterých by nebylo možné </w:t>
      </w:r>
      <w:r w:rsidR="007C1988">
        <w:t xml:space="preserve">nainstalovat projekt </w:t>
      </w:r>
      <w:proofErr w:type="spellStart"/>
      <w:r w:rsidR="007C1988">
        <w:t>OpenInfobutton</w:t>
      </w:r>
      <w:proofErr w:type="spellEnd"/>
      <w:r w:rsidR="007C1988">
        <w:t xml:space="preserve">, samozřejmě jsem použil i jiné podpůrné balíčky pro zjednodušení </w:t>
      </w:r>
      <w:r w:rsidR="000E37E7">
        <w:t xml:space="preserve">práce se systémem </w:t>
      </w:r>
      <w:proofErr w:type="spellStart"/>
      <w:r w:rsidR="000E37E7">
        <w:t>Ubuntu</w:t>
      </w:r>
      <w:proofErr w:type="spellEnd"/>
      <w:r w:rsidR="000E37E7">
        <w:t>-server.</w:t>
      </w:r>
    </w:p>
    <w:p w14:paraId="6A9D6E3D" w14:textId="50C4DC92" w:rsidR="0076699D" w:rsidRDefault="009E6E91" w:rsidP="0076699D">
      <w:pPr>
        <w:pStyle w:val="Nadpis2"/>
      </w:pPr>
      <w:bookmarkStart w:id="13" w:name="_Toc43663458"/>
      <w:r>
        <w:t>Instalace</w:t>
      </w:r>
      <w:bookmarkEnd w:id="13"/>
    </w:p>
    <w:p w14:paraId="2B4EB99D" w14:textId="6853962E" w:rsidR="009E6E91" w:rsidRDefault="009E6E91" w:rsidP="009E6E91">
      <w:r>
        <w:t xml:space="preserve">Po instalaci nezbytných balíčků jsem naimportoval předpřipravenou databázi, kterou projekt obsahuje a naplnil ji </w:t>
      </w:r>
      <w:r w:rsidR="00056F63">
        <w:t xml:space="preserve">testovacími </w:t>
      </w:r>
      <w:r>
        <w:t>daty</w:t>
      </w:r>
      <w:r w:rsidR="009C556F">
        <w:t>.</w:t>
      </w:r>
      <w:r w:rsidR="000F1DBE">
        <w:t xml:space="preserve"> Na</w:t>
      </w:r>
      <w:r w:rsidR="003608AB">
        <w:t>konfiguroval jsem potřebn</w:t>
      </w:r>
      <w:r w:rsidR="005456AE">
        <w:t>é soubory pro použití s</w:t>
      </w:r>
      <w:r w:rsidR="00BA2682">
        <w:t> verzí Javy 1.8</w:t>
      </w:r>
      <w:r w:rsidR="00C61967">
        <w:t xml:space="preserve"> a</w:t>
      </w:r>
      <w:r w:rsidR="00BA2682">
        <w:t xml:space="preserve"> následně</w:t>
      </w:r>
      <w:r w:rsidR="00C61967">
        <w:t xml:space="preserve"> provedl č</w:t>
      </w:r>
      <w:r w:rsidR="00D636CD">
        <w:t xml:space="preserve">istou kompilaci projektu prostřednictvím </w:t>
      </w:r>
      <w:proofErr w:type="spellStart"/>
      <w:r w:rsidR="00D636CD">
        <w:t>Maven</w:t>
      </w:r>
      <w:proofErr w:type="spellEnd"/>
      <w:r w:rsidR="00D636CD">
        <w:t>.</w:t>
      </w:r>
      <w:r w:rsidR="00227E25">
        <w:t xml:space="preserve"> </w:t>
      </w:r>
      <w:r w:rsidR="005F34AF">
        <w:t>Finální WAR soubor</w:t>
      </w:r>
      <w:r w:rsidR="003A7D1E">
        <w:t xml:space="preserve"> jsem zkopíroval do webového adresáře serveru </w:t>
      </w:r>
      <w:proofErr w:type="spellStart"/>
      <w:r w:rsidR="003A7D1E">
        <w:t>Tomcat</w:t>
      </w:r>
      <w:proofErr w:type="spellEnd"/>
      <w:r w:rsidR="003A7D1E">
        <w:t xml:space="preserve"> a otestoval funkčnost </w:t>
      </w:r>
      <w:r w:rsidR="005F798A">
        <w:t xml:space="preserve">zadáním vyhledávaných kritérií, pro které se zobrazil relevantní </w:t>
      </w:r>
      <w:r w:rsidR="00441448">
        <w:t>výstup.</w:t>
      </w:r>
    </w:p>
    <w:p w14:paraId="73BC9E9D" w14:textId="721A1F1F" w:rsidR="000F1DBE" w:rsidRDefault="000F1DBE" w:rsidP="000F1DBE">
      <w:pPr>
        <w:pStyle w:val="Nadpis2"/>
      </w:pPr>
      <w:bookmarkStart w:id="14" w:name="_Toc43663459"/>
      <w:r>
        <w:t>Vyskytlé problémy</w:t>
      </w:r>
      <w:bookmarkEnd w:id="14"/>
    </w:p>
    <w:p w14:paraId="2D92DE7C" w14:textId="77777777" w:rsidR="003E06DC" w:rsidRDefault="00641E13" w:rsidP="000F1DBE">
      <w:r>
        <w:t xml:space="preserve">Vzhledem k zastaralosti projektu a </w:t>
      </w:r>
      <w:r w:rsidR="00260C80">
        <w:t xml:space="preserve">neaktuálního </w:t>
      </w:r>
      <w:proofErr w:type="spellStart"/>
      <w:r>
        <w:t>gitového</w:t>
      </w:r>
      <w:proofErr w:type="spellEnd"/>
      <w:r>
        <w:t xml:space="preserve"> repo</w:t>
      </w:r>
      <w:r w:rsidR="00260C80">
        <w:t>z</w:t>
      </w:r>
      <w:r>
        <w:t>itáře projektu</w:t>
      </w:r>
      <w:r w:rsidR="00260C80">
        <w:t xml:space="preserve"> se vyskytly problémy s instalací projektu. </w:t>
      </w:r>
      <w:r w:rsidR="00500C12">
        <w:t>Jedná se především o</w:t>
      </w:r>
      <w:r w:rsidR="00440FE7">
        <w:t xml:space="preserve"> chyby v</w:t>
      </w:r>
      <w:r w:rsidR="00500C12">
        <w:t xml:space="preserve"> import</w:t>
      </w:r>
      <w:r w:rsidR="00440FE7">
        <w:t>u</w:t>
      </w:r>
      <w:r w:rsidR="00500C12">
        <w:t xml:space="preserve"> </w:t>
      </w:r>
      <w:r w:rsidR="00500C12">
        <w:lastRenderedPageBreak/>
        <w:t xml:space="preserve">předpřipravené databáze, která obsahuje množství chyb. Nejzásadnější </w:t>
      </w:r>
      <w:r w:rsidR="00294C9E">
        <w:t>chyba se vyskytla u importu schéma databáze, kdy tabulka OIB_ASSET obsahovala atribut KNOWLEDGE_CONTEXT místo správného KNOWLEDGE_CONTENT</w:t>
      </w:r>
      <w:r w:rsidR="006015D1">
        <w:t xml:space="preserve">, díky této chybě nebylo možné otestovat funkčnost </w:t>
      </w:r>
      <w:r w:rsidR="00F85DDC">
        <w:t>aplikace</w:t>
      </w:r>
      <w:r w:rsidR="00294C9E">
        <w:t xml:space="preserve">. Našel jsem v problémech na originálním </w:t>
      </w:r>
      <w:proofErr w:type="spellStart"/>
      <w:r w:rsidR="00294C9E">
        <w:t>github</w:t>
      </w:r>
      <w:proofErr w:type="spellEnd"/>
      <w:r w:rsidR="00294C9E">
        <w:t xml:space="preserve"> projektu </w:t>
      </w:r>
      <w:r w:rsidR="006015D1">
        <w:t xml:space="preserve">zmínku, ale nikoliv řešení problému. </w:t>
      </w:r>
      <w:r w:rsidR="00F85DDC">
        <w:t>Sám jsem tedy problém odladil a navrhl tvůrcům projektu řešení</w:t>
      </w:r>
      <w:r w:rsidR="002F030A">
        <w:t xml:space="preserve"> tohoto problému (</w:t>
      </w:r>
      <w:proofErr w:type="spellStart"/>
      <w:r w:rsidR="002F030A">
        <w:t>dotupné</w:t>
      </w:r>
      <w:proofErr w:type="spellEnd"/>
      <w:r w:rsidR="002F030A">
        <w:t xml:space="preserve"> na: </w:t>
      </w:r>
      <w:hyperlink r:id="rId21" w:history="1">
        <w:r w:rsidR="00572E6B">
          <w:rPr>
            <w:rStyle w:val="Hypertextovodkaz"/>
          </w:rPr>
          <w:t>https://github.com/logicahealth/InfoButtons/pull/37</w:t>
        </w:r>
      </w:hyperlink>
      <w:r w:rsidR="002F030A">
        <w:t>)</w:t>
      </w:r>
      <w:r w:rsidR="00572E6B">
        <w:t>.</w:t>
      </w:r>
    </w:p>
    <w:p w14:paraId="6F28E4DD" w14:textId="75E25421" w:rsidR="000F1DBE" w:rsidRDefault="00C76465" w:rsidP="000F1DBE">
      <w:r>
        <w:t>V případě import</w:t>
      </w:r>
      <w:r w:rsidR="003E06DC">
        <w:t xml:space="preserve">u </w:t>
      </w:r>
      <w:r>
        <w:t>předpřipravených dat se vyskytují také problémy, které nyní není potřeba odladit, protože se jedná především o testovací znalostní bázi. Nicméně budu muset počítat se změnami do budoucna, aby se tyto chyby již neobjevovaly.</w:t>
      </w:r>
    </w:p>
    <w:p w14:paraId="7E00B145" w14:textId="69B563CF" w:rsidR="00007FCF" w:rsidRDefault="00007FCF" w:rsidP="00007FCF">
      <w:pPr>
        <w:pStyle w:val="Nadpis2"/>
      </w:pPr>
      <w:bookmarkStart w:id="15" w:name="_Toc43663460"/>
      <w:r>
        <w:t>Výsledky praktické části</w:t>
      </w:r>
      <w:bookmarkEnd w:id="15"/>
    </w:p>
    <w:p w14:paraId="6EC2FB20" w14:textId="36F236E7" w:rsidR="00441448" w:rsidRPr="00441448" w:rsidRDefault="00441448" w:rsidP="00441448">
      <w:r>
        <w:t xml:space="preserve">Na lokálním zařízení byl prostřednictvím </w:t>
      </w:r>
      <w:r w:rsidR="00350569">
        <w:t>virtuální mašiny nainstalován operační systém včetně balíčků nutných ke zprovoznění projektu a podpůrných balíčků pro usnadněnou práci s operačním systémem s jádrem Linux</w:t>
      </w:r>
      <w:r w:rsidR="00A6593D">
        <w:t xml:space="preserve"> a instalován projekt </w:t>
      </w:r>
      <w:proofErr w:type="spellStart"/>
      <w:r w:rsidR="00A6593D">
        <w:t>OpenInfobutton</w:t>
      </w:r>
      <w:proofErr w:type="spellEnd"/>
      <w:r w:rsidR="00440FE7">
        <w:t xml:space="preserve">. </w:t>
      </w:r>
    </w:p>
    <w:p w14:paraId="74FA340B" w14:textId="0707F2EC" w:rsidR="00BF64D2" w:rsidRDefault="00572E6B" w:rsidP="000F1DBE">
      <w:r>
        <w:t>Původní plán počítal s otestováním na anonymizovaném záznamu z aplikace elektronická porodní kniha</w:t>
      </w:r>
      <w:r w:rsidR="004D1157">
        <w:t>. Z důvodu kybernetického</w:t>
      </w:r>
      <w:r w:rsidR="00263073">
        <w:t xml:space="preserve"> útoku na Fakultní nemocnici Brno</w:t>
      </w:r>
      <w:r w:rsidR="00144DE5">
        <w:t xml:space="preserve"> nebylo možné původní plán uskutečnit. Bylo tedy vytvořeno náhradní řešení – vlastní webové rozhraní pro otestování funkčnosti.</w:t>
      </w:r>
      <w:r w:rsidR="004D1157">
        <w:t xml:space="preserve"> </w:t>
      </w:r>
      <w:sdt>
        <w:sdtPr>
          <w:id w:val="972252995"/>
          <w:citation/>
        </w:sdtPr>
        <w:sdtEndPr/>
        <w:sdtContent>
          <w:r w:rsidR="00263073">
            <w:fldChar w:fldCharType="begin"/>
          </w:r>
          <w:r w:rsidR="00263073">
            <w:instrText xml:space="preserve"> CITATION 4Rq6HwYYBvN41T5c </w:instrText>
          </w:r>
          <w:r w:rsidR="00263073">
            <w:fldChar w:fldCharType="separate"/>
          </w:r>
          <w:r w:rsidR="004A3A6F">
            <w:rPr>
              <w:noProof/>
            </w:rPr>
            <w:t>[6]</w:t>
          </w:r>
          <w:r w:rsidR="00263073">
            <w:fldChar w:fldCharType="end"/>
          </w:r>
        </w:sdtContent>
      </w:sdt>
    </w:p>
    <w:p w14:paraId="0D31981D" w14:textId="77777777" w:rsidR="004138A6" w:rsidRDefault="004138A6" w:rsidP="004138A6">
      <w:pPr>
        <w:keepNext/>
        <w:spacing w:after="0" w:line="240" w:lineRule="auto"/>
        <w:ind w:firstLine="0"/>
        <w:jc w:val="left"/>
      </w:pPr>
      <w:r>
        <w:rPr>
          <w:noProof/>
        </w:rPr>
        <w:drawing>
          <wp:inline distT="0" distB="0" distL="0" distR="0" wp14:anchorId="6FEDB1B7" wp14:editId="19530DDE">
            <wp:extent cx="5399405" cy="3776345"/>
            <wp:effectExtent l="0" t="0" r="0" b="0"/>
            <wp:docPr id="1" name="Obrázek 1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ek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47FB" w14:textId="3EE5A5DC" w:rsidR="004138A6" w:rsidRDefault="004138A6" w:rsidP="004138A6">
      <w:pPr>
        <w:pStyle w:val="Titulek"/>
        <w:jc w:val="left"/>
      </w:pPr>
      <w:r>
        <w:t xml:space="preserve">Obrázek </w:t>
      </w:r>
      <w:r w:rsidR="009F0DBD">
        <w:fldChar w:fldCharType="begin"/>
      </w:r>
      <w:r w:rsidR="009F0DBD">
        <w:instrText xml:space="preserve"> SEQ Obrázek \* ARABIC </w:instrText>
      </w:r>
      <w:r w:rsidR="009F0DBD">
        <w:fldChar w:fldCharType="separate"/>
      </w:r>
      <w:r w:rsidR="009F0DBD">
        <w:rPr>
          <w:noProof/>
        </w:rPr>
        <w:t>1</w:t>
      </w:r>
      <w:r w:rsidR="009F0DBD">
        <w:rPr>
          <w:noProof/>
        </w:rPr>
        <w:fldChar w:fldCharType="end"/>
      </w:r>
      <w:r>
        <w:t xml:space="preserve"> Vlastní webové rozhraní</w:t>
      </w:r>
    </w:p>
    <w:p w14:paraId="6B12E83A" w14:textId="6950435E" w:rsidR="00572E6B" w:rsidRDefault="000A4CA8" w:rsidP="00BF64D2">
      <w:pPr>
        <w:spacing w:after="0" w:line="240" w:lineRule="auto"/>
        <w:ind w:firstLine="0"/>
        <w:jc w:val="left"/>
      </w:pPr>
      <w:r>
        <w:lastRenderedPageBreak/>
        <w:t>Na obrázku č.1</w:t>
      </w:r>
      <w:r w:rsidR="00C5739A">
        <w:t xml:space="preserve"> je vlastní navržené webové rozhraní k otestování funkčnosti. U tlačítek se vyskytuje ikona</w:t>
      </w:r>
      <w:r w:rsidR="00267E52">
        <w:t xml:space="preserve"> I</w:t>
      </w:r>
      <w:r w:rsidR="00C5739A">
        <w:t xml:space="preserve">nfobuttonu, která po rozkliknutí zobrazí </w:t>
      </w:r>
      <w:r w:rsidR="00267E52">
        <w:t>výsledky pro kontextový obsah samotného tlačítka.</w:t>
      </w:r>
    </w:p>
    <w:p w14:paraId="4D3F4764" w14:textId="0FA2B04E" w:rsidR="000A4CA8" w:rsidRDefault="000A4CA8">
      <w:pPr>
        <w:spacing w:after="0" w:line="240" w:lineRule="auto"/>
        <w:ind w:firstLine="0"/>
        <w:jc w:val="left"/>
      </w:pPr>
      <w:r>
        <w:br w:type="page"/>
      </w:r>
    </w:p>
    <w:p w14:paraId="6F52662B" w14:textId="77777777" w:rsidR="000A4CA8" w:rsidRDefault="000A4CA8" w:rsidP="00BF64D2">
      <w:pPr>
        <w:spacing w:after="0" w:line="240" w:lineRule="auto"/>
        <w:ind w:firstLine="0"/>
        <w:jc w:val="left"/>
      </w:pPr>
    </w:p>
    <w:p w14:paraId="60B603E0" w14:textId="0292583B" w:rsidR="00BF64D2" w:rsidRDefault="00BF64D2" w:rsidP="00BF64D2">
      <w:pPr>
        <w:pStyle w:val="Nadpis1"/>
      </w:pPr>
      <w:bookmarkStart w:id="16" w:name="_Toc43663461"/>
      <w:r>
        <w:t>Diskuze</w:t>
      </w:r>
      <w:bookmarkEnd w:id="16"/>
    </w:p>
    <w:p w14:paraId="3E17F63C" w14:textId="16E651DA" w:rsidR="00F755DB" w:rsidRDefault="00702D07" w:rsidP="003269B8">
      <w:r>
        <w:t xml:space="preserve">Standard HL7 je ve světe významným komunikačním standardem a podle mě je to cesta do budoucna. </w:t>
      </w:r>
      <w:r w:rsidR="00EC20AB">
        <w:t xml:space="preserve">U nás je v současné době nejvíce podporován </w:t>
      </w:r>
      <w:r w:rsidR="005826C1">
        <w:t>datový standard DASTA</w:t>
      </w:r>
      <w:r w:rsidR="001D5496">
        <w:t>, který je stále vyvíje</w:t>
      </w:r>
      <w:r w:rsidR="0080544B">
        <w:t xml:space="preserve">n a hojně užíván. Myslím, že </w:t>
      </w:r>
      <w:r w:rsidR="00BA4794">
        <w:t xml:space="preserve">můj projekt může také přispět k rozšíření povědomí o standardu HL7 v České republice. </w:t>
      </w:r>
    </w:p>
    <w:p w14:paraId="1CDEE00E" w14:textId="1258F735" w:rsidR="00CA1B20" w:rsidRDefault="00CA1B20" w:rsidP="003269B8">
      <w:r>
        <w:t xml:space="preserve">Články dostupné na webu oficiálního projektu </w:t>
      </w:r>
      <w:proofErr w:type="spellStart"/>
      <w:r>
        <w:t>OpenInfobutton</w:t>
      </w:r>
      <w:proofErr w:type="spellEnd"/>
      <w:r>
        <w:t xml:space="preserve"> mi byly velmi nápomocné pro pochopení principu činnosti </w:t>
      </w:r>
      <w:proofErr w:type="spellStart"/>
      <w:r>
        <w:t>Infobutton</w:t>
      </w:r>
      <w:proofErr w:type="spellEnd"/>
      <w:r>
        <w:t xml:space="preserve"> a jeho přínosů</w:t>
      </w:r>
      <w:r w:rsidR="00FA298E">
        <w:t xml:space="preserve"> pro zdravotníky</w:t>
      </w:r>
      <w:r w:rsidR="00D0744A">
        <w:t xml:space="preserve">. </w:t>
      </w:r>
      <w:r w:rsidR="00D44B6E">
        <w:t>Nicméně</w:t>
      </w:r>
      <w:r w:rsidR="00D0744A">
        <w:t xml:space="preserve"> pro mě</w:t>
      </w:r>
      <w:r w:rsidR="00D44B6E">
        <w:t xml:space="preserve"> bylo</w:t>
      </w:r>
      <w:r w:rsidR="00D0744A">
        <w:t xml:space="preserve"> poměrně t</w:t>
      </w:r>
      <w:bookmarkStart w:id="17" w:name="_GoBack"/>
      <w:bookmarkEnd w:id="17"/>
      <w:r w:rsidR="00D0744A">
        <w:t>ěžké je správně přeložit a pochopit</w:t>
      </w:r>
      <w:r w:rsidR="00D44B6E">
        <w:t xml:space="preserve"> – jednalo se výhradně o zahraniční články psané v anglickém jazyce.</w:t>
      </w:r>
      <w:r w:rsidR="00E66D92">
        <w:t xml:space="preserve"> Teoretický základ, který se v práci objevuje je pouze nástřelem a bude nápomocný pro vytváření jasné verze teoretické části pro diplomovou práci.</w:t>
      </w:r>
      <w:r w:rsidR="00DA795E">
        <w:t xml:space="preserve"> Je zde ještě mnoho prostoru.</w:t>
      </w:r>
    </w:p>
    <w:p w14:paraId="434F7ECA" w14:textId="69765729" w:rsidR="003269B8" w:rsidRDefault="00B77401" w:rsidP="003269B8">
      <w:r>
        <w:t xml:space="preserve">Průběh praktické části </w:t>
      </w:r>
      <w:r w:rsidR="00A20BC8">
        <w:t>byl provázen chyb</w:t>
      </w:r>
      <w:r w:rsidR="002B0B66">
        <w:t>ami</w:t>
      </w:r>
      <w:r w:rsidR="00A20BC8">
        <w:t xml:space="preserve"> v projektu způsobených neaktuálností oficiálního repozitáře</w:t>
      </w:r>
      <w:r w:rsidR="00121F03">
        <w:t xml:space="preserve"> a zastaralým instalačním manuálem</w:t>
      </w:r>
      <w:r w:rsidR="006B4BE0">
        <w:t>.</w:t>
      </w:r>
      <w:r w:rsidR="00121F03">
        <w:t xml:space="preserve"> V průběhu let se aplikační balíčky pro operační systém </w:t>
      </w:r>
      <w:proofErr w:type="spellStart"/>
      <w:r w:rsidR="00121F03">
        <w:t>Ubuntu</w:t>
      </w:r>
      <w:proofErr w:type="spellEnd"/>
      <w:r w:rsidR="00121F03">
        <w:t xml:space="preserve">-server změnily a musel jsem je jednotlivě dohledávat, </w:t>
      </w:r>
      <w:r w:rsidR="002417A2">
        <w:t>jejich verze byly již také velmi odlišné od původních z roku 2010 což znamenalo práci navíc.</w:t>
      </w:r>
      <w:r w:rsidR="006B4BE0">
        <w:t xml:space="preserve"> Sám jsem navrhl jednu významnou změnu</w:t>
      </w:r>
      <w:r w:rsidR="00AC7464">
        <w:t xml:space="preserve"> pro oficiální repozitář</w:t>
      </w:r>
      <w:r w:rsidR="006B4BE0">
        <w:t xml:space="preserve"> a doufám, že </w:t>
      </w:r>
      <w:r w:rsidR="00403E8B">
        <w:t>autoři projektu ji začlení.</w:t>
      </w:r>
      <w:r w:rsidR="00243D1F">
        <w:t xml:space="preserve"> Na mém lokálním zařízení byla otestována funkčnost projektu a vytyčeny další cíle do budoucna. </w:t>
      </w:r>
    </w:p>
    <w:p w14:paraId="38E72795" w14:textId="77777777" w:rsidR="00CA1B20" w:rsidRDefault="00CA1B20" w:rsidP="003269B8"/>
    <w:p w14:paraId="410209B1" w14:textId="2575EA90" w:rsidR="003269B8" w:rsidRPr="003269B8" w:rsidRDefault="003269B8" w:rsidP="003269B8">
      <w:pPr>
        <w:ind w:firstLine="0"/>
      </w:pPr>
    </w:p>
    <w:p w14:paraId="312E2BB9" w14:textId="53501DD1" w:rsidR="00BF64D2" w:rsidRDefault="00BF64D2">
      <w:pPr>
        <w:spacing w:after="0" w:line="240" w:lineRule="auto"/>
        <w:ind w:firstLine="0"/>
        <w:jc w:val="left"/>
      </w:pPr>
      <w:r>
        <w:br w:type="page"/>
      </w:r>
    </w:p>
    <w:p w14:paraId="4394AAF3" w14:textId="735BB036" w:rsidR="00BF64D2" w:rsidRDefault="00BF64D2" w:rsidP="00BF64D2">
      <w:pPr>
        <w:pStyle w:val="Nadpis1"/>
      </w:pPr>
      <w:bookmarkStart w:id="18" w:name="_Toc43663462"/>
      <w:r>
        <w:lastRenderedPageBreak/>
        <w:t>Závěr</w:t>
      </w:r>
      <w:bookmarkEnd w:id="18"/>
    </w:p>
    <w:p w14:paraId="1F840CFE" w14:textId="6D30C77C" w:rsidR="00BF64D2" w:rsidRDefault="00AC7464" w:rsidP="00BF64D2">
      <w:r>
        <w:t>Zadáním projektu bylo nastudovat potřebnou literaturu</w:t>
      </w:r>
      <w:r w:rsidR="000675B8">
        <w:t xml:space="preserve">, </w:t>
      </w:r>
      <w:r>
        <w:t xml:space="preserve">implementovat a otestovat funkčnost projektu </w:t>
      </w:r>
      <w:proofErr w:type="spellStart"/>
      <w:r>
        <w:t>OpenInfobutton</w:t>
      </w:r>
      <w:proofErr w:type="spellEnd"/>
      <w:r>
        <w:t xml:space="preserve">. </w:t>
      </w:r>
      <w:r w:rsidR="0042090D">
        <w:t xml:space="preserve">Byl vytvořen základ pro teoretickou část, z které budu vycházet v diplomové práci a byly sepsány první kroky nasazení projektu v praktické části. </w:t>
      </w:r>
      <w:r w:rsidR="003C090D">
        <w:t xml:space="preserve">Výsledkem ročníkového projektu mělo být i otestování funkčnosti na anonymizovaném záznamu z aplikace elektronická porodní kniha, ale vzhledem k událostem ve Fakultní nemocnici </w:t>
      </w:r>
      <w:r w:rsidR="00986846">
        <w:t>Brno to nebylo možné. Vzniklo tedy náhradní řešení, kterým je vlastní webové rozhraní,</w:t>
      </w:r>
      <w:r w:rsidR="006C48C7">
        <w:t xml:space="preserve"> které bude i nadále vyvíjeno pro potřebu projektu. </w:t>
      </w:r>
      <w:r w:rsidR="00CC56FC">
        <w:t>Pro další projekt musím pochopit</w:t>
      </w:r>
      <w:r w:rsidR="00C47D6D">
        <w:t xml:space="preserve"> jakým způsobem aplikace funguje, abych měl možnost ji přizpůsobit k</w:t>
      </w:r>
      <w:r w:rsidR="0078104A">
        <w:t xml:space="preserve"> obrazu svému a začít pracovat na rozšíření znalostní báze. </w:t>
      </w:r>
    </w:p>
    <w:p w14:paraId="56DE3B9A" w14:textId="74683B53" w:rsidR="00BF64D2" w:rsidRDefault="00BF64D2">
      <w:pPr>
        <w:spacing w:after="0" w:line="240" w:lineRule="auto"/>
        <w:ind w:firstLine="0"/>
        <w:jc w:val="left"/>
      </w:pPr>
      <w:r>
        <w:br w:type="page"/>
      </w:r>
    </w:p>
    <w:bookmarkStart w:id="19" w:name="_Toc43663463" w:displacedByCustomXml="next"/>
    <w:sdt>
      <w:sdtPr>
        <w:rPr>
          <w:rFonts w:eastAsia="Calibri"/>
          <w:b w:val="0"/>
          <w:bCs w:val="0"/>
          <w:color w:val="auto"/>
          <w:sz w:val="24"/>
          <w:szCs w:val="22"/>
        </w:rPr>
        <w:id w:val="-1193305171"/>
        <w:docPartObj>
          <w:docPartGallery w:val="Bibliographies"/>
          <w:docPartUnique/>
        </w:docPartObj>
      </w:sdtPr>
      <w:sdtEndPr/>
      <w:sdtContent>
        <w:p w14:paraId="5214C610" w14:textId="774991EC" w:rsidR="00BF64D2" w:rsidRDefault="00BF64D2" w:rsidP="00BF64D2">
          <w:pPr>
            <w:pStyle w:val="Nadpis1"/>
          </w:pPr>
          <w:r>
            <w:t>Citovaná literatura</w:t>
          </w:r>
          <w:bookmarkEnd w:id="19"/>
        </w:p>
        <w:tbl>
          <w:tblPr>
            <w:tblpPr w:leftFromText="141" w:rightFromText="141" w:vertAnchor="text" w:horzAnchor="margin" w:tblpYSpec="inside"/>
            <w:tblW w:w="0" w:type="auto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780"/>
            <w:gridCol w:w="7723"/>
          </w:tblGrid>
          <w:tr w:rsidR="00BF64D2" w14:paraId="4949B4A9" w14:textId="77777777" w:rsidTr="00BF64D2">
            <w:trPr>
              <w:tblCellSpacing w:w="15" w:type="dxa"/>
            </w:trPr>
            <w:tc>
              <w:tcPr>
                <w:tcW w:w="0" w:type="auto"/>
                <w:hideMark/>
              </w:tcPr>
              <w:p w14:paraId="3DB01A74" w14:textId="77777777" w:rsidR="00BF64D2" w:rsidRDefault="00BF64D2" w:rsidP="00BF64D2">
                <w:pPr>
                  <w:rPr>
                    <w:rFonts w:eastAsia="Times New Roman"/>
                    <w:noProof/>
                    <w:szCs w:val="24"/>
                  </w:rPr>
                </w:pPr>
                <w:r>
                  <w:rPr>
                    <w:rFonts w:eastAsia="Times New Roman"/>
                    <w:noProof/>
                  </w:rPr>
                  <w:t>[1]</w:t>
                </w:r>
              </w:p>
            </w:tc>
            <w:tc>
              <w:tcPr>
                <w:tcW w:w="0" w:type="auto"/>
                <w:hideMark/>
              </w:tcPr>
              <w:p w14:paraId="27F3A690" w14:textId="77777777" w:rsidR="00BF64D2" w:rsidRDefault="00BF64D2" w:rsidP="00BF64D2">
                <w:pPr>
                  <w:rPr>
                    <w:rFonts w:eastAsia="Times New Roman"/>
                    <w:noProof/>
                  </w:rPr>
                </w:pPr>
                <w:r>
                  <w:rPr>
                    <w:rFonts w:eastAsia="Times New Roman"/>
                    <w:i/>
                    <w:iCs/>
                    <w:noProof/>
                  </w:rPr>
                  <w:t>Clinfowiki</w:t>
                </w:r>
                <w:r>
                  <w:rPr>
                    <w:rFonts w:eastAsia="Times New Roman"/>
                    <w:noProof/>
                  </w:rPr>
                  <w:t xml:space="preserve"> [online]. Texas: School of Biomedical Informatics at the University of Texas, Health Sciences Center at Houston, 2020 [cit. 2020-06-19]. Dostupné z: https://www.clinfowiki.org/</w:t>
                </w:r>
              </w:p>
            </w:tc>
          </w:tr>
          <w:tr w:rsidR="00BF64D2" w14:paraId="7DF20C15" w14:textId="77777777" w:rsidTr="00BF64D2">
            <w:trPr>
              <w:tblCellSpacing w:w="15" w:type="dxa"/>
            </w:trPr>
            <w:tc>
              <w:tcPr>
                <w:tcW w:w="0" w:type="auto"/>
                <w:hideMark/>
              </w:tcPr>
              <w:p w14:paraId="2BA482C6" w14:textId="77777777" w:rsidR="00BF64D2" w:rsidRDefault="00BF64D2" w:rsidP="00BF64D2">
                <w:pPr>
                  <w:rPr>
                    <w:rFonts w:eastAsia="Times New Roman"/>
                    <w:noProof/>
                  </w:rPr>
                </w:pPr>
                <w:r>
                  <w:rPr>
                    <w:rFonts w:eastAsia="Times New Roman"/>
                    <w:noProof/>
                  </w:rPr>
                  <w:t>[2]</w:t>
                </w:r>
              </w:p>
            </w:tc>
            <w:tc>
              <w:tcPr>
                <w:tcW w:w="0" w:type="auto"/>
                <w:hideMark/>
              </w:tcPr>
              <w:p w14:paraId="6139B56D" w14:textId="77777777" w:rsidR="00BF64D2" w:rsidRDefault="00BF64D2" w:rsidP="00BF64D2">
                <w:pPr>
                  <w:rPr>
                    <w:rFonts w:eastAsia="Times New Roman"/>
                    <w:noProof/>
                  </w:rPr>
                </w:pPr>
                <w:r>
                  <w:rPr>
                    <w:rFonts w:eastAsia="Times New Roman"/>
                    <w:noProof/>
                  </w:rPr>
                  <w:t xml:space="preserve">TEIXEIRA, Miguel, David A. COOK, Bret S.E. HEALE a Guilherme DEL FIOL. Optimization of infobutton design and Implementation: A systematic review. </w:t>
                </w:r>
                <w:r>
                  <w:rPr>
                    <w:rFonts w:eastAsia="Times New Roman"/>
                    <w:i/>
                    <w:iCs/>
                    <w:noProof/>
                  </w:rPr>
                  <w:t>Journal of Biomedical Informatics</w:t>
                </w:r>
                <w:r>
                  <w:rPr>
                    <w:rFonts w:eastAsia="Times New Roman"/>
                    <w:noProof/>
                  </w:rPr>
                  <w:t xml:space="preserve">. 2017, </w:t>
                </w:r>
                <w:r>
                  <w:rPr>
                    <w:rFonts w:eastAsia="Times New Roman"/>
                    <w:b/>
                    <w:bCs/>
                    <w:noProof/>
                  </w:rPr>
                  <w:t>74</w:t>
                </w:r>
                <w:r>
                  <w:rPr>
                    <w:rFonts w:eastAsia="Times New Roman"/>
                    <w:noProof/>
                  </w:rPr>
                  <w:t>, 10-19. DOI: 10.1016/j.jbi.2017.08.010. ISSN 15320464. Dostupné také z: https://linkinghub.elsevier.com/retrieve/pii/S1532046417301892</w:t>
                </w:r>
              </w:p>
            </w:tc>
          </w:tr>
          <w:tr w:rsidR="00BF64D2" w14:paraId="7D10E87A" w14:textId="77777777" w:rsidTr="00BF64D2">
            <w:trPr>
              <w:tblCellSpacing w:w="15" w:type="dxa"/>
            </w:trPr>
            <w:tc>
              <w:tcPr>
                <w:tcW w:w="0" w:type="auto"/>
                <w:hideMark/>
              </w:tcPr>
              <w:p w14:paraId="49C67AA3" w14:textId="77777777" w:rsidR="00BF64D2" w:rsidRDefault="00BF64D2" w:rsidP="00BF64D2">
                <w:pPr>
                  <w:rPr>
                    <w:rFonts w:eastAsia="Times New Roman"/>
                    <w:noProof/>
                  </w:rPr>
                </w:pPr>
                <w:r>
                  <w:rPr>
                    <w:rFonts w:eastAsia="Times New Roman"/>
                    <w:noProof/>
                  </w:rPr>
                  <w:t>[3]</w:t>
                </w:r>
              </w:p>
            </w:tc>
            <w:tc>
              <w:tcPr>
                <w:tcW w:w="0" w:type="auto"/>
                <w:hideMark/>
              </w:tcPr>
              <w:p w14:paraId="5E5BA68A" w14:textId="77777777" w:rsidR="00BF64D2" w:rsidRDefault="00BF64D2" w:rsidP="00BF64D2">
                <w:pPr>
                  <w:rPr>
                    <w:rFonts w:eastAsia="Times New Roman"/>
                    <w:noProof/>
                  </w:rPr>
                </w:pPr>
                <w:r>
                  <w:rPr>
                    <w:rFonts w:eastAsia="Times New Roman"/>
                    <w:i/>
                    <w:iCs/>
                    <w:noProof/>
                  </w:rPr>
                  <w:t>OpenInfobutton</w:t>
                </w:r>
                <w:r>
                  <w:rPr>
                    <w:rFonts w:eastAsia="Times New Roman"/>
                    <w:noProof/>
                  </w:rPr>
                  <w:t xml:space="preserve"> [online]. Duke University, 2010-2020 [cit. 2020-06-19]. Dostupné z: http://www.openinfobutton.org/</w:t>
                </w:r>
              </w:p>
            </w:tc>
          </w:tr>
          <w:tr w:rsidR="00BF64D2" w14:paraId="258B336B" w14:textId="77777777" w:rsidTr="00BF64D2">
            <w:trPr>
              <w:tblCellSpacing w:w="15" w:type="dxa"/>
            </w:trPr>
            <w:tc>
              <w:tcPr>
                <w:tcW w:w="0" w:type="auto"/>
                <w:hideMark/>
              </w:tcPr>
              <w:p w14:paraId="0CB38330" w14:textId="77777777" w:rsidR="00BF64D2" w:rsidRDefault="00BF64D2" w:rsidP="00BF64D2">
                <w:pPr>
                  <w:rPr>
                    <w:rFonts w:eastAsia="Times New Roman"/>
                    <w:noProof/>
                  </w:rPr>
                </w:pPr>
                <w:r>
                  <w:rPr>
                    <w:rFonts w:eastAsia="Times New Roman"/>
                    <w:noProof/>
                  </w:rPr>
                  <w:t>[4]</w:t>
                </w:r>
              </w:p>
            </w:tc>
            <w:tc>
              <w:tcPr>
                <w:tcW w:w="0" w:type="auto"/>
                <w:hideMark/>
              </w:tcPr>
              <w:p w14:paraId="5DBC8D72" w14:textId="77777777" w:rsidR="00BF64D2" w:rsidRDefault="00BF64D2" w:rsidP="00BF64D2">
                <w:pPr>
                  <w:rPr>
                    <w:rFonts w:eastAsia="Times New Roman"/>
                    <w:noProof/>
                  </w:rPr>
                </w:pPr>
                <w:r>
                  <w:rPr>
                    <w:rFonts w:eastAsia="Times New Roman"/>
                    <w:i/>
                    <w:iCs/>
                    <w:noProof/>
                  </w:rPr>
                  <w:t>Health level seven</w:t>
                </w:r>
                <w:r>
                  <w:rPr>
                    <w:rFonts w:eastAsia="Times New Roman"/>
                    <w:noProof/>
                  </w:rPr>
                  <w:t xml:space="preserve"> [online]. USA: Health Level Seven International, 2007-2020 [cit. 2020-06-19]. Dostupné z: http://www.hl7.org/</w:t>
                </w:r>
              </w:p>
            </w:tc>
          </w:tr>
          <w:tr w:rsidR="00BF64D2" w14:paraId="6E557B14" w14:textId="77777777" w:rsidTr="00BF64D2">
            <w:trPr>
              <w:tblCellSpacing w:w="15" w:type="dxa"/>
            </w:trPr>
            <w:tc>
              <w:tcPr>
                <w:tcW w:w="0" w:type="auto"/>
                <w:hideMark/>
              </w:tcPr>
              <w:p w14:paraId="68406403" w14:textId="77777777" w:rsidR="00BF64D2" w:rsidRDefault="00BF64D2" w:rsidP="00BF64D2">
                <w:pPr>
                  <w:rPr>
                    <w:rFonts w:eastAsia="Times New Roman"/>
                    <w:noProof/>
                  </w:rPr>
                </w:pPr>
                <w:r>
                  <w:rPr>
                    <w:rFonts w:eastAsia="Times New Roman"/>
                    <w:noProof/>
                  </w:rPr>
                  <w:t>[5]</w:t>
                </w:r>
              </w:p>
            </w:tc>
            <w:tc>
              <w:tcPr>
                <w:tcW w:w="0" w:type="auto"/>
                <w:hideMark/>
              </w:tcPr>
              <w:p w14:paraId="0949C69F" w14:textId="77777777" w:rsidR="00BF64D2" w:rsidRDefault="00BF64D2" w:rsidP="00BF64D2">
                <w:pPr>
                  <w:rPr>
                    <w:rFonts w:eastAsia="Times New Roman"/>
                    <w:noProof/>
                  </w:rPr>
                </w:pPr>
                <w:r>
                  <w:rPr>
                    <w:rFonts w:eastAsia="Times New Roman"/>
                    <w:noProof/>
                  </w:rPr>
                  <w:t xml:space="preserve">DEL FIOL, G., P. J. HAUG, J. J. CIMINO, S. P. NARUS, C. NORLIN a J. A. MITCHELL. Effectiveness of Topic-specific Infobuttons: A Randomized Controlled Trial. </w:t>
                </w:r>
                <w:r>
                  <w:rPr>
                    <w:rFonts w:eastAsia="Times New Roman"/>
                    <w:i/>
                    <w:iCs/>
                    <w:noProof/>
                  </w:rPr>
                  <w:t>Journal of the American Medical Informatics Association</w:t>
                </w:r>
                <w:r>
                  <w:rPr>
                    <w:rFonts w:eastAsia="Times New Roman"/>
                    <w:noProof/>
                  </w:rPr>
                  <w:t xml:space="preserve">. 2008, </w:t>
                </w:r>
                <w:r>
                  <w:rPr>
                    <w:rFonts w:eastAsia="Times New Roman"/>
                    <w:b/>
                    <w:bCs/>
                    <w:noProof/>
                  </w:rPr>
                  <w:t>15</w:t>
                </w:r>
                <w:r>
                  <w:rPr>
                    <w:rFonts w:eastAsia="Times New Roman"/>
                    <w:noProof/>
                  </w:rPr>
                  <w:t>(6), 752-759. DOI: 10.1197/jamia.M2725. ISSN 1067-5027. Dostupné také z: https://academic.oup.com/jamia/article-lookup/doi/10.1197/jamia.M2725</w:t>
                </w:r>
              </w:p>
            </w:tc>
          </w:tr>
          <w:tr w:rsidR="00BF64D2" w14:paraId="3FF79D9C" w14:textId="77777777" w:rsidTr="00BF64D2">
            <w:trPr>
              <w:tblCellSpacing w:w="15" w:type="dxa"/>
            </w:trPr>
            <w:tc>
              <w:tcPr>
                <w:tcW w:w="0" w:type="auto"/>
                <w:hideMark/>
              </w:tcPr>
              <w:p w14:paraId="605FACBE" w14:textId="77777777" w:rsidR="00BF64D2" w:rsidRDefault="00BF64D2" w:rsidP="00BF64D2">
                <w:pPr>
                  <w:rPr>
                    <w:rFonts w:eastAsia="Times New Roman"/>
                    <w:noProof/>
                  </w:rPr>
                </w:pPr>
                <w:r>
                  <w:rPr>
                    <w:rFonts w:eastAsia="Times New Roman"/>
                    <w:noProof/>
                  </w:rPr>
                  <w:t>[6]</w:t>
                </w:r>
              </w:p>
            </w:tc>
            <w:tc>
              <w:tcPr>
                <w:tcW w:w="0" w:type="auto"/>
                <w:hideMark/>
              </w:tcPr>
              <w:p w14:paraId="5172E63D" w14:textId="77777777" w:rsidR="00BF64D2" w:rsidRDefault="00BF64D2" w:rsidP="00BF64D2">
                <w:pPr>
                  <w:rPr>
                    <w:rFonts w:eastAsia="Times New Roman"/>
                    <w:noProof/>
                  </w:rPr>
                </w:pPr>
                <w:r>
                  <w:rPr>
                    <w:rFonts w:eastAsia="Times New Roman"/>
                    <w:noProof/>
                  </w:rPr>
                  <w:t xml:space="preserve">FN Brno se stala terčem kybernetického útoku. </w:t>
                </w:r>
                <w:r>
                  <w:rPr>
                    <w:rFonts w:eastAsia="Times New Roman"/>
                    <w:i/>
                    <w:iCs/>
                    <w:noProof/>
                  </w:rPr>
                  <w:t>Zdravotnický deník</w:t>
                </w:r>
                <w:r>
                  <w:rPr>
                    <w:rFonts w:eastAsia="Times New Roman"/>
                    <w:noProof/>
                  </w:rPr>
                  <w:t xml:space="preserve"> [online]. ČR: Zdravotnický deník, 2020 [cit. 2020-06-19]. Dostupné z: https://www.zdravotnickydenik.cz/2020/03/fn-brno-se-stala-tercem-kybernetickeho-utoku/</w:t>
                </w:r>
              </w:p>
            </w:tc>
          </w:tr>
        </w:tbl>
        <w:p w14:paraId="1361EA3C" w14:textId="77777777" w:rsidR="004A3A6F" w:rsidRDefault="00BF64D2">
          <w:pPr>
            <w:rPr>
              <w:rFonts w:ascii="Calibri" w:hAnsi="Calibri"/>
              <w:noProof/>
              <w:sz w:val="22"/>
              <w:lang w:eastAsia="cs-CZ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0" w:type="auto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780"/>
            <w:gridCol w:w="7723"/>
          </w:tblGrid>
          <w:tr w:rsidR="004A3A6F" w14:paraId="0F78ED5F" w14:textId="77777777">
            <w:trPr>
              <w:divId w:val="276448613"/>
              <w:tblCellSpacing w:w="15" w:type="dxa"/>
            </w:trPr>
            <w:tc>
              <w:tcPr>
                <w:tcW w:w="0" w:type="auto"/>
                <w:hideMark/>
              </w:tcPr>
              <w:p w14:paraId="587EEE83" w14:textId="3C89F3FC" w:rsidR="004A3A6F" w:rsidRDefault="004A3A6F">
                <w:pPr>
                  <w:rPr>
                    <w:rFonts w:eastAsia="Times New Roman"/>
                    <w:noProof/>
                    <w:szCs w:val="24"/>
                  </w:rPr>
                </w:pPr>
                <w:r>
                  <w:rPr>
                    <w:rFonts w:eastAsia="Times New Roman"/>
                    <w:noProof/>
                  </w:rPr>
                  <w:t>[1]</w:t>
                </w:r>
              </w:p>
            </w:tc>
            <w:tc>
              <w:tcPr>
                <w:tcW w:w="0" w:type="auto"/>
                <w:hideMark/>
              </w:tcPr>
              <w:p w14:paraId="18910BA8" w14:textId="77777777" w:rsidR="004A3A6F" w:rsidRDefault="004A3A6F">
                <w:pPr>
                  <w:rPr>
                    <w:rFonts w:eastAsia="Times New Roman"/>
                    <w:noProof/>
                  </w:rPr>
                </w:pPr>
                <w:r>
                  <w:rPr>
                    <w:rFonts w:eastAsia="Times New Roman"/>
                    <w:i/>
                    <w:iCs/>
                    <w:noProof/>
                  </w:rPr>
                  <w:t>Clinfowiki</w:t>
                </w:r>
                <w:r>
                  <w:rPr>
                    <w:rFonts w:eastAsia="Times New Roman"/>
                    <w:noProof/>
                  </w:rPr>
                  <w:t xml:space="preserve"> [online]. Texas: School of Biomedical Informatics at the University of Texas, Health Sciences Center at Houston, 2020 [cit. 2020-06-19]. Dostupné z: https://www.clinfowiki.org/</w:t>
                </w:r>
              </w:p>
            </w:tc>
          </w:tr>
          <w:tr w:rsidR="004A3A6F" w14:paraId="44731EA7" w14:textId="77777777">
            <w:trPr>
              <w:divId w:val="276448613"/>
              <w:tblCellSpacing w:w="15" w:type="dxa"/>
            </w:trPr>
            <w:tc>
              <w:tcPr>
                <w:tcW w:w="0" w:type="auto"/>
                <w:hideMark/>
              </w:tcPr>
              <w:p w14:paraId="2D3717F9" w14:textId="77777777" w:rsidR="004A3A6F" w:rsidRDefault="004A3A6F">
                <w:pPr>
                  <w:rPr>
                    <w:rFonts w:eastAsia="Times New Roman"/>
                    <w:noProof/>
                  </w:rPr>
                </w:pPr>
                <w:r>
                  <w:rPr>
                    <w:rFonts w:eastAsia="Times New Roman"/>
                    <w:noProof/>
                  </w:rPr>
                  <w:t>[2]</w:t>
                </w:r>
              </w:p>
            </w:tc>
            <w:tc>
              <w:tcPr>
                <w:tcW w:w="0" w:type="auto"/>
                <w:hideMark/>
              </w:tcPr>
              <w:p w14:paraId="359F89B8" w14:textId="77777777" w:rsidR="004A3A6F" w:rsidRDefault="004A3A6F">
                <w:pPr>
                  <w:rPr>
                    <w:rFonts w:eastAsia="Times New Roman"/>
                    <w:noProof/>
                  </w:rPr>
                </w:pPr>
                <w:r>
                  <w:rPr>
                    <w:rFonts w:eastAsia="Times New Roman"/>
                    <w:noProof/>
                  </w:rPr>
                  <w:t xml:space="preserve">TEIXEIRA, Miguel, David A. COOK, Bret S.E. HEALE a Guilherme DEL FIOL. Optimization of infobutton design and Implementation: A systematic review. </w:t>
                </w:r>
                <w:r>
                  <w:rPr>
                    <w:rFonts w:eastAsia="Times New Roman"/>
                    <w:i/>
                    <w:iCs/>
                    <w:noProof/>
                  </w:rPr>
                  <w:t>Journal of Biomedical Informatics</w:t>
                </w:r>
                <w:r>
                  <w:rPr>
                    <w:rFonts w:eastAsia="Times New Roman"/>
                    <w:noProof/>
                  </w:rPr>
                  <w:t xml:space="preserve">. 2017, </w:t>
                </w:r>
                <w:r>
                  <w:rPr>
                    <w:rFonts w:eastAsia="Times New Roman"/>
                    <w:b/>
                    <w:bCs/>
                    <w:noProof/>
                  </w:rPr>
                  <w:t>74</w:t>
                </w:r>
                <w:r>
                  <w:rPr>
                    <w:rFonts w:eastAsia="Times New Roman"/>
                    <w:noProof/>
                  </w:rPr>
                  <w:t>, 10-19. DOI: 10.1016/j.jbi.2017.08.010. ISSN 15320464. Dostupné také z: https://linkinghub.elsevier.com/retrieve/pii/S1532046417301892</w:t>
                </w:r>
              </w:p>
            </w:tc>
          </w:tr>
          <w:tr w:rsidR="004A3A6F" w14:paraId="0CC35885" w14:textId="77777777">
            <w:trPr>
              <w:divId w:val="276448613"/>
              <w:tblCellSpacing w:w="15" w:type="dxa"/>
            </w:trPr>
            <w:tc>
              <w:tcPr>
                <w:tcW w:w="0" w:type="auto"/>
                <w:hideMark/>
              </w:tcPr>
              <w:p w14:paraId="0F6BB919" w14:textId="77777777" w:rsidR="004A3A6F" w:rsidRDefault="004A3A6F">
                <w:pPr>
                  <w:rPr>
                    <w:rFonts w:eastAsia="Times New Roman"/>
                    <w:noProof/>
                  </w:rPr>
                </w:pPr>
                <w:r>
                  <w:rPr>
                    <w:rFonts w:eastAsia="Times New Roman"/>
                    <w:noProof/>
                  </w:rPr>
                  <w:t>[3]</w:t>
                </w:r>
              </w:p>
            </w:tc>
            <w:tc>
              <w:tcPr>
                <w:tcW w:w="0" w:type="auto"/>
                <w:hideMark/>
              </w:tcPr>
              <w:p w14:paraId="32A8B20D" w14:textId="77777777" w:rsidR="004A3A6F" w:rsidRDefault="004A3A6F">
                <w:pPr>
                  <w:rPr>
                    <w:rFonts w:eastAsia="Times New Roman"/>
                    <w:noProof/>
                  </w:rPr>
                </w:pPr>
                <w:r>
                  <w:rPr>
                    <w:rFonts w:eastAsia="Times New Roman"/>
                    <w:i/>
                    <w:iCs/>
                    <w:noProof/>
                  </w:rPr>
                  <w:t>OpenInfobutton</w:t>
                </w:r>
                <w:r>
                  <w:rPr>
                    <w:rFonts w:eastAsia="Times New Roman"/>
                    <w:noProof/>
                  </w:rPr>
                  <w:t xml:space="preserve"> [online]. Duke University, 2010-2020 [cit. 2020-06-19]. Dostupné z: http://www.openinfobutton.org/</w:t>
                </w:r>
              </w:p>
            </w:tc>
          </w:tr>
          <w:tr w:rsidR="004A3A6F" w14:paraId="18C56B1B" w14:textId="77777777">
            <w:trPr>
              <w:divId w:val="276448613"/>
              <w:tblCellSpacing w:w="15" w:type="dxa"/>
            </w:trPr>
            <w:tc>
              <w:tcPr>
                <w:tcW w:w="0" w:type="auto"/>
                <w:hideMark/>
              </w:tcPr>
              <w:p w14:paraId="3D2797D8" w14:textId="77777777" w:rsidR="004A3A6F" w:rsidRDefault="004A3A6F">
                <w:pPr>
                  <w:rPr>
                    <w:rFonts w:eastAsia="Times New Roman"/>
                    <w:noProof/>
                  </w:rPr>
                </w:pPr>
                <w:r>
                  <w:rPr>
                    <w:rFonts w:eastAsia="Times New Roman"/>
                    <w:noProof/>
                  </w:rPr>
                  <w:lastRenderedPageBreak/>
                  <w:t>[4]</w:t>
                </w:r>
              </w:p>
            </w:tc>
            <w:tc>
              <w:tcPr>
                <w:tcW w:w="0" w:type="auto"/>
                <w:hideMark/>
              </w:tcPr>
              <w:p w14:paraId="32F915C8" w14:textId="77777777" w:rsidR="004A3A6F" w:rsidRDefault="004A3A6F">
                <w:pPr>
                  <w:rPr>
                    <w:rFonts w:eastAsia="Times New Roman"/>
                    <w:noProof/>
                  </w:rPr>
                </w:pPr>
                <w:r>
                  <w:rPr>
                    <w:rFonts w:eastAsia="Times New Roman"/>
                    <w:i/>
                    <w:iCs/>
                    <w:noProof/>
                  </w:rPr>
                  <w:t>Health level seven</w:t>
                </w:r>
                <w:r>
                  <w:rPr>
                    <w:rFonts w:eastAsia="Times New Roman"/>
                    <w:noProof/>
                  </w:rPr>
                  <w:t xml:space="preserve"> [online]. USA: Health Level Seven International, 2007-2020 [cit. 2020-06-19]. Dostupné z: http://www.hl7.org/</w:t>
                </w:r>
              </w:p>
            </w:tc>
          </w:tr>
          <w:tr w:rsidR="004A3A6F" w14:paraId="488D9E5F" w14:textId="77777777">
            <w:trPr>
              <w:divId w:val="276448613"/>
              <w:tblCellSpacing w:w="15" w:type="dxa"/>
            </w:trPr>
            <w:tc>
              <w:tcPr>
                <w:tcW w:w="0" w:type="auto"/>
                <w:hideMark/>
              </w:tcPr>
              <w:p w14:paraId="68AAAF4A" w14:textId="77777777" w:rsidR="004A3A6F" w:rsidRDefault="004A3A6F">
                <w:pPr>
                  <w:rPr>
                    <w:rFonts w:eastAsia="Times New Roman"/>
                    <w:noProof/>
                  </w:rPr>
                </w:pPr>
                <w:r>
                  <w:rPr>
                    <w:rFonts w:eastAsia="Times New Roman"/>
                    <w:noProof/>
                  </w:rPr>
                  <w:t>[5]</w:t>
                </w:r>
              </w:p>
            </w:tc>
            <w:tc>
              <w:tcPr>
                <w:tcW w:w="0" w:type="auto"/>
                <w:hideMark/>
              </w:tcPr>
              <w:p w14:paraId="7713AAD5" w14:textId="77777777" w:rsidR="004A3A6F" w:rsidRDefault="004A3A6F">
                <w:pPr>
                  <w:rPr>
                    <w:rFonts w:eastAsia="Times New Roman"/>
                    <w:noProof/>
                  </w:rPr>
                </w:pPr>
                <w:r>
                  <w:rPr>
                    <w:rFonts w:eastAsia="Times New Roman"/>
                    <w:noProof/>
                  </w:rPr>
                  <w:t xml:space="preserve">DEL FIOL, Guilherme, Roberto A ROCHA a Paul D CLAYTON. Infobuttons at Intermountain Healthcare: Utilization and Infrastructure. </w:t>
                </w:r>
                <w:r>
                  <w:rPr>
                    <w:rFonts w:eastAsia="Times New Roman"/>
                    <w:i/>
                    <w:iCs/>
                    <w:noProof/>
                  </w:rPr>
                  <w:t>AMIA Annu Symp Proc.</w:t>
                </w:r>
                <w:r>
                  <w:rPr>
                    <w:rFonts w:eastAsia="Times New Roman"/>
                    <w:noProof/>
                  </w:rPr>
                  <w:t xml:space="preserve"> 2006, </w:t>
                </w:r>
                <w:r>
                  <w:rPr>
                    <w:rFonts w:eastAsia="Times New Roman"/>
                    <w:b/>
                    <w:bCs/>
                    <w:noProof/>
                  </w:rPr>
                  <w:t>2006</w:t>
                </w:r>
                <w:r>
                  <w:rPr>
                    <w:rFonts w:eastAsia="Times New Roman"/>
                    <w:noProof/>
                  </w:rPr>
                  <w:t>(180), 180-184.</w:t>
                </w:r>
              </w:p>
            </w:tc>
          </w:tr>
          <w:tr w:rsidR="004A3A6F" w14:paraId="60D96E7F" w14:textId="77777777">
            <w:trPr>
              <w:divId w:val="276448613"/>
              <w:tblCellSpacing w:w="15" w:type="dxa"/>
            </w:trPr>
            <w:tc>
              <w:tcPr>
                <w:tcW w:w="0" w:type="auto"/>
                <w:hideMark/>
              </w:tcPr>
              <w:p w14:paraId="7C01790D" w14:textId="77777777" w:rsidR="004A3A6F" w:rsidRDefault="004A3A6F">
                <w:pPr>
                  <w:rPr>
                    <w:rFonts w:eastAsia="Times New Roman"/>
                    <w:noProof/>
                  </w:rPr>
                </w:pPr>
                <w:r>
                  <w:rPr>
                    <w:rFonts w:eastAsia="Times New Roman"/>
                    <w:noProof/>
                  </w:rPr>
                  <w:t>[6]</w:t>
                </w:r>
              </w:p>
            </w:tc>
            <w:tc>
              <w:tcPr>
                <w:tcW w:w="0" w:type="auto"/>
                <w:hideMark/>
              </w:tcPr>
              <w:p w14:paraId="5F8DE00E" w14:textId="77777777" w:rsidR="004A3A6F" w:rsidRDefault="004A3A6F">
                <w:pPr>
                  <w:rPr>
                    <w:rFonts w:eastAsia="Times New Roman"/>
                    <w:noProof/>
                  </w:rPr>
                </w:pPr>
                <w:r>
                  <w:rPr>
                    <w:rFonts w:eastAsia="Times New Roman"/>
                    <w:noProof/>
                  </w:rPr>
                  <w:t xml:space="preserve">FN Brno se stala terčem kybernetického útoku. </w:t>
                </w:r>
                <w:r>
                  <w:rPr>
                    <w:rFonts w:eastAsia="Times New Roman"/>
                    <w:i/>
                    <w:iCs/>
                    <w:noProof/>
                  </w:rPr>
                  <w:t>Zdravotnický deník</w:t>
                </w:r>
                <w:r>
                  <w:rPr>
                    <w:rFonts w:eastAsia="Times New Roman"/>
                    <w:noProof/>
                  </w:rPr>
                  <w:t xml:space="preserve"> [online]. ČR: Zdravotnický deník, 2020 [cit. 2020-06-19]. Dostupné z: https://www.zdravotnickydenik.cz/2020/03/fn-brno-se-stala-tercem-kybernetickeho-utoku/</w:t>
                </w:r>
              </w:p>
            </w:tc>
          </w:tr>
          <w:tr w:rsidR="004A3A6F" w14:paraId="363F4CD9" w14:textId="77777777">
            <w:trPr>
              <w:divId w:val="276448613"/>
              <w:tblCellSpacing w:w="15" w:type="dxa"/>
            </w:trPr>
            <w:tc>
              <w:tcPr>
                <w:tcW w:w="0" w:type="auto"/>
                <w:hideMark/>
              </w:tcPr>
              <w:p w14:paraId="1070F02E" w14:textId="77777777" w:rsidR="004A3A6F" w:rsidRDefault="004A3A6F">
                <w:pPr>
                  <w:rPr>
                    <w:rFonts w:eastAsia="Times New Roman"/>
                    <w:noProof/>
                  </w:rPr>
                </w:pPr>
                <w:r>
                  <w:rPr>
                    <w:rFonts w:eastAsia="Times New Roman"/>
                    <w:noProof/>
                  </w:rPr>
                  <w:t>[7]</w:t>
                </w:r>
              </w:p>
            </w:tc>
            <w:tc>
              <w:tcPr>
                <w:tcW w:w="0" w:type="auto"/>
                <w:hideMark/>
              </w:tcPr>
              <w:p w14:paraId="57BAD9B8" w14:textId="77777777" w:rsidR="004A3A6F" w:rsidRDefault="004A3A6F">
                <w:pPr>
                  <w:rPr>
                    <w:rFonts w:eastAsia="Times New Roman"/>
                    <w:noProof/>
                  </w:rPr>
                </w:pPr>
                <w:r>
                  <w:rPr>
                    <w:rFonts w:eastAsia="Times New Roman"/>
                    <w:noProof/>
                  </w:rPr>
                  <w:t xml:space="preserve">DEL FIOL, G., P. J. HAUG, J. J. CIMINO, S. P. NARUS, C. NORLIN a J. A. MITCHELL. Effectiveness of Topic-specific Infobuttons: A Randomized Controlled Trial. </w:t>
                </w:r>
                <w:r>
                  <w:rPr>
                    <w:rFonts w:eastAsia="Times New Roman"/>
                    <w:i/>
                    <w:iCs/>
                    <w:noProof/>
                  </w:rPr>
                  <w:t>Journal of the American Medical Informatics Association</w:t>
                </w:r>
                <w:r>
                  <w:rPr>
                    <w:rFonts w:eastAsia="Times New Roman"/>
                    <w:noProof/>
                  </w:rPr>
                  <w:t xml:space="preserve">. 2008, </w:t>
                </w:r>
                <w:r>
                  <w:rPr>
                    <w:rFonts w:eastAsia="Times New Roman"/>
                    <w:b/>
                    <w:bCs/>
                    <w:noProof/>
                  </w:rPr>
                  <w:t>15</w:t>
                </w:r>
                <w:r>
                  <w:rPr>
                    <w:rFonts w:eastAsia="Times New Roman"/>
                    <w:noProof/>
                  </w:rPr>
                  <w:t>(6), 752-759. DOI: 10.1197/jamia.M2725. ISSN 1067-5027. Dostupné také z: https://academic.oup.com/jamia/article-lookup/doi/10.1197/jamia.M2725</w:t>
                </w:r>
              </w:p>
            </w:tc>
          </w:tr>
        </w:tbl>
        <w:p w14:paraId="3573F4FA" w14:textId="77777777" w:rsidR="004A3A6F" w:rsidRDefault="004A3A6F">
          <w:pPr>
            <w:divId w:val="276448613"/>
            <w:rPr>
              <w:rFonts w:eastAsia="Times New Roman"/>
              <w:noProof/>
            </w:rPr>
          </w:pPr>
        </w:p>
        <w:p w14:paraId="01FF3DFD" w14:textId="529D4AC0" w:rsidR="00BF64D2" w:rsidRDefault="00BF64D2">
          <w:r>
            <w:rPr>
              <w:b/>
              <w:bCs/>
            </w:rPr>
            <w:fldChar w:fldCharType="end"/>
          </w:r>
        </w:p>
      </w:sdtContent>
    </w:sdt>
    <w:p w14:paraId="1871AA1E" w14:textId="052E08D0" w:rsidR="00BF64D2" w:rsidRDefault="00BF64D2"/>
    <w:p w14:paraId="6912E66D" w14:textId="67BF9439" w:rsidR="00BF64D2" w:rsidRPr="00BF64D2" w:rsidRDefault="00BF64D2" w:rsidP="004A3A6F">
      <w:pPr>
        <w:spacing w:after="0" w:line="240" w:lineRule="auto"/>
        <w:ind w:firstLine="0"/>
        <w:jc w:val="left"/>
        <w:rPr>
          <w:lang w:eastAsia="cs-CZ"/>
        </w:rPr>
      </w:pPr>
    </w:p>
    <w:sectPr w:rsidR="00BF64D2" w:rsidRPr="00BF64D2" w:rsidSect="001E1EBF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91E06" w14:textId="77777777" w:rsidR="00D4196E" w:rsidRDefault="00D4196E" w:rsidP="007C33D3">
      <w:pPr>
        <w:spacing w:line="240" w:lineRule="auto"/>
      </w:pPr>
      <w:r>
        <w:separator/>
      </w:r>
    </w:p>
  </w:endnote>
  <w:endnote w:type="continuationSeparator" w:id="0">
    <w:p w14:paraId="1E69A044" w14:textId="77777777" w:rsidR="00D4196E" w:rsidRDefault="00D4196E" w:rsidP="007C33D3">
      <w:pPr>
        <w:spacing w:line="240" w:lineRule="auto"/>
      </w:pPr>
      <w:r>
        <w:continuationSeparator/>
      </w:r>
    </w:p>
  </w:endnote>
  <w:endnote w:type="continuationNotice" w:id="1">
    <w:p w14:paraId="17EE807C" w14:textId="77777777" w:rsidR="00D4196E" w:rsidRDefault="00D419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echnika">
    <w:altName w:val="Courier New"/>
    <w:charset w:val="EE"/>
    <w:family w:val="auto"/>
    <w:pitch w:val="variable"/>
    <w:sig w:usb0="00000087" w:usb1="00000001" w:usb2="00000000" w:usb3="00000000" w:csb0="0000009B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15345" w14:textId="350943CA" w:rsidR="0007276E" w:rsidRPr="00676499" w:rsidRDefault="0007276E" w:rsidP="00F676A3">
    <w:pPr>
      <w:pStyle w:val="Zpat"/>
      <w:framePr w:w="8791" w:wrap="notBeside" w:vAnchor="page" w:hAnchor="page" w:x="1985" w:y="15513" w:anchorLock="1"/>
      <w:pBdr>
        <w:top w:val="single" w:sz="8" w:space="14" w:color="005EB8"/>
      </w:pBdr>
      <w:spacing w:after="0"/>
      <w:ind w:firstLine="0"/>
      <w:contextualSpacing/>
      <w:jc w:val="center"/>
      <w:rPr>
        <w:b/>
        <w:sz w:val="28"/>
        <w:szCs w:val="28"/>
      </w:rPr>
    </w:pPr>
    <w:r w:rsidRPr="00676499">
      <w:rPr>
        <w:b/>
        <w:sz w:val="28"/>
        <w:szCs w:val="28"/>
      </w:rPr>
      <w:t xml:space="preserve">Kladno </w:t>
    </w:r>
    <w:r w:rsidR="000F593D">
      <w:rPr>
        <w:b/>
        <w:sz w:val="28"/>
        <w:szCs w:val="28"/>
      </w:rPr>
      <w:t>2020</w:t>
    </w:r>
  </w:p>
  <w:p w14:paraId="17B444BA" w14:textId="77777777" w:rsidR="0007276E" w:rsidRDefault="0007276E" w:rsidP="00F676A3">
    <w:pPr>
      <w:pStyle w:val="Zpat"/>
      <w:spacing w:after="0"/>
      <w:ind w:firstLine="70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D73A5" w14:textId="77777777" w:rsidR="0007276E" w:rsidRDefault="0007276E" w:rsidP="00D66B84">
    <w:pPr>
      <w:pStyle w:val="Zpat"/>
      <w:tabs>
        <w:tab w:val="clear" w:pos="4536"/>
        <w:tab w:val="clear" w:pos="9072"/>
        <w:tab w:val="left" w:pos="5158"/>
      </w:tabs>
      <w:spacing w:after="0"/>
      <w:ind w:firstLine="709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0818345"/>
      <w:docPartObj>
        <w:docPartGallery w:val="Page Numbers (Bottom of Page)"/>
        <w:docPartUnique/>
      </w:docPartObj>
    </w:sdtPr>
    <w:sdtEndPr/>
    <w:sdtContent>
      <w:p w14:paraId="00846C84" w14:textId="77777777" w:rsidR="0007276E" w:rsidRDefault="0007276E" w:rsidP="00E44B12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24B3">
          <w:rPr>
            <w:noProof/>
          </w:rPr>
          <w:t>16</w:t>
        </w:r>
        <w:r>
          <w:fldChar w:fldCharType="end"/>
        </w:r>
      </w:p>
    </w:sdtContent>
  </w:sdt>
  <w:p w14:paraId="7343B45B" w14:textId="77777777" w:rsidR="0007276E" w:rsidRDefault="0007276E" w:rsidP="00535B82">
    <w:pPr>
      <w:pStyle w:val="Zpat"/>
      <w:spacing w:after="0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99159" w14:textId="77777777" w:rsidR="00D4196E" w:rsidRDefault="00D4196E" w:rsidP="007C33D3">
      <w:pPr>
        <w:spacing w:line="240" w:lineRule="auto"/>
      </w:pPr>
      <w:r>
        <w:separator/>
      </w:r>
    </w:p>
  </w:footnote>
  <w:footnote w:type="continuationSeparator" w:id="0">
    <w:p w14:paraId="0EE17FDA" w14:textId="77777777" w:rsidR="00D4196E" w:rsidRDefault="00D4196E" w:rsidP="007C33D3">
      <w:pPr>
        <w:spacing w:line="240" w:lineRule="auto"/>
      </w:pPr>
      <w:r>
        <w:continuationSeparator/>
      </w:r>
    </w:p>
  </w:footnote>
  <w:footnote w:type="continuationNotice" w:id="1">
    <w:p w14:paraId="2114F8C8" w14:textId="77777777" w:rsidR="00D4196E" w:rsidRDefault="00D419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FAD96" w14:textId="77777777" w:rsidR="0007276E" w:rsidRDefault="0007276E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34131CEC" w14:textId="77777777" w:rsidR="0007276E" w:rsidRDefault="0007276E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  <w:r>
      <w:rPr>
        <w:rFonts w:cs="Arial"/>
        <w:b/>
        <w:noProof/>
        <w:sz w:val="24"/>
        <w:szCs w:val="24"/>
        <w:lang w:eastAsia="cs-CZ"/>
      </w:rPr>
      <w:drawing>
        <wp:anchor distT="0" distB="0" distL="114300" distR="114300" simplePos="0" relativeHeight="251663360" behindDoc="0" locked="0" layoutInCell="1" allowOverlap="1" wp14:anchorId="4F59661B" wp14:editId="33AEF1DA">
          <wp:simplePos x="0" y="0"/>
          <wp:positionH relativeFrom="margin">
            <wp:align>center</wp:align>
          </wp:positionH>
          <wp:positionV relativeFrom="page">
            <wp:posOffset>478790</wp:posOffset>
          </wp:positionV>
          <wp:extent cx="900000" cy="900000"/>
          <wp:effectExtent l="0" t="0" r="0" b="0"/>
          <wp:wrapSquare wrapText="bothSides"/>
          <wp:docPr id="75" name="Obrázek 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ymbol_cvut_konturova_verz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4963DF" w14:textId="77777777" w:rsidR="0007276E" w:rsidRDefault="0007276E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06894F90" w14:textId="77777777" w:rsidR="0007276E" w:rsidRDefault="0007276E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5CBDE9DA" w14:textId="77777777" w:rsidR="0007276E" w:rsidRDefault="0007276E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CC14647" w14:textId="77777777" w:rsidR="0007276E" w:rsidRDefault="0007276E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ind w:firstLine="0"/>
      <w:rPr>
        <w:rFonts w:cs="Arial"/>
        <w:b/>
        <w:sz w:val="24"/>
        <w:szCs w:val="24"/>
      </w:rPr>
    </w:pPr>
  </w:p>
  <w:p w14:paraId="1DB21C30" w14:textId="77777777" w:rsidR="0007276E" w:rsidRPr="007352FA" w:rsidRDefault="0007276E" w:rsidP="00057E0D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spacing w:after="20" w:line="240" w:lineRule="auto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</w:t>
    </w:r>
    <w:r>
      <w:rPr>
        <w:rFonts w:ascii="Times New Roman" w:hAnsi="Times New Roman"/>
        <w:b/>
        <w:sz w:val="28"/>
        <w:szCs w:val="28"/>
      </w:rPr>
      <w:t> </w:t>
    </w:r>
    <w:r w:rsidRPr="007352FA">
      <w:rPr>
        <w:rFonts w:ascii="Times New Roman" w:hAnsi="Times New Roman"/>
        <w:b/>
        <w:sz w:val="28"/>
        <w:szCs w:val="28"/>
      </w:rPr>
      <w:t>PRAZE</w:t>
    </w:r>
  </w:p>
  <w:p w14:paraId="54F023CB" w14:textId="77777777" w:rsidR="0007276E" w:rsidRPr="007352FA" w:rsidRDefault="0007276E" w:rsidP="00E61468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tabs>
        <w:tab w:val="clear" w:pos="2160"/>
      </w:tabs>
      <w:spacing w:before="20" w:after="0" w:line="360" w:lineRule="exact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  <w:r>
      <w:rPr>
        <w:rFonts w:ascii="Times New Roman" w:hAnsi="Times New Roman"/>
        <w:b/>
        <w:sz w:val="28"/>
        <w:szCs w:val="28"/>
      </w:rPr>
      <w:br/>
    </w:r>
    <w:r w:rsidRPr="007352FA">
      <w:rPr>
        <w:rFonts w:ascii="Times New Roman" w:hAnsi="Times New Roman"/>
        <w:b/>
        <w:sz w:val="28"/>
        <w:szCs w:val="28"/>
      </w:rPr>
      <w:t xml:space="preserve">Katedra biomedicínské </w:t>
    </w:r>
    <w:r>
      <w:rPr>
        <w:rFonts w:ascii="Times New Roman" w:hAnsi="Times New Roman"/>
        <w:b/>
        <w:sz w:val="28"/>
        <w:szCs w:val="28"/>
      </w:rPr>
      <w:t>informatiky</w:t>
    </w:r>
  </w:p>
  <w:p w14:paraId="1B9A1218" w14:textId="77777777" w:rsidR="0007276E" w:rsidRDefault="0007276E" w:rsidP="00950013">
    <w:pPr>
      <w:pStyle w:val="Zhlav"/>
      <w:spacing w:after="0"/>
      <w:ind w:firstLine="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B322B" w14:textId="77777777" w:rsidR="0007276E" w:rsidRPr="004B3494" w:rsidRDefault="0007276E" w:rsidP="004B3494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DF6B2" w14:textId="77777777" w:rsidR="0007276E" w:rsidRPr="00442685" w:rsidRDefault="0007276E" w:rsidP="00442685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6DE57" w14:textId="77777777" w:rsidR="0007276E" w:rsidRPr="00442685" w:rsidRDefault="0007276E" w:rsidP="00535B82">
    <w:pPr>
      <w:pStyle w:val="Zhlav"/>
      <w:spacing w:after="0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FC98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DAC5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352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A8E1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E54D6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8EDC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2CF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5A1D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6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55A1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53ED9"/>
    <w:multiLevelType w:val="hybridMultilevel"/>
    <w:tmpl w:val="4AEEFE10"/>
    <w:lvl w:ilvl="0" w:tplc="44B436BE">
      <w:start w:val="1"/>
      <w:numFmt w:val="decimal"/>
      <w:pStyle w:val="Zdroj"/>
      <w:lvlText w:val="[%1]"/>
      <w:lvlJc w:val="left"/>
      <w:pPr>
        <w:ind w:left="142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7A3422"/>
    <w:multiLevelType w:val="hybridMultilevel"/>
    <w:tmpl w:val="68561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0238"/>
    <w:multiLevelType w:val="hybridMultilevel"/>
    <w:tmpl w:val="D38298C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AB2045"/>
    <w:multiLevelType w:val="hybridMultilevel"/>
    <w:tmpl w:val="4B86CD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825F5E"/>
    <w:multiLevelType w:val="hybridMultilevel"/>
    <w:tmpl w:val="958E10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89092B"/>
    <w:multiLevelType w:val="hybridMultilevel"/>
    <w:tmpl w:val="E42285A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617AC1"/>
    <w:multiLevelType w:val="multilevel"/>
    <w:tmpl w:val="5EC87DE8"/>
    <w:lvl w:ilvl="0">
      <w:start w:val="1"/>
      <w:numFmt w:val="decimal"/>
      <w:pStyle w:val="Nadpis1"/>
      <w:lvlText w:val="%1"/>
      <w:lvlJc w:val="left"/>
      <w:pPr>
        <w:ind w:left="709" w:hanging="709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ind w:left="709" w:hanging="709"/>
      </w:pPr>
      <w:rPr>
        <w:rFonts w:cs="Times New Roman" w:hint="default"/>
      </w:rPr>
    </w:lvl>
    <w:lvl w:ilvl="2">
      <w:start w:val="1"/>
      <w:numFmt w:val="decimal"/>
      <w:pStyle w:val="Nadpis3"/>
      <w:lvlText w:val="%1.%2.%3"/>
      <w:lvlJc w:val="left"/>
      <w:pPr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cs="Times New Roman" w:hint="default"/>
      </w:rPr>
    </w:lvl>
    <w:lvl w:ilvl="4">
      <w:start w:val="1"/>
      <w:numFmt w:val="decimal"/>
      <w:pStyle w:val="Nadpis5"/>
      <w:lvlText w:val="%1.%2.%3.%4.%5"/>
      <w:lvlJc w:val="left"/>
      <w:pPr>
        <w:ind w:left="709" w:hanging="709"/>
      </w:pPr>
      <w:rPr>
        <w:rFonts w:cs="Times New Roman" w:hint="default"/>
      </w:rPr>
    </w:lvl>
    <w:lvl w:ilvl="5">
      <w:start w:val="1"/>
      <w:numFmt w:val="decimal"/>
      <w:pStyle w:val="Nadpis6"/>
      <w:lvlText w:val="%1.%2.%3.%4.%5.%6"/>
      <w:lvlJc w:val="left"/>
      <w:pPr>
        <w:ind w:left="709" w:hanging="709"/>
      </w:pPr>
      <w:rPr>
        <w:rFonts w:cs="Times New Roman"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709" w:hanging="709"/>
      </w:pPr>
      <w:rPr>
        <w:rFonts w:cs="Times New Roman"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709" w:hanging="709"/>
      </w:pPr>
      <w:rPr>
        <w:rFonts w:cs="Times New Roman"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709" w:hanging="709"/>
      </w:pPr>
      <w:rPr>
        <w:rFonts w:cs="Times New Roman" w:hint="default"/>
      </w:rPr>
    </w:lvl>
  </w:abstractNum>
  <w:num w:numId="1">
    <w:abstractNumId w:val="16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5"/>
  </w:num>
  <w:num w:numId="13">
    <w:abstractNumId w:val="11"/>
  </w:num>
  <w:num w:numId="14">
    <w:abstractNumId w:val="13"/>
  </w:num>
  <w:num w:numId="15">
    <w:abstractNumId w:val="14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sTSyNLIwNzO2NDNU0lEKTi0uzszPAymwqAUAZcdTrSwAAAA="/>
  </w:docVars>
  <w:rsids>
    <w:rsidRoot w:val="007C33D3"/>
    <w:rsid w:val="0000347B"/>
    <w:rsid w:val="000044E2"/>
    <w:rsid w:val="00004EB3"/>
    <w:rsid w:val="0000514A"/>
    <w:rsid w:val="00007FCF"/>
    <w:rsid w:val="00011C63"/>
    <w:rsid w:val="00012898"/>
    <w:rsid w:val="000139FE"/>
    <w:rsid w:val="00015125"/>
    <w:rsid w:val="0002502D"/>
    <w:rsid w:val="00025549"/>
    <w:rsid w:val="000257FA"/>
    <w:rsid w:val="00033430"/>
    <w:rsid w:val="00034EFA"/>
    <w:rsid w:val="00047A20"/>
    <w:rsid w:val="00051670"/>
    <w:rsid w:val="0005342D"/>
    <w:rsid w:val="00056239"/>
    <w:rsid w:val="00056400"/>
    <w:rsid w:val="00056F63"/>
    <w:rsid w:val="00057E0D"/>
    <w:rsid w:val="00064679"/>
    <w:rsid w:val="000675B8"/>
    <w:rsid w:val="000679A2"/>
    <w:rsid w:val="00071EAD"/>
    <w:rsid w:val="0007276E"/>
    <w:rsid w:val="0007496D"/>
    <w:rsid w:val="000763D7"/>
    <w:rsid w:val="00095157"/>
    <w:rsid w:val="000964BF"/>
    <w:rsid w:val="000A01EC"/>
    <w:rsid w:val="000A4CA8"/>
    <w:rsid w:val="000A6FDF"/>
    <w:rsid w:val="000A7F23"/>
    <w:rsid w:val="000B39C5"/>
    <w:rsid w:val="000B5EAB"/>
    <w:rsid w:val="000B6732"/>
    <w:rsid w:val="000D24C5"/>
    <w:rsid w:val="000D5A52"/>
    <w:rsid w:val="000E37E7"/>
    <w:rsid w:val="000F1DBE"/>
    <w:rsid w:val="000F593D"/>
    <w:rsid w:val="000F75B9"/>
    <w:rsid w:val="00100659"/>
    <w:rsid w:val="00103319"/>
    <w:rsid w:val="00111603"/>
    <w:rsid w:val="00121A1E"/>
    <w:rsid w:val="00121F03"/>
    <w:rsid w:val="001301E4"/>
    <w:rsid w:val="00136A59"/>
    <w:rsid w:val="0013790C"/>
    <w:rsid w:val="001405E0"/>
    <w:rsid w:val="00144DE5"/>
    <w:rsid w:val="00145208"/>
    <w:rsid w:val="00147181"/>
    <w:rsid w:val="00153193"/>
    <w:rsid w:val="00153470"/>
    <w:rsid w:val="0016605C"/>
    <w:rsid w:val="0016798C"/>
    <w:rsid w:val="001740C6"/>
    <w:rsid w:val="001840EC"/>
    <w:rsid w:val="0018757C"/>
    <w:rsid w:val="0019304A"/>
    <w:rsid w:val="00193956"/>
    <w:rsid w:val="00196536"/>
    <w:rsid w:val="00196A54"/>
    <w:rsid w:val="001A78D0"/>
    <w:rsid w:val="001B0195"/>
    <w:rsid w:val="001B77F9"/>
    <w:rsid w:val="001C029C"/>
    <w:rsid w:val="001C2B1E"/>
    <w:rsid w:val="001D0D26"/>
    <w:rsid w:val="001D286A"/>
    <w:rsid w:val="001D5496"/>
    <w:rsid w:val="001E1EBF"/>
    <w:rsid w:val="001F059A"/>
    <w:rsid w:val="001F37BE"/>
    <w:rsid w:val="002000C8"/>
    <w:rsid w:val="00204624"/>
    <w:rsid w:val="00205843"/>
    <w:rsid w:val="002102E4"/>
    <w:rsid w:val="00217429"/>
    <w:rsid w:val="00225F92"/>
    <w:rsid w:val="00227E25"/>
    <w:rsid w:val="00232480"/>
    <w:rsid w:val="00235956"/>
    <w:rsid w:val="002413EF"/>
    <w:rsid w:val="002417A2"/>
    <w:rsid w:val="00243D1F"/>
    <w:rsid w:val="0024435D"/>
    <w:rsid w:val="00246ED6"/>
    <w:rsid w:val="002502D0"/>
    <w:rsid w:val="00254A91"/>
    <w:rsid w:val="00260AAE"/>
    <w:rsid w:val="00260C80"/>
    <w:rsid w:val="00263073"/>
    <w:rsid w:val="00265DB2"/>
    <w:rsid w:val="002665C2"/>
    <w:rsid w:val="00267E52"/>
    <w:rsid w:val="00274CDD"/>
    <w:rsid w:val="00282ECB"/>
    <w:rsid w:val="002852B8"/>
    <w:rsid w:val="002876D0"/>
    <w:rsid w:val="00293A9C"/>
    <w:rsid w:val="00294C9E"/>
    <w:rsid w:val="002A11FB"/>
    <w:rsid w:val="002B0B66"/>
    <w:rsid w:val="002B0ED9"/>
    <w:rsid w:val="002B47E9"/>
    <w:rsid w:val="002C1CBD"/>
    <w:rsid w:val="002C3EB5"/>
    <w:rsid w:val="002C6885"/>
    <w:rsid w:val="002D1C24"/>
    <w:rsid w:val="002D7052"/>
    <w:rsid w:val="002D715D"/>
    <w:rsid w:val="002D7901"/>
    <w:rsid w:val="002E1723"/>
    <w:rsid w:val="002E5689"/>
    <w:rsid w:val="002F030A"/>
    <w:rsid w:val="002F21E8"/>
    <w:rsid w:val="002F243B"/>
    <w:rsid w:val="002F3BDD"/>
    <w:rsid w:val="002F5502"/>
    <w:rsid w:val="00304BA4"/>
    <w:rsid w:val="00304E67"/>
    <w:rsid w:val="00304F99"/>
    <w:rsid w:val="00317759"/>
    <w:rsid w:val="003269B8"/>
    <w:rsid w:val="00326D9C"/>
    <w:rsid w:val="00330672"/>
    <w:rsid w:val="003459B4"/>
    <w:rsid w:val="00350569"/>
    <w:rsid w:val="0035212C"/>
    <w:rsid w:val="00352BA4"/>
    <w:rsid w:val="00354DA5"/>
    <w:rsid w:val="00356991"/>
    <w:rsid w:val="003608AB"/>
    <w:rsid w:val="00361D1D"/>
    <w:rsid w:val="00372046"/>
    <w:rsid w:val="00375048"/>
    <w:rsid w:val="00375820"/>
    <w:rsid w:val="003806BF"/>
    <w:rsid w:val="0039785D"/>
    <w:rsid w:val="003A0BF8"/>
    <w:rsid w:val="003A0CAF"/>
    <w:rsid w:val="003A2C61"/>
    <w:rsid w:val="003A3AE4"/>
    <w:rsid w:val="003A7D1E"/>
    <w:rsid w:val="003B23D1"/>
    <w:rsid w:val="003B3821"/>
    <w:rsid w:val="003B77B9"/>
    <w:rsid w:val="003C090D"/>
    <w:rsid w:val="003C1BA4"/>
    <w:rsid w:val="003C4608"/>
    <w:rsid w:val="003C6933"/>
    <w:rsid w:val="003C7BBE"/>
    <w:rsid w:val="003D14C8"/>
    <w:rsid w:val="003D5D4E"/>
    <w:rsid w:val="003E06DC"/>
    <w:rsid w:val="003E2C9E"/>
    <w:rsid w:val="003F46D0"/>
    <w:rsid w:val="00400A3C"/>
    <w:rsid w:val="00403E8B"/>
    <w:rsid w:val="0040406E"/>
    <w:rsid w:val="0041098E"/>
    <w:rsid w:val="00410A8E"/>
    <w:rsid w:val="00412199"/>
    <w:rsid w:val="0041362F"/>
    <w:rsid w:val="004138A6"/>
    <w:rsid w:val="00415951"/>
    <w:rsid w:val="00417166"/>
    <w:rsid w:val="0042090D"/>
    <w:rsid w:val="0042328B"/>
    <w:rsid w:val="00425002"/>
    <w:rsid w:val="0043559B"/>
    <w:rsid w:val="00440FE7"/>
    <w:rsid w:val="00440FF9"/>
    <w:rsid w:val="00441448"/>
    <w:rsid w:val="00442685"/>
    <w:rsid w:val="00442B72"/>
    <w:rsid w:val="004459C7"/>
    <w:rsid w:val="00445FA6"/>
    <w:rsid w:val="00447364"/>
    <w:rsid w:val="00452C21"/>
    <w:rsid w:val="004539DC"/>
    <w:rsid w:val="0046067E"/>
    <w:rsid w:val="00460BB5"/>
    <w:rsid w:val="004621E2"/>
    <w:rsid w:val="00463521"/>
    <w:rsid w:val="00467809"/>
    <w:rsid w:val="00472B78"/>
    <w:rsid w:val="00472E5D"/>
    <w:rsid w:val="00482004"/>
    <w:rsid w:val="00483B8C"/>
    <w:rsid w:val="0049290C"/>
    <w:rsid w:val="00496A2B"/>
    <w:rsid w:val="00496BA4"/>
    <w:rsid w:val="004A2E76"/>
    <w:rsid w:val="004A3A6F"/>
    <w:rsid w:val="004A4BAE"/>
    <w:rsid w:val="004B14DF"/>
    <w:rsid w:val="004B3494"/>
    <w:rsid w:val="004B4B8F"/>
    <w:rsid w:val="004B6C8E"/>
    <w:rsid w:val="004C0E44"/>
    <w:rsid w:val="004C2014"/>
    <w:rsid w:val="004D1157"/>
    <w:rsid w:val="004D53C9"/>
    <w:rsid w:val="004D7A1D"/>
    <w:rsid w:val="004E287E"/>
    <w:rsid w:val="004E46F8"/>
    <w:rsid w:val="004F427A"/>
    <w:rsid w:val="004F531E"/>
    <w:rsid w:val="00500C12"/>
    <w:rsid w:val="00503A54"/>
    <w:rsid w:val="00510231"/>
    <w:rsid w:val="00517473"/>
    <w:rsid w:val="00522712"/>
    <w:rsid w:val="00531200"/>
    <w:rsid w:val="005356FA"/>
    <w:rsid w:val="00535B82"/>
    <w:rsid w:val="00535F3F"/>
    <w:rsid w:val="005418FA"/>
    <w:rsid w:val="0054555A"/>
    <w:rsid w:val="005456AE"/>
    <w:rsid w:val="005528FA"/>
    <w:rsid w:val="00560E8B"/>
    <w:rsid w:val="0056166C"/>
    <w:rsid w:val="00561EBF"/>
    <w:rsid w:val="00570D86"/>
    <w:rsid w:val="005713DA"/>
    <w:rsid w:val="00572E6B"/>
    <w:rsid w:val="00574161"/>
    <w:rsid w:val="005747C3"/>
    <w:rsid w:val="00580724"/>
    <w:rsid w:val="00581AAC"/>
    <w:rsid w:val="005826C1"/>
    <w:rsid w:val="005861D3"/>
    <w:rsid w:val="00587703"/>
    <w:rsid w:val="005879F5"/>
    <w:rsid w:val="005942F5"/>
    <w:rsid w:val="005A37DD"/>
    <w:rsid w:val="005A3CB5"/>
    <w:rsid w:val="005A47AA"/>
    <w:rsid w:val="005B115B"/>
    <w:rsid w:val="005B1AE4"/>
    <w:rsid w:val="005B7E69"/>
    <w:rsid w:val="005C015F"/>
    <w:rsid w:val="005C7538"/>
    <w:rsid w:val="005D2914"/>
    <w:rsid w:val="005D2C2D"/>
    <w:rsid w:val="005D300D"/>
    <w:rsid w:val="005D3753"/>
    <w:rsid w:val="005E036F"/>
    <w:rsid w:val="005E2651"/>
    <w:rsid w:val="005F34AF"/>
    <w:rsid w:val="005F3917"/>
    <w:rsid w:val="005F43F8"/>
    <w:rsid w:val="005F47BE"/>
    <w:rsid w:val="005F798A"/>
    <w:rsid w:val="006015D1"/>
    <w:rsid w:val="0060225A"/>
    <w:rsid w:val="00607920"/>
    <w:rsid w:val="00610A55"/>
    <w:rsid w:val="006120CF"/>
    <w:rsid w:val="006212B8"/>
    <w:rsid w:val="00622F55"/>
    <w:rsid w:val="0063208F"/>
    <w:rsid w:val="00640607"/>
    <w:rsid w:val="0064092E"/>
    <w:rsid w:val="0064093B"/>
    <w:rsid w:val="00640F28"/>
    <w:rsid w:val="00641E13"/>
    <w:rsid w:val="00642B93"/>
    <w:rsid w:val="0064442B"/>
    <w:rsid w:val="006471C5"/>
    <w:rsid w:val="00647AE5"/>
    <w:rsid w:val="006510DB"/>
    <w:rsid w:val="00653442"/>
    <w:rsid w:val="00662D69"/>
    <w:rsid w:val="006649FC"/>
    <w:rsid w:val="00676499"/>
    <w:rsid w:val="00681597"/>
    <w:rsid w:val="006830AB"/>
    <w:rsid w:val="00685DC7"/>
    <w:rsid w:val="00686B18"/>
    <w:rsid w:val="00694418"/>
    <w:rsid w:val="00694AD3"/>
    <w:rsid w:val="006A1E03"/>
    <w:rsid w:val="006A6200"/>
    <w:rsid w:val="006B4819"/>
    <w:rsid w:val="006B4BE0"/>
    <w:rsid w:val="006B5A36"/>
    <w:rsid w:val="006B61FB"/>
    <w:rsid w:val="006B6460"/>
    <w:rsid w:val="006B7E03"/>
    <w:rsid w:val="006C1B7E"/>
    <w:rsid w:val="006C2794"/>
    <w:rsid w:val="006C3B66"/>
    <w:rsid w:val="006C48C7"/>
    <w:rsid w:val="006C6F4F"/>
    <w:rsid w:val="006D27E7"/>
    <w:rsid w:val="006E190E"/>
    <w:rsid w:val="006E7291"/>
    <w:rsid w:val="006F13B1"/>
    <w:rsid w:val="006F3997"/>
    <w:rsid w:val="006F5748"/>
    <w:rsid w:val="006F5F04"/>
    <w:rsid w:val="006F7538"/>
    <w:rsid w:val="00702D07"/>
    <w:rsid w:val="00717967"/>
    <w:rsid w:val="00722D8D"/>
    <w:rsid w:val="007246AC"/>
    <w:rsid w:val="0073382F"/>
    <w:rsid w:val="007352FA"/>
    <w:rsid w:val="00752255"/>
    <w:rsid w:val="0076699D"/>
    <w:rsid w:val="0077377D"/>
    <w:rsid w:val="00773E37"/>
    <w:rsid w:val="00776F8E"/>
    <w:rsid w:val="00780FCA"/>
    <w:rsid w:val="0078104A"/>
    <w:rsid w:val="00783470"/>
    <w:rsid w:val="00783F74"/>
    <w:rsid w:val="00784AA2"/>
    <w:rsid w:val="00786D82"/>
    <w:rsid w:val="007910BB"/>
    <w:rsid w:val="007912F0"/>
    <w:rsid w:val="007930FB"/>
    <w:rsid w:val="007937AA"/>
    <w:rsid w:val="00797464"/>
    <w:rsid w:val="007A31B8"/>
    <w:rsid w:val="007A3AC0"/>
    <w:rsid w:val="007B1489"/>
    <w:rsid w:val="007C1988"/>
    <w:rsid w:val="007C33D3"/>
    <w:rsid w:val="007C772F"/>
    <w:rsid w:val="007D030E"/>
    <w:rsid w:val="007E3E22"/>
    <w:rsid w:val="007F642D"/>
    <w:rsid w:val="0080046E"/>
    <w:rsid w:val="0080205B"/>
    <w:rsid w:val="00803630"/>
    <w:rsid w:val="0080544B"/>
    <w:rsid w:val="00806056"/>
    <w:rsid w:val="00806840"/>
    <w:rsid w:val="008123A4"/>
    <w:rsid w:val="00812F04"/>
    <w:rsid w:val="008155B2"/>
    <w:rsid w:val="00820395"/>
    <w:rsid w:val="0082203E"/>
    <w:rsid w:val="008220B3"/>
    <w:rsid w:val="00823D47"/>
    <w:rsid w:val="008260BE"/>
    <w:rsid w:val="00826D4F"/>
    <w:rsid w:val="00827753"/>
    <w:rsid w:val="00832DA3"/>
    <w:rsid w:val="00834C15"/>
    <w:rsid w:val="00841284"/>
    <w:rsid w:val="00842301"/>
    <w:rsid w:val="00845A91"/>
    <w:rsid w:val="00845E1D"/>
    <w:rsid w:val="008515DE"/>
    <w:rsid w:val="00851C20"/>
    <w:rsid w:val="00854146"/>
    <w:rsid w:val="00854705"/>
    <w:rsid w:val="00854937"/>
    <w:rsid w:val="00855B78"/>
    <w:rsid w:val="00856733"/>
    <w:rsid w:val="00857FAD"/>
    <w:rsid w:val="0087376A"/>
    <w:rsid w:val="008748A0"/>
    <w:rsid w:val="0087518F"/>
    <w:rsid w:val="00876715"/>
    <w:rsid w:val="008769FE"/>
    <w:rsid w:val="0088584A"/>
    <w:rsid w:val="00890387"/>
    <w:rsid w:val="0089100F"/>
    <w:rsid w:val="008A459C"/>
    <w:rsid w:val="008B0D07"/>
    <w:rsid w:val="008B3D17"/>
    <w:rsid w:val="008B43E6"/>
    <w:rsid w:val="008B518B"/>
    <w:rsid w:val="008C0AD8"/>
    <w:rsid w:val="008C0E49"/>
    <w:rsid w:val="008C0FC6"/>
    <w:rsid w:val="008C18FE"/>
    <w:rsid w:val="008C2632"/>
    <w:rsid w:val="008C4F6A"/>
    <w:rsid w:val="008D2B50"/>
    <w:rsid w:val="008D2BAA"/>
    <w:rsid w:val="008D41F7"/>
    <w:rsid w:val="008D7E3B"/>
    <w:rsid w:val="008E165D"/>
    <w:rsid w:val="008F046E"/>
    <w:rsid w:val="008F27A2"/>
    <w:rsid w:val="008F3469"/>
    <w:rsid w:val="00904650"/>
    <w:rsid w:val="00907EF2"/>
    <w:rsid w:val="00921FA8"/>
    <w:rsid w:val="0092367D"/>
    <w:rsid w:val="00926C3C"/>
    <w:rsid w:val="009273C1"/>
    <w:rsid w:val="00930459"/>
    <w:rsid w:val="009311CA"/>
    <w:rsid w:val="00936947"/>
    <w:rsid w:val="00945E4A"/>
    <w:rsid w:val="00947DB2"/>
    <w:rsid w:val="00950013"/>
    <w:rsid w:val="00955314"/>
    <w:rsid w:val="00955F59"/>
    <w:rsid w:val="00957008"/>
    <w:rsid w:val="00963255"/>
    <w:rsid w:val="00964567"/>
    <w:rsid w:val="00964650"/>
    <w:rsid w:val="00965DED"/>
    <w:rsid w:val="0096621C"/>
    <w:rsid w:val="00971C12"/>
    <w:rsid w:val="00972B30"/>
    <w:rsid w:val="00973819"/>
    <w:rsid w:val="00974C9C"/>
    <w:rsid w:val="0098669E"/>
    <w:rsid w:val="00986846"/>
    <w:rsid w:val="00986AFB"/>
    <w:rsid w:val="0099087A"/>
    <w:rsid w:val="009A4165"/>
    <w:rsid w:val="009A7762"/>
    <w:rsid w:val="009C1A15"/>
    <w:rsid w:val="009C556F"/>
    <w:rsid w:val="009C5F6A"/>
    <w:rsid w:val="009D7F12"/>
    <w:rsid w:val="009E3FE1"/>
    <w:rsid w:val="009E6E91"/>
    <w:rsid w:val="009F0DBD"/>
    <w:rsid w:val="009F19DF"/>
    <w:rsid w:val="009F56B8"/>
    <w:rsid w:val="00A123DF"/>
    <w:rsid w:val="00A13125"/>
    <w:rsid w:val="00A154AB"/>
    <w:rsid w:val="00A15E17"/>
    <w:rsid w:val="00A15F11"/>
    <w:rsid w:val="00A206DC"/>
    <w:rsid w:val="00A20BC8"/>
    <w:rsid w:val="00A2117C"/>
    <w:rsid w:val="00A23A45"/>
    <w:rsid w:val="00A248C4"/>
    <w:rsid w:val="00A260F8"/>
    <w:rsid w:val="00A30620"/>
    <w:rsid w:val="00A34794"/>
    <w:rsid w:val="00A3598A"/>
    <w:rsid w:val="00A41AD6"/>
    <w:rsid w:val="00A43A79"/>
    <w:rsid w:val="00A445E1"/>
    <w:rsid w:val="00A47277"/>
    <w:rsid w:val="00A4785C"/>
    <w:rsid w:val="00A513EF"/>
    <w:rsid w:val="00A51419"/>
    <w:rsid w:val="00A63324"/>
    <w:rsid w:val="00A64BD0"/>
    <w:rsid w:val="00A6593D"/>
    <w:rsid w:val="00A67B41"/>
    <w:rsid w:val="00A826A8"/>
    <w:rsid w:val="00A868F3"/>
    <w:rsid w:val="00A95ABB"/>
    <w:rsid w:val="00AB05A3"/>
    <w:rsid w:val="00AB1217"/>
    <w:rsid w:val="00AB24B3"/>
    <w:rsid w:val="00AB2D5C"/>
    <w:rsid w:val="00AC0730"/>
    <w:rsid w:val="00AC7464"/>
    <w:rsid w:val="00AD0036"/>
    <w:rsid w:val="00AD2011"/>
    <w:rsid w:val="00AD381A"/>
    <w:rsid w:val="00AE1250"/>
    <w:rsid w:val="00AF4140"/>
    <w:rsid w:val="00AF5F58"/>
    <w:rsid w:val="00AF763E"/>
    <w:rsid w:val="00B00CAF"/>
    <w:rsid w:val="00B02ABD"/>
    <w:rsid w:val="00B0561E"/>
    <w:rsid w:val="00B10BD3"/>
    <w:rsid w:val="00B118FF"/>
    <w:rsid w:val="00B12188"/>
    <w:rsid w:val="00B1399B"/>
    <w:rsid w:val="00B15007"/>
    <w:rsid w:val="00B224DA"/>
    <w:rsid w:val="00B23602"/>
    <w:rsid w:val="00B435C5"/>
    <w:rsid w:val="00B43C6A"/>
    <w:rsid w:val="00B50857"/>
    <w:rsid w:val="00B54742"/>
    <w:rsid w:val="00B62C7A"/>
    <w:rsid w:val="00B636D5"/>
    <w:rsid w:val="00B663E4"/>
    <w:rsid w:val="00B6750C"/>
    <w:rsid w:val="00B704DD"/>
    <w:rsid w:val="00B708E1"/>
    <w:rsid w:val="00B71E1C"/>
    <w:rsid w:val="00B73B62"/>
    <w:rsid w:val="00B755CB"/>
    <w:rsid w:val="00B77401"/>
    <w:rsid w:val="00B80BEB"/>
    <w:rsid w:val="00B82EA0"/>
    <w:rsid w:val="00B84113"/>
    <w:rsid w:val="00B85E8D"/>
    <w:rsid w:val="00BA0A91"/>
    <w:rsid w:val="00BA0F89"/>
    <w:rsid w:val="00BA2682"/>
    <w:rsid w:val="00BA4794"/>
    <w:rsid w:val="00BA53FE"/>
    <w:rsid w:val="00BB2F4E"/>
    <w:rsid w:val="00BB4F5B"/>
    <w:rsid w:val="00BB7CDC"/>
    <w:rsid w:val="00BD7F86"/>
    <w:rsid w:val="00BE000C"/>
    <w:rsid w:val="00BE28D4"/>
    <w:rsid w:val="00BE6F5D"/>
    <w:rsid w:val="00BE7DCC"/>
    <w:rsid w:val="00BF11F7"/>
    <w:rsid w:val="00BF2E8F"/>
    <w:rsid w:val="00BF393E"/>
    <w:rsid w:val="00BF64D2"/>
    <w:rsid w:val="00C01646"/>
    <w:rsid w:val="00C02B6E"/>
    <w:rsid w:val="00C04A83"/>
    <w:rsid w:val="00C04C14"/>
    <w:rsid w:val="00C06AD1"/>
    <w:rsid w:val="00C07683"/>
    <w:rsid w:val="00C104D8"/>
    <w:rsid w:val="00C10682"/>
    <w:rsid w:val="00C2129D"/>
    <w:rsid w:val="00C21BB5"/>
    <w:rsid w:val="00C25C05"/>
    <w:rsid w:val="00C34498"/>
    <w:rsid w:val="00C34C86"/>
    <w:rsid w:val="00C35E57"/>
    <w:rsid w:val="00C40CB0"/>
    <w:rsid w:val="00C42E89"/>
    <w:rsid w:val="00C477EA"/>
    <w:rsid w:val="00C47D6D"/>
    <w:rsid w:val="00C51E97"/>
    <w:rsid w:val="00C52A7D"/>
    <w:rsid w:val="00C5739A"/>
    <w:rsid w:val="00C61967"/>
    <w:rsid w:val="00C7488C"/>
    <w:rsid w:val="00C76465"/>
    <w:rsid w:val="00C968EB"/>
    <w:rsid w:val="00CA0FA6"/>
    <w:rsid w:val="00CA1B20"/>
    <w:rsid w:val="00CA6B33"/>
    <w:rsid w:val="00CA7080"/>
    <w:rsid w:val="00CB6CC3"/>
    <w:rsid w:val="00CB7132"/>
    <w:rsid w:val="00CC0D18"/>
    <w:rsid w:val="00CC3B24"/>
    <w:rsid w:val="00CC56FC"/>
    <w:rsid w:val="00CC7285"/>
    <w:rsid w:val="00CD19A9"/>
    <w:rsid w:val="00CE06A4"/>
    <w:rsid w:val="00CF5986"/>
    <w:rsid w:val="00CF74E2"/>
    <w:rsid w:val="00D01D64"/>
    <w:rsid w:val="00D01F72"/>
    <w:rsid w:val="00D0744A"/>
    <w:rsid w:val="00D116FA"/>
    <w:rsid w:val="00D12186"/>
    <w:rsid w:val="00D12F3D"/>
    <w:rsid w:val="00D24A77"/>
    <w:rsid w:val="00D30182"/>
    <w:rsid w:val="00D35738"/>
    <w:rsid w:val="00D401AC"/>
    <w:rsid w:val="00D4196E"/>
    <w:rsid w:val="00D44B6E"/>
    <w:rsid w:val="00D467DD"/>
    <w:rsid w:val="00D5170D"/>
    <w:rsid w:val="00D5240E"/>
    <w:rsid w:val="00D529A1"/>
    <w:rsid w:val="00D54544"/>
    <w:rsid w:val="00D54592"/>
    <w:rsid w:val="00D54FBF"/>
    <w:rsid w:val="00D636CD"/>
    <w:rsid w:val="00D66B84"/>
    <w:rsid w:val="00D7448C"/>
    <w:rsid w:val="00D809D7"/>
    <w:rsid w:val="00D80AAB"/>
    <w:rsid w:val="00D812BD"/>
    <w:rsid w:val="00D846A5"/>
    <w:rsid w:val="00D86F9E"/>
    <w:rsid w:val="00D926C2"/>
    <w:rsid w:val="00D93829"/>
    <w:rsid w:val="00DA2F38"/>
    <w:rsid w:val="00DA795E"/>
    <w:rsid w:val="00DB220B"/>
    <w:rsid w:val="00DB3D34"/>
    <w:rsid w:val="00DB6853"/>
    <w:rsid w:val="00DC6796"/>
    <w:rsid w:val="00DC686D"/>
    <w:rsid w:val="00DC7828"/>
    <w:rsid w:val="00DC788E"/>
    <w:rsid w:val="00DD102A"/>
    <w:rsid w:val="00DD4EE9"/>
    <w:rsid w:val="00DE2948"/>
    <w:rsid w:val="00DF6F90"/>
    <w:rsid w:val="00DF7341"/>
    <w:rsid w:val="00E05009"/>
    <w:rsid w:val="00E100DF"/>
    <w:rsid w:val="00E13A8F"/>
    <w:rsid w:val="00E22B45"/>
    <w:rsid w:val="00E249B0"/>
    <w:rsid w:val="00E332F6"/>
    <w:rsid w:val="00E368B1"/>
    <w:rsid w:val="00E37BA7"/>
    <w:rsid w:val="00E40243"/>
    <w:rsid w:val="00E4391B"/>
    <w:rsid w:val="00E4442B"/>
    <w:rsid w:val="00E44B12"/>
    <w:rsid w:val="00E45FCD"/>
    <w:rsid w:val="00E47BE6"/>
    <w:rsid w:val="00E52D6D"/>
    <w:rsid w:val="00E61468"/>
    <w:rsid w:val="00E6268A"/>
    <w:rsid w:val="00E62F6C"/>
    <w:rsid w:val="00E66D92"/>
    <w:rsid w:val="00E7360B"/>
    <w:rsid w:val="00E73CF7"/>
    <w:rsid w:val="00E73D47"/>
    <w:rsid w:val="00E901D7"/>
    <w:rsid w:val="00E90506"/>
    <w:rsid w:val="00EA37A8"/>
    <w:rsid w:val="00EA442E"/>
    <w:rsid w:val="00EA646B"/>
    <w:rsid w:val="00EB140E"/>
    <w:rsid w:val="00EB141C"/>
    <w:rsid w:val="00EB5350"/>
    <w:rsid w:val="00EC20AB"/>
    <w:rsid w:val="00EC2470"/>
    <w:rsid w:val="00EC2B0D"/>
    <w:rsid w:val="00EC4548"/>
    <w:rsid w:val="00EC4A40"/>
    <w:rsid w:val="00EC6E00"/>
    <w:rsid w:val="00EC77DC"/>
    <w:rsid w:val="00ED025E"/>
    <w:rsid w:val="00ED3D6E"/>
    <w:rsid w:val="00ED4B2C"/>
    <w:rsid w:val="00ED6CB6"/>
    <w:rsid w:val="00EE26B6"/>
    <w:rsid w:val="00EE6F86"/>
    <w:rsid w:val="00F04056"/>
    <w:rsid w:val="00F10129"/>
    <w:rsid w:val="00F14A23"/>
    <w:rsid w:val="00F1540A"/>
    <w:rsid w:val="00F17E83"/>
    <w:rsid w:val="00F25587"/>
    <w:rsid w:val="00F26ED9"/>
    <w:rsid w:val="00F33BFA"/>
    <w:rsid w:val="00F3448A"/>
    <w:rsid w:val="00F3455D"/>
    <w:rsid w:val="00F34BFC"/>
    <w:rsid w:val="00F45B20"/>
    <w:rsid w:val="00F47FBC"/>
    <w:rsid w:val="00F65FB8"/>
    <w:rsid w:val="00F67574"/>
    <w:rsid w:val="00F676A3"/>
    <w:rsid w:val="00F738E1"/>
    <w:rsid w:val="00F75283"/>
    <w:rsid w:val="00F755DB"/>
    <w:rsid w:val="00F7617B"/>
    <w:rsid w:val="00F77DA3"/>
    <w:rsid w:val="00F83E21"/>
    <w:rsid w:val="00F84809"/>
    <w:rsid w:val="00F85DDC"/>
    <w:rsid w:val="00F902FD"/>
    <w:rsid w:val="00F91DE8"/>
    <w:rsid w:val="00F957C1"/>
    <w:rsid w:val="00FA298E"/>
    <w:rsid w:val="00FA623E"/>
    <w:rsid w:val="00FB211C"/>
    <w:rsid w:val="00FB26F2"/>
    <w:rsid w:val="00FB3066"/>
    <w:rsid w:val="00FB38C0"/>
    <w:rsid w:val="00FB5BC9"/>
    <w:rsid w:val="00FB667A"/>
    <w:rsid w:val="00FC11C0"/>
    <w:rsid w:val="00FC2A67"/>
    <w:rsid w:val="00FC2DC9"/>
    <w:rsid w:val="00FC6BA3"/>
    <w:rsid w:val="00FD0498"/>
    <w:rsid w:val="00FE10A4"/>
    <w:rsid w:val="00FE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5B00275"/>
  <w15:docId w15:val="{26D7B2A2-6440-4FB1-AF0A-C0FF6B6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qFormat="1"/>
    <w:lsdException w:name="heading 4" w:locked="1" w:qFormat="1"/>
    <w:lsdException w:name="heading 5" w:locked="1"/>
    <w:lsdException w:name="heading 6" w:locked="1"/>
    <w:lsdException w:name="heading 7" w:locked="1" w:unhideWhenUsed="1"/>
    <w:lsdException w:name="heading 8" w:locked="1" w:unhideWhenUsed="1"/>
    <w:lsdException w:name="heading 9" w:locked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/>
    <w:lsdException w:name="Closing" w:semiHidden="1" w:unhideWhenUsed="1"/>
    <w:lsdException w:name="Signature" w:semiHidden="1" w:unhideWhenUsed="1"/>
    <w:lsdException w:name="Default Paragraph Font" w:locked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96621C"/>
    <w:pPr>
      <w:spacing w:after="120" w:line="340" w:lineRule="exact"/>
      <w:ind w:firstLine="425"/>
      <w:jc w:val="both"/>
    </w:pPr>
    <w:rPr>
      <w:rFonts w:ascii="Times New Roman" w:hAnsi="Times New Roman"/>
      <w:sz w:val="24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DC6796"/>
    <w:pPr>
      <w:keepNext/>
      <w:keepLines/>
      <w:numPr>
        <w:numId w:val="1"/>
      </w:numPr>
      <w:spacing w:before="480" w:after="480"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DC6796"/>
    <w:pPr>
      <w:keepNext/>
      <w:keepLines/>
      <w:numPr>
        <w:ilvl w:val="1"/>
        <w:numId w:val="1"/>
      </w:numPr>
      <w:spacing w:before="480"/>
      <w:outlineLvl w:val="1"/>
    </w:pPr>
    <w:rPr>
      <w:rFonts w:eastAsia="Times New Roman"/>
      <w:b/>
      <w:bCs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9"/>
    <w:qFormat/>
    <w:rsid w:val="00DC6796"/>
    <w:pPr>
      <w:keepNext/>
      <w:keepLines/>
      <w:numPr>
        <w:ilvl w:val="2"/>
        <w:numId w:val="1"/>
      </w:numPr>
      <w:spacing w:before="360"/>
      <w:outlineLvl w:val="2"/>
    </w:pPr>
    <w:rPr>
      <w:rFonts w:eastAsia="Times New Roman"/>
      <w:b/>
      <w:bCs/>
      <w:color w:val="000000"/>
      <w:sz w:val="28"/>
    </w:rPr>
  </w:style>
  <w:style w:type="paragraph" w:styleId="Nadpis4">
    <w:name w:val="heading 4"/>
    <w:basedOn w:val="Normln"/>
    <w:next w:val="Normln"/>
    <w:link w:val="Nadpis4Char"/>
    <w:uiPriority w:val="99"/>
    <w:qFormat/>
    <w:rsid w:val="00DC6796"/>
    <w:pPr>
      <w:keepNext/>
      <w:keepLines/>
      <w:spacing w:before="200"/>
      <w:ind w:firstLine="0"/>
      <w:outlineLvl w:val="3"/>
    </w:pPr>
    <w:rPr>
      <w:rFonts w:eastAsia="Times New Roman"/>
      <w:b/>
      <w:bCs/>
      <w:iCs/>
      <w:color w:val="000000"/>
    </w:rPr>
  </w:style>
  <w:style w:type="paragraph" w:styleId="Nadpis5">
    <w:name w:val="heading 5"/>
    <w:basedOn w:val="Normln"/>
    <w:next w:val="Normln"/>
    <w:link w:val="Nadpis5Char"/>
    <w:uiPriority w:val="99"/>
    <w:rsid w:val="008D41F7"/>
    <w:pPr>
      <w:keepNext/>
      <w:keepLines/>
      <w:numPr>
        <w:ilvl w:val="4"/>
        <w:numId w:val="1"/>
      </w:numPr>
      <w:spacing w:before="200"/>
      <w:outlineLvl w:val="4"/>
    </w:pPr>
    <w:rPr>
      <w:rFonts w:eastAsia="Times New Roman"/>
      <w:b/>
      <w:color w:val="000000"/>
    </w:rPr>
  </w:style>
  <w:style w:type="paragraph" w:styleId="Nadpis6">
    <w:name w:val="heading 6"/>
    <w:basedOn w:val="Normln"/>
    <w:next w:val="Normln"/>
    <w:link w:val="Nadpis6Char"/>
    <w:uiPriority w:val="99"/>
    <w:rsid w:val="005D300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Nadpis7">
    <w:name w:val="heading 7"/>
    <w:basedOn w:val="Normln"/>
    <w:next w:val="Normln"/>
    <w:link w:val="Nadpis7Char"/>
    <w:uiPriority w:val="99"/>
    <w:rsid w:val="005D300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Nadpis8">
    <w:name w:val="heading 8"/>
    <w:basedOn w:val="Normln"/>
    <w:next w:val="Normln"/>
    <w:link w:val="Nadpis8Char"/>
    <w:uiPriority w:val="99"/>
    <w:rsid w:val="005D300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rsid w:val="005D300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locked/>
    <w:rsid w:val="00DC6796"/>
    <w:rPr>
      <w:rFonts w:ascii="Times New Roman" w:eastAsia="Times New Roman" w:hAnsi="Times New Roman"/>
      <w:b/>
      <w:bCs/>
      <w:color w:val="000000"/>
      <w:sz w:val="40"/>
      <w:szCs w:val="28"/>
      <w:lang w:eastAsia="en-US"/>
    </w:rPr>
  </w:style>
  <w:style w:type="character" w:customStyle="1" w:styleId="Nadpis2Char">
    <w:name w:val="Nadpis 2 Char"/>
    <w:basedOn w:val="Standardnpsmoodstavce"/>
    <w:link w:val="Nadpis2"/>
    <w:uiPriority w:val="99"/>
    <w:locked/>
    <w:rsid w:val="00DC6796"/>
    <w:rPr>
      <w:rFonts w:ascii="Times New Roman" w:eastAsia="Times New Roman" w:hAnsi="Times New Roman"/>
      <w:b/>
      <w:bCs/>
      <w:sz w:val="32"/>
      <w:szCs w:val="26"/>
      <w:lang w:eastAsia="en-US"/>
    </w:rPr>
  </w:style>
  <w:style w:type="character" w:customStyle="1" w:styleId="Nadpis3Char">
    <w:name w:val="Nadpis 3 Char"/>
    <w:basedOn w:val="Standardnpsmoodstavce"/>
    <w:link w:val="Nadpis3"/>
    <w:uiPriority w:val="99"/>
    <w:locked/>
    <w:rsid w:val="00DC6796"/>
    <w:rPr>
      <w:rFonts w:ascii="Times New Roman" w:eastAsia="Times New Roman" w:hAnsi="Times New Roman"/>
      <w:b/>
      <w:bCs/>
      <w:color w:val="000000"/>
      <w:sz w:val="28"/>
      <w:lang w:eastAsia="en-US"/>
    </w:rPr>
  </w:style>
  <w:style w:type="character" w:customStyle="1" w:styleId="Nadpis4Char">
    <w:name w:val="Nadpis 4 Char"/>
    <w:basedOn w:val="Standardnpsmoodstavce"/>
    <w:link w:val="Nadpis4"/>
    <w:uiPriority w:val="99"/>
    <w:locked/>
    <w:rsid w:val="00DC6796"/>
    <w:rPr>
      <w:rFonts w:ascii="Times New Roman" w:eastAsia="Times New Roman" w:hAnsi="Times New Roman"/>
      <w:b/>
      <w:bCs/>
      <w:iCs/>
      <w:color w:val="000000"/>
      <w:sz w:val="24"/>
      <w:lang w:eastAsia="en-US"/>
    </w:rPr>
  </w:style>
  <w:style w:type="character" w:customStyle="1" w:styleId="Nadpis5Char">
    <w:name w:val="Nadpis 5 Char"/>
    <w:basedOn w:val="Standardnpsmoodstavce"/>
    <w:link w:val="Nadpis5"/>
    <w:uiPriority w:val="99"/>
    <w:locked/>
    <w:rsid w:val="008D41F7"/>
    <w:rPr>
      <w:rFonts w:ascii="Times New Roman" w:hAnsi="Times New Roman" w:cs="Times New Roman"/>
      <w:b/>
      <w:color w:val="000000"/>
      <w:sz w:val="24"/>
    </w:rPr>
  </w:style>
  <w:style w:type="character" w:customStyle="1" w:styleId="Nadpis6Char">
    <w:name w:val="Nadpis 6 Char"/>
    <w:basedOn w:val="Standardnpsmoodstavce"/>
    <w:link w:val="Nadpis6"/>
    <w:uiPriority w:val="99"/>
    <w:semiHidden/>
    <w:locked/>
    <w:rsid w:val="005D300D"/>
    <w:rPr>
      <w:rFonts w:ascii="Cambria" w:hAnsi="Cambria" w:cs="Times New Roman"/>
      <w:i/>
      <w:iCs/>
      <w:color w:val="243F60"/>
      <w:sz w:val="24"/>
    </w:rPr>
  </w:style>
  <w:style w:type="character" w:customStyle="1" w:styleId="Nadpis7Char">
    <w:name w:val="Nadpis 7 Char"/>
    <w:basedOn w:val="Standardnpsmoodstavce"/>
    <w:link w:val="Nadpis7"/>
    <w:uiPriority w:val="99"/>
    <w:semiHidden/>
    <w:locked/>
    <w:rsid w:val="005D300D"/>
    <w:rPr>
      <w:rFonts w:ascii="Cambria" w:hAnsi="Cambria" w:cs="Times New Roman"/>
      <w:i/>
      <w:iCs/>
      <w:color w:val="404040"/>
      <w:sz w:val="24"/>
    </w:rPr>
  </w:style>
  <w:style w:type="character" w:customStyle="1" w:styleId="Nadpis8Char">
    <w:name w:val="Nadpis 8 Char"/>
    <w:basedOn w:val="Standardnpsmoodstavce"/>
    <w:link w:val="Nadpis8"/>
    <w:uiPriority w:val="99"/>
    <w:semiHidden/>
    <w:locked/>
    <w:rsid w:val="005D300D"/>
    <w:rPr>
      <w:rFonts w:ascii="Cambria" w:hAnsi="Cambria" w:cs="Times New Roman"/>
      <w:color w:val="40404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9"/>
    <w:semiHidden/>
    <w:locked/>
    <w:rsid w:val="005D300D"/>
    <w:rPr>
      <w:rFonts w:ascii="Cambria" w:hAnsi="Cambria" w:cs="Times New Roman"/>
      <w:i/>
      <w:iCs/>
      <w:color w:val="404040"/>
      <w:sz w:val="20"/>
      <w:szCs w:val="20"/>
    </w:rPr>
  </w:style>
  <w:style w:type="paragraph" w:styleId="Zhlav">
    <w:name w:val="header"/>
    <w:basedOn w:val="Normln"/>
    <w:link w:val="Zhlav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locked/>
    <w:rsid w:val="007C33D3"/>
    <w:rPr>
      <w:rFonts w:cs="Times New Roman"/>
    </w:rPr>
  </w:style>
  <w:style w:type="paragraph" w:styleId="Zpat">
    <w:name w:val="footer"/>
    <w:basedOn w:val="Normln"/>
    <w:link w:val="Zpat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locked/>
    <w:rsid w:val="007C33D3"/>
    <w:rPr>
      <w:rFonts w:cs="Times New Roman"/>
    </w:rPr>
  </w:style>
  <w:style w:type="paragraph" w:customStyle="1" w:styleId="Zptenadresa">
    <w:name w:val="Zpáteční adresa"/>
    <w:basedOn w:val="Normln"/>
    <w:uiPriority w:val="99"/>
    <w:rsid w:val="007C33D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Arial" w:eastAsia="Times New Roman" w:hAnsi="Arial"/>
      <w:sz w:val="14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rsid w:val="0067649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locked/>
    <w:rsid w:val="00676499"/>
    <w:rPr>
      <w:rFonts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rsid w:val="00676499"/>
    <w:rPr>
      <w:rFonts w:cs="Times New Roman"/>
      <w:vertAlign w:val="superscript"/>
    </w:rPr>
  </w:style>
  <w:style w:type="paragraph" w:customStyle="1" w:styleId="DP-Normln">
    <w:name w:val="DP - Normální"/>
    <w:basedOn w:val="Normln"/>
    <w:link w:val="DP-NormlnChar"/>
    <w:uiPriority w:val="99"/>
    <w:rsid w:val="00965DED"/>
    <w:rPr>
      <w:szCs w:val="24"/>
    </w:rPr>
  </w:style>
  <w:style w:type="character" w:customStyle="1" w:styleId="DP-NormlnChar">
    <w:name w:val="DP - Normální Char"/>
    <w:basedOn w:val="Standardnpsmoodstavce"/>
    <w:link w:val="DP-Normln"/>
    <w:uiPriority w:val="99"/>
    <w:locked/>
    <w:rsid w:val="00965DED"/>
    <w:rPr>
      <w:rFonts w:ascii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99"/>
    <w:rsid w:val="005D300D"/>
    <w:rPr>
      <w:rFonts w:cs="Times New Roman"/>
      <w:b/>
      <w:bCs/>
    </w:rPr>
  </w:style>
  <w:style w:type="character" w:customStyle="1" w:styleId="apple-converted-space">
    <w:name w:val="apple-converted-space"/>
    <w:basedOn w:val="Standardnpsmoodstavce"/>
    <w:uiPriority w:val="99"/>
    <w:rsid w:val="005D300D"/>
    <w:rPr>
      <w:rFonts w:cs="Times New Roman"/>
    </w:rPr>
  </w:style>
  <w:style w:type="paragraph" w:styleId="Odstavecseseznamem">
    <w:name w:val="List Paragraph"/>
    <w:basedOn w:val="Normln"/>
    <w:uiPriority w:val="99"/>
    <w:rsid w:val="005D300D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99"/>
    <w:rsid w:val="008D41F7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PodnadpisChar">
    <w:name w:val="Podnadpis Char"/>
    <w:basedOn w:val="Standardnpsmoodstavce"/>
    <w:link w:val="Podnadpis"/>
    <w:uiPriority w:val="99"/>
    <w:locked/>
    <w:rsid w:val="008D41F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99"/>
    <w:rsid w:val="008D41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99"/>
    <w:locked/>
    <w:rsid w:val="008D41F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loha">
    <w:name w:val="Příloha"/>
    <w:basedOn w:val="Normln"/>
    <w:link w:val="PlohaChar"/>
    <w:uiPriority w:val="99"/>
    <w:rsid w:val="00B15007"/>
    <w:rPr>
      <w:b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rsid w:val="00F04056"/>
    <w:pPr>
      <w:tabs>
        <w:tab w:val="left" w:pos="426"/>
        <w:tab w:val="right" w:leader="dot" w:pos="8777"/>
      </w:tabs>
      <w:spacing w:after="100"/>
      <w:ind w:firstLine="0"/>
    </w:pPr>
    <w:rPr>
      <w:b/>
      <w:noProof/>
    </w:rPr>
  </w:style>
  <w:style w:type="character" w:customStyle="1" w:styleId="PlohaChar">
    <w:name w:val="Příloha Char"/>
    <w:basedOn w:val="Standardnpsmoodstavce"/>
    <w:link w:val="Ploha"/>
    <w:uiPriority w:val="99"/>
    <w:locked/>
    <w:rsid w:val="00B15007"/>
    <w:rPr>
      <w:rFonts w:ascii="Times New Roman" w:hAnsi="Times New Roman" w:cs="Times New Roman"/>
      <w:b/>
      <w:sz w:val="28"/>
      <w:szCs w:val="28"/>
    </w:rPr>
  </w:style>
  <w:style w:type="paragraph" w:styleId="Obsah2">
    <w:name w:val="toc 2"/>
    <w:basedOn w:val="Normln"/>
    <w:next w:val="Normln"/>
    <w:autoRedefine/>
    <w:uiPriority w:val="39"/>
    <w:rsid w:val="00F04056"/>
    <w:pPr>
      <w:tabs>
        <w:tab w:val="left" w:pos="993"/>
        <w:tab w:val="right" w:leader="dot" w:pos="8777"/>
      </w:tabs>
      <w:spacing w:after="100"/>
      <w:ind w:left="238" w:firstLine="187"/>
    </w:pPr>
  </w:style>
  <w:style w:type="paragraph" w:styleId="Obsah3">
    <w:name w:val="toc 3"/>
    <w:basedOn w:val="Normln"/>
    <w:next w:val="Normln"/>
    <w:autoRedefine/>
    <w:uiPriority w:val="39"/>
    <w:rsid w:val="00F04056"/>
    <w:pPr>
      <w:tabs>
        <w:tab w:val="left" w:pos="1701"/>
        <w:tab w:val="right" w:leader="dot" w:pos="8493"/>
      </w:tabs>
      <w:spacing w:after="100"/>
      <w:ind w:left="992" w:firstLine="0"/>
    </w:pPr>
  </w:style>
  <w:style w:type="paragraph" w:styleId="Titulek">
    <w:name w:val="caption"/>
    <w:basedOn w:val="Normln"/>
    <w:next w:val="Normln"/>
    <w:uiPriority w:val="99"/>
    <w:qFormat/>
    <w:rsid w:val="00C02B6E"/>
    <w:pPr>
      <w:spacing w:before="120" w:after="240" w:line="240" w:lineRule="auto"/>
      <w:ind w:firstLine="0"/>
      <w:jc w:val="center"/>
    </w:pPr>
    <w:rPr>
      <w:bCs/>
      <w:sz w:val="22"/>
      <w:szCs w:val="18"/>
    </w:rPr>
  </w:style>
  <w:style w:type="paragraph" w:styleId="Seznamobrzk">
    <w:name w:val="table of figures"/>
    <w:basedOn w:val="Normln"/>
    <w:next w:val="Normln"/>
    <w:uiPriority w:val="99"/>
    <w:rsid w:val="00A47277"/>
  </w:style>
  <w:style w:type="character" w:styleId="Odkaznakoment">
    <w:name w:val="annotation reference"/>
    <w:basedOn w:val="Standardnpsmoodstavce"/>
    <w:uiPriority w:val="99"/>
    <w:semiHidden/>
    <w:rsid w:val="00890387"/>
    <w:rPr>
      <w:rFonts w:cs="Times New Roman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rsid w:val="0089038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locked/>
    <w:rsid w:val="00890387"/>
    <w:rPr>
      <w:rFonts w:ascii="Times New Roman" w:hAnsi="Times New Roman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rsid w:val="0089038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locked/>
    <w:rsid w:val="00890387"/>
    <w:rPr>
      <w:rFonts w:ascii="Times New Roman" w:hAnsi="Times New Roman" w:cs="Times New Roman"/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890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locked/>
    <w:rsid w:val="00890387"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unhideWhenUsed/>
    <w:qFormat/>
    <w:rsid w:val="00AB1217"/>
    <w:pPr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bCs w:val="0"/>
      <w:color w:val="auto"/>
      <w:szCs w:val="32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780FCA"/>
    <w:rPr>
      <w:color w:val="0000FF" w:themeColor="hyperlink"/>
      <w:u w:val="single"/>
    </w:rPr>
  </w:style>
  <w:style w:type="table" w:customStyle="1" w:styleId="Mkatabulky14">
    <w:name w:val="Mřížka tabulky14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katabulky">
    <w:name w:val="Table Grid"/>
    <w:basedOn w:val="Normlntabulka"/>
    <w:locked/>
    <w:rsid w:val="0087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3">
    <w:name w:val="Mřížka tabulky13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tHTML">
    <w:name w:val="HTML Cite"/>
    <w:basedOn w:val="Standardnpsmoodstavce"/>
    <w:uiPriority w:val="99"/>
    <w:semiHidden/>
    <w:unhideWhenUsed/>
    <w:rsid w:val="005C7538"/>
    <w:rPr>
      <w:i/>
      <w:iCs/>
    </w:rPr>
  </w:style>
  <w:style w:type="paragraph" w:customStyle="1" w:styleId="Normlnbezodsazen">
    <w:name w:val="Normální bez odsazení"/>
    <w:basedOn w:val="Normln"/>
    <w:next w:val="Normln"/>
    <w:link w:val="NormlnbezodsazenChar"/>
    <w:qFormat/>
    <w:rsid w:val="00973819"/>
    <w:pPr>
      <w:ind w:firstLine="0"/>
    </w:pPr>
  </w:style>
  <w:style w:type="character" w:customStyle="1" w:styleId="NormlnbezodsazenChar">
    <w:name w:val="Normální bez odsazení Char"/>
    <w:basedOn w:val="Standardnpsmoodstavce"/>
    <w:link w:val="Normlnbezodsazen"/>
    <w:rsid w:val="00973819"/>
    <w:rPr>
      <w:rFonts w:ascii="Times New Roman" w:hAnsi="Times New Roman"/>
      <w:sz w:val="24"/>
      <w:lang w:eastAsia="en-US"/>
    </w:rPr>
  </w:style>
  <w:style w:type="paragraph" w:styleId="Citt">
    <w:name w:val="Quote"/>
    <w:basedOn w:val="Normln"/>
    <w:next w:val="Normln"/>
    <w:link w:val="CittChar"/>
    <w:uiPriority w:val="29"/>
    <w:qFormat/>
    <w:rsid w:val="009273C1"/>
    <w:pPr>
      <w:spacing w:before="200"/>
      <w:ind w:left="357" w:right="357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273C1"/>
    <w:rPr>
      <w:rFonts w:ascii="Times New Roman" w:hAnsi="Times New Roman"/>
      <w:i/>
      <w:iCs/>
      <w:color w:val="404040" w:themeColor="text1" w:themeTint="BF"/>
      <w:sz w:val="24"/>
      <w:lang w:eastAsia="en-US"/>
    </w:rPr>
  </w:style>
  <w:style w:type="paragraph" w:customStyle="1" w:styleId="Obrzek">
    <w:name w:val="Obrázek"/>
    <w:basedOn w:val="Normln"/>
    <w:next w:val="Normln"/>
    <w:qFormat/>
    <w:rsid w:val="0064093B"/>
    <w:pPr>
      <w:spacing w:before="600" w:after="0" w:line="240" w:lineRule="auto"/>
      <w:ind w:firstLine="0"/>
      <w:jc w:val="center"/>
    </w:pPr>
    <w:rPr>
      <w:noProof/>
      <w:lang w:eastAsia="cs-CZ"/>
    </w:rPr>
  </w:style>
  <w:style w:type="paragraph" w:customStyle="1" w:styleId="Tabulka">
    <w:name w:val="Tabulka"/>
    <w:basedOn w:val="Normln"/>
    <w:next w:val="Normln"/>
    <w:link w:val="TabulkaChar"/>
    <w:qFormat/>
    <w:rsid w:val="00EB5350"/>
    <w:pPr>
      <w:spacing w:after="0" w:line="259" w:lineRule="auto"/>
      <w:ind w:firstLine="0"/>
      <w:jc w:val="center"/>
    </w:pPr>
    <w:rPr>
      <w:rFonts w:eastAsiaTheme="minorHAnsi"/>
      <w:sz w:val="22"/>
    </w:rPr>
  </w:style>
  <w:style w:type="character" w:customStyle="1" w:styleId="TabulkaChar">
    <w:name w:val="Tabulka Char"/>
    <w:basedOn w:val="Standardnpsmoodstavce"/>
    <w:link w:val="Tabulka"/>
    <w:rsid w:val="00EB5350"/>
    <w:rPr>
      <w:rFonts w:ascii="Times New Roman" w:eastAsiaTheme="minorHAnsi" w:hAnsi="Times New Roman"/>
      <w:lang w:eastAsia="en-US"/>
    </w:rPr>
  </w:style>
  <w:style w:type="table" w:customStyle="1" w:styleId="Mkatabulky4">
    <w:name w:val="Mřížka tabulky4"/>
    <w:basedOn w:val="Normlntabulka"/>
    <w:next w:val="Mkatabulky"/>
    <w:uiPriority w:val="39"/>
    <w:rsid w:val="00A206D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-poznmka">
    <w:name w:val="Tabulka - poznámka"/>
    <w:basedOn w:val="Normln"/>
    <w:link w:val="Tabulka-poznmkaChar"/>
    <w:qFormat/>
    <w:rsid w:val="0077377D"/>
    <w:pPr>
      <w:spacing w:before="60" w:after="600" w:line="240" w:lineRule="auto"/>
      <w:ind w:firstLine="0"/>
    </w:pPr>
    <w:rPr>
      <w:sz w:val="22"/>
    </w:rPr>
  </w:style>
  <w:style w:type="character" w:customStyle="1" w:styleId="Tabulka-poznmkaChar">
    <w:name w:val="Tabulka - poznámka Char"/>
    <w:basedOn w:val="Standardnpsmoodstavce"/>
    <w:link w:val="Tabulka-poznmka"/>
    <w:rsid w:val="0077377D"/>
    <w:rPr>
      <w:rFonts w:ascii="Times New Roman" w:hAnsi="Times New Roman"/>
      <w:lang w:eastAsia="en-US"/>
    </w:rPr>
  </w:style>
  <w:style w:type="paragraph" w:customStyle="1" w:styleId="Vzorec">
    <w:name w:val="Vzorec"/>
    <w:basedOn w:val="Normln"/>
    <w:qFormat/>
    <w:rsid w:val="0041362F"/>
    <w:pPr>
      <w:tabs>
        <w:tab w:val="center" w:pos="4253"/>
        <w:tab w:val="right" w:pos="8505"/>
      </w:tabs>
      <w:spacing w:before="240" w:after="180" w:line="240" w:lineRule="auto"/>
      <w:ind w:firstLine="0"/>
    </w:pPr>
    <w:rPr>
      <w:rFonts w:eastAsiaTheme="minorHAnsi" w:cstheme="minorBidi"/>
    </w:rPr>
  </w:style>
  <w:style w:type="paragraph" w:customStyle="1" w:styleId="Zdroj">
    <w:name w:val="Zdroj"/>
    <w:basedOn w:val="Normln"/>
    <w:qFormat/>
    <w:rsid w:val="004F531E"/>
    <w:pPr>
      <w:numPr>
        <w:numId w:val="16"/>
      </w:numPr>
      <w:tabs>
        <w:tab w:val="left" w:pos="425"/>
      </w:tabs>
      <w:ind w:left="425" w:hanging="425"/>
      <w:jc w:val="left"/>
    </w:pPr>
    <w:rPr>
      <w:rFonts w:eastAsia="Times New Roman"/>
      <w:lang w:val="en-US"/>
    </w:rPr>
  </w:style>
  <w:style w:type="character" w:styleId="Zdraznn">
    <w:name w:val="Emphasis"/>
    <w:basedOn w:val="Standardnpsmoodstavce"/>
    <w:qFormat/>
    <w:locked/>
    <w:rsid w:val="00056239"/>
    <w:rPr>
      <w:i/>
      <w:iCs/>
    </w:rPr>
  </w:style>
  <w:style w:type="character" w:styleId="Sledovanodkaz">
    <w:name w:val="FollowedHyperlink"/>
    <w:basedOn w:val="Standardnpsmoodstavce"/>
    <w:uiPriority w:val="99"/>
    <w:semiHidden/>
    <w:unhideWhenUsed/>
    <w:rsid w:val="000B39C5"/>
    <w:rPr>
      <w:color w:val="800080" w:themeColor="followedHyperlink"/>
      <w:u w:val="single"/>
    </w:rPr>
  </w:style>
  <w:style w:type="paragraph" w:styleId="Revize">
    <w:name w:val="Revision"/>
    <w:hidden/>
    <w:uiPriority w:val="99"/>
    <w:semiHidden/>
    <w:rsid w:val="00AD0036"/>
    <w:rPr>
      <w:rFonts w:ascii="Times New Roman" w:hAnsi="Times New Roman"/>
      <w:sz w:val="24"/>
      <w:lang w:eastAsia="en-US"/>
    </w:rPr>
  </w:style>
  <w:style w:type="paragraph" w:customStyle="1" w:styleId="Titulnlist">
    <w:name w:val="Titulní list"/>
    <w:qFormat/>
    <w:rsid w:val="004B3494"/>
    <w:pPr>
      <w:spacing w:after="160" w:line="560" w:lineRule="exact"/>
    </w:pPr>
    <w:rPr>
      <w:rFonts w:ascii="Technika" w:eastAsiaTheme="minorHAnsi" w:hAnsi="Technika" w:cstheme="minorBidi"/>
      <w:b/>
      <w:caps/>
      <w:spacing w:val="8"/>
      <w:kern w:val="24"/>
      <w:sz w:val="48"/>
      <w:lang w:eastAsia="en-US"/>
      <w14:numSpacing w14:val="proportional"/>
    </w:rPr>
  </w:style>
  <w:style w:type="character" w:styleId="Zstupntext">
    <w:name w:val="Placeholder Text"/>
    <w:basedOn w:val="Standardnpsmoodstavce"/>
    <w:uiPriority w:val="99"/>
    <w:semiHidden/>
    <w:rsid w:val="004B34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logicahealth/InfoButtons/pull/37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s://www.virtualbox.or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www.openinfobutton.org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C51D813812ECF4396E88DBBB171B6F3" ma:contentTypeVersion="13" ma:contentTypeDescription="Vytvoří nový dokument" ma:contentTypeScope="" ma:versionID="3aec8475ce44805b01aca40666555ae9">
  <xsd:schema xmlns:xsd="http://www.w3.org/2001/XMLSchema" xmlns:xs="http://www.w3.org/2001/XMLSchema" xmlns:p="http://schemas.microsoft.com/office/2006/metadata/properties" xmlns:ns3="6e3e915d-0222-4f4d-bedd-c8e16c12d586" xmlns:ns4="80684ca7-09a4-4733-9de0-468c092f1cd2" targetNamespace="http://schemas.microsoft.com/office/2006/metadata/properties" ma:root="true" ma:fieldsID="4bac46a7260a90fb4fbdc76387338c23" ns3:_="" ns4:_="">
    <xsd:import namespace="6e3e915d-0222-4f4d-bedd-c8e16c12d586"/>
    <xsd:import namespace="80684ca7-09a4-4733-9de0-468c092f1c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e915d-0222-4f4d-bedd-c8e16c12d5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84ca7-09a4-4733-9de0-468c092f1cd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Styl1CitacePRO.xsl" StyleName="Styl 1 Citace PRO" Version="0">
  <b:Source>
    <b:Tag>bx2mIarUzjZrQb2g</b:Tag>
    <b:SourceType>InternetSite</b:SourceType>
    <b:Year>2020</b:Year>
    <b:YearAccessed>2020-06-19</b:YearAccessed>
    <b:City>Texas</b:City>
    <b:Publisher>School of Biomedical Informatics at the University of Texas, Health Sciences Center at Houston</b:Publisher>
    <b:Medium>online</b:Medium>
    <b:Title>Clinfowiki</b:Title>
    <b:ShortTitle>Clinfowiki</b:ShortTitle>
    <b:URL>https://www.clinfowiki.org/</b:URL>
    <b:RefOrder>1</b:RefOrder>
  </b:Source>
  <b:Source>
    <b:Tag>vbPqHeNqfvRDMkXv</b:Tag>
    <b:SourceType>JournalArticle</b:SourceType>
    <b:Author>
      <b:Author>
        <b:NameList>
          <b:Person>
            <b:Last>Teixeira</b:Last>
            <b:First>Miguel</b:First>
          </b:Person>
          <b:Person>
            <b:Last>Cook</b:Last>
            <b:First>David A.</b:First>
          </b:Person>
          <b:Person>
            <b:Last>Heale</b:Last>
            <b:First>Bret S.E.</b:First>
          </b:Person>
          <b:Person>
            <b:Last>Del Fiol</b:Last>
            <b:First>Guilherme</b:First>
          </b:Person>
        </b:NameList>
      </b:Author>
    </b:Author>
    <b:JournalName>Journal of Biomedical Informatics</b:JournalName>
    <b:ISSN>15320464</b:ISSN>
    <b:Volume>vol. 74</b:Volume>
    <b:Year>2017</b:Year>
    <b:Pages>10-19</b:Pages>
    <b:Title>Optimization of infobutton design and Implementation: A systematic review</b:Title>
    <b:ShortTitle>Optimization of infobutton design and Implementation</b:ShortTitle>
    <b:URL>https://linkinghub.elsevier.com/retrieve/pii/S1532046417301892</b:URL>
    <b:DOI>10.1016/j.jbi.2017.08.010</b:DOI>
    <b:RefOrder>2</b:RefOrder>
  </b:Source>
  <b:Source>
    <b:Tag>Gf0Cls0GkhTKNoZF</b:Tag>
    <b:SourceType>InternetSite</b:SourceType>
    <b:Year>2010-2020</b:Year>
    <b:YearAccessed>2020-06-19</b:YearAccessed>
    <b:City>Duke University</b:City>
    <b:Medium>online</b:Medium>
    <b:Title>OpenInfobutton</b:Title>
    <b:ShortTitle>OpenInfobutton</b:ShortTitle>
    <b:URL>http://www.openinfobutton.org/</b:URL>
    <b:RefOrder>3</b:RefOrder>
  </b:Source>
  <b:Source>
    <b:Tag>p0VXiT2iUnTjH5Ir</b:Tag>
    <b:SourceType>InternetSite</b:SourceType>
    <b:Year>2007-2020</b:Year>
    <b:YearAccessed>2020-06-19</b:YearAccessed>
    <b:City>USA</b:City>
    <b:Publisher>Health Level Seven International</b:Publisher>
    <b:Medium>online</b:Medium>
    <b:Title>Health level seven</b:Title>
    <b:ShortTitle>Health level seven</b:ShortTitle>
    <b:URL>http://www.hl7.org/</b:URL>
    <b:RefOrder>4</b:RefOrder>
  </b:Source>
  <b:Source>
    <b:Tag>T4th83pGyOiFP5Cv</b:Tag>
    <b:SourceType>JournalArticle</b:SourceType>
    <b:Author>
      <b:Author>
        <b:NameList>
          <b:Person>
            <b:Last>Del Fiol</b:Last>
            <b:First>G.</b:First>
          </b:Person>
          <b:Person>
            <b:Last>Haug</b:Last>
            <b:First>P. J.</b:First>
          </b:Person>
          <b:Person>
            <b:Last>Cimino</b:Last>
            <b:First>J. J.</b:First>
          </b:Person>
          <b:Person>
            <b:Last>Narus</b:Last>
            <b:First>S. P.</b:First>
          </b:Person>
          <b:Person>
            <b:Last>Norlin</b:Last>
            <b:First>C.</b:First>
          </b:Person>
          <b:Person>
            <b:Last>Mitchell</b:Last>
            <b:First>J. A.</b:First>
          </b:Person>
        </b:NameList>
      </b:Author>
    </b:Author>
    <b:JournalName>Journal of the American Medical Informatics Association</b:JournalName>
    <b:ISSN>1067-5027</b:ISSN>
    <b:Volume>vol. 15</b:Volume>
    <b:Issue>issue 6</b:Issue>
    <b:Year>2008</b:Year>
    <b:Pages>752-759</b:Pages>
    <b:Title>Effectiveness of Topic-specific Infobuttons: A Randomized Controlled Trial</b:Title>
    <b:ShortTitle>Effectiveness of Topic-specific Infobuttons</b:ShortTitle>
    <b:URL>https://academic.oup.com/jamia/article-lookup/doi/10.1197/jamia.M2725</b:URL>
    <b:DOI>10.1197/jamia.M2725</b:DOI>
    <b:RefOrder>7</b:RefOrder>
  </b:Source>
  <b:Source>
    <b:Tag>4Rq6HwYYBvN41T5c</b:Tag>
    <b:SourceType>DocumentFromInternetSite</b:SourceType>
    <b:InternetSiteTitle>Zdravotnický deník</b:InternetSiteTitle>
    <b:YearAccessed>2020-06-19</b:YearAccessed>
    <b:Year>2020</b:Year>
    <b:City>ČR</b:City>
    <b:Publisher>Zdravotnický deník</b:Publisher>
    <b:Medium>online</b:Medium>
    <b:Title>FN Brno se stala terčem kybernetického útoku</b:Title>
    <b:ShortTitle>FN Brno se stala terčem kybernetického útoku</b:ShortTitle>
    <b:URL>https://www.zdravotnickydenik.cz/2020/03/fn-brno-se-stala-tercem-kybernetickeho-utoku/</b:URL>
    <b:RefOrder>6</b:RefOrder>
  </b:Source>
  <b:Source>
    <b:Tag>WMqtBBtjdVaq7uKS</b:Tag>
    <b:SourceType>JournalArticle</b:SourceType>
    <b:Author>
      <b:Author>
        <b:NameList>
          <b:Person>
            <b:Last>Del Fiol</b:Last>
            <b:First>Guilherme</b:First>
          </b:Person>
          <b:Person>
            <b:Last>Rocha</b:Last>
            <b:First>Roberto A</b:First>
          </b:Person>
          <b:Person>
            <b:Last>Clayton</b:Last>
            <b:First>Paul D</b:First>
          </b:Person>
        </b:NameList>
      </b:Author>
    </b:Author>
    <b:JournalName>AMIA Annu Symp Proc.</b:JournalName>
    <b:Volume>2006</b:Volume>
    <b:Issue>180</b:Issue>
    <b:Year>2006</b:Year>
    <b:Pages>180-184</b:Pages>
    <b:Title>Infobuttons at Intermountain Healthcare: Utilization and Infrastructure</b:Title>
    <b:ShortTitle>Infobuttons at Intermountain Healthcare: Utilization and Infrastructure</b:ShortTitle>
    <b:RefOrder>5</b:RefOrder>
  </b:Source>
</b:Sources>
</file>

<file path=customXml/itemProps1.xml><?xml version="1.0" encoding="utf-8"?>
<ds:datastoreItem xmlns:ds="http://schemas.openxmlformats.org/officeDocument/2006/customXml" ds:itemID="{A58D64F1-483E-472E-8F61-508D645191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3e915d-0222-4f4d-bedd-c8e16c12d586"/>
    <ds:schemaRef ds:uri="80684ca7-09a4-4733-9de0-468c092f1c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C96F4C-75C1-482C-A787-9774E9862B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BCFD4F-28AA-4C4A-AB8E-2F5579E4C747}">
  <ds:schemaRefs>
    <ds:schemaRef ds:uri="http://schemas.microsoft.com/office/2006/documentManagement/types"/>
    <ds:schemaRef ds:uri="6e3e915d-0222-4f4d-bedd-c8e16c12d586"/>
    <ds:schemaRef ds:uri="80684ca7-09a4-4733-9de0-468c092f1cd2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24B1817-A40A-44CA-B204-19BF44086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15</Pages>
  <Words>2303</Words>
  <Characters>16322</Characters>
  <Application>Microsoft Office Word</Application>
  <DocSecurity>0</DocSecurity>
  <Lines>136</Lines>
  <Paragraphs>37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18588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creator>Zuzka</dc:creator>
  <cp:lastModifiedBy>Krajca, Tomas</cp:lastModifiedBy>
  <cp:revision>342</cp:revision>
  <cp:lastPrinted>2020-06-21T21:28:00Z</cp:lastPrinted>
  <dcterms:created xsi:type="dcterms:W3CDTF">2020-06-17T10:14:00Z</dcterms:created>
  <dcterms:modified xsi:type="dcterms:W3CDTF">2020-06-21T21:28:00Z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0x010100EC51D813812ECF4396E88DBBB171B6F3</vt:lpwstr>
  </property>
</Properties>
</file>