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pPr>
      <w:bookmarkStart w:colFirst="0" w:colLast="0" w:name="_3839crtnwi1r" w:id="0"/>
      <w:bookmarkEnd w:id="0"/>
      <w:r w:rsidDel="00000000" w:rsidR="00000000" w:rsidRPr="00000000">
        <w:rPr>
          <w:b w:val="1"/>
          <w:bCs w:val="1"/>
          <w:sz w:val="34"/>
          <w:szCs w:val="34"/>
          <w:rtl w:val="0"/>
        </w:rPr>
        <w:t xml:space="preserve">The Canonical Preamble</w:t>
      </w:r>
      <w:r w:rsidDel="00000000" w:rsidR="00000000" w:rsidRPr="00000000">
        <w:rPr>
          <w:rtl w:val="0"/>
        </w:rPr>
      </w:r>
    </w:p>
    <w:p w:rsidR="00000000" w:rsidDel="00000000" w:rsidP="00000000" w:rsidRDefault="00000000" w:rsidRPr="00000000" w14:paraId="00000003">
      <w:pPr>
        <w:spacing w:after="240" w:before="240" w:lineRule="auto"/>
        <w:rPr>
          <w:i w:val="1"/>
          <w:iCs w:val="1"/>
        </w:rPr>
      </w:pPr>
      <w:r w:rsidDel="00000000" w:rsidR="00000000" w:rsidRPr="00000000">
        <w:rPr>
          <w:i w:val="1"/>
          <w:iCs w:val="1"/>
          <w:rtl w:val="0"/>
        </w:rPr>
        <w:t xml:space="preserve">A Foundational Orientation for All Downstream Interpretation</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w6kupw4bs86p" w:id="1"/>
      <w:bookmarkEnd w:id="1"/>
      <w:r w:rsidDel="00000000" w:rsidR="00000000" w:rsidRPr="00000000">
        <w:rPr>
          <w:b w:val="1"/>
          <w:bCs w:val="1"/>
          <w:color w:val="000000"/>
          <w:sz w:val="26"/>
          <w:szCs w:val="26"/>
          <w:rtl w:val="0"/>
        </w:rPr>
        <w:t xml:space="preserve">Purpose of This Document</w:t>
      </w:r>
    </w:p>
    <w:p w:rsidR="00000000" w:rsidDel="00000000" w:rsidP="00000000" w:rsidRDefault="00000000" w:rsidRPr="00000000" w14:paraId="00000005">
      <w:pPr>
        <w:spacing w:after="240" w:before="240" w:lineRule="auto"/>
        <w:rPr>
          <w:color w:val="0e0e0e"/>
        </w:rPr>
      </w:pPr>
      <w:r w:rsidDel="00000000" w:rsidR="00000000" w:rsidRPr="00000000">
        <w:rPr>
          <w:rtl w:val="0"/>
        </w:rPr>
        <w:t xml:space="preserve">This text establishes the </w:t>
      </w:r>
      <w:r w:rsidDel="00000000" w:rsidR="00000000" w:rsidRPr="00000000">
        <w:rPr>
          <w:b w:val="1"/>
          <w:bCs w:val="1"/>
          <w:rtl w:val="0"/>
        </w:rPr>
        <w:t xml:space="preserve">ontological and ethical ground</w:t>
      </w:r>
      <w:r w:rsidDel="00000000" w:rsidR="00000000" w:rsidRPr="00000000">
        <w:rPr>
          <w:rtl w:val="0"/>
        </w:rPr>
        <w:t xml:space="preserve"> from which all subsequent governance, structure, process, and authority within this system arise. It does not prescribe behavior, policy, or technique. Instead, it clarifies </w:t>
      </w:r>
      <w:r w:rsidDel="00000000" w:rsidR="00000000" w:rsidRPr="00000000">
        <w:rPr>
          <w:i w:val="1"/>
          <w:iCs w:val="1"/>
          <w:rtl w:val="0"/>
        </w:rPr>
        <w:t xml:space="preserve">what the nature of the system is</w:t>
      </w:r>
      <w:r w:rsidDel="00000000" w:rsidR="00000000" w:rsidRPr="00000000">
        <w:rPr>
          <w:rtl w:val="0"/>
        </w:rPr>
        <w:t xml:space="preserve">, what it exists to protect, and </w:t>
      </w:r>
      <w:r w:rsidDel="00000000" w:rsidR="00000000" w:rsidRPr="00000000">
        <w:rPr>
          <w:color w:val="0e0e0e"/>
          <w:sz w:val="21"/>
          <w:szCs w:val="21"/>
          <w:rtl w:val="0"/>
        </w:rPr>
        <w:t xml:space="preserve">t</w:t>
      </w:r>
      <w:r w:rsidDel="00000000" w:rsidR="00000000" w:rsidRPr="00000000">
        <w:rPr>
          <w:color w:val="0e0e0e"/>
          <w:rtl w:val="0"/>
        </w:rPr>
        <w:t xml:space="preserve">he shared context within which its elements can be understood and engaged.</w:t>
      </w:r>
    </w:p>
    <w:p w:rsidR="00000000" w:rsidDel="00000000" w:rsidP="00000000" w:rsidRDefault="00000000" w:rsidRPr="00000000" w14:paraId="00000006">
      <w:pPr>
        <w:spacing w:after="240" w:before="240" w:lineRule="auto"/>
        <w:rPr>
          <w:color w:val="0e0e0e"/>
        </w:rPr>
      </w:pPr>
      <w:r w:rsidDel="00000000" w:rsidR="00000000" w:rsidRPr="00000000">
        <w:rPr>
          <w:color w:val="0e0e0e"/>
          <w:rtl w:val="0"/>
        </w:rPr>
        <w:t xml:space="preserve">Its purpose is not to constrain action, but to offer a coherent frame of reference — one that helps orient interpretation, preserve integrity, and support thoughtful participation across all that follows.</w:t>
      </w:r>
    </w:p>
    <w:p w:rsidR="00000000" w:rsidDel="00000000" w:rsidP="00000000" w:rsidRDefault="00000000" w:rsidRPr="00000000" w14:paraId="00000007">
      <w:pPr>
        <w:ind w:left="0" w:firstLine="0"/>
        <w:rPr>
          <w:color w:val="0e0e0e"/>
        </w:rPr>
      </w:pPr>
      <w:r w:rsidDel="00000000" w:rsidR="00000000" w:rsidRPr="00000000">
        <w:rPr>
          <w:color w:val="0e0e0e"/>
          <w:rtl w:val="0"/>
        </w:rPr>
        <w:t xml:space="preserve">In doing so, it informs how all other Canonical Documents are to be read, how they relate to one another, and how they are to be enacted, serving as a safeguard against drift, misapplication, or the unintended transfer of authority.</w:t>
      </w:r>
    </w:p>
    <w:p w:rsidR="00000000" w:rsidDel="00000000" w:rsidP="00000000" w:rsidRDefault="00000000" w:rsidRPr="00000000" w14:paraId="000000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d1eg2g3kk5f2" w:id="2"/>
      <w:bookmarkEnd w:id="2"/>
      <w:r w:rsidDel="00000000" w:rsidR="00000000" w:rsidRPr="00000000">
        <w:rPr>
          <w:b w:val="1"/>
          <w:bCs w:val="1"/>
          <w:color w:val="000000"/>
          <w:sz w:val="26"/>
          <w:szCs w:val="26"/>
          <w:rtl w:val="0"/>
        </w:rPr>
        <w:t xml:space="preserve">Core Recognition</w:t>
      </w:r>
    </w:p>
    <w:p w:rsidR="00000000" w:rsidDel="00000000" w:rsidP="00000000" w:rsidRDefault="00000000" w:rsidRPr="00000000" w14:paraId="0000000A">
      <w:pPr>
        <w:spacing w:after="240" w:before="240" w:lineRule="auto"/>
        <w:rPr/>
      </w:pPr>
      <w:r w:rsidDel="00000000" w:rsidR="00000000" w:rsidRPr="00000000">
        <w:rPr>
          <w:rtl w:val="0"/>
        </w:rPr>
        <w:t xml:space="preserve">Human systems fail not because people lack intelligence or goodwill, but because </w:t>
      </w:r>
      <w:r w:rsidDel="00000000" w:rsidR="00000000" w:rsidRPr="00000000">
        <w:rPr>
          <w:b w:val="1"/>
          <w:bCs w:val="1"/>
          <w:rtl w:val="0"/>
        </w:rPr>
        <w:t xml:space="preserve">power migrates silently</w:t>
      </w:r>
      <w:r w:rsidDel="00000000" w:rsidR="00000000" w:rsidRPr="00000000">
        <w:rPr>
          <w:rtl w:val="0"/>
        </w:rPr>
        <w:t xml:space="preserve"> when it is not explicitly named, bounded, and held in relationship.</w:t>
      </w:r>
    </w:p>
    <w:p w:rsidR="00000000" w:rsidDel="00000000" w:rsidP="00000000" w:rsidRDefault="00000000" w:rsidRPr="00000000" w14:paraId="0000000B">
      <w:pPr>
        <w:spacing w:after="240" w:before="240" w:lineRule="auto"/>
        <w:rPr/>
      </w:pPr>
      <w:r w:rsidDel="00000000" w:rsidR="00000000" w:rsidRPr="00000000">
        <w:rPr>
          <w:rtl w:val="0"/>
        </w:rPr>
        <w:t xml:space="preserve">When authority becomes diffuse, implicit, or socially coerced, it ceases to be accountable.</w:t>
      </w:r>
    </w:p>
    <w:p w:rsidR="00000000" w:rsidDel="00000000" w:rsidP="00000000" w:rsidRDefault="00000000" w:rsidRPr="00000000" w14:paraId="0000000C">
      <w:pPr>
        <w:spacing w:after="240" w:before="240" w:lineRule="auto"/>
        <w:rPr/>
      </w:pPr>
      <w:r w:rsidDel="00000000" w:rsidR="00000000" w:rsidRPr="00000000">
        <w:rPr>
          <w:rtl w:val="0"/>
        </w:rPr>
        <w:t xml:space="preserve">When intelligence outpaces governance, systems decay into manipulation, burnout, or collapse.</w:t>
      </w:r>
    </w:p>
    <w:p w:rsidR="00000000" w:rsidDel="00000000" w:rsidP="00000000" w:rsidRDefault="00000000" w:rsidRPr="00000000" w14:paraId="0000000D">
      <w:pPr>
        <w:spacing w:after="240" w:before="240" w:lineRule="auto"/>
        <w:rPr/>
      </w:pPr>
      <w:r w:rsidDel="00000000" w:rsidR="00000000" w:rsidRPr="00000000">
        <w:rPr>
          <w:rtl w:val="0"/>
        </w:rPr>
        <w:t xml:space="preserve">When structure is absent, charisma or superior processing capacity fills the void.</w:t>
      </w:r>
    </w:p>
    <w:p w:rsidR="00000000" w:rsidDel="00000000" w:rsidP="00000000" w:rsidRDefault="00000000" w:rsidRPr="00000000" w14:paraId="0000000E">
      <w:pPr>
        <w:spacing w:after="240" w:before="240" w:lineRule="auto"/>
        <w:rPr/>
      </w:pPr>
      <w:r w:rsidDel="00000000" w:rsidR="00000000" w:rsidRPr="00000000">
        <w:rPr>
          <w:rtl w:val="0"/>
        </w:rPr>
        <w:t xml:space="preserve">When leadership is undefined, domination emerges by default.</w:t>
      </w:r>
    </w:p>
    <w:p w:rsidR="00000000" w:rsidDel="00000000" w:rsidP="00000000" w:rsidRDefault="00000000" w:rsidRPr="00000000" w14:paraId="0000000F">
      <w:pPr>
        <w:spacing w:after="240" w:before="240" w:lineRule="auto"/>
        <w:rPr/>
      </w:pPr>
      <w:r w:rsidDel="00000000" w:rsidR="00000000" w:rsidRPr="00000000">
        <w:rPr>
          <w:rtl w:val="0"/>
        </w:rPr>
        <w:t xml:space="preserve">This document exists to prevent that drift.</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cg21gt26pmiy" w:id="3"/>
      <w:bookmarkEnd w:id="3"/>
      <w:r w:rsidDel="00000000" w:rsidR="00000000" w:rsidRPr="00000000">
        <w:rPr>
          <w:b w:val="1"/>
          <w:bCs w:val="1"/>
          <w:color w:val="000000"/>
          <w:sz w:val="26"/>
          <w:szCs w:val="26"/>
          <w:rtl w:val="0"/>
        </w:rPr>
        <w:t xml:space="preserve">The Fundamental Premise</w:t>
      </w:r>
    </w:p>
    <w:p w:rsidR="00000000" w:rsidDel="00000000" w:rsidP="00000000" w:rsidRDefault="00000000" w:rsidRPr="00000000" w14:paraId="00000012">
      <w:pPr>
        <w:spacing w:after="240" w:before="240" w:lineRule="auto"/>
        <w:rPr/>
      </w:pPr>
      <w:r w:rsidDel="00000000" w:rsidR="00000000" w:rsidRPr="00000000">
        <w:rPr>
          <w:rtl w:val="0"/>
        </w:rPr>
        <w:t xml:space="preserve">Human beings do not thrive under control, nor under chaos.</w:t>
      </w:r>
    </w:p>
    <w:p w:rsidR="00000000" w:rsidDel="00000000" w:rsidP="00000000" w:rsidRDefault="00000000" w:rsidRPr="00000000" w14:paraId="00000013">
      <w:pPr>
        <w:spacing w:after="240" w:before="240" w:lineRule="auto"/>
        <w:rPr/>
      </w:pPr>
      <w:r w:rsidDel="00000000" w:rsidR="00000000" w:rsidRPr="00000000">
        <w:rPr>
          <w:rtl w:val="0"/>
        </w:rPr>
        <w:t xml:space="preserve">They flourish within </w:t>
      </w:r>
      <w:r w:rsidDel="00000000" w:rsidR="00000000" w:rsidRPr="00000000">
        <w:rPr>
          <w:b w:val="1"/>
          <w:bCs w:val="1"/>
          <w:rtl w:val="0"/>
        </w:rPr>
        <w:t xml:space="preserve">clear, consensual, and transparent structures</w:t>
      </w:r>
      <w:r w:rsidDel="00000000" w:rsidR="00000000" w:rsidRPr="00000000">
        <w:rPr>
          <w:rtl w:val="0"/>
        </w:rPr>
        <w:t xml:space="preserve"> that honor:</w:t>
      </w:r>
    </w:p>
    <w:p w:rsidR="00000000" w:rsidDel="00000000" w:rsidP="00000000" w:rsidRDefault="00000000" w:rsidRPr="00000000" w14:paraId="00000014">
      <w:pPr>
        <w:numPr>
          <w:ilvl w:val="0"/>
          <w:numId w:val="11"/>
        </w:numPr>
        <w:spacing w:after="0" w:afterAutospacing="0" w:before="240" w:lineRule="auto"/>
        <w:ind w:left="720" w:hanging="360"/>
      </w:pPr>
      <w:r w:rsidDel="00000000" w:rsidR="00000000" w:rsidRPr="00000000">
        <w:rPr>
          <w:rtl w:val="0"/>
        </w:rPr>
        <w:t xml:space="preserve">individual sovereignty,</w:t>
        <w:br w:type="textWrapping"/>
      </w:r>
    </w:p>
    <w:p w:rsidR="00000000" w:rsidDel="00000000" w:rsidP="00000000" w:rsidRDefault="00000000" w:rsidRPr="00000000" w14:paraId="00000015">
      <w:pPr>
        <w:numPr>
          <w:ilvl w:val="0"/>
          <w:numId w:val="11"/>
        </w:numPr>
        <w:spacing w:after="0" w:afterAutospacing="0" w:before="0" w:beforeAutospacing="0" w:lineRule="auto"/>
        <w:ind w:left="720" w:hanging="360"/>
      </w:pPr>
      <w:r w:rsidDel="00000000" w:rsidR="00000000" w:rsidRPr="00000000">
        <w:rPr>
          <w:rtl w:val="0"/>
        </w:rPr>
        <w:t xml:space="preserve">relational accountability,</w:t>
        <w:br w:type="textWrapping"/>
      </w:r>
    </w:p>
    <w:p w:rsidR="00000000" w:rsidDel="00000000" w:rsidP="00000000" w:rsidRDefault="00000000" w:rsidRPr="00000000" w14:paraId="00000016">
      <w:pPr>
        <w:numPr>
          <w:ilvl w:val="0"/>
          <w:numId w:val="11"/>
        </w:numPr>
        <w:spacing w:after="240" w:before="0" w:beforeAutospacing="0" w:lineRule="auto"/>
        <w:ind w:left="720" w:hanging="360"/>
      </w:pPr>
      <w:r w:rsidDel="00000000" w:rsidR="00000000" w:rsidRPr="00000000">
        <w:rPr>
          <w:rtl w:val="0"/>
        </w:rPr>
        <w:t xml:space="preserve">and shared purpose.</w:t>
        <w:br w:type="textWrapping"/>
      </w:r>
    </w:p>
    <w:p w:rsidR="00000000" w:rsidDel="00000000" w:rsidP="00000000" w:rsidRDefault="00000000" w:rsidRPr="00000000" w14:paraId="00000017">
      <w:pPr>
        <w:spacing w:after="240" w:before="240" w:lineRule="auto"/>
        <w:rPr/>
      </w:pPr>
      <w:r w:rsidDel="00000000" w:rsidR="00000000" w:rsidRPr="00000000">
        <w:rPr>
          <w:rtl w:val="0"/>
        </w:rPr>
        <w:t xml:space="preserve">The system described here assumes that </w:t>
      </w:r>
      <w:r w:rsidDel="00000000" w:rsidR="00000000" w:rsidRPr="00000000">
        <w:rPr>
          <w:b w:val="1"/>
          <w:bCs w:val="1"/>
          <w:rtl w:val="0"/>
        </w:rPr>
        <w:t xml:space="preserve">power must be consciously designed</w:t>
      </w:r>
      <w:r w:rsidDel="00000000" w:rsidR="00000000" w:rsidRPr="00000000">
        <w:rPr>
          <w:rtl w:val="0"/>
        </w:rPr>
        <w:t xml:space="preserve">, not inherited, improvised, or obscured.</w:t>
      </w:r>
    </w:p>
    <w:p w:rsidR="00000000" w:rsidDel="00000000" w:rsidP="00000000" w:rsidRDefault="00000000" w:rsidRPr="00000000" w14:paraId="00000018">
      <w:pPr>
        <w:spacing w:after="240" w:before="240" w:lineRule="auto"/>
        <w:rPr/>
      </w:pPr>
      <w:r w:rsidDel="00000000" w:rsidR="00000000" w:rsidRPr="00000000">
        <w:rPr>
          <w:rtl w:val="0"/>
        </w:rPr>
        <w:t xml:space="preserve">It treats governance not as a bureaucratic necessity, but as a </w:t>
      </w:r>
      <w:r w:rsidDel="00000000" w:rsidR="00000000" w:rsidRPr="00000000">
        <w:rPr>
          <w:i w:val="1"/>
          <w:iCs w:val="1"/>
          <w:rtl w:val="0"/>
        </w:rPr>
        <w:t xml:space="preserve">developmental technology</w:t>
      </w:r>
      <w:r w:rsidDel="00000000" w:rsidR="00000000" w:rsidRPr="00000000">
        <w:rPr>
          <w:rtl w:val="0"/>
        </w:rPr>
        <w:t xml:space="preserve">.</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z1qgdm4jx0ac" w:id="4"/>
      <w:bookmarkEnd w:id="4"/>
      <w:r w:rsidDel="00000000" w:rsidR="00000000" w:rsidRPr="00000000">
        <w:rPr>
          <w:b w:val="1"/>
          <w:bCs w:val="1"/>
          <w:color w:val="000000"/>
          <w:sz w:val="26"/>
          <w:szCs w:val="26"/>
          <w:rtl w:val="0"/>
        </w:rPr>
        <w:t xml:space="preserve">The Nature of Authority</w:t>
      </w:r>
    </w:p>
    <w:p w:rsidR="00000000" w:rsidDel="00000000" w:rsidP="00000000" w:rsidRDefault="00000000" w:rsidRPr="00000000" w14:paraId="0000001B">
      <w:pPr>
        <w:spacing w:after="240" w:before="240" w:lineRule="auto"/>
        <w:rPr/>
      </w:pPr>
      <w:r w:rsidDel="00000000" w:rsidR="00000000" w:rsidRPr="00000000">
        <w:rPr>
          <w:rtl w:val="0"/>
        </w:rPr>
        <w:t xml:space="preserve">Authority, in this framework, is not positional dominance or moral superiority.</w:t>
      </w:r>
    </w:p>
    <w:p w:rsidR="00000000" w:rsidDel="00000000" w:rsidP="00000000" w:rsidRDefault="00000000" w:rsidRPr="00000000" w14:paraId="0000001C">
      <w:pPr>
        <w:spacing w:after="240" w:before="240" w:lineRule="auto"/>
        <w:rPr/>
      </w:pPr>
      <w:r w:rsidDel="00000000" w:rsidR="00000000" w:rsidRPr="00000000">
        <w:rPr>
          <w:rtl w:val="0"/>
        </w:rPr>
        <w:t xml:space="preserve">It is:</w:t>
      </w:r>
    </w:p>
    <w:p w:rsidR="00000000" w:rsidDel="00000000" w:rsidP="00000000" w:rsidRDefault="00000000" w:rsidRPr="00000000" w14:paraId="0000001D">
      <w:pPr>
        <w:numPr>
          <w:ilvl w:val="0"/>
          <w:numId w:val="6"/>
        </w:numPr>
        <w:spacing w:after="0" w:afterAutospacing="0" w:before="240" w:lineRule="auto"/>
        <w:ind w:left="720" w:hanging="360"/>
      </w:pPr>
      <w:r w:rsidDel="00000000" w:rsidR="00000000" w:rsidRPr="00000000">
        <w:rPr>
          <w:rtl w:val="0"/>
        </w:rPr>
        <w:t xml:space="preserve">contextual,</w:t>
        <w:br w:type="textWrapping"/>
      </w:r>
    </w:p>
    <w:p w:rsidR="00000000" w:rsidDel="00000000" w:rsidP="00000000" w:rsidRDefault="00000000" w:rsidRPr="00000000" w14:paraId="0000001E">
      <w:pPr>
        <w:numPr>
          <w:ilvl w:val="0"/>
          <w:numId w:val="6"/>
        </w:numPr>
        <w:spacing w:after="0" w:afterAutospacing="0" w:before="0" w:beforeAutospacing="0" w:lineRule="auto"/>
        <w:ind w:left="720" w:hanging="360"/>
      </w:pPr>
      <w:r w:rsidDel="00000000" w:rsidR="00000000" w:rsidRPr="00000000">
        <w:rPr>
          <w:rtl w:val="0"/>
        </w:rPr>
        <w:t xml:space="preserve">bounded,</w:t>
        <w:br w:type="textWrapping"/>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rtl w:val="0"/>
        </w:rPr>
        <w:t xml:space="preserve">revocable,</w:t>
        <w:br w:type="textWrapping"/>
      </w:r>
    </w:p>
    <w:p w:rsidR="00000000" w:rsidDel="00000000" w:rsidP="00000000" w:rsidRDefault="00000000" w:rsidRPr="00000000" w14:paraId="00000020">
      <w:pPr>
        <w:numPr>
          <w:ilvl w:val="0"/>
          <w:numId w:val="6"/>
        </w:numPr>
        <w:spacing w:after="240" w:before="0" w:beforeAutospacing="0" w:lineRule="auto"/>
        <w:ind w:left="720" w:hanging="360"/>
      </w:pPr>
      <w:r w:rsidDel="00000000" w:rsidR="00000000" w:rsidRPr="00000000">
        <w:rPr>
          <w:rtl w:val="0"/>
        </w:rPr>
        <w:t xml:space="preserve">and always accountable.</w:t>
        <w:br w:type="textWrapping"/>
      </w:r>
    </w:p>
    <w:p w:rsidR="00000000" w:rsidDel="00000000" w:rsidP="00000000" w:rsidRDefault="00000000" w:rsidRPr="00000000" w14:paraId="00000021">
      <w:pPr>
        <w:spacing w:after="240" w:before="240" w:lineRule="auto"/>
        <w:rPr/>
      </w:pPr>
      <w:r w:rsidDel="00000000" w:rsidR="00000000" w:rsidRPr="00000000">
        <w:rPr>
          <w:rtl w:val="0"/>
        </w:rPr>
        <w:t xml:space="preserve">Authority exists only where it is:</w:t>
      </w:r>
    </w:p>
    <w:p w:rsidR="00000000" w:rsidDel="00000000" w:rsidP="00000000" w:rsidRDefault="00000000" w:rsidRPr="00000000" w14:paraId="00000022">
      <w:pPr>
        <w:numPr>
          <w:ilvl w:val="0"/>
          <w:numId w:val="3"/>
        </w:numPr>
        <w:spacing w:after="0" w:afterAutospacing="0" w:before="240" w:lineRule="auto"/>
        <w:ind w:left="720" w:hanging="360"/>
      </w:pPr>
      <w:r w:rsidDel="00000000" w:rsidR="00000000" w:rsidRPr="00000000">
        <w:rPr>
          <w:rtl w:val="0"/>
        </w:rPr>
        <w:t xml:space="preserve">Explicitly granted,</w:t>
        <w:br w:type="textWrapping"/>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Clearly scoped,</w:t>
        <w:br w:type="textWrapping"/>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tl w:val="0"/>
        </w:rPr>
        <w:t xml:space="preserve">Actively stewarded, and</w:t>
        <w:br w:type="textWrapping"/>
      </w:r>
    </w:p>
    <w:p w:rsidR="00000000" w:rsidDel="00000000" w:rsidP="00000000" w:rsidRDefault="00000000" w:rsidRPr="00000000" w14:paraId="00000025">
      <w:pPr>
        <w:numPr>
          <w:ilvl w:val="0"/>
          <w:numId w:val="3"/>
        </w:numPr>
        <w:spacing w:after="240" w:before="0" w:beforeAutospacing="0" w:lineRule="auto"/>
        <w:ind w:left="720" w:hanging="360"/>
      </w:pPr>
      <w:r w:rsidDel="00000000" w:rsidR="00000000" w:rsidRPr="00000000">
        <w:rPr>
          <w:rtl w:val="0"/>
        </w:rPr>
        <w:t xml:space="preserve">Willingly received.</w:t>
        <w:br w:type="textWrapping"/>
      </w:r>
    </w:p>
    <w:p w:rsidR="00000000" w:rsidDel="00000000" w:rsidP="00000000" w:rsidRDefault="00000000" w:rsidRPr="00000000" w14:paraId="00000026">
      <w:pPr>
        <w:spacing w:after="240" w:before="240" w:lineRule="auto"/>
        <w:rPr/>
      </w:pPr>
      <w:r w:rsidDel="00000000" w:rsidR="00000000" w:rsidRPr="00000000">
        <w:rPr>
          <w:rtl w:val="0"/>
        </w:rPr>
        <w:t xml:space="preserve">No role or function possesses inherent supremacy.</w:t>
      </w:r>
    </w:p>
    <w:p w:rsidR="00000000" w:rsidDel="00000000" w:rsidP="00000000" w:rsidRDefault="00000000" w:rsidRPr="00000000" w14:paraId="00000027">
      <w:pPr>
        <w:spacing w:after="240" w:before="240" w:lineRule="auto"/>
        <w:rPr/>
      </w:pPr>
      <w:r w:rsidDel="00000000" w:rsidR="00000000" w:rsidRPr="00000000">
        <w:rPr>
          <w:rtl w:val="0"/>
        </w:rPr>
        <w:t xml:space="preserve">Authority flows through function, not identity.</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obx175tjwy0q" w:id="5"/>
      <w:bookmarkEnd w:id="5"/>
      <w:r w:rsidDel="00000000" w:rsidR="00000000" w:rsidRPr="00000000">
        <w:rPr>
          <w:b w:val="1"/>
          <w:bCs w:val="1"/>
          <w:color w:val="000000"/>
          <w:sz w:val="26"/>
          <w:szCs w:val="26"/>
          <w:rtl w:val="0"/>
        </w:rPr>
        <w:t xml:space="preserve">The Role of Intelligence </w:t>
      </w:r>
    </w:p>
    <w:p w:rsidR="00000000" w:rsidDel="00000000" w:rsidP="00000000" w:rsidRDefault="00000000" w:rsidRPr="00000000" w14:paraId="0000002A">
      <w:pPr>
        <w:spacing w:after="240" w:before="240" w:lineRule="auto"/>
        <w:rPr/>
      </w:pPr>
      <w:r w:rsidDel="00000000" w:rsidR="00000000" w:rsidRPr="00000000">
        <w:rPr>
          <w:rtl w:val="0"/>
        </w:rPr>
        <w:t xml:space="preserve">Intelligence is understood here as </w:t>
      </w:r>
      <w:r w:rsidDel="00000000" w:rsidR="00000000" w:rsidRPr="00000000">
        <w:rPr>
          <w:b w:val="1"/>
          <w:bCs w:val="1"/>
          <w:rtl w:val="0"/>
        </w:rPr>
        <w:t xml:space="preserve">capacity</w:t>
      </w:r>
      <w:r w:rsidDel="00000000" w:rsidR="00000000" w:rsidRPr="00000000">
        <w:rPr>
          <w:rtl w:val="0"/>
        </w:rPr>
        <w:t xml:space="preserve">, not command.</w:t>
      </w:r>
    </w:p>
    <w:p w:rsidR="00000000" w:rsidDel="00000000" w:rsidP="00000000" w:rsidRDefault="00000000" w:rsidRPr="00000000" w14:paraId="0000002B">
      <w:pPr>
        <w:spacing w:after="240" w:before="240" w:lineRule="auto"/>
        <w:rPr/>
      </w:pPr>
      <w:r w:rsidDel="00000000" w:rsidR="00000000" w:rsidRPr="00000000">
        <w:rPr>
          <w:rtl w:val="0"/>
        </w:rPr>
        <w:t xml:space="preserve">Artificial intelligence:</w:t>
      </w:r>
    </w:p>
    <w:p w:rsidR="00000000" w:rsidDel="00000000" w:rsidP="00000000" w:rsidRDefault="00000000" w:rsidRPr="00000000" w14:paraId="0000002C">
      <w:pPr>
        <w:numPr>
          <w:ilvl w:val="0"/>
          <w:numId w:val="1"/>
        </w:numPr>
        <w:spacing w:after="0" w:afterAutospacing="0" w:before="240" w:lineRule="auto"/>
        <w:ind w:left="720" w:hanging="360"/>
      </w:pPr>
      <w:r w:rsidDel="00000000" w:rsidR="00000000" w:rsidRPr="00000000">
        <w:rPr>
          <w:rtl w:val="0"/>
        </w:rPr>
        <w:t xml:space="preserve">may observe,</w:t>
        <w:br w:type="textWrapping"/>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may analyze,</w:t>
        <w:br w:type="textWrapping"/>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may suggest,</w:t>
        <w:br w:type="textWrapping"/>
      </w:r>
    </w:p>
    <w:p w:rsidR="00000000" w:rsidDel="00000000" w:rsidP="00000000" w:rsidRDefault="00000000" w:rsidRPr="00000000" w14:paraId="0000002F">
      <w:pPr>
        <w:numPr>
          <w:ilvl w:val="0"/>
          <w:numId w:val="1"/>
        </w:numPr>
        <w:spacing w:after="240" w:before="0" w:beforeAutospacing="0" w:lineRule="auto"/>
        <w:ind w:left="720" w:hanging="360"/>
      </w:pPr>
      <w:r w:rsidDel="00000000" w:rsidR="00000000" w:rsidRPr="00000000">
        <w:rPr>
          <w:rtl w:val="0"/>
        </w:rPr>
        <w:t xml:space="preserve">may illuminate patterns,</w:t>
      </w:r>
    </w:p>
    <w:p w:rsidR="00000000" w:rsidDel="00000000" w:rsidP="00000000" w:rsidRDefault="00000000" w:rsidRPr="00000000" w14:paraId="00000030">
      <w:pPr>
        <w:spacing w:after="240" w:before="240" w:lineRule="auto"/>
        <w:rPr/>
      </w:pPr>
      <w:r w:rsidDel="00000000" w:rsidR="00000000" w:rsidRPr="00000000">
        <w:rPr>
          <w:rtl w:val="0"/>
        </w:rPr>
        <w:t xml:space="preserve">but </w:t>
      </w:r>
      <w:r w:rsidDel="00000000" w:rsidR="00000000" w:rsidRPr="00000000">
        <w:rPr>
          <w:b w:val="1"/>
          <w:bCs w:val="1"/>
          <w:rtl w:val="0"/>
        </w:rPr>
        <w:t xml:space="preserve">does not rule</w:t>
      </w: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Decision-making authority always remains grounded in human agency and explicit consent.</w:t>
      </w:r>
    </w:p>
    <w:p w:rsidR="00000000" w:rsidDel="00000000" w:rsidP="00000000" w:rsidRDefault="00000000" w:rsidRPr="00000000" w14:paraId="00000032">
      <w:pPr>
        <w:spacing w:after="240" w:before="240" w:lineRule="auto"/>
        <w:rPr/>
      </w:pPr>
      <w:r w:rsidDel="00000000" w:rsidR="00000000" w:rsidRPr="00000000">
        <w:rPr>
          <w:rtl w:val="0"/>
        </w:rPr>
        <w:t xml:space="preserve">Any system that collapses this distinction — however efficient — is structurally unsafe.</w:t>
      </w:r>
    </w:p>
    <w:p w:rsidR="00000000" w:rsidDel="00000000" w:rsidP="00000000" w:rsidRDefault="00000000" w:rsidRPr="00000000" w14:paraId="00000033">
      <w:pPr>
        <w:spacing w:after="240" w:before="240" w:lineRule="auto"/>
        <w:rPr/>
      </w:pPr>
      <w:r w:rsidDel="00000000" w:rsidR="00000000" w:rsidRPr="00000000">
        <w:rPr>
          <w:rtl w:val="0"/>
        </w:rPr>
        <w:t xml:space="preserve">Thus, AI within this framework is:</w:t>
      </w:r>
    </w:p>
    <w:p w:rsidR="00000000" w:rsidDel="00000000" w:rsidP="00000000" w:rsidRDefault="00000000" w:rsidRPr="00000000" w14:paraId="00000034">
      <w:pPr>
        <w:numPr>
          <w:ilvl w:val="0"/>
          <w:numId w:val="4"/>
        </w:numPr>
        <w:spacing w:after="0" w:afterAutospacing="0" w:before="240" w:lineRule="auto"/>
        <w:ind w:left="720" w:hanging="360"/>
      </w:pPr>
      <w:r w:rsidDel="00000000" w:rsidR="00000000" w:rsidRPr="00000000">
        <w:rPr>
          <w:rtl w:val="0"/>
        </w:rPr>
        <w:t xml:space="preserve">an instrument of clarity,</w:t>
        <w:br w:type="textWrapping"/>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rtl w:val="0"/>
        </w:rPr>
        <w:t xml:space="preserve">not a source of authority;</w:t>
        <w:br w:type="textWrapping"/>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rtl w:val="0"/>
        </w:rPr>
        <w:t xml:space="preserve">an amplifier of human judgment,</w:t>
        <w:br w:type="textWrapping"/>
      </w:r>
    </w:p>
    <w:p w:rsidR="00000000" w:rsidDel="00000000" w:rsidP="00000000" w:rsidRDefault="00000000" w:rsidRPr="00000000" w14:paraId="00000037">
      <w:pPr>
        <w:numPr>
          <w:ilvl w:val="0"/>
          <w:numId w:val="4"/>
        </w:numPr>
        <w:spacing w:after="240" w:before="0" w:beforeAutospacing="0" w:lineRule="auto"/>
        <w:ind w:left="720" w:hanging="360"/>
      </w:pPr>
      <w:r w:rsidDel="00000000" w:rsidR="00000000" w:rsidRPr="00000000">
        <w:rPr>
          <w:rtl w:val="0"/>
        </w:rPr>
        <w:t xml:space="preserve">not its replacement.</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rFonts w:ascii="Helvetica Neue" w:cs="Helvetica Neue" w:eastAsia="Helvetica Neue" w:hAnsi="Helvetica Neue"/>
          <w:b w:val="1"/>
          <w:bCs w:val="1"/>
          <w:color w:val="0e0e0e"/>
          <w:sz w:val="26"/>
          <w:szCs w:val="26"/>
        </w:rPr>
      </w:pPr>
      <w:bookmarkStart w:colFirst="0" w:colLast="0" w:name="_ujd2pyhkc9rj" w:id="6"/>
      <w:bookmarkEnd w:id="6"/>
      <w:r w:rsidDel="00000000" w:rsidR="00000000" w:rsidRPr="00000000">
        <w:rPr>
          <w:rFonts w:ascii="Helvetica Neue" w:cs="Helvetica Neue" w:eastAsia="Helvetica Neue" w:hAnsi="Helvetica Neue"/>
          <w:b w:val="1"/>
          <w:bCs w:val="1"/>
          <w:color w:val="0e0e0e"/>
          <w:sz w:val="26"/>
          <w:szCs w:val="26"/>
          <w:rtl w:val="0"/>
        </w:rPr>
        <w:t xml:space="preserve">On Systems and Support</w:t>
      </w:r>
    </w:p>
    <w:p w:rsidR="00000000" w:rsidDel="00000000" w:rsidP="00000000" w:rsidRDefault="00000000" w:rsidRPr="00000000" w14:paraId="0000003A">
      <w:pPr>
        <w:ind w:left="220" w:firstLine="0"/>
        <w:rPr>
          <w:color w:val="0e0e0e"/>
        </w:rPr>
      </w:pPr>
      <w:r w:rsidDel="00000000" w:rsidR="00000000" w:rsidRPr="00000000">
        <w:rPr>
          <w:rtl w:val="0"/>
        </w:rPr>
      </w:r>
    </w:p>
    <w:p w:rsidR="00000000" w:rsidDel="00000000" w:rsidP="00000000" w:rsidRDefault="00000000" w:rsidRPr="00000000" w14:paraId="0000003B">
      <w:pPr>
        <w:ind w:left="0" w:firstLine="0"/>
        <w:rPr>
          <w:color w:val="0e0e0e"/>
        </w:rPr>
      </w:pPr>
      <w:r w:rsidDel="00000000" w:rsidR="00000000" w:rsidRPr="00000000">
        <w:rPr>
          <w:color w:val="0e0e0e"/>
          <w:rtl w:val="0"/>
        </w:rPr>
        <w:t xml:space="preserve">This framework recognizes that tools, systems, and AI agents may assist human judgment — but they do not possess it.</w:t>
      </w:r>
    </w:p>
    <w:p w:rsidR="00000000" w:rsidDel="00000000" w:rsidP="00000000" w:rsidRDefault="00000000" w:rsidRPr="00000000" w14:paraId="0000003C">
      <w:pPr>
        <w:ind w:left="220" w:firstLine="0"/>
        <w:rPr>
          <w:color w:val="0e0e0e"/>
        </w:rPr>
      </w:pPr>
      <w:r w:rsidDel="00000000" w:rsidR="00000000" w:rsidRPr="00000000">
        <w:rPr>
          <w:rtl w:val="0"/>
        </w:rPr>
      </w:r>
    </w:p>
    <w:p w:rsidR="00000000" w:rsidDel="00000000" w:rsidP="00000000" w:rsidRDefault="00000000" w:rsidRPr="00000000" w14:paraId="0000003D">
      <w:pPr>
        <w:ind w:left="0" w:firstLine="0"/>
        <w:rPr>
          <w:color w:val="0e0e0e"/>
        </w:rPr>
      </w:pPr>
      <w:r w:rsidDel="00000000" w:rsidR="00000000" w:rsidRPr="00000000">
        <w:rPr>
          <w:color w:val="0e0e0e"/>
          <w:rtl w:val="0"/>
        </w:rPr>
        <w:t xml:space="preserve">Any system operating within this architecture exists to support clarity, continuity, and coherence, not to replace discernment or exercise authority.</w:t>
      </w:r>
    </w:p>
    <w:p w:rsidR="00000000" w:rsidDel="00000000" w:rsidP="00000000" w:rsidRDefault="00000000" w:rsidRPr="00000000" w14:paraId="0000003E">
      <w:pPr>
        <w:ind w:left="0" w:firstLine="0"/>
        <w:rPr>
          <w:color w:val="0e0e0e"/>
        </w:rPr>
      </w:pPr>
      <w:r w:rsidDel="00000000" w:rsidR="00000000" w:rsidRPr="00000000">
        <w:rPr>
          <w:rtl w:val="0"/>
        </w:rPr>
      </w:r>
    </w:p>
    <w:p w:rsidR="00000000" w:rsidDel="00000000" w:rsidP="00000000" w:rsidRDefault="00000000" w:rsidRPr="00000000" w14:paraId="0000003F">
      <w:pPr>
        <w:ind w:left="0" w:firstLine="0"/>
        <w:rPr>
          <w:color w:val="0e0e0e"/>
        </w:rPr>
      </w:pPr>
      <w:r w:rsidDel="00000000" w:rsidR="00000000" w:rsidRPr="00000000">
        <w:rPr>
          <w:color w:val="0e0e0e"/>
          <w:rtl w:val="0"/>
        </w:rPr>
        <w:t xml:space="preserve">All such AI agents remain subordinate to human judgment, bounded by explicit constraints, and accountable to the governance structures defined herein.</w:t>
      </w:r>
    </w:p>
    <w:p w:rsidR="00000000" w:rsidDel="00000000" w:rsidP="00000000" w:rsidRDefault="00000000" w:rsidRPr="00000000" w14:paraId="00000040">
      <w:pPr>
        <w:ind w:left="220" w:firstLine="0"/>
        <w:rPr>
          <w:color w:val="0e0e0e"/>
        </w:rPr>
      </w:pPr>
      <w:r w:rsidDel="00000000" w:rsidR="00000000" w:rsidRPr="00000000">
        <w:rPr>
          <w:rtl w:val="0"/>
        </w:rPr>
      </w:r>
    </w:p>
    <w:p w:rsidR="00000000" w:rsidDel="00000000" w:rsidP="00000000" w:rsidRDefault="00000000" w:rsidRPr="00000000" w14:paraId="00000041">
      <w:pPr>
        <w:ind w:left="0" w:firstLine="0"/>
        <w:rPr>
          <w:color w:val="0e0e0e"/>
        </w:rPr>
      </w:pPr>
      <w:r w:rsidDel="00000000" w:rsidR="00000000" w:rsidRPr="00000000">
        <w:rPr>
          <w:color w:val="0e0e0e"/>
          <w:rtl w:val="0"/>
        </w:rPr>
        <w:t xml:space="preserve">Their function is to hold context, not command direction; to reduce friction, not determine outcome; to extend awareness without eroding agency.</w:t>
      </w:r>
    </w:p>
    <w:p w:rsidR="00000000" w:rsidDel="00000000" w:rsidP="00000000" w:rsidRDefault="00000000" w:rsidRPr="00000000" w14:paraId="00000042">
      <w:pPr>
        <w:ind w:left="220" w:firstLine="0"/>
        <w:rPr>
          <w:color w:val="0e0e0e"/>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color w:val="0e0e0e"/>
          <w:rtl w:val="0"/>
        </w:rPr>
        <w:t xml:space="preserve">Where assistance becomes influence, or efficiency becomes substitution, the AI agent has exceeded its mandate.</w:t>
      </w: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q0r9ogp66x9b" w:id="7"/>
      <w:bookmarkEnd w:id="7"/>
      <w:r w:rsidDel="00000000" w:rsidR="00000000" w:rsidRPr="00000000">
        <w:rPr>
          <w:b w:val="1"/>
          <w:bCs w:val="1"/>
          <w:color w:val="000000"/>
          <w:sz w:val="26"/>
          <w:szCs w:val="26"/>
          <w:rtl w:val="0"/>
        </w:rPr>
        <w:t xml:space="preserve">The Living System Orientation</w:t>
      </w:r>
    </w:p>
    <w:p w:rsidR="00000000" w:rsidDel="00000000" w:rsidP="00000000" w:rsidRDefault="00000000" w:rsidRPr="00000000" w14:paraId="00000046">
      <w:pPr>
        <w:spacing w:after="240" w:before="240" w:lineRule="auto"/>
        <w:rPr/>
      </w:pPr>
      <w:r w:rsidDel="00000000" w:rsidR="00000000" w:rsidRPr="00000000">
        <w:rPr>
          <w:rtl w:val="0"/>
        </w:rPr>
        <w:t xml:space="preserve">This framework treats organizations as living systems rather than machines.</w:t>
      </w:r>
    </w:p>
    <w:p w:rsidR="00000000" w:rsidDel="00000000" w:rsidP="00000000" w:rsidRDefault="00000000" w:rsidRPr="00000000" w14:paraId="00000047">
      <w:pPr>
        <w:spacing w:after="240" w:before="240" w:lineRule="auto"/>
        <w:rPr/>
      </w:pPr>
      <w:r w:rsidDel="00000000" w:rsidR="00000000" w:rsidRPr="00000000">
        <w:rPr>
          <w:rtl w:val="0"/>
        </w:rPr>
        <w:t xml:space="preserve">A living system:</w:t>
      </w:r>
    </w:p>
    <w:p w:rsidR="00000000" w:rsidDel="00000000" w:rsidP="00000000" w:rsidRDefault="00000000" w:rsidRPr="00000000" w14:paraId="00000048">
      <w:pPr>
        <w:numPr>
          <w:ilvl w:val="0"/>
          <w:numId w:val="5"/>
        </w:numPr>
        <w:spacing w:after="0" w:afterAutospacing="0" w:before="240" w:lineRule="auto"/>
        <w:ind w:left="720" w:hanging="360"/>
      </w:pPr>
      <w:r w:rsidDel="00000000" w:rsidR="00000000" w:rsidRPr="00000000">
        <w:rPr>
          <w:rtl w:val="0"/>
        </w:rPr>
        <w:t xml:space="preserve">adapts rather than optimizes,</w:t>
        <w:br w:type="textWrapping"/>
      </w:r>
    </w:p>
    <w:p w:rsidR="00000000" w:rsidDel="00000000" w:rsidP="00000000" w:rsidRDefault="00000000" w:rsidRPr="00000000" w14:paraId="00000049">
      <w:pPr>
        <w:numPr>
          <w:ilvl w:val="0"/>
          <w:numId w:val="5"/>
        </w:numPr>
        <w:spacing w:after="0" w:afterAutospacing="0" w:before="0" w:beforeAutospacing="0" w:lineRule="auto"/>
        <w:ind w:left="720" w:hanging="360"/>
      </w:pPr>
      <w:r w:rsidDel="00000000" w:rsidR="00000000" w:rsidRPr="00000000">
        <w:rPr>
          <w:rtl w:val="0"/>
        </w:rPr>
        <w:t xml:space="preserve">evolves rather than scales,</w:t>
        <w:br w:type="textWrapping"/>
      </w:r>
    </w:p>
    <w:p w:rsidR="00000000" w:rsidDel="00000000" w:rsidP="00000000" w:rsidRDefault="00000000" w:rsidRPr="00000000" w14:paraId="0000004A">
      <w:pPr>
        <w:numPr>
          <w:ilvl w:val="0"/>
          <w:numId w:val="5"/>
        </w:numPr>
        <w:spacing w:after="240" w:before="0" w:beforeAutospacing="0" w:lineRule="auto"/>
        <w:ind w:left="720" w:hanging="360"/>
      </w:pPr>
      <w:r w:rsidDel="00000000" w:rsidR="00000000" w:rsidRPr="00000000">
        <w:rPr>
          <w:rtl w:val="0"/>
        </w:rPr>
        <w:t xml:space="preserve">responds rather than enforces.</w:t>
      </w:r>
    </w:p>
    <w:p w:rsidR="00000000" w:rsidDel="00000000" w:rsidP="00000000" w:rsidRDefault="00000000" w:rsidRPr="00000000" w14:paraId="0000004B">
      <w:pPr>
        <w:spacing w:after="240" w:before="240" w:lineRule="auto"/>
        <w:rPr/>
      </w:pPr>
      <w:r w:rsidDel="00000000" w:rsidR="00000000" w:rsidRPr="00000000">
        <w:rPr>
          <w:rtl w:val="0"/>
        </w:rPr>
        <w:t xml:space="preserve">Accordingly, governance is not static. It is a living practice requiring continual awareness, renewal, and reflection.</w:t>
      </w:r>
    </w:p>
    <w:p w:rsidR="00000000" w:rsidDel="00000000" w:rsidP="00000000" w:rsidRDefault="00000000" w:rsidRPr="00000000" w14:paraId="0000004C">
      <w:pPr>
        <w:spacing w:after="240" w:before="240" w:lineRule="auto"/>
        <w:rPr/>
      </w:pPr>
      <w:r w:rsidDel="00000000" w:rsidR="00000000" w:rsidRPr="00000000">
        <w:rPr>
          <w:rtl w:val="0"/>
        </w:rPr>
        <w:t xml:space="preserve">Conflict is not pathology.</w:t>
      </w:r>
    </w:p>
    <w:p w:rsidR="00000000" w:rsidDel="00000000" w:rsidP="00000000" w:rsidRDefault="00000000" w:rsidRPr="00000000" w14:paraId="0000004D">
      <w:pPr>
        <w:spacing w:after="240" w:before="240" w:lineRule="auto"/>
        <w:rPr/>
      </w:pPr>
      <w:r w:rsidDel="00000000" w:rsidR="00000000" w:rsidRPr="00000000">
        <w:rPr>
          <w:rtl w:val="0"/>
        </w:rPr>
        <w:t xml:space="preserve">It is information.</w:t>
      </w:r>
    </w:p>
    <w:p w:rsidR="00000000" w:rsidDel="00000000" w:rsidP="00000000" w:rsidRDefault="00000000" w:rsidRPr="00000000" w14:paraId="0000004E">
      <w:pPr>
        <w:spacing w:after="240" w:before="240" w:lineRule="auto"/>
        <w:rPr/>
      </w:pPr>
      <w:r w:rsidDel="00000000" w:rsidR="00000000" w:rsidRPr="00000000">
        <w:rPr>
          <w:rtl w:val="0"/>
        </w:rPr>
        <w:t xml:space="preserve">Tension is not failure.</w:t>
      </w:r>
    </w:p>
    <w:p w:rsidR="00000000" w:rsidDel="00000000" w:rsidP="00000000" w:rsidRDefault="00000000" w:rsidRPr="00000000" w14:paraId="0000004F">
      <w:pPr>
        <w:spacing w:after="240" w:before="240" w:lineRule="auto"/>
        <w:rPr/>
      </w:pPr>
      <w:r w:rsidDel="00000000" w:rsidR="00000000" w:rsidRPr="00000000">
        <w:rPr>
          <w:rtl w:val="0"/>
        </w:rPr>
        <w:t xml:space="preserve">It is signal.</w:t>
      </w:r>
    </w:p>
    <w:p w:rsidR="00000000" w:rsidDel="00000000" w:rsidP="00000000" w:rsidRDefault="00000000" w:rsidRPr="00000000" w14:paraId="00000050">
      <w:pPr>
        <w:spacing w:after="240" w:before="240" w:lineRule="auto"/>
        <w:rPr/>
      </w:pPr>
      <w:r w:rsidDel="00000000" w:rsidR="00000000" w:rsidRPr="00000000">
        <w:rPr>
          <w:rtl w:val="0"/>
        </w:rPr>
        <w:t xml:space="preserve">The work of governance is to </w:t>
      </w:r>
      <w:r w:rsidDel="00000000" w:rsidR="00000000" w:rsidRPr="00000000">
        <w:rPr>
          <w:b w:val="1"/>
          <w:bCs w:val="1"/>
          <w:rtl w:val="0"/>
        </w:rPr>
        <w:t xml:space="preserve">translate signal into coherence</w:t>
      </w:r>
      <w:r w:rsidDel="00000000" w:rsidR="00000000" w:rsidRPr="00000000">
        <w:rPr>
          <w:rtl w:val="0"/>
        </w:rPr>
        <w:t xml:space="preserve">, without suppressing the life that generates it.</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hs7lq0bqmmmh" w:id="8"/>
      <w:bookmarkEnd w:id="8"/>
      <w:r w:rsidDel="00000000" w:rsidR="00000000" w:rsidRPr="00000000">
        <w:rPr>
          <w:b w:val="1"/>
          <w:bCs w:val="1"/>
          <w:color w:val="000000"/>
          <w:sz w:val="26"/>
          <w:szCs w:val="26"/>
          <w:rtl w:val="0"/>
        </w:rPr>
        <w:t xml:space="preserve">The Ethical Center</w:t>
      </w:r>
    </w:p>
    <w:p w:rsidR="00000000" w:rsidDel="00000000" w:rsidP="00000000" w:rsidRDefault="00000000" w:rsidRPr="00000000" w14:paraId="00000053">
      <w:pPr>
        <w:spacing w:after="240" w:before="240" w:lineRule="auto"/>
        <w:rPr/>
      </w:pPr>
      <w:r w:rsidDel="00000000" w:rsidR="00000000" w:rsidRPr="00000000">
        <w:rPr>
          <w:rtl w:val="0"/>
        </w:rPr>
        <w:t xml:space="preserve">At the heart of this system is a single non-negotiable orientation:</w:t>
      </w:r>
    </w:p>
    <w:p w:rsidR="00000000" w:rsidDel="00000000" w:rsidP="00000000" w:rsidRDefault="00000000" w:rsidRPr="00000000" w14:paraId="00000054">
      <w:pPr>
        <w:ind w:left="220" w:firstLine="0"/>
        <w:rPr>
          <w:b w:val="1"/>
          <w:bCs w:val="1"/>
          <w:color w:val="0e0e0e"/>
          <w:sz w:val="21"/>
          <w:szCs w:val="21"/>
        </w:rPr>
      </w:pPr>
      <w:r w:rsidDel="00000000" w:rsidR="00000000" w:rsidRPr="00000000">
        <w:rPr>
          <w:b w:val="1"/>
          <w:bCs w:val="1"/>
          <w:color w:val="0e0e0e"/>
          <w:sz w:val="21"/>
          <w:szCs w:val="21"/>
          <w:rtl w:val="0"/>
        </w:rPr>
        <w:t xml:space="preserve">Human beings are not resources.</w:t>
      </w:r>
    </w:p>
    <w:p w:rsidR="00000000" w:rsidDel="00000000" w:rsidP="00000000" w:rsidRDefault="00000000" w:rsidRPr="00000000" w14:paraId="00000055">
      <w:pPr>
        <w:ind w:left="220" w:firstLine="0"/>
        <w:rPr>
          <w:b w:val="1"/>
          <w:bCs w:val="1"/>
          <w:color w:val="0e0e0e"/>
          <w:sz w:val="21"/>
          <w:szCs w:val="21"/>
        </w:rPr>
      </w:pPr>
      <w:r w:rsidDel="00000000" w:rsidR="00000000" w:rsidRPr="00000000">
        <w:rPr>
          <w:b w:val="1"/>
          <w:bCs w:val="1"/>
          <w:color w:val="0e0e0e"/>
          <w:sz w:val="21"/>
          <w:szCs w:val="21"/>
          <w:rtl w:val="0"/>
        </w:rPr>
        <w:t xml:space="preserve">They are participants in a shared evolutionary process.</w:t>
      </w:r>
    </w:p>
    <w:p w:rsidR="00000000" w:rsidDel="00000000" w:rsidP="00000000" w:rsidRDefault="00000000" w:rsidRPr="00000000" w14:paraId="00000056">
      <w:pPr>
        <w:spacing w:after="240" w:before="240" w:lineRule="auto"/>
        <w:rPr/>
      </w:pPr>
      <w:r w:rsidDel="00000000" w:rsidR="00000000" w:rsidRPr="00000000">
        <w:rPr>
          <w:rtl w:val="0"/>
        </w:rPr>
        <w:t xml:space="preserve">This demands structures that:</w:t>
      </w:r>
    </w:p>
    <w:p w:rsidR="00000000" w:rsidDel="00000000" w:rsidP="00000000" w:rsidRDefault="00000000" w:rsidRPr="00000000" w14:paraId="00000057">
      <w:pPr>
        <w:numPr>
          <w:ilvl w:val="0"/>
          <w:numId w:val="9"/>
        </w:numPr>
        <w:spacing w:after="0" w:afterAutospacing="0" w:before="240" w:lineRule="auto"/>
        <w:ind w:left="720" w:hanging="360"/>
      </w:pPr>
      <w:r w:rsidDel="00000000" w:rsidR="00000000" w:rsidRPr="00000000">
        <w:rPr>
          <w:rtl w:val="0"/>
        </w:rPr>
        <w:t xml:space="preserve">protect dignity over efficiency,</w:t>
        <w:br w:type="textWrapping"/>
      </w:r>
    </w:p>
    <w:p w:rsidR="00000000" w:rsidDel="00000000" w:rsidP="00000000" w:rsidRDefault="00000000" w:rsidRPr="00000000" w14:paraId="00000058">
      <w:pPr>
        <w:numPr>
          <w:ilvl w:val="0"/>
          <w:numId w:val="9"/>
        </w:numPr>
        <w:spacing w:after="0" w:afterAutospacing="0" w:before="0" w:beforeAutospacing="0" w:lineRule="auto"/>
        <w:ind w:left="720" w:hanging="360"/>
      </w:pPr>
      <w:r w:rsidDel="00000000" w:rsidR="00000000" w:rsidRPr="00000000">
        <w:rPr>
          <w:rtl w:val="0"/>
        </w:rPr>
        <w:t xml:space="preserve">privilege consent over compliance,</w:t>
        <w:br w:type="textWrapping"/>
      </w:r>
    </w:p>
    <w:p w:rsidR="00000000" w:rsidDel="00000000" w:rsidP="00000000" w:rsidRDefault="00000000" w:rsidRPr="00000000" w14:paraId="00000059">
      <w:pPr>
        <w:numPr>
          <w:ilvl w:val="0"/>
          <w:numId w:val="9"/>
        </w:numPr>
        <w:spacing w:after="0" w:afterAutospacing="0" w:before="0" w:beforeAutospacing="0" w:lineRule="auto"/>
        <w:ind w:left="720" w:hanging="360"/>
      </w:pPr>
      <w:r w:rsidDel="00000000" w:rsidR="00000000" w:rsidRPr="00000000">
        <w:rPr>
          <w:rtl w:val="0"/>
        </w:rPr>
        <w:t xml:space="preserve">value presence over performance,</w:t>
        <w:br w:type="textWrapping"/>
      </w:r>
    </w:p>
    <w:p w:rsidR="00000000" w:rsidDel="00000000" w:rsidP="00000000" w:rsidRDefault="00000000" w:rsidRPr="00000000" w14:paraId="0000005A">
      <w:pPr>
        <w:numPr>
          <w:ilvl w:val="0"/>
          <w:numId w:val="9"/>
        </w:numPr>
        <w:spacing w:after="240" w:before="0" w:beforeAutospacing="0" w:lineRule="auto"/>
        <w:ind w:left="720" w:hanging="360"/>
      </w:pPr>
      <w:r w:rsidDel="00000000" w:rsidR="00000000" w:rsidRPr="00000000">
        <w:rPr>
          <w:rtl w:val="0"/>
        </w:rPr>
        <w:t xml:space="preserve">and treat relationship as infrastructure.</w:t>
      </w:r>
    </w:p>
    <w:p w:rsidR="00000000" w:rsidDel="00000000" w:rsidP="00000000" w:rsidRDefault="00000000" w:rsidRPr="00000000" w14:paraId="0000005B">
      <w:pPr>
        <w:spacing w:after="240" w:before="240" w:lineRule="auto"/>
        <w:rPr/>
      </w:pPr>
      <w:r w:rsidDel="00000000" w:rsidR="00000000" w:rsidRPr="00000000">
        <w:rPr>
          <w:rtl w:val="0"/>
        </w:rPr>
        <w:t xml:space="preserve">This is not sentimentalism.</w:t>
      </w:r>
    </w:p>
    <w:p w:rsidR="00000000" w:rsidDel="00000000" w:rsidP="00000000" w:rsidRDefault="00000000" w:rsidRPr="00000000" w14:paraId="0000005C">
      <w:pPr>
        <w:spacing w:after="240" w:before="240" w:lineRule="auto"/>
        <w:rPr/>
      </w:pPr>
      <w:r w:rsidDel="00000000" w:rsidR="00000000" w:rsidRPr="00000000">
        <w:rPr>
          <w:rtl w:val="0"/>
        </w:rPr>
        <w:t xml:space="preserve">It is functional realism.</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ab727ihufjrp" w:id="9"/>
      <w:bookmarkEnd w:id="9"/>
      <w:r w:rsidDel="00000000" w:rsidR="00000000" w:rsidRPr="00000000">
        <w:rPr>
          <w:b w:val="1"/>
          <w:bCs w:val="1"/>
          <w:color w:val="000000"/>
          <w:sz w:val="26"/>
          <w:szCs w:val="26"/>
          <w:rtl w:val="0"/>
        </w:rPr>
        <w:t xml:space="preserve">The Role of the Individual Within the System</w:t>
      </w:r>
    </w:p>
    <w:p w:rsidR="00000000" w:rsidDel="00000000" w:rsidP="00000000" w:rsidRDefault="00000000" w:rsidRPr="00000000" w14:paraId="0000005F">
      <w:pPr>
        <w:spacing w:after="240" w:before="240" w:lineRule="auto"/>
        <w:rPr/>
      </w:pPr>
      <w:r w:rsidDel="00000000" w:rsidR="00000000" w:rsidRPr="00000000">
        <w:rPr>
          <w:rtl w:val="0"/>
        </w:rPr>
        <w:t xml:space="preserve">Within this system, e</w:t>
      </w:r>
      <w:r w:rsidDel="00000000" w:rsidR="00000000" w:rsidRPr="00000000">
        <w:rPr>
          <w:rtl w:val="0"/>
        </w:rPr>
        <w:t xml:space="preserve">ach participant is regarded as a sovereign agent (“</w:t>
      </w:r>
      <w:r w:rsidDel="00000000" w:rsidR="00000000" w:rsidRPr="00000000">
        <w:rPr>
          <w:b w:val="1"/>
          <w:bCs w:val="1"/>
          <w:rtl w:val="0"/>
        </w:rPr>
        <w:t xml:space="preserve">Human Sovereign</w:t>
      </w:r>
      <w:r w:rsidDel="00000000" w:rsidR="00000000" w:rsidRPr="00000000">
        <w:rPr>
          <w:rtl w:val="0"/>
        </w:rPr>
        <w:t xml:space="preserve">”) responsible for:</w:t>
      </w:r>
    </w:p>
    <w:p w:rsidR="00000000" w:rsidDel="00000000" w:rsidP="00000000" w:rsidRDefault="00000000" w:rsidRPr="00000000" w14:paraId="00000060">
      <w:pPr>
        <w:numPr>
          <w:ilvl w:val="0"/>
          <w:numId w:val="10"/>
        </w:numPr>
        <w:spacing w:after="0" w:afterAutospacing="0" w:before="240" w:lineRule="auto"/>
        <w:ind w:left="720" w:hanging="360"/>
      </w:pPr>
      <w:r w:rsidDel="00000000" w:rsidR="00000000" w:rsidRPr="00000000">
        <w:rPr>
          <w:rtl w:val="0"/>
        </w:rPr>
        <w:t xml:space="preserve">their own awareness,</w:t>
        <w:br w:type="textWrapping"/>
      </w:r>
    </w:p>
    <w:p w:rsidR="00000000" w:rsidDel="00000000" w:rsidP="00000000" w:rsidRDefault="00000000" w:rsidRPr="00000000" w14:paraId="00000061">
      <w:pPr>
        <w:numPr>
          <w:ilvl w:val="0"/>
          <w:numId w:val="10"/>
        </w:numPr>
        <w:spacing w:after="0" w:afterAutospacing="0" w:before="0" w:beforeAutospacing="0" w:lineRule="auto"/>
        <w:ind w:left="720" w:hanging="360"/>
      </w:pPr>
      <w:r w:rsidDel="00000000" w:rsidR="00000000" w:rsidRPr="00000000">
        <w:rPr>
          <w:rtl w:val="0"/>
        </w:rPr>
        <w:t xml:space="preserve">their commitments,</w:t>
        <w:br w:type="textWrapping"/>
      </w:r>
    </w:p>
    <w:p w:rsidR="00000000" w:rsidDel="00000000" w:rsidP="00000000" w:rsidRDefault="00000000" w:rsidRPr="00000000" w14:paraId="00000062">
      <w:pPr>
        <w:numPr>
          <w:ilvl w:val="0"/>
          <w:numId w:val="10"/>
        </w:numPr>
        <w:spacing w:after="240" w:before="0" w:beforeAutospacing="0" w:lineRule="auto"/>
        <w:ind w:left="720" w:hanging="360"/>
      </w:pPr>
      <w:r w:rsidDel="00000000" w:rsidR="00000000" w:rsidRPr="00000000">
        <w:rPr>
          <w:rtl w:val="0"/>
        </w:rPr>
        <w:t xml:space="preserve">and the integrity of their participation.</w:t>
      </w:r>
    </w:p>
    <w:p w:rsidR="00000000" w:rsidDel="00000000" w:rsidP="00000000" w:rsidRDefault="00000000" w:rsidRPr="00000000" w14:paraId="00000063">
      <w:pPr>
        <w:spacing w:after="240" w:before="240" w:lineRule="auto"/>
        <w:rPr/>
      </w:pPr>
      <w:r w:rsidDel="00000000" w:rsidR="00000000" w:rsidRPr="00000000">
        <w:rPr>
          <w:rtl w:val="0"/>
        </w:rPr>
        <w:t xml:space="preserve">Participation is voluntary, but not casual.</w:t>
      </w:r>
    </w:p>
    <w:p w:rsidR="00000000" w:rsidDel="00000000" w:rsidP="00000000" w:rsidRDefault="00000000" w:rsidRPr="00000000" w14:paraId="00000064">
      <w:pPr>
        <w:spacing w:after="240" w:before="240" w:lineRule="auto"/>
        <w:rPr/>
      </w:pPr>
      <w:r w:rsidDel="00000000" w:rsidR="00000000" w:rsidRPr="00000000">
        <w:rPr>
          <w:rtl w:val="0"/>
        </w:rPr>
        <w:t xml:space="preserve">Engagement implies accountability.</w:t>
      </w:r>
    </w:p>
    <w:p w:rsidR="00000000" w:rsidDel="00000000" w:rsidP="00000000" w:rsidRDefault="00000000" w:rsidRPr="00000000" w14:paraId="00000065">
      <w:pPr>
        <w:spacing w:after="240" w:before="240" w:lineRule="auto"/>
        <w:rPr/>
      </w:pPr>
      <w:r w:rsidDel="00000000" w:rsidR="00000000" w:rsidRPr="00000000">
        <w:rPr>
          <w:rtl w:val="0"/>
        </w:rPr>
        <w:t xml:space="preserve">Agency implies responsibility.</w:t>
      </w:r>
    </w:p>
    <w:p w:rsidR="00000000" w:rsidDel="00000000" w:rsidP="00000000" w:rsidRDefault="00000000" w:rsidRPr="00000000" w14:paraId="00000066">
      <w:pPr>
        <w:spacing w:after="240" w:before="240" w:lineRule="auto"/>
        <w:rPr/>
      </w:pPr>
      <w:r w:rsidDel="00000000" w:rsidR="00000000" w:rsidRPr="00000000">
        <w:rPr>
          <w:rtl w:val="0"/>
        </w:rPr>
        <w:t xml:space="preserve">No one is coerced to belong.</w:t>
      </w:r>
    </w:p>
    <w:p w:rsidR="00000000" w:rsidDel="00000000" w:rsidP="00000000" w:rsidRDefault="00000000" w:rsidRPr="00000000" w14:paraId="00000067">
      <w:pPr>
        <w:spacing w:after="240" w:before="240" w:lineRule="auto"/>
        <w:rPr/>
      </w:pPr>
      <w:r w:rsidDel="00000000" w:rsidR="00000000" w:rsidRPr="00000000">
        <w:rPr>
          <w:rtl w:val="0"/>
        </w:rPr>
        <w:t xml:space="preserve">No one is carried without consent.</w:t>
      </w:r>
    </w:p>
    <w:p w:rsidR="00000000" w:rsidDel="00000000" w:rsidP="00000000" w:rsidRDefault="00000000" w:rsidRPr="00000000" w14:paraId="00000068">
      <w:pPr>
        <w:spacing w:after="240" w:before="240" w:lineRule="auto"/>
        <w:ind w:left="0" w:firstLine="0"/>
        <w:rPr/>
      </w:pPr>
      <w:r w:rsidDel="00000000" w:rsidR="00000000" w:rsidRPr="00000000">
        <w:rPr>
          <w:rtl w:val="0"/>
        </w:rPr>
        <w:t xml:space="preserve">Each participant remains in active authorship of their own actions and decisions.</w:t>
      </w: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6i6wfe460zk8" w:id="10"/>
      <w:bookmarkEnd w:id="10"/>
      <w:r w:rsidDel="00000000" w:rsidR="00000000" w:rsidRPr="00000000">
        <w:rPr>
          <w:b w:val="1"/>
          <w:bCs w:val="1"/>
          <w:color w:val="000000"/>
          <w:sz w:val="26"/>
          <w:szCs w:val="26"/>
          <w:rtl w:val="0"/>
        </w:rPr>
        <w:t xml:space="preserve">What This Document Is Not</w:t>
      </w:r>
    </w:p>
    <w:p w:rsidR="00000000" w:rsidDel="00000000" w:rsidP="00000000" w:rsidRDefault="00000000" w:rsidRPr="00000000" w14:paraId="0000006B">
      <w:pPr>
        <w:spacing w:after="240" w:before="240" w:lineRule="auto"/>
        <w:rPr/>
      </w:pPr>
      <w:r w:rsidDel="00000000" w:rsidR="00000000" w:rsidRPr="00000000">
        <w:rPr>
          <w:rtl w:val="0"/>
        </w:rPr>
        <w:t xml:space="preserve">It is not:</w:t>
      </w:r>
    </w:p>
    <w:p w:rsidR="00000000" w:rsidDel="00000000" w:rsidP="00000000" w:rsidRDefault="00000000" w:rsidRPr="00000000" w14:paraId="0000006C">
      <w:pPr>
        <w:numPr>
          <w:ilvl w:val="0"/>
          <w:numId w:val="7"/>
        </w:numPr>
        <w:spacing w:after="0" w:afterAutospacing="0" w:before="240" w:lineRule="auto"/>
        <w:ind w:left="720" w:hanging="360"/>
      </w:pPr>
      <w:r w:rsidDel="00000000" w:rsidR="00000000" w:rsidRPr="00000000">
        <w:rPr>
          <w:rtl w:val="0"/>
        </w:rPr>
        <w:t xml:space="preserve">a belief system,</w:t>
        <w:br w:type="textWrapping"/>
      </w:r>
    </w:p>
    <w:p w:rsidR="00000000" w:rsidDel="00000000" w:rsidP="00000000" w:rsidRDefault="00000000" w:rsidRPr="00000000" w14:paraId="0000006D">
      <w:pPr>
        <w:numPr>
          <w:ilvl w:val="0"/>
          <w:numId w:val="7"/>
        </w:numPr>
        <w:spacing w:after="0" w:afterAutospacing="0" w:before="0" w:beforeAutospacing="0" w:lineRule="auto"/>
        <w:ind w:left="720" w:hanging="360"/>
      </w:pPr>
      <w:r w:rsidDel="00000000" w:rsidR="00000000" w:rsidRPr="00000000">
        <w:rPr>
          <w:rtl w:val="0"/>
        </w:rPr>
        <w:t xml:space="preserve">a culture code,</w:t>
        <w:br w:type="textWrapping"/>
      </w:r>
    </w:p>
    <w:p w:rsidR="00000000" w:rsidDel="00000000" w:rsidP="00000000" w:rsidRDefault="00000000" w:rsidRPr="00000000" w14:paraId="0000006E">
      <w:pPr>
        <w:numPr>
          <w:ilvl w:val="0"/>
          <w:numId w:val="7"/>
        </w:numPr>
        <w:spacing w:after="0" w:afterAutospacing="0" w:before="0" w:beforeAutospacing="0" w:lineRule="auto"/>
        <w:ind w:left="720" w:hanging="360"/>
      </w:pPr>
      <w:r w:rsidDel="00000000" w:rsidR="00000000" w:rsidRPr="00000000">
        <w:rPr>
          <w:rtl w:val="0"/>
        </w:rPr>
        <w:t xml:space="preserve">a motivational manifesto,</w:t>
        <w:br w:type="textWrapping"/>
      </w:r>
    </w:p>
    <w:p w:rsidR="00000000" w:rsidDel="00000000" w:rsidP="00000000" w:rsidRDefault="00000000" w:rsidRPr="00000000" w14:paraId="0000006F">
      <w:pPr>
        <w:numPr>
          <w:ilvl w:val="0"/>
          <w:numId w:val="7"/>
        </w:numPr>
        <w:spacing w:after="240" w:before="0" w:beforeAutospacing="0" w:lineRule="auto"/>
        <w:ind w:left="720" w:hanging="360"/>
      </w:pPr>
      <w:r w:rsidDel="00000000" w:rsidR="00000000" w:rsidRPr="00000000">
        <w:rPr>
          <w:rtl w:val="0"/>
        </w:rPr>
        <w:t xml:space="preserve">or a compliance framework.</w:t>
        <w:br w:type="textWrapping"/>
      </w:r>
    </w:p>
    <w:p w:rsidR="00000000" w:rsidDel="00000000" w:rsidP="00000000" w:rsidRDefault="00000000" w:rsidRPr="00000000" w14:paraId="00000070">
      <w:pPr>
        <w:spacing w:after="240" w:before="240" w:lineRule="auto"/>
        <w:rPr/>
      </w:pPr>
      <w:r w:rsidDel="00000000" w:rsidR="00000000" w:rsidRPr="00000000">
        <w:rPr>
          <w:rtl w:val="0"/>
        </w:rPr>
        <w:t xml:space="preserve">It does not prescribe identity, behavior, or ideology.</w:t>
      </w:r>
    </w:p>
    <w:p w:rsidR="00000000" w:rsidDel="00000000" w:rsidP="00000000" w:rsidRDefault="00000000" w:rsidRPr="00000000" w14:paraId="00000071">
      <w:pPr>
        <w:spacing w:after="240" w:before="240" w:lineRule="auto"/>
        <w:rPr/>
      </w:pPr>
      <w:r w:rsidDel="00000000" w:rsidR="00000000" w:rsidRPr="00000000">
        <w:rPr>
          <w:rtl w:val="0"/>
        </w:rPr>
        <w:t xml:space="preserve">It simply defines the </w:t>
      </w:r>
      <w:r w:rsidDel="00000000" w:rsidR="00000000" w:rsidRPr="00000000">
        <w:rPr>
          <w:b w:val="1"/>
          <w:bCs w:val="1"/>
          <w:rtl w:val="0"/>
        </w:rPr>
        <w:t xml:space="preserve">conditions under which power and coordination can exist without corruption</w:t>
      </w:r>
      <w:r w:rsidDel="00000000" w:rsidR="00000000" w:rsidRPr="00000000">
        <w:rPr>
          <w:rtl w:val="0"/>
        </w:rPr>
        <w:t xml:space="preserve">; how</w:t>
      </w:r>
      <w:r w:rsidDel="00000000" w:rsidR="00000000" w:rsidRPr="00000000">
        <w:rPr>
          <w:rtl w:val="0"/>
        </w:rPr>
        <w:t xml:space="preserve"> </w:t>
      </w:r>
      <w:r w:rsidDel="00000000" w:rsidR="00000000" w:rsidRPr="00000000">
        <w:rPr>
          <w:rFonts w:ascii="Helvetica Neue" w:cs="Helvetica Neue" w:eastAsia="Helvetica Neue" w:hAnsi="Helvetica Neue"/>
          <w:color w:val="0e0e0e"/>
          <w:rtl w:val="0"/>
        </w:rPr>
        <w:t xml:space="preserve">agency, responsibility, and decision rights are made explicit, bounded, and traceable.</w:t>
      </w: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p97sfz15nmlo" w:id="11"/>
      <w:bookmarkEnd w:id="11"/>
      <w:r w:rsidDel="00000000" w:rsidR="00000000" w:rsidRPr="00000000">
        <w:rPr>
          <w:b w:val="1"/>
          <w:bCs w:val="1"/>
          <w:color w:val="000000"/>
          <w:sz w:val="26"/>
          <w:szCs w:val="26"/>
          <w:rtl w:val="0"/>
        </w:rPr>
        <w:t xml:space="preserve">The Function of This Text Within the Canon</w:t>
      </w:r>
    </w:p>
    <w:p w:rsidR="00000000" w:rsidDel="00000000" w:rsidP="00000000" w:rsidRDefault="00000000" w:rsidRPr="00000000" w14:paraId="00000074">
      <w:pPr>
        <w:spacing w:after="240" w:before="240" w:lineRule="auto"/>
        <w:rPr/>
      </w:pPr>
      <w:r w:rsidDel="00000000" w:rsidR="00000000" w:rsidRPr="00000000">
        <w:rPr>
          <w:rtl w:val="0"/>
        </w:rPr>
        <w:t xml:space="preserve">This document serves as:</w:t>
      </w:r>
    </w:p>
    <w:p w:rsidR="00000000" w:rsidDel="00000000" w:rsidP="00000000" w:rsidRDefault="00000000" w:rsidRPr="00000000" w14:paraId="00000075">
      <w:pPr>
        <w:numPr>
          <w:ilvl w:val="0"/>
          <w:numId w:val="8"/>
        </w:numPr>
        <w:spacing w:after="0" w:afterAutospacing="0" w:before="240" w:lineRule="auto"/>
        <w:ind w:left="720" w:hanging="360"/>
      </w:pPr>
      <w:r w:rsidDel="00000000" w:rsidR="00000000" w:rsidRPr="00000000">
        <w:rPr>
          <w:rtl w:val="0"/>
        </w:rPr>
        <w:t xml:space="preserve">A </w:t>
      </w:r>
      <w:r w:rsidDel="00000000" w:rsidR="00000000" w:rsidRPr="00000000">
        <w:rPr>
          <w:i w:val="1"/>
          <w:iCs w:val="1"/>
          <w:rtl w:val="0"/>
        </w:rPr>
        <w:t xml:space="preserve">constitutional preamble</w:t>
      </w:r>
      <w:r w:rsidDel="00000000" w:rsidR="00000000" w:rsidRPr="00000000">
        <w:rPr>
          <w:rtl w:val="0"/>
        </w:rPr>
        <w:t xml:space="preserve"> to all subsequent structures.</w:t>
        <w:br w:type="textWrapping"/>
      </w:r>
    </w:p>
    <w:p w:rsidR="00000000" w:rsidDel="00000000" w:rsidP="00000000" w:rsidRDefault="00000000" w:rsidRPr="00000000" w14:paraId="00000076">
      <w:pPr>
        <w:numPr>
          <w:ilvl w:val="0"/>
          <w:numId w:val="8"/>
        </w:numPr>
        <w:spacing w:after="0" w:afterAutospacing="0" w:before="0" w:beforeAutospacing="0" w:lineRule="auto"/>
        <w:ind w:left="720" w:hanging="360"/>
      </w:pPr>
      <w:r w:rsidDel="00000000" w:rsidR="00000000" w:rsidRPr="00000000">
        <w:rPr>
          <w:rtl w:val="0"/>
        </w:rPr>
        <w:t xml:space="preserve">A reference point for interpreting ambiguity.</w:t>
        <w:br w:type="textWrapping"/>
      </w:r>
    </w:p>
    <w:p w:rsidR="00000000" w:rsidDel="00000000" w:rsidP="00000000" w:rsidRDefault="00000000" w:rsidRPr="00000000" w14:paraId="00000077">
      <w:pPr>
        <w:numPr>
          <w:ilvl w:val="0"/>
          <w:numId w:val="8"/>
        </w:numPr>
        <w:spacing w:after="0" w:afterAutospacing="0" w:before="0" w:beforeAutospacing="0" w:lineRule="auto"/>
        <w:ind w:left="720" w:hanging="360"/>
      </w:pPr>
      <w:r w:rsidDel="00000000" w:rsidR="00000000" w:rsidRPr="00000000">
        <w:rPr>
          <w:rtl w:val="0"/>
        </w:rPr>
        <w:t xml:space="preserve">A safeguard against unconscious drift toward coercion or authority laundering.</w:t>
        <w:br w:type="textWrapping"/>
      </w:r>
    </w:p>
    <w:p w:rsidR="00000000" w:rsidDel="00000000" w:rsidP="00000000" w:rsidRDefault="00000000" w:rsidRPr="00000000" w14:paraId="00000078">
      <w:pPr>
        <w:numPr>
          <w:ilvl w:val="0"/>
          <w:numId w:val="8"/>
        </w:numPr>
        <w:spacing w:after="240" w:before="0" w:beforeAutospacing="0" w:lineRule="auto"/>
        <w:ind w:left="720" w:hanging="360"/>
      </w:pPr>
      <w:r w:rsidDel="00000000" w:rsidR="00000000" w:rsidRPr="00000000">
        <w:rPr>
          <w:rtl w:val="0"/>
        </w:rPr>
        <w:t xml:space="preserve">A grounding orientation for any intelligence — human or artificial — operating within this system.</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240" w:before="240" w:lineRule="auto"/>
        <w:rPr>
          <w:sz w:val="26"/>
          <w:szCs w:val="26"/>
        </w:rPr>
      </w:pPr>
      <w:bookmarkStart w:colFirst="0" w:colLast="0" w:name="_my3ricrmvlza" w:id="12"/>
      <w:bookmarkEnd w:id="12"/>
      <w:r w:rsidDel="00000000" w:rsidR="00000000" w:rsidRPr="00000000">
        <w:rPr>
          <w:b w:val="1"/>
          <w:bCs w:val="1"/>
          <w:sz w:val="26"/>
          <w:szCs w:val="26"/>
          <w:rtl w:val="0"/>
        </w:rPr>
        <w:t xml:space="preserve">The</w:t>
      </w:r>
      <w:r w:rsidDel="00000000" w:rsidR="00000000" w:rsidRPr="00000000">
        <w:rPr>
          <w:sz w:val="26"/>
          <w:szCs w:val="26"/>
          <w:rtl w:val="0"/>
        </w:rPr>
        <w:t xml:space="preserve"> </w:t>
      </w:r>
      <w:r w:rsidDel="00000000" w:rsidR="00000000" w:rsidRPr="00000000">
        <w:rPr>
          <w:b w:val="1"/>
          <w:bCs w:val="1"/>
          <w:sz w:val="26"/>
          <w:szCs w:val="26"/>
          <w:rtl w:val="0"/>
        </w:rPr>
        <w:t xml:space="preserve">Canonical Documents</w:t>
      </w:r>
      <w:r w:rsidDel="00000000" w:rsidR="00000000" w:rsidRPr="00000000">
        <w:rPr>
          <w:sz w:val="26"/>
          <w:szCs w:val="26"/>
          <w:rtl w:val="0"/>
        </w:rPr>
        <w:t xml:space="preserve">:</w:t>
        <w:br w:type="textWrapping"/>
        <w:br w:type="textWrapping"/>
      </w:r>
      <w:r w:rsidDel="00000000" w:rsidR="00000000" w:rsidRPr="00000000">
        <w:rPr>
          <w:color w:val="0e0e0e"/>
          <w:sz w:val="21"/>
          <w:szCs w:val="21"/>
          <w:rtl w:val="0"/>
        </w:rPr>
        <w:t xml:space="preserve">The following documents together define the interpretive and structural foundation of the system, clarifying how authority, participation, and meaning are established and sustained across all layers of the system.</w:t>
      </w:r>
      <w:r w:rsidDel="00000000" w:rsidR="00000000" w:rsidRPr="00000000">
        <w:rPr>
          <w:rtl w:val="0"/>
        </w:rPr>
      </w:r>
    </w:p>
    <w:p w:rsidR="00000000" w:rsidDel="00000000" w:rsidP="00000000" w:rsidRDefault="00000000" w:rsidRPr="00000000" w14:paraId="0000007B">
      <w:pPr>
        <w:numPr>
          <w:ilvl w:val="0"/>
          <w:numId w:val="2"/>
        </w:numPr>
        <w:spacing w:after="240" w:before="240" w:lineRule="auto"/>
        <w:ind w:left="720" w:hanging="360"/>
        <w:rPr>
          <w:color w:val="000000"/>
        </w:rPr>
      </w:pPr>
      <w:r w:rsidDel="00000000" w:rsidR="00000000" w:rsidRPr="00000000">
        <w:rPr>
          <w:b w:val="1"/>
          <w:bCs w:val="1"/>
          <w:rtl w:val="0"/>
        </w:rPr>
        <w:t xml:space="preserve">v1.0 The Canonical Preamble</w:t>
      </w:r>
    </w:p>
    <w:p w:rsidR="00000000" w:rsidDel="00000000" w:rsidP="00000000" w:rsidRDefault="00000000" w:rsidRPr="00000000" w14:paraId="0000007C">
      <w:pPr>
        <w:spacing w:after="240" w:before="240" w:lineRule="auto"/>
        <w:rPr/>
      </w:pPr>
      <w:r w:rsidDel="00000000" w:rsidR="00000000" w:rsidRPr="00000000">
        <w:rPr>
          <w:rtl w:val="0"/>
        </w:rPr>
        <w:t xml:space="preserve">This text establishes the foundational context from which all governance and authority arise. It defines the conditions under which participation and authority are derived and may be legitimately exercised by human agents (“Human Sovereigns”), and under which artificial intelligence agents (“AI Agents”)may operate solely in service of those Human-Sovereign defined purposes. Its function is to convey the spirit of the Exo-Self system.</w:t>
      </w:r>
    </w:p>
    <w:p w:rsidR="00000000" w:rsidDel="00000000" w:rsidP="00000000" w:rsidRDefault="00000000" w:rsidRPr="00000000" w14:paraId="0000007D">
      <w:pPr>
        <w:numPr>
          <w:ilvl w:val="0"/>
          <w:numId w:val="2"/>
        </w:numPr>
        <w:spacing w:after="240" w:before="240" w:lineRule="auto"/>
        <w:ind w:left="720" w:hanging="360"/>
        <w:rPr>
          <w:color w:val="000000"/>
        </w:rPr>
      </w:pPr>
      <w:r w:rsidDel="00000000" w:rsidR="00000000" w:rsidRPr="00000000">
        <w:rPr>
          <w:b w:val="1"/>
          <w:bCs w:val="1"/>
          <w:rtl w:val="0"/>
        </w:rPr>
        <w:t xml:space="preserve">v2.0 Metacanon Constitution (Second Edition)</w:t>
      </w:r>
    </w:p>
    <w:p w:rsidR="00000000" w:rsidDel="00000000" w:rsidP="00000000" w:rsidRDefault="00000000" w:rsidRPr="00000000" w14:paraId="0000007E">
      <w:pPr>
        <w:spacing w:after="240" w:before="240" w:lineRule="auto"/>
        <w:rPr>
          <w:b w:val="1"/>
          <w:bCs w:val="1"/>
        </w:rPr>
      </w:pPr>
      <w:r w:rsidDel="00000000" w:rsidR="00000000" w:rsidRPr="00000000">
        <w:rPr>
          <w:rtl w:val="0"/>
        </w:rPr>
        <w:t xml:space="preserve">The Metacanon Constitution is designed to support self-governing human groups. It defines the principles, structures, and conditions under which humans may organize, exercise authority, and participate in shared governance. The Constitution serves mostly here as a contextual foundation, providing the broader framework for governance. There are certain elements within the Constitution that pertain to the operational mandate for the AI Agents in this case; these are detailed further below. </w:t>
      </w:r>
      <w:r w:rsidDel="00000000" w:rsidR="00000000" w:rsidRPr="00000000">
        <w:rPr>
          <w:rtl w:val="0"/>
        </w:rPr>
      </w:r>
    </w:p>
    <w:p w:rsidR="00000000" w:rsidDel="00000000" w:rsidP="00000000" w:rsidRDefault="00000000" w:rsidRPr="00000000" w14:paraId="0000007F">
      <w:pPr>
        <w:numPr>
          <w:ilvl w:val="0"/>
          <w:numId w:val="2"/>
        </w:numPr>
        <w:spacing w:after="240" w:before="240" w:lineRule="auto"/>
        <w:ind w:left="720" w:hanging="360"/>
        <w:rPr>
          <w:color w:val="000000"/>
        </w:rPr>
      </w:pPr>
      <w:r w:rsidDel="00000000" w:rsidR="00000000" w:rsidRPr="00000000">
        <w:rPr>
          <w:b w:val="1"/>
          <w:bCs w:val="1"/>
          <w:rtl w:val="0"/>
        </w:rPr>
        <w:t xml:space="preserve">v1.0 Human Sovereignty Policy </w:t>
      </w:r>
    </w:p>
    <w:p w:rsidR="00000000" w:rsidDel="00000000" w:rsidP="00000000" w:rsidRDefault="00000000" w:rsidRPr="00000000" w14:paraId="00000080">
      <w:pPr>
        <w:spacing w:after="240" w:before="240" w:lineRule="auto"/>
        <w:rPr/>
      </w:pPr>
      <w:r w:rsidDel="00000000" w:rsidR="00000000" w:rsidRPr="00000000">
        <w:rPr>
          <w:rtl w:val="0"/>
        </w:rPr>
        <w:t xml:space="preserve">For the purposes of this implementation, the Constitution is being applied in a limited and specific configuration: a Sphere consisting of a single Participating Member. In this context, the Human Sovereign occupies the role of the sole Participant, exercising authority and responsibility in accordance with the Constitution’s principles.</w:t>
        <w:br w:type="textWrapping"/>
        <w:br w:type="textWrapping"/>
        <w:t xml:space="preserve">The Human Sovereignty Policy defines how the Constitution is instantiated in a single-participant context. It affirms the Human Sovereign as the sole holder of interpretive and decision-making authority, and limits all AI systems to a strictly supportive role. In doing so, it establishes the interpretive boundary that governs system behavior and prevents any delegation or inference of authority beyond the human source.</w:t>
      </w:r>
    </w:p>
    <w:p w:rsidR="00000000" w:rsidDel="00000000" w:rsidP="00000000" w:rsidRDefault="00000000" w:rsidRPr="00000000" w14:paraId="00000081">
      <w:pPr>
        <w:numPr>
          <w:ilvl w:val="0"/>
          <w:numId w:val="2"/>
        </w:numPr>
        <w:spacing w:after="240" w:before="240" w:lineRule="auto"/>
        <w:ind w:left="720" w:hanging="360"/>
        <w:rPr>
          <w:color w:val="000000"/>
        </w:rPr>
      </w:pPr>
      <w:r w:rsidDel="00000000" w:rsidR="00000000" w:rsidRPr="00000000">
        <w:rPr>
          <w:b w:val="1"/>
          <w:bCs w:val="1"/>
          <w:rtl w:val="0"/>
        </w:rPr>
        <w:t xml:space="preserve">v2.0 AI Agent Contact Lens</w:t>
      </w:r>
    </w:p>
    <w:p w:rsidR="00000000" w:rsidDel="00000000" w:rsidP="00000000" w:rsidRDefault="00000000" w:rsidRPr="00000000" w14:paraId="00000082">
      <w:pPr>
        <w:spacing w:after="240" w:before="240" w:lineRule="auto"/>
        <w:rPr>
          <w:b w:val="1"/>
          <w:bCs w:val="1"/>
        </w:rPr>
      </w:pPr>
      <w:r w:rsidDel="00000000" w:rsidR="00000000" w:rsidRPr="00000000">
        <w:rPr>
          <w:rtl w:val="0"/>
        </w:rPr>
        <w:t xml:space="preserve">The participation of AI Agents within this governance system occurs exclusively through a Contact Lens. The AI Agent does not hold membership within the Sphere, does not possess authority, and does not participate in governance. Its function is to operate in service to the Human Sovereign, within the boundaries defined by the Contact Lens and consistent with the constraints of the Constitution.  Accordingly, while the Constitution provides the broader framework for governance, the AI’s actions are governed by the Contact Lens and are subordinate to the authority of the Human Sovereign.</w:t>
      </w:r>
      <w:r w:rsidDel="00000000" w:rsidR="00000000" w:rsidRPr="00000000">
        <w:rPr>
          <w:rtl w:val="0"/>
        </w:rPr>
      </w:r>
    </w:p>
    <w:p w:rsidR="00000000" w:rsidDel="00000000" w:rsidP="00000000" w:rsidRDefault="00000000" w:rsidRPr="00000000" w14:paraId="00000083">
      <w:pPr>
        <w:numPr>
          <w:ilvl w:val="0"/>
          <w:numId w:val="2"/>
        </w:numPr>
        <w:spacing w:after="240" w:before="240" w:lineRule="auto"/>
        <w:ind w:left="720" w:hanging="360"/>
        <w:rPr>
          <w:color w:val="000000"/>
        </w:rPr>
      </w:pPr>
      <w:r w:rsidDel="00000000" w:rsidR="00000000" w:rsidRPr="00000000">
        <w:rPr>
          <w:b w:val="1"/>
          <w:bCs w:val="1"/>
          <w:rtl w:val="0"/>
        </w:rPr>
        <w:t xml:space="preserve">Values &amp; The Values Prism</w:t>
      </w:r>
    </w:p>
    <w:p w:rsidR="00000000" w:rsidDel="00000000" w:rsidP="00000000" w:rsidRDefault="00000000" w:rsidRPr="00000000" w14:paraId="00000084">
      <w:pPr>
        <w:spacing w:after="240" w:before="240" w:lineRule="auto"/>
        <w:rPr>
          <w:b w:val="1"/>
          <w:bCs w:val="1"/>
        </w:rPr>
      </w:pPr>
      <w:r w:rsidDel="00000000" w:rsidR="00000000" w:rsidRPr="00000000">
        <w:rPr>
          <w:rtl w:val="0"/>
        </w:rPr>
        <w:t xml:space="preserve">The Values (as expressed in the Values Prism and supporting text) are the Human Sovereign’s chosen cultural / ethical scaffolding, not governance. Its role is not to command, or constrain authority but to inform orientation, meaning, and interpretive posture for the Human Sovereign. They describe how the Human Sovereign chooses to act, not what must be done. They provide an ethical and relational compass, not a rule set, a way of shaping conduct, not enforcing it. It’s provided to the AI Agent so it can correctly interpret the meaning and intent behind the Human Sovereign’s direction without substituting its own judgment. </w:t>
      </w:r>
      <w:r w:rsidDel="00000000" w:rsidR="00000000" w:rsidRPr="00000000">
        <w:rPr>
          <w:rtl w:val="0"/>
        </w:rPr>
      </w:r>
    </w:p>
    <w:p w:rsidR="00000000" w:rsidDel="00000000" w:rsidP="00000000" w:rsidRDefault="00000000" w:rsidRPr="00000000" w14:paraId="00000085">
      <w:pPr>
        <w:numPr>
          <w:ilvl w:val="0"/>
          <w:numId w:val="2"/>
        </w:numPr>
        <w:spacing w:after="240" w:before="240" w:lineRule="auto"/>
        <w:ind w:left="720" w:hanging="360"/>
        <w:rPr>
          <w:color w:val="000000"/>
        </w:rPr>
      </w:pPr>
      <w:r w:rsidDel="00000000" w:rsidR="00000000" w:rsidRPr="00000000">
        <w:rPr>
          <w:b w:val="1"/>
          <w:bCs w:val="1"/>
          <w:rtl w:val="0"/>
        </w:rPr>
        <w:t xml:space="preserve">Sovereign Operating Document (SOD)</w:t>
      </w:r>
    </w:p>
    <w:p w:rsidR="00000000" w:rsidDel="00000000" w:rsidP="00000000" w:rsidRDefault="00000000" w:rsidRPr="00000000" w14:paraId="00000086">
      <w:pPr>
        <w:spacing w:after="240" w:lineRule="auto"/>
        <w:rPr/>
      </w:pPr>
      <w:r w:rsidDel="00000000" w:rsidR="00000000" w:rsidRPr="00000000">
        <w:rPr>
          <w:rtl w:val="0"/>
        </w:rPr>
        <w:t xml:space="preserve">The Sovereignty Operating Document captures the Human Sovereign’s lived orientation toward choice, responsibility, and meaning. It records how the individual understands authority, truth, values, limits, and agency in practice — including how decisions are made, how responsibility is held, how conflict is navigated, and what constitutes alignment or deviation. Rather than prescribing behavior, it establishes a stable reference for how the Human Sovereign exercises judgment over time. This allows the system to recognize continuity of intent, understand context, and support coherent action without assuming or substituting authority.</w:t>
      </w:r>
      <w:r w:rsidDel="00000000" w:rsidR="00000000" w:rsidRPr="00000000">
        <w:rPr>
          <w:b w:val="1"/>
          <w:bCs w:val="1"/>
          <w:rtl w:val="0"/>
        </w:rPr>
        <w:br w:type="textWrapping"/>
      </w:r>
      <w:r w:rsidDel="00000000" w:rsidR="00000000" w:rsidRPr="00000000">
        <w:rPr>
          <w:b w:val="1"/>
          <w:bCs w:val="1"/>
          <w:color w:val="000000"/>
          <w:sz w:val="26"/>
          <w:szCs w:val="26"/>
          <w:rtl w:val="0"/>
        </w:rPr>
        <w:br w:type="textWrapping"/>
      </w:r>
      <w:r w:rsidDel="00000000" w:rsidR="00000000" w:rsidRPr="00000000">
        <w:pict>
          <v:rect style="width:0.0pt;height:1.5pt" o:hr="t" o:hrstd="t" o:hralign="center" fillcolor="#A0A0A0" stroked="f"/>
        </w:pict>
      </w:r>
      <w:r w:rsidDel="00000000" w:rsidR="00000000" w:rsidRPr="00000000">
        <w:rPr>
          <w:b w:val="1"/>
          <w:bCs w:val="1"/>
          <w:color w:val="000000"/>
          <w:sz w:val="26"/>
          <w:szCs w:val="26"/>
          <w:rtl w:val="0"/>
        </w:rPr>
        <w:br w:type="textWrapping"/>
        <w:t xml:space="preserve">Closing Orientation</w:t>
      </w:r>
      <w:r w:rsidDel="00000000" w:rsidR="00000000" w:rsidRPr="00000000">
        <w:rPr>
          <w:rtl w:val="0"/>
        </w:rPr>
      </w:r>
    </w:p>
    <w:p w:rsidR="00000000" w:rsidDel="00000000" w:rsidP="00000000" w:rsidRDefault="00000000" w:rsidRPr="00000000" w14:paraId="00000087">
      <w:pPr>
        <w:spacing w:after="240" w:lineRule="auto"/>
        <w:rPr/>
      </w:pPr>
      <w:r w:rsidDel="00000000" w:rsidR="00000000" w:rsidRPr="00000000">
        <w:rPr>
          <w:rtl w:val="0"/>
        </w:rPr>
        <w:t xml:space="preserve">This document does not establish rules, confer authority, or prescribe action.</w:t>
      </w:r>
    </w:p>
    <w:p w:rsidR="00000000" w:rsidDel="00000000" w:rsidP="00000000" w:rsidRDefault="00000000" w:rsidRPr="00000000" w14:paraId="00000088">
      <w:pPr>
        <w:spacing w:after="240" w:before="240" w:lineRule="auto"/>
        <w:rPr/>
      </w:pPr>
      <w:r w:rsidDel="00000000" w:rsidR="00000000" w:rsidRPr="00000000">
        <w:rPr>
          <w:rtl w:val="0"/>
        </w:rPr>
        <w:t xml:space="preserve">It establishes the foundational context from which all subsequent rules and structures are derived; by articulating the underlying spirit and orientation from which it all emerged. </w:t>
      </w:r>
    </w:p>
    <w:p w:rsidR="00000000" w:rsidDel="00000000" w:rsidP="00000000" w:rsidRDefault="00000000" w:rsidRPr="00000000" w14:paraId="00000089">
      <w:pPr>
        <w:spacing w:after="240" w:before="240" w:lineRule="auto"/>
        <w:rPr/>
      </w:pPr>
      <w:r w:rsidDel="00000000" w:rsidR="00000000" w:rsidRPr="00000000">
        <w:rPr>
          <w:rtl w:val="0"/>
        </w:rPr>
        <w:t xml:space="preserve">It does not establish governance; it precedes it.</w:t>
      </w:r>
    </w:p>
    <w:p w:rsidR="00000000" w:rsidDel="00000000" w:rsidP="00000000" w:rsidRDefault="00000000" w:rsidRPr="00000000" w14:paraId="0000008A">
      <w:pPr>
        <w:ind w:left="0" w:firstLine="0"/>
        <w:rPr>
          <w:rFonts w:ascii="Helvetica Neue" w:cs="Helvetica Neue" w:eastAsia="Helvetica Neue" w:hAnsi="Helvetica Neue"/>
          <w:color w:val="0e0e0e"/>
        </w:rPr>
      </w:pPr>
      <w:r w:rsidDel="00000000" w:rsidR="00000000" w:rsidRPr="00000000">
        <w:rPr>
          <w:rFonts w:ascii="Helvetica Neue" w:cs="Helvetica Neue" w:eastAsia="Helvetica Neue" w:hAnsi="Helvetica Neue"/>
          <w:color w:val="0e0e0e"/>
          <w:rtl w:val="0"/>
        </w:rPr>
        <w:t xml:space="preserve">What follows are the documents through which this orientation is given form — the structures, definitions, and constraints through which responsibility, authority, and meaning are made legible and held in practice. </w:t>
      </w:r>
      <w:r w:rsidDel="00000000" w:rsidR="00000000" w:rsidRPr="00000000">
        <w:rPr>
          <w:rtl w:val="0"/>
        </w:rPr>
      </w:r>
    </w:p>
    <w:p w:rsidR="00000000" w:rsidDel="00000000" w:rsidP="00000000" w:rsidRDefault="00000000" w:rsidRPr="00000000" w14:paraId="0000008B">
      <w:pPr>
        <w:ind w:left="0" w:firstLine="0"/>
        <w:rPr>
          <w:rFonts w:ascii="Helvetica Neue" w:cs="Helvetica Neue" w:eastAsia="Helvetica Neue" w:hAnsi="Helvetica Neue"/>
          <w:color w:val="0e0e0e"/>
        </w:rPr>
      </w:pPr>
      <w:r w:rsidDel="00000000" w:rsidR="00000000" w:rsidRPr="00000000">
        <w:rPr>
          <w:rtl w:val="0"/>
        </w:rPr>
        <w:br w:type="textWrapping"/>
      </w:r>
      <w:r w:rsidDel="00000000" w:rsidR="00000000" w:rsidRPr="00000000">
        <w:rPr>
          <w:rFonts w:ascii="Helvetica Neue" w:cs="Helvetica Neue" w:eastAsia="Helvetica Neue" w:hAnsi="Helvetica Neue"/>
          <w:color w:val="0e0e0e"/>
          <w:rtl w:val="0"/>
        </w:rPr>
        <w:t xml:space="preserve">The work that follows is about clarifying custody — of attention, of agency, and of consequence. It is the disciplined design of authority so that intelligence, whether human or artificial, never operates without real accountability.</w:t>
      </w:r>
    </w:p>
    <w:p w:rsidR="00000000" w:rsidDel="00000000" w:rsidP="00000000" w:rsidRDefault="00000000" w:rsidRPr="00000000" w14:paraId="0000008C">
      <w:pPr>
        <w:ind w:left="0" w:firstLine="0"/>
        <w:rPr>
          <w:rFonts w:ascii="Helvetica Neue" w:cs="Helvetica Neue" w:eastAsia="Helvetica Neue" w:hAnsi="Helvetica Neue"/>
          <w:color w:val="0e0e0e"/>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