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0CA0" w14:textId="77777777" w:rsidR="006A3330" w:rsidRDefault="006A3330">
      <w:pPr>
        <w:sectPr w:rsidR="006A3330" w:rsidSect="00034616"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 w14:paraId="18141DD6" w14:textId="77777777" w:rsidR="006A3330" w:rsidRPr="006A3330" w:rsidRDefault="006A3330" w:rsidP="00746396">
      <w:pPr>
        <w:jc w:val="center"/>
        <w:rPr>
          <w:rFonts w:ascii="Tw Cen MT Condensed Extra Bold" w:hAnsi="Tw Cen MT Condensed Extra Bold"/>
          <w:b/>
          <w:bCs/>
          <w:sz w:val="96"/>
          <w:szCs w:val="96"/>
        </w:rPr>
      </w:pPr>
      <w:r w:rsidRPr="006A3330">
        <w:rPr>
          <w:rFonts w:ascii="Tw Cen MT Condensed Extra Bold" w:hAnsi="Tw Cen MT Condensed Extra Bold"/>
          <w:b/>
          <w:bCs/>
          <w:sz w:val="96"/>
          <w:szCs w:val="96"/>
        </w:rPr>
        <w:lastRenderedPageBreak/>
        <w:t>PROJECT IN AUTOMATA AND LANGUAGE THEORY</w:t>
      </w:r>
    </w:p>
    <w:p w14:paraId="56C947B3" w14:textId="77777777" w:rsidR="006A3330" w:rsidRDefault="006A3330" w:rsidP="00746396">
      <w:pPr>
        <w:jc w:val="center"/>
      </w:pPr>
    </w:p>
    <w:p w14:paraId="02D07745" w14:textId="77777777" w:rsidR="006A3330" w:rsidRDefault="006A3330" w:rsidP="00746396">
      <w:pPr>
        <w:jc w:val="center"/>
        <w:rPr>
          <w:rFonts w:ascii="Copperplate Gothic Bold" w:hAnsi="Copperplate Gothic Bold"/>
          <w:sz w:val="36"/>
          <w:szCs w:val="36"/>
        </w:rPr>
      </w:pPr>
    </w:p>
    <w:p w14:paraId="127C525C" w14:textId="77777777" w:rsidR="006A3330" w:rsidRDefault="006A3330" w:rsidP="00746396">
      <w:pPr>
        <w:jc w:val="center"/>
        <w:rPr>
          <w:rFonts w:ascii="Copperplate Gothic Bold" w:hAnsi="Copperplate Gothic Bold"/>
          <w:sz w:val="36"/>
          <w:szCs w:val="36"/>
        </w:rPr>
      </w:pPr>
    </w:p>
    <w:p w14:paraId="4670410E" w14:textId="77777777" w:rsidR="006A3330" w:rsidRDefault="006A3330" w:rsidP="00746396">
      <w:pPr>
        <w:jc w:val="center"/>
        <w:rPr>
          <w:rFonts w:ascii="Copperplate Gothic Bold" w:hAnsi="Copperplate Gothic Bold"/>
          <w:sz w:val="36"/>
          <w:szCs w:val="36"/>
        </w:rPr>
      </w:pPr>
    </w:p>
    <w:p w14:paraId="5B7C9851" w14:textId="77777777" w:rsidR="006A3330" w:rsidRDefault="006A3330" w:rsidP="00746396">
      <w:pPr>
        <w:jc w:val="center"/>
        <w:rPr>
          <w:rFonts w:ascii="Copperplate Gothic Bold" w:hAnsi="Copperplate Gothic Bold"/>
          <w:sz w:val="40"/>
          <w:szCs w:val="40"/>
        </w:rPr>
      </w:pPr>
      <w:r w:rsidRPr="006A3330">
        <w:rPr>
          <w:rFonts w:ascii="Copperplate Gothic Bold" w:hAnsi="Copperplate Gothic Bold"/>
          <w:sz w:val="40"/>
          <w:szCs w:val="40"/>
        </w:rPr>
        <w:t>GENDER NEUTRAL LANGUAGE RECOGNIZER</w:t>
      </w:r>
    </w:p>
    <w:p w14:paraId="55EC3A49" w14:textId="77777777" w:rsidR="006A3330" w:rsidRDefault="006A3330">
      <w:pPr>
        <w:rPr>
          <w:rFonts w:ascii="Copperplate Gothic Bold" w:hAnsi="Copperplate Gothic Bold"/>
          <w:sz w:val="40"/>
          <w:szCs w:val="40"/>
        </w:rPr>
      </w:pPr>
    </w:p>
    <w:p w14:paraId="6284DAB5" w14:textId="77777777" w:rsidR="006A3330" w:rsidRPr="00680337" w:rsidRDefault="006A3330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680337">
        <w:rPr>
          <w:rFonts w:asciiTheme="majorHAnsi" w:hAnsiTheme="majorHAnsi" w:cstheme="majorHAnsi"/>
          <w:b/>
          <w:bCs/>
          <w:sz w:val="36"/>
          <w:szCs w:val="36"/>
        </w:rPr>
        <w:t>Submitted by:</w:t>
      </w:r>
    </w:p>
    <w:p w14:paraId="1DC749F1" w14:textId="77777777" w:rsidR="006A3330" w:rsidRDefault="000D5B1D">
      <w:r w:rsidRPr="006A3330">
        <w:rPr>
          <w:rFonts w:ascii="Copperplate Gothic Bold" w:hAnsi="Copperplate Gothic Bold"/>
          <w:sz w:val="24"/>
          <w:szCs w:val="24"/>
        </w:rPr>
        <w:t>Jed Joward Edo</w:t>
      </w:r>
      <w:r w:rsidRPr="006A3330">
        <w:rPr>
          <w:rFonts w:ascii="Copperplate Gothic Bold" w:hAnsi="Copperplate Gothic Bold"/>
          <w:sz w:val="24"/>
          <w:szCs w:val="24"/>
        </w:rPr>
        <w:br/>
        <w:t>Jerry Olalo</w:t>
      </w:r>
      <w:r w:rsidRPr="006A3330">
        <w:rPr>
          <w:rFonts w:ascii="Copperplate Gothic Bold" w:hAnsi="Copperplate Gothic Bold"/>
          <w:sz w:val="24"/>
          <w:szCs w:val="24"/>
        </w:rPr>
        <w:br/>
        <w:t>Nemesis Manes</w:t>
      </w:r>
      <w:r w:rsidRPr="006A3330">
        <w:rPr>
          <w:rFonts w:ascii="Copperplate Gothic Bold" w:hAnsi="Copperplate Gothic Bold"/>
          <w:sz w:val="24"/>
          <w:szCs w:val="24"/>
        </w:rPr>
        <w:br/>
        <w:t>Alvin Jacob Daganato</w:t>
      </w:r>
      <w:r w:rsidRPr="006A3330">
        <w:rPr>
          <w:rFonts w:ascii="Copperplate Gothic Bold" w:hAnsi="Copperplate Gothic Bold"/>
          <w:sz w:val="24"/>
          <w:szCs w:val="24"/>
        </w:rPr>
        <w:br/>
      </w:r>
    </w:p>
    <w:p w14:paraId="016C6385" w14:textId="6B6183A1" w:rsidR="006A3330" w:rsidRPr="00680337" w:rsidRDefault="006A333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80337">
        <w:rPr>
          <w:rFonts w:asciiTheme="majorHAnsi" w:hAnsiTheme="majorHAnsi" w:cstheme="majorHAnsi"/>
          <w:b/>
          <w:bCs/>
          <w:sz w:val="24"/>
          <w:szCs w:val="24"/>
        </w:rPr>
        <w:t>BSCS 3</w:t>
      </w:r>
      <w:r w:rsidR="00746396">
        <w:rPr>
          <w:rFonts w:asciiTheme="majorHAnsi" w:hAnsiTheme="majorHAnsi" w:cstheme="majorHAnsi"/>
          <w:b/>
          <w:bCs/>
          <w:sz w:val="24"/>
          <w:szCs w:val="24"/>
        </w:rPr>
        <w:t>B</w:t>
      </w:r>
    </w:p>
    <w:p w14:paraId="363284F0" w14:textId="77777777" w:rsidR="006A3330" w:rsidRDefault="006A3330"/>
    <w:p w14:paraId="4B22B7B1" w14:textId="77777777" w:rsidR="006A3330" w:rsidRDefault="006A3330"/>
    <w:p w14:paraId="0DEDD1B4" w14:textId="77777777" w:rsidR="006A3330" w:rsidRDefault="006A3330" w:rsidP="006A3330">
      <w:pPr>
        <w:pStyle w:val="Heading1"/>
      </w:pPr>
      <w:r>
        <w:t>Submitted to:</w:t>
      </w:r>
    </w:p>
    <w:p w14:paraId="7792960B" w14:textId="77777777" w:rsidR="006A3330" w:rsidRPr="00680337" w:rsidRDefault="006A3330" w:rsidP="006A3330">
      <w:pPr>
        <w:pStyle w:val="Heading2"/>
        <w:rPr>
          <w:rFonts w:ascii="Copperplate Gothic Bold" w:hAnsi="Copperplate Gothic Bold"/>
          <w:b w:val="0"/>
          <w:bCs w:val="0"/>
          <w:szCs w:val="24"/>
        </w:rPr>
      </w:pPr>
      <w:r w:rsidRPr="00680337">
        <w:rPr>
          <w:rFonts w:ascii="Copperplate Gothic Bold" w:hAnsi="Copperplate Gothic Bold"/>
          <w:b w:val="0"/>
          <w:bCs w:val="0"/>
          <w:szCs w:val="24"/>
        </w:rPr>
        <w:t>ALMA MAE B. AUXTERO</w:t>
      </w:r>
    </w:p>
    <w:p w14:paraId="4D9311EA" w14:textId="77777777" w:rsidR="006A3330" w:rsidRPr="00680337" w:rsidRDefault="006A333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80337">
        <w:rPr>
          <w:rFonts w:asciiTheme="majorHAnsi" w:hAnsiTheme="majorHAnsi" w:cstheme="majorHAnsi"/>
          <w:b/>
          <w:bCs/>
          <w:sz w:val="24"/>
          <w:szCs w:val="24"/>
        </w:rPr>
        <w:t>Instructor</w:t>
      </w:r>
    </w:p>
    <w:p w14:paraId="1E2329D5" w14:textId="77777777" w:rsidR="006A3330" w:rsidRDefault="006A3330">
      <w:pPr>
        <w:rPr>
          <w:rFonts w:ascii="Eras Demi ITC" w:hAnsi="Eras Demi ITC"/>
        </w:rPr>
      </w:pPr>
    </w:p>
    <w:p w14:paraId="46089277" w14:textId="77777777" w:rsidR="005B6052" w:rsidRDefault="000D5B1D">
      <w:pPr>
        <w:rPr>
          <w:rFonts w:ascii="Eras Demi ITC" w:hAnsi="Eras Demi ITC"/>
        </w:rPr>
        <w:sectPr w:rsidR="005B6052" w:rsidSect="00034616">
          <w:headerReference w:type="default" r:id="rId8"/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  <w:r w:rsidRPr="006A3330">
        <w:rPr>
          <w:rFonts w:ascii="Eras Demi ITC" w:hAnsi="Eras Demi ITC"/>
        </w:rPr>
        <w:t>Date submitted: October 26, 2026</w:t>
      </w:r>
    </w:p>
    <w:p w14:paraId="51E7C103" w14:textId="19B02139" w:rsidR="000F29B4" w:rsidRPr="009A5573" w:rsidRDefault="000D5B1D" w:rsidP="00746396">
      <w:pPr>
        <w:pStyle w:val="Heading2"/>
        <w:jc w:val="both"/>
        <w:rPr>
          <w:rFonts w:ascii="Arial" w:hAnsi="Arial" w:cs="Arial"/>
        </w:rPr>
      </w:pPr>
      <w:r w:rsidRPr="009A5573">
        <w:rPr>
          <w:rFonts w:ascii="Arial" w:hAnsi="Arial" w:cs="Arial"/>
        </w:rPr>
        <w:lastRenderedPageBreak/>
        <w:t>Project overview</w:t>
      </w:r>
    </w:p>
    <w:p w14:paraId="42E46B81" w14:textId="77777777" w:rsidR="000F29B4" w:rsidRPr="009A5573" w:rsidRDefault="000D5B1D" w:rsidP="00746396">
      <w:pPr>
        <w:ind w:firstLine="720"/>
        <w:jc w:val="both"/>
        <w:rPr>
          <w:rFonts w:ascii="Arial" w:hAnsi="Arial" w:cs="Arial"/>
        </w:rPr>
      </w:pPr>
      <w:r w:rsidRPr="009A5573">
        <w:rPr>
          <w:rFonts w:ascii="Arial" w:hAnsi="Arial" w:cs="Arial"/>
        </w:rPr>
        <w:t>The Gender Neutral Language Checker is a desktop application that lets the user upload a plain-text (.txt) file and scans it for 16 predefined gender-specific words and phrases, such as “foreman,” “spokesman,” and “his or her.” For each detected term it shows the number of occurrences and a suggested gender-neutral alternative (for example, “supervisor,” “spokesperson,” and “their”). Its purpose is to help writers review documents and choose more inclusive wording. Main features: whole-word and case-insensitive matching, plural and variant forms (for example, “foremen”), a results table with counts and suggestions, a document preview with the detected terms highlighted, and clear messages for empty files, unsupported formats, and documents with no detected terms. The file is never modified.</w:t>
      </w:r>
    </w:p>
    <w:p w14:paraId="4FFCFE6B" w14:textId="77777777" w:rsidR="000F29B4" w:rsidRPr="009A5573" w:rsidRDefault="000D5B1D" w:rsidP="00746396">
      <w:pPr>
        <w:pStyle w:val="Heading2"/>
        <w:jc w:val="both"/>
        <w:rPr>
          <w:rFonts w:ascii="Arial" w:hAnsi="Arial" w:cs="Arial"/>
        </w:rPr>
      </w:pPr>
      <w:proofErr w:type="gramStart"/>
      <w:r w:rsidRPr="009A5573">
        <w:rPr>
          <w:rFonts w:ascii="Arial" w:hAnsi="Arial" w:cs="Arial"/>
        </w:rPr>
        <w:t>2  Tools</w:t>
      </w:r>
      <w:proofErr w:type="gramEnd"/>
      <w:r w:rsidRPr="009A5573">
        <w:rPr>
          <w:rFonts w:ascii="Arial" w:hAnsi="Arial" w:cs="Arial"/>
        </w:rPr>
        <w:t xml:space="preserve"> and recognition approach</w:t>
      </w:r>
    </w:p>
    <w:p w14:paraId="37B91E72" w14:textId="7EE2CEC4" w:rsidR="000F29B4" w:rsidRPr="009A5573" w:rsidRDefault="00746396" w:rsidP="007463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D5B1D" w:rsidRPr="009A5573">
        <w:rPr>
          <w:rFonts w:ascii="Arial" w:hAnsi="Arial" w:cs="Arial"/>
        </w:rPr>
        <w:t>Programming language and tools: Python 3 with the built-in re (regular expression) module and Tkinter for the desktop interface, written and run in Visual Studio Code. No third-party packages are used. Recognition approach: regular expressions.</w:t>
      </w:r>
    </w:p>
    <w:p w14:paraId="53D1D181" w14:textId="77777777" w:rsidR="000F29B4" w:rsidRPr="009A5573" w:rsidRDefault="000D5B1D" w:rsidP="00746396">
      <w:pPr>
        <w:pStyle w:val="ListBullet"/>
        <w:jc w:val="both"/>
        <w:rPr>
          <w:rFonts w:ascii="Arial" w:hAnsi="Arial" w:cs="Arial"/>
        </w:rPr>
      </w:pPr>
      <w:r w:rsidRPr="009A5573">
        <w:rPr>
          <w:rFonts w:ascii="Arial" w:hAnsi="Arial" w:cs="Arial"/>
        </w:rPr>
        <w:t>Each term has its own regular expression, and every rule is wrapped as \b(?:RULE)\b and compiled with re.IGNORECASE. Main patterns: spokes(?:man|men), fore(?:man|men), crafts(?:man|men), man[- ]hours?, ladies\s+and\s+gentlemen, his\s+or\s+her. The group (?:man|men) matches singular and plural forms, [- ] accepts a hyphen or a space, and \s+ accepts any spacing between words. IGNORECASE makes “Foreman,” “FOREMAN,” and “foreman” match the same rule. The word boundary \b at both ends makes only whole words match, so a term is not found inside a longer word (for example, “foremanship” is not flagged). Matches are found with finditer, so every occurrence is counted.</w:t>
      </w:r>
    </w:p>
    <w:p w14:paraId="335F36C1" w14:textId="77777777" w:rsidR="000F29B4" w:rsidRPr="009A5573" w:rsidRDefault="000D5B1D" w:rsidP="00746396">
      <w:pPr>
        <w:jc w:val="both"/>
        <w:rPr>
          <w:rFonts w:ascii="Arial" w:hAnsi="Arial" w:cs="Arial"/>
        </w:rPr>
      </w:pPr>
      <w:r w:rsidRPr="009A5573">
        <w:rPr>
          <w:rFonts w:ascii="Arial" w:hAnsi="Arial" w:cs="Arial"/>
        </w:rPr>
        <w:t>List of terms and suggested alternatives (16 terms):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3168"/>
        <w:gridCol w:w="3312"/>
      </w:tblGrid>
      <w:tr w:rsidR="00771929" w14:paraId="5E6F0CDB" w14:textId="77777777">
        <w:tc>
          <w:tcPr>
            <w:tcW w:w="2736" w:type="dxa"/>
          </w:tcPr>
          <w:p w14:paraId="66C44B60" w14:textId="77777777" w:rsidR="00771929" w:rsidRDefault="00000000">
            <w:r>
              <w:rPr>
                <w:b/>
                <w:sz w:val="20"/>
              </w:rPr>
              <w:t>Gender-specific term</w:t>
            </w:r>
          </w:p>
        </w:tc>
        <w:tc>
          <w:tcPr>
            <w:tcW w:w="3168" w:type="dxa"/>
          </w:tcPr>
          <w:p w14:paraId="138C83BC" w14:textId="77777777" w:rsidR="00771929" w:rsidRDefault="00000000">
            <w:r>
              <w:rPr>
                <w:b/>
                <w:sz w:val="20"/>
              </w:rPr>
              <w:t>Regular expression</w:t>
            </w:r>
          </w:p>
        </w:tc>
        <w:tc>
          <w:tcPr>
            <w:tcW w:w="3312" w:type="dxa"/>
          </w:tcPr>
          <w:p w14:paraId="10A67F51" w14:textId="77777777" w:rsidR="00771929" w:rsidRDefault="00000000">
            <w:r>
              <w:rPr>
                <w:b/>
                <w:sz w:val="20"/>
              </w:rPr>
              <w:t>Suggested alternative</w:t>
            </w:r>
          </w:p>
        </w:tc>
      </w:tr>
      <w:tr w:rsidR="00771929" w14:paraId="44CF1DA5" w14:textId="77777777">
        <w:tc>
          <w:tcPr>
            <w:tcW w:w="2736" w:type="dxa"/>
          </w:tcPr>
          <w:p w14:paraId="654D23DE" w14:textId="77777777" w:rsidR="00771929" w:rsidRDefault="00000000">
            <w:r>
              <w:rPr>
                <w:sz w:val="20"/>
              </w:rPr>
              <w:t>spokesman</w:t>
            </w:r>
          </w:p>
        </w:tc>
        <w:tc>
          <w:tcPr>
            <w:tcW w:w="3168" w:type="dxa"/>
          </w:tcPr>
          <w:p w14:paraId="5B65F495" w14:textId="77777777" w:rsidR="00771929" w:rsidRDefault="00000000">
            <w:r>
              <w:rPr>
                <w:sz w:val="20"/>
              </w:rPr>
              <w:t>spokes(?:man|men)</w:t>
            </w:r>
          </w:p>
        </w:tc>
        <w:tc>
          <w:tcPr>
            <w:tcW w:w="3312" w:type="dxa"/>
          </w:tcPr>
          <w:p w14:paraId="7164D869" w14:textId="77777777" w:rsidR="00771929" w:rsidRDefault="00000000">
            <w:r>
              <w:rPr>
                <w:sz w:val="20"/>
              </w:rPr>
              <w:t>spokesperson</w:t>
            </w:r>
          </w:p>
        </w:tc>
      </w:tr>
      <w:tr w:rsidR="00771929" w14:paraId="62CEF18D" w14:textId="77777777">
        <w:tc>
          <w:tcPr>
            <w:tcW w:w="2736" w:type="dxa"/>
          </w:tcPr>
          <w:p w14:paraId="58B11330" w14:textId="77777777" w:rsidR="00771929" w:rsidRDefault="00000000">
            <w:r>
              <w:rPr>
                <w:sz w:val="20"/>
              </w:rPr>
              <w:t>cameraman</w:t>
            </w:r>
          </w:p>
        </w:tc>
        <w:tc>
          <w:tcPr>
            <w:tcW w:w="3168" w:type="dxa"/>
          </w:tcPr>
          <w:p w14:paraId="1C3A06E2" w14:textId="77777777" w:rsidR="00771929" w:rsidRDefault="00000000">
            <w:r>
              <w:rPr>
                <w:sz w:val="20"/>
              </w:rPr>
              <w:t>camera(?:man|men)</w:t>
            </w:r>
          </w:p>
        </w:tc>
        <w:tc>
          <w:tcPr>
            <w:tcW w:w="3312" w:type="dxa"/>
          </w:tcPr>
          <w:p w14:paraId="7926DBE6" w14:textId="77777777" w:rsidR="00771929" w:rsidRDefault="00000000">
            <w:r>
              <w:rPr>
                <w:sz w:val="20"/>
              </w:rPr>
              <w:t>camera operator</w:t>
            </w:r>
          </w:p>
        </w:tc>
      </w:tr>
      <w:tr w:rsidR="00771929" w14:paraId="2C82CBA8" w14:textId="77777777">
        <w:tc>
          <w:tcPr>
            <w:tcW w:w="2736" w:type="dxa"/>
          </w:tcPr>
          <w:p w14:paraId="381596C0" w14:textId="77777777" w:rsidR="00771929" w:rsidRDefault="00000000">
            <w:r>
              <w:rPr>
                <w:sz w:val="20"/>
              </w:rPr>
              <w:t>mailman</w:t>
            </w:r>
          </w:p>
        </w:tc>
        <w:tc>
          <w:tcPr>
            <w:tcW w:w="3168" w:type="dxa"/>
          </w:tcPr>
          <w:p w14:paraId="2F450623" w14:textId="77777777" w:rsidR="00771929" w:rsidRDefault="00000000">
            <w:r>
              <w:rPr>
                <w:sz w:val="20"/>
              </w:rPr>
              <w:t>mail(?:man|men)</w:t>
            </w:r>
          </w:p>
        </w:tc>
        <w:tc>
          <w:tcPr>
            <w:tcW w:w="3312" w:type="dxa"/>
          </w:tcPr>
          <w:p w14:paraId="06094403" w14:textId="77777777" w:rsidR="00771929" w:rsidRDefault="00000000">
            <w:r>
              <w:rPr>
                <w:sz w:val="20"/>
              </w:rPr>
              <w:t>mail carrier</w:t>
            </w:r>
          </w:p>
        </w:tc>
      </w:tr>
      <w:tr w:rsidR="00771929" w14:paraId="28B1ABA6" w14:textId="77777777">
        <w:tc>
          <w:tcPr>
            <w:tcW w:w="2736" w:type="dxa"/>
          </w:tcPr>
          <w:p w14:paraId="30CBB816" w14:textId="77777777" w:rsidR="00771929" w:rsidRDefault="00000000">
            <w:r>
              <w:rPr>
                <w:sz w:val="20"/>
              </w:rPr>
              <w:t>housewife</w:t>
            </w:r>
          </w:p>
        </w:tc>
        <w:tc>
          <w:tcPr>
            <w:tcW w:w="3168" w:type="dxa"/>
          </w:tcPr>
          <w:p w14:paraId="1261E57C" w14:textId="77777777" w:rsidR="00771929" w:rsidRDefault="00000000">
            <w:r>
              <w:rPr>
                <w:sz w:val="20"/>
              </w:rPr>
              <w:t>house(?:wife|wives)</w:t>
            </w:r>
          </w:p>
        </w:tc>
        <w:tc>
          <w:tcPr>
            <w:tcW w:w="3312" w:type="dxa"/>
          </w:tcPr>
          <w:p w14:paraId="50AD7015" w14:textId="77777777" w:rsidR="00771929" w:rsidRDefault="00000000">
            <w:r>
              <w:rPr>
                <w:sz w:val="20"/>
              </w:rPr>
              <w:t>homemaker</w:t>
            </w:r>
          </w:p>
        </w:tc>
      </w:tr>
      <w:tr w:rsidR="00771929" w14:paraId="6FF2EFD8" w14:textId="77777777">
        <w:tc>
          <w:tcPr>
            <w:tcW w:w="2736" w:type="dxa"/>
          </w:tcPr>
          <w:p w14:paraId="4312C6DD" w14:textId="77777777" w:rsidR="00771929" w:rsidRDefault="00000000">
            <w:r>
              <w:rPr>
                <w:sz w:val="20"/>
              </w:rPr>
              <w:t>headmaster</w:t>
            </w:r>
          </w:p>
        </w:tc>
        <w:tc>
          <w:tcPr>
            <w:tcW w:w="3168" w:type="dxa"/>
          </w:tcPr>
          <w:p w14:paraId="4263D1AB" w14:textId="77777777" w:rsidR="00771929" w:rsidRDefault="00000000">
            <w:r>
              <w:rPr>
                <w:sz w:val="20"/>
              </w:rPr>
              <w:t>headmasters?</w:t>
            </w:r>
          </w:p>
        </w:tc>
        <w:tc>
          <w:tcPr>
            <w:tcW w:w="3312" w:type="dxa"/>
          </w:tcPr>
          <w:p w14:paraId="0A6F6E9B" w14:textId="77777777" w:rsidR="00771929" w:rsidRDefault="00000000">
            <w:r>
              <w:rPr>
                <w:sz w:val="20"/>
              </w:rPr>
              <w:t>school head / principal</w:t>
            </w:r>
          </w:p>
        </w:tc>
      </w:tr>
      <w:tr w:rsidR="00771929" w14:paraId="0E540119" w14:textId="77777777">
        <w:tc>
          <w:tcPr>
            <w:tcW w:w="2736" w:type="dxa"/>
          </w:tcPr>
          <w:p w14:paraId="55E832DE" w14:textId="77777777" w:rsidR="00771929" w:rsidRDefault="00000000">
            <w:r>
              <w:rPr>
                <w:sz w:val="20"/>
              </w:rPr>
              <w:t>foreman</w:t>
            </w:r>
          </w:p>
        </w:tc>
        <w:tc>
          <w:tcPr>
            <w:tcW w:w="3168" w:type="dxa"/>
          </w:tcPr>
          <w:p w14:paraId="47F46329" w14:textId="77777777" w:rsidR="00771929" w:rsidRDefault="00000000">
            <w:r>
              <w:rPr>
                <w:sz w:val="20"/>
              </w:rPr>
              <w:t>fore(?:man|men)</w:t>
            </w:r>
          </w:p>
        </w:tc>
        <w:tc>
          <w:tcPr>
            <w:tcW w:w="3312" w:type="dxa"/>
          </w:tcPr>
          <w:p w14:paraId="058D070C" w14:textId="77777777" w:rsidR="00771929" w:rsidRDefault="00000000">
            <w:r>
              <w:rPr>
                <w:sz w:val="20"/>
              </w:rPr>
              <w:t>supervisor</w:t>
            </w:r>
          </w:p>
        </w:tc>
      </w:tr>
      <w:tr w:rsidR="00771929" w14:paraId="1B5FE371" w14:textId="77777777">
        <w:tc>
          <w:tcPr>
            <w:tcW w:w="2736" w:type="dxa"/>
          </w:tcPr>
          <w:p w14:paraId="47BAD63A" w14:textId="77777777" w:rsidR="00771929" w:rsidRDefault="00000000">
            <w:r>
              <w:rPr>
                <w:sz w:val="20"/>
              </w:rPr>
              <w:t>layman</w:t>
            </w:r>
          </w:p>
        </w:tc>
        <w:tc>
          <w:tcPr>
            <w:tcW w:w="3168" w:type="dxa"/>
          </w:tcPr>
          <w:p w14:paraId="65B9471C" w14:textId="77777777" w:rsidR="00771929" w:rsidRDefault="00000000">
            <w:r>
              <w:rPr>
                <w:sz w:val="20"/>
              </w:rPr>
              <w:t>lay(?:man|men)</w:t>
            </w:r>
          </w:p>
        </w:tc>
        <w:tc>
          <w:tcPr>
            <w:tcW w:w="3312" w:type="dxa"/>
          </w:tcPr>
          <w:p w14:paraId="0FE9E76C" w14:textId="77777777" w:rsidR="00771929" w:rsidRDefault="00000000">
            <w:r>
              <w:rPr>
                <w:sz w:val="20"/>
              </w:rPr>
              <w:t>layperson</w:t>
            </w:r>
          </w:p>
        </w:tc>
      </w:tr>
      <w:tr w:rsidR="00771929" w14:paraId="2943734B" w14:textId="77777777">
        <w:tc>
          <w:tcPr>
            <w:tcW w:w="2736" w:type="dxa"/>
          </w:tcPr>
          <w:p w14:paraId="48A52B49" w14:textId="77777777" w:rsidR="00771929" w:rsidRDefault="00000000">
            <w:r>
              <w:rPr>
                <w:sz w:val="20"/>
              </w:rPr>
              <w:t>freshman</w:t>
            </w:r>
          </w:p>
        </w:tc>
        <w:tc>
          <w:tcPr>
            <w:tcW w:w="3168" w:type="dxa"/>
          </w:tcPr>
          <w:p w14:paraId="037A6312" w14:textId="77777777" w:rsidR="00771929" w:rsidRDefault="00000000">
            <w:r>
              <w:rPr>
                <w:sz w:val="20"/>
              </w:rPr>
              <w:t>fresh(?:man|men)</w:t>
            </w:r>
          </w:p>
        </w:tc>
        <w:tc>
          <w:tcPr>
            <w:tcW w:w="3312" w:type="dxa"/>
          </w:tcPr>
          <w:p w14:paraId="09374AF6" w14:textId="77777777" w:rsidR="00771929" w:rsidRDefault="00000000">
            <w:r>
              <w:rPr>
                <w:sz w:val="20"/>
              </w:rPr>
              <w:t>first-year student</w:t>
            </w:r>
          </w:p>
        </w:tc>
      </w:tr>
      <w:tr w:rsidR="00771929" w14:paraId="225F0542" w14:textId="77777777">
        <w:tc>
          <w:tcPr>
            <w:tcW w:w="2736" w:type="dxa"/>
          </w:tcPr>
          <w:p w14:paraId="1BAAD95E" w14:textId="77777777" w:rsidR="00771929" w:rsidRDefault="00000000">
            <w:r>
              <w:rPr>
                <w:sz w:val="20"/>
              </w:rPr>
              <w:t>congressman</w:t>
            </w:r>
          </w:p>
        </w:tc>
        <w:tc>
          <w:tcPr>
            <w:tcW w:w="3168" w:type="dxa"/>
          </w:tcPr>
          <w:p w14:paraId="0461ABD1" w14:textId="77777777" w:rsidR="00771929" w:rsidRDefault="00000000">
            <w:r>
              <w:rPr>
                <w:sz w:val="20"/>
              </w:rPr>
              <w:t>congress(?:man|men)</w:t>
            </w:r>
          </w:p>
        </w:tc>
        <w:tc>
          <w:tcPr>
            <w:tcW w:w="3312" w:type="dxa"/>
          </w:tcPr>
          <w:p w14:paraId="32091B09" w14:textId="77777777" w:rsidR="00771929" w:rsidRDefault="00000000">
            <w:r>
              <w:rPr>
                <w:sz w:val="20"/>
              </w:rPr>
              <w:t>legislator / member of congress</w:t>
            </w:r>
          </w:p>
        </w:tc>
      </w:tr>
      <w:tr w:rsidR="00771929" w14:paraId="71A1A10D" w14:textId="77777777">
        <w:tc>
          <w:tcPr>
            <w:tcW w:w="2736" w:type="dxa"/>
          </w:tcPr>
          <w:p w14:paraId="3259786A" w14:textId="77777777" w:rsidR="00771929" w:rsidRDefault="00000000">
            <w:r>
              <w:rPr>
                <w:sz w:val="20"/>
              </w:rPr>
              <w:t>craftsman</w:t>
            </w:r>
          </w:p>
        </w:tc>
        <w:tc>
          <w:tcPr>
            <w:tcW w:w="3168" w:type="dxa"/>
          </w:tcPr>
          <w:p w14:paraId="2D6D4044" w14:textId="77777777" w:rsidR="00771929" w:rsidRDefault="00000000">
            <w:r>
              <w:rPr>
                <w:sz w:val="20"/>
              </w:rPr>
              <w:t>crafts(?:man|men)</w:t>
            </w:r>
          </w:p>
        </w:tc>
        <w:tc>
          <w:tcPr>
            <w:tcW w:w="3312" w:type="dxa"/>
          </w:tcPr>
          <w:p w14:paraId="53474EAA" w14:textId="77777777" w:rsidR="00771929" w:rsidRDefault="00000000">
            <w:r>
              <w:rPr>
                <w:sz w:val="20"/>
              </w:rPr>
              <w:t>artisan</w:t>
            </w:r>
          </w:p>
        </w:tc>
      </w:tr>
      <w:tr w:rsidR="00771929" w14:paraId="548C6B8B" w14:textId="77777777">
        <w:tc>
          <w:tcPr>
            <w:tcW w:w="2736" w:type="dxa"/>
          </w:tcPr>
          <w:p w14:paraId="60AC72FF" w14:textId="77777777" w:rsidR="00771929" w:rsidRDefault="00000000">
            <w:r>
              <w:rPr>
                <w:sz w:val="20"/>
              </w:rPr>
              <w:t>repairman</w:t>
            </w:r>
          </w:p>
        </w:tc>
        <w:tc>
          <w:tcPr>
            <w:tcW w:w="3168" w:type="dxa"/>
          </w:tcPr>
          <w:p w14:paraId="52C48377" w14:textId="77777777" w:rsidR="00771929" w:rsidRDefault="00000000">
            <w:r>
              <w:rPr>
                <w:sz w:val="20"/>
              </w:rPr>
              <w:t>repair(?:man|men)</w:t>
            </w:r>
          </w:p>
        </w:tc>
        <w:tc>
          <w:tcPr>
            <w:tcW w:w="3312" w:type="dxa"/>
          </w:tcPr>
          <w:p w14:paraId="57F45C79" w14:textId="77777777" w:rsidR="00771929" w:rsidRDefault="00000000">
            <w:r>
              <w:rPr>
                <w:sz w:val="20"/>
              </w:rPr>
              <w:t>repairer / technician</w:t>
            </w:r>
          </w:p>
        </w:tc>
      </w:tr>
      <w:tr w:rsidR="00771929" w14:paraId="6FA230B1" w14:textId="77777777">
        <w:tc>
          <w:tcPr>
            <w:tcW w:w="2736" w:type="dxa"/>
          </w:tcPr>
          <w:p w14:paraId="2A068851" w14:textId="77777777" w:rsidR="00771929" w:rsidRDefault="00000000">
            <w:r>
              <w:rPr>
                <w:sz w:val="20"/>
              </w:rPr>
              <w:t>middleman</w:t>
            </w:r>
          </w:p>
        </w:tc>
        <w:tc>
          <w:tcPr>
            <w:tcW w:w="3168" w:type="dxa"/>
          </w:tcPr>
          <w:p w14:paraId="57A85694" w14:textId="77777777" w:rsidR="00771929" w:rsidRDefault="00000000">
            <w:r>
              <w:rPr>
                <w:sz w:val="20"/>
              </w:rPr>
              <w:t>middle(?:man|men)</w:t>
            </w:r>
          </w:p>
        </w:tc>
        <w:tc>
          <w:tcPr>
            <w:tcW w:w="3312" w:type="dxa"/>
          </w:tcPr>
          <w:p w14:paraId="700E4CB8" w14:textId="77777777" w:rsidR="00771929" w:rsidRDefault="00000000">
            <w:r>
              <w:rPr>
                <w:sz w:val="20"/>
              </w:rPr>
              <w:t>intermediary</w:t>
            </w:r>
          </w:p>
        </w:tc>
      </w:tr>
      <w:tr w:rsidR="00771929" w14:paraId="0F8FC7B6" w14:textId="77777777">
        <w:tc>
          <w:tcPr>
            <w:tcW w:w="2736" w:type="dxa"/>
          </w:tcPr>
          <w:p w14:paraId="3C32EE43" w14:textId="77777777" w:rsidR="00771929" w:rsidRDefault="00000000">
            <w:r>
              <w:rPr>
                <w:sz w:val="20"/>
              </w:rPr>
              <w:t>man-hours</w:t>
            </w:r>
          </w:p>
        </w:tc>
        <w:tc>
          <w:tcPr>
            <w:tcW w:w="3168" w:type="dxa"/>
          </w:tcPr>
          <w:p w14:paraId="08EB52D7" w14:textId="77777777" w:rsidR="00771929" w:rsidRDefault="00000000">
            <w:r>
              <w:rPr>
                <w:sz w:val="20"/>
              </w:rPr>
              <w:t>man[- ]hours?</w:t>
            </w:r>
          </w:p>
        </w:tc>
        <w:tc>
          <w:tcPr>
            <w:tcW w:w="3312" w:type="dxa"/>
          </w:tcPr>
          <w:p w14:paraId="46D5B50E" w14:textId="77777777" w:rsidR="00771929" w:rsidRDefault="00000000">
            <w:r>
              <w:rPr>
                <w:sz w:val="20"/>
              </w:rPr>
              <w:t>work hours / person-hours</w:t>
            </w:r>
          </w:p>
        </w:tc>
      </w:tr>
      <w:tr w:rsidR="00771929" w14:paraId="2808A79A" w14:textId="77777777">
        <w:tc>
          <w:tcPr>
            <w:tcW w:w="2736" w:type="dxa"/>
          </w:tcPr>
          <w:p w14:paraId="19ED3AA1" w14:textId="77777777" w:rsidR="00771929" w:rsidRDefault="00000000">
            <w:r>
              <w:rPr>
                <w:sz w:val="20"/>
              </w:rPr>
              <w:lastRenderedPageBreak/>
              <w:t>ladies and gentlemen</w:t>
            </w:r>
          </w:p>
        </w:tc>
        <w:tc>
          <w:tcPr>
            <w:tcW w:w="3168" w:type="dxa"/>
          </w:tcPr>
          <w:p w14:paraId="3CEEFE17" w14:textId="77777777" w:rsidR="00771929" w:rsidRDefault="00000000">
            <w:r>
              <w:rPr>
                <w:sz w:val="20"/>
              </w:rPr>
              <w:t>ladies\s+and\s+gentlemen</w:t>
            </w:r>
          </w:p>
        </w:tc>
        <w:tc>
          <w:tcPr>
            <w:tcW w:w="3312" w:type="dxa"/>
          </w:tcPr>
          <w:p w14:paraId="37969CC3" w14:textId="77777777" w:rsidR="00771929" w:rsidRDefault="00000000">
            <w:r>
              <w:rPr>
                <w:sz w:val="20"/>
              </w:rPr>
              <w:t>everyone / distinguished guests</w:t>
            </w:r>
          </w:p>
        </w:tc>
      </w:tr>
      <w:tr w:rsidR="00771929" w14:paraId="576FBEF9" w14:textId="77777777">
        <w:tc>
          <w:tcPr>
            <w:tcW w:w="2736" w:type="dxa"/>
          </w:tcPr>
          <w:p w14:paraId="6F1292B6" w14:textId="77777777" w:rsidR="00771929" w:rsidRDefault="00000000">
            <w:r>
              <w:rPr>
                <w:sz w:val="20"/>
              </w:rPr>
              <w:t>he or she</w:t>
            </w:r>
          </w:p>
        </w:tc>
        <w:tc>
          <w:tcPr>
            <w:tcW w:w="3168" w:type="dxa"/>
          </w:tcPr>
          <w:p w14:paraId="3693532B" w14:textId="77777777" w:rsidR="00771929" w:rsidRDefault="00000000">
            <w:r>
              <w:rPr>
                <w:sz w:val="20"/>
              </w:rPr>
              <w:t>he\s+or\s+she</w:t>
            </w:r>
          </w:p>
        </w:tc>
        <w:tc>
          <w:tcPr>
            <w:tcW w:w="3312" w:type="dxa"/>
          </w:tcPr>
          <w:p w14:paraId="4CEA669F" w14:textId="77777777" w:rsidR="00771929" w:rsidRDefault="00000000">
            <w:r>
              <w:rPr>
                <w:sz w:val="20"/>
              </w:rPr>
              <w:t>they</w:t>
            </w:r>
          </w:p>
        </w:tc>
      </w:tr>
      <w:tr w:rsidR="00771929" w14:paraId="519308C5" w14:textId="77777777">
        <w:tc>
          <w:tcPr>
            <w:tcW w:w="2736" w:type="dxa"/>
          </w:tcPr>
          <w:p w14:paraId="74FE2ECB" w14:textId="77777777" w:rsidR="00771929" w:rsidRDefault="00000000">
            <w:r>
              <w:rPr>
                <w:sz w:val="20"/>
              </w:rPr>
              <w:t>his or her</w:t>
            </w:r>
          </w:p>
        </w:tc>
        <w:tc>
          <w:tcPr>
            <w:tcW w:w="3168" w:type="dxa"/>
          </w:tcPr>
          <w:p w14:paraId="565627DE" w14:textId="77777777" w:rsidR="00771929" w:rsidRDefault="00000000">
            <w:r>
              <w:rPr>
                <w:sz w:val="20"/>
              </w:rPr>
              <w:t>his\s+or\s+her</w:t>
            </w:r>
          </w:p>
        </w:tc>
        <w:tc>
          <w:tcPr>
            <w:tcW w:w="3312" w:type="dxa"/>
          </w:tcPr>
          <w:p w14:paraId="42444EE2" w14:textId="77777777" w:rsidR="00771929" w:rsidRDefault="00000000">
            <w:r>
              <w:rPr>
                <w:sz w:val="20"/>
              </w:rPr>
              <w:t>their</w:t>
            </w:r>
          </w:p>
        </w:tc>
      </w:tr>
    </w:tbl>
    <w:p w14:paraId="10C45126" w14:textId="77777777" w:rsidR="00771929" w:rsidRDefault="00771929"/>
    <w:p w14:paraId="5669E1A4" w14:textId="1F126354" w:rsidR="000F29B4" w:rsidRPr="009A5573" w:rsidRDefault="000D5B1D">
      <w:pPr>
        <w:pStyle w:val="Heading2"/>
        <w:rPr>
          <w:rFonts w:ascii="Arial" w:hAnsi="Arial" w:cs="Arial"/>
        </w:rPr>
      </w:pPr>
      <w:r w:rsidRPr="009A5573">
        <w:rPr>
          <w:rFonts w:ascii="Arial" w:hAnsi="Arial" w:cs="Arial"/>
        </w:rPr>
        <w:t>Application screenshots</w:t>
      </w:r>
    </w:p>
    <w:p w14:paraId="37022B51" w14:textId="77777777" w:rsidR="000F29B4" w:rsidRDefault="000D5B1D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4EBE80" wp14:editId="40EF0799">
            <wp:extent cx="4572000" cy="3902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1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9AFD" w14:textId="77777777" w:rsidR="00771929" w:rsidRDefault="00000000">
      <w:pPr>
        <w:jc w:val="center"/>
      </w:pPr>
      <w:r>
        <w:rPr>
          <w:i/>
          <w:sz w:val="20"/>
        </w:rPr>
        <w:t>Figure 1. File selection: the Upload .txt file button on the start screen.</w:t>
      </w:r>
    </w:p>
    <w:p w14:paraId="07FAD094" w14:textId="77777777" w:rsidR="007719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033CEB" wp14:editId="7044D005">
            <wp:extent cx="4572000" cy="3902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2_det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A20" w14:textId="77777777" w:rsidR="00771929" w:rsidRDefault="00000000">
      <w:pPr>
        <w:jc w:val="center"/>
      </w:pPr>
      <w:r>
        <w:rPr>
          <w:i/>
          <w:sz w:val="20"/>
        </w:rPr>
        <w:t>Figure 2. Detected terms with occurrence counts, suggested alternatives, and highlighted preview (sample.txt).</w:t>
      </w:r>
    </w:p>
    <w:p w14:paraId="4294157B" w14:textId="77777777" w:rsidR="007719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ED490E" wp14:editId="1C184DAB">
            <wp:extent cx="4572000" cy="39029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3_n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F0F1" w14:textId="77777777" w:rsidR="00771929" w:rsidRDefault="00000000">
      <w:pPr>
        <w:jc w:val="center"/>
      </w:pPr>
      <w:r>
        <w:rPr>
          <w:i/>
          <w:sz w:val="20"/>
        </w:rPr>
        <w:t>Figure 3. A document with no detected terms.</w:t>
      </w:r>
    </w:p>
    <w:p w14:paraId="60101E8C" w14:textId="77777777" w:rsidR="00736A05" w:rsidRPr="009A5573" w:rsidRDefault="00736A05">
      <w:pPr>
        <w:rPr>
          <w:rFonts w:ascii="Arial" w:hAnsi="Arial" w:cs="Arial"/>
        </w:rPr>
      </w:pPr>
      <w:r>
        <w:rPr>
          <w:rFonts w:ascii="Arial" w:hAnsi="Arial" w:cs="Arial"/>
        </w:rPr>
        <w:t>Source code / GitHub link: [Insert public GitHub link here]</w:t>
      </w:r>
    </w:p>
    <w:p w14:paraId="6570C842" w14:textId="71DDE2C8" w:rsidR="000F29B4" w:rsidRPr="009A5573" w:rsidRDefault="000D5B1D">
      <w:pPr>
        <w:pStyle w:val="Heading2"/>
        <w:rPr>
          <w:rFonts w:ascii="Arial" w:hAnsi="Arial" w:cs="Arial"/>
        </w:rPr>
      </w:pPr>
      <w:r w:rsidRPr="009A5573">
        <w:rPr>
          <w:rFonts w:ascii="Arial" w:hAnsi="Arial" w:cs="Arial"/>
        </w:rPr>
        <w:t>Testing</w:t>
      </w:r>
    </w:p>
    <w:p w14:paraId="32BF7F4B" w14:textId="77777777" w:rsidR="000F29B4" w:rsidRPr="009A5573" w:rsidRDefault="000D5B1D">
      <w:pPr>
        <w:rPr>
          <w:rFonts w:ascii="Arial" w:hAnsi="Arial" w:cs="Arial"/>
        </w:rPr>
      </w:pPr>
      <w:r w:rsidRPr="009A5573">
        <w:rPr>
          <w:rFonts w:ascii="Arial" w:hAnsi="Arial" w:cs="Arial"/>
        </w:rPr>
        <w:t>Each test was run on the actual application using the files in the test_files folder. The actual results are the output of the application.</w:t>
      </w:r>
    </w:p>
    <w:p w14:paraId="778328A0" w14:textId="77777777" w:rsidR="000F29B4" w:rsidRPr="009A5573" w:rsidRDefault="000D5B1D">
      <w:pPr>
        <w:pStyle w:val="ListBullet"/>
        <w:rPr>
          <w:rFonts w:ascii="Arial" w:hAnsi="Arial" w:cs="Arial"/>
        </w:rPr>
      </w:pPr>
      <w:r w:rsidRPr="009A5573">
        <w:rPr>
          <w:rFonts w:ascii="Arial" w:hAnsi="Arial" w:cs="Arial"/>
        </w:rPr>
        <w:t>Test 1: A document containing listed gender-specific terms.</w:t>
      </w:r>
    </w:p>
    <w:p w14:paraId="7DBA6DCB" w14:textId="77777777" w:rsidR="000F29B4" w:rsidRPr="009A5573" w:rsidRDefault="000D5B1D">
      <w:pPr>
        <w:pStyle w:val="ListBullet"/>
        <w:rPr>
          <w:rFonts w:ascii="Arial" w:hAnsi="Arial" w:cs="Arial"/>
        </w:rPr>
      </w:pPr>
      <w:r w:rsidRPr="009A5573">
        <w:rPr>
          <w:rFonts w:ascii="Arial" w:hAnsi="Arial" w:cs="Arial"/>
        </w:rPr>
        <w:t>Test 2: Same listed term more than once and with different capitalization.</w:t>
      </w:r>
    </w:p>
    <w:p w14:paraId="741305B2" w14:textId="77777777" w:rsidR="000F29B4" w:rsidRPr="009A5573" w:rsidRDefault="000D5B1D">
      <w:pPr>
        <w:pStyle w:val="ListBullet"/>
        <w:rPr>
          <w:rFonts w:ascii="Arial" w:hAnsi="Arial" w:cs="Arial"/>
        </w:rPr>
      </w:pPr>
      <w:r w:rsidRPr="009A5573">
        <w:rPr>
          <w:rFonts w:ascii="Arial" w:hAnsi="Arial" w:cs="Arial"/>
        </w:rPr>
        <w:t>Test 3: A document containing no listed terms, including “the.”</w:t>
      </w:r>
    </w:p>
    <w:p w14:paraId="18CE6EBC" w14:textId="77777777" w:rsidR="000F29B4" w:rsidRPr="009A5573" w:rsidRDefault="000D5B1D">
      <w:pPr>
        <w:pStyle w:val="ListBullet"/>
        <w:rPr>
          <w:rFonts w:ascii="Arial" w:hAnsi="Arial" w:cs="Arial"/>
        </w:rPr>
      </w:pPr>
      <w:r w:rsidRPr="009A5573">
        <w:rPr>
          <w:rFonts w:ascii="Arial" w:hAnsi="Arial" w:cs="Arial"/>
        </w:rPr>
        <w:t>Test 4: An empty .txt file.</w:t>
      </w:r>
    </w:p>
    <w:p w14:paraId="427AD985" w14:textId="77777777" w:rsidR="000F29B4" w:rsidRPr="009A5573" w:rsidRDefault="000D5B1D">
      <w:pPr>
        <w:pStyle w:val="ListBullet"/>
        <w:rPr>
          <w:rFonts w:ascii="Arial" w:hAnsi="Arial" w:cs="Arial"/>
        </w:rPr>
      </w:pPr>
      <w:r w:rsidRPr="009A5573">
        <w:rPr>
          <w:rFonts w:ascii="Arial" w:hAnsi="Arial" w:cs="Arial"/>
        </w:rPr>
        <w:t>Test 5: A file in an unsupported format.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2304"/>
        <w:gridCol w:w="2160"/>
        <w:gridCol w:w="3456"/>
        <w:gridCol w:w="720"/>
      </w:tblGrid>
      <w:tr w:rsidR="00771929" w14:paraId="5CBAA081" w14:textId="77777777">
        <w:tc>
          <w:tcPr>
            <w:tcW w:w="432" w:type="dxa"/>
          </w:tcPr>
          <w:p w14:paraId="7DF79822" w14:textId="77777777" w:rsidR="00771929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304" w:type="dxa"/>
          </w:tcPr>
          <w:p w14:paraId="1E9441DF" w14:textId="77777777" w:rsidR="00771929" w:rsidRDefault="00000000">
            <w:r>
              <w:rPr>
                <w:b/>
                <w:sz w:val="20"/>
              </w:rPr>
              <w:t>Test situation (file)</w:t>
            </w:r>
          </w:p>
        </w:tc>
        <w:tc>
          <w:tcPr>
            <w:tcW w:w="2160" w:type="dxa"/>
          </w:tcPr>
          <w:p w14:paraId="38AFC2AE" w14:textId="77777777" w:rsidR="00771929" w:rsidRDefault="00000000">
            <w:r>
              <w:rPr>
                <w:b/>
                <w:sz w:val="20"/>
              </w:rPr>
              <w:t>Expected result</w:t>
            </w:r>
          </w:p>
        </w:tc>
        <w:tc>
          <w:tcPr>
            <w:tcW w:w="3456" w:type="dxa"/>
          </w:tcPr>
          <w:p w14:paraId="49CC6FAB" w14:textId="77777777" w:rsidR="00771929" w:rsidRDefault="00000000">
            <w:r>
              <w:rPr>
                <w:b/>
                <w:sz w:val="20"/>
              </w:rPr>
              <w:t>Actual result</w:t>
            </w:r>
          </w:p>
        </w:tc>
        <w:tc>
          <w:tcPr>
            <w:tcW w:w="720" w:type="dxa"/>
          </w:tcPr>
          <w:p w14:paraId="42E4C086" w14:textId="77777777" w:rsidR="00771929" w:rsidRDefault="00000000">
            <w:r>
              <w:rPr>
                <w:b/>
                <w:sz w:val="20"/>
              </w:rPr>
              <w:t>Pass?</w:t>
            </w:r>
          </w:p>
        </w:tc>
      </w:tr>
      <w:tr w:rsidR="00771929" w14:paraId="2D6366C2" w14:textId="77777777">
        <w:tc>
          <w:tcPr>
            <w:tcW w:w="432" w:type="dxa"/>
          </w:tcPr>
          <w:p w14:paraId="7EAC6E2B" w14:textId="77777777" w:rsidR="00771929" w:rsidRDefault="00000000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80B6ABF" w14:textId="77777777" w:rsidR="00771929" w:rsidRDefault="00000000">
            <w:r>
              <w:rPr>
                <w:sz w:val="20"/>
              </w:rPr>
              <w:t>Document containing listed terms (sample.txt)</w:t>
            </w:r>
          </w:p>
        </w:tc>
        <w:tc>
          <w:tcPr>
            <w:tcW w:w="2160" w:type="dxa"/>
          </w:tcPr>
          <w:p w14:paraId="290AF66F" w14:textId="77777777" w:rsidR="00771929" w:rsidRDefault="00000000">
            <w:r>
              <w:rPr>
                <w:sz w:val="20"/>
              </w:rPr>
              <w:t>Listed terms detected with counts and suggestions</w:t>
            </w:r>
          </w:p>
        </w:tc>
        <w:tc>
          <w:tcPr>
            <w:tcW w:w="3456" w:type="dxa"/>
          </w:tcPr>
          <w:p w14:paraId="249CBA05" w14:textId="77777777" w:rsidR="00771929" w:rsidRDefault="00000000">
            <w:r>
              <w:rPr>
                <w:sz w:val="20"/>
              </w:rPr>
              <w:t>10 terms detected: spokesman 2, mailman 1, headmaster 1, foreman 1, freshman 1, craftsman 1, repairman 1, man-hours 1, ladies and gentlemen 1, his or her 1</w:t>
            </w:r>
          </w:p>
        </w:tc>
        <w:tc>
          <w:tcPr>
            <w:tcW w:w="720" w:type="dxa"/>
          </w:tcPr>
          <w:p w14:paraId="2B992669" w14:textId="77777777" w:rsidR="00771929" w:rsidRDefault="00000000">
            <w:r>
              <w:rPr>
                <w:sz w:val="20"/>
              </w:rPr>
              <w:t>Pass</w:t>
            </w:r>
          </w:p>
        </w:tc>
      </w:tr>
      <w:tr w:rsidR="00771929" w14:paraId="67B05191" w14:textId="77777777">
        <w:tc>
          <w:tcPr>
            <w:tcW w:w="432" w:type="dxa"/>
          </w:tcPr>
          <w:p w14:paraId="5969E76F" w14:textId="77777777" w:rsidR="00771929" w:rsidRDefault="00000000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EE067B0" w14:textId="77777777" w:rsidR="00771929" w:rsidRDefault="00000000">
            <w:r>
              <w:rPr>
                <w:sz w:val="20"/>
              </w:rPr>
              <w:t xml:space="preserve">Same terms repeated with different capitalization </w:t>
            </w:r>
            <w:r>
              <w:rPr>
                <w:sz w:val="20"/>
              </w:rPr>
              <w:lastRenderedPageBreak/>
              <w:t>(test2_repeated_caps.txt)</w:t>
            </w:r>
          </w:p>
        </w:tc>
        <w:tc>
          <w:tcPr>
            <w:tcW w:w="2160" w:type="dxa"/>
          </w:tcPr>
          <w:p w14:paraId="11F6A707" w14:textId="77777777" w:rsidR="00771929" w:rsidRDefault="00000000">
            <w:r>
              <w:rPr>
                <w:sz w:val="20"/>
              </w:rPr>
              <w:lastRenderedPageBreak/>
              <w:t>Variants counted together regardless of capitalization</w:t>
            </w:r>
          </w:p>
        </w:tc>
        <w:tc>
          <w:tcPr>
            <w:tcW w:w="3456" w:type="dxa"/>
          </w:tcPr>
          <w:p w14:paraId="3E727416" w14:textId="77777777" w:rsidR="00771929" w:rsidRDefault="00000000">
            <w:r>
              <w:rPr>
                <w:sz w:val="20"/>
              </w:rPr>
              <w:t xml:space="preserve">spokesman 3, foreman 4, man-hours 3 (Foreman/FOREMAN/foreman/foremen; Man-Hours/MAN HOURS/man-hour </w:t>
            </w:r>
            <w:r>
              <w:rPr>
                <w:sz w:val="20"/>
              </w:rPr>
              <w:lastRenderedPageBreak/>
              <w:t>all counted)</w:t>
            </w:r>
          </w:p>
        </w:tc>
        <w:tc>
          <w:tcPr>
            <w:tcW w:w="720" w:type="dxa"/>
          </w:tcPr>
          <w:p w14:paraId="47DC40D7" w14:textId="77777777" w:rsidR="00771929" w:rsidRDefault="00000000">
            <w:r>
              <w:rPr>
                <w:sz w:val="20"/>
              </w:rPr>
              <w:lastRenderedPageBreak/>
              <w:t>Pass</w:t>
            </w:r>
          </w:p>
        </w:tc>
      </w:tr>
      <w:tr w:rsidR="00771929" w14:paraId="11F7A7ED" w14:textId="77777777">
        <w:tc>
          <w:tcPr>
            <w:tcW w:w="432" w:type="dxa"/>
          </w:tcPr>
          <w:p w14:paraId="7236233B" w14:textId="77777777" w:rsidR="00771929" w:rsidRDefault="00000000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1F27C6E" w14:textId="77777777" w:rsidR="00771929" w:rsidRDefault="00000000">
            <w:r>
              <w:rPr>
                <w:sz w:val="20"/>
              </w:rPr>
              <w:t>No listed terms; includes “the,” “then,” “they,” “he” (test3_no_terms.txt)</w:t>
            </w:r>
          </w:p>
        </w:tc>
        <w:tc>
          <w:tcPr>
            <w:tcW w:w="2160" w:type="dxa"/>
          </w:tcPr>
          <w:p w14:paraId="6E9C544F" w14:textId="77777777" w:rsidR="00771929" w:rsidRDefault="00000000">
            <w:r>
              <w:rPr>
                <w:sz w:val="20"/>
              </w:rPr>
              <w:t>No terms detected; “the” does not trigger “he”</w:t>
            </w:r>
          </w:p>
        </w:tc>
        <w:tc>
          <w:tcPr>
            <w:tcW w:w="3456" w:type="dxa"/>
          </w:tcPr>
          <w:p w14:paraId="7E5B5E6B" w14:textId="77777777" w:rsidR="00771929" w:rsidRDefault="00000000">
            <w:r>
              <w:rPr>
                <w:sz w:val="20"/>
              </w:rPr>
              <w:t>“No predefined gender-specific terms were detected.”</w:t>
            </w:r>
          </w:p>
        </w:tc>
        <w:tc>
          <w:tcPr>
            <w:tcW w:w="720" w:type="dxa"/>
          </w:tcPr>
          <w:p w14:paraId="12423BAA" w14:textId="77777777" w:rsidR="00771929" w:rsidRDefault="00000000">
            <w:r>
              <w:rPr>
                <w:sz w:val="20"/>
              </w:rPr>
              <w:t>Pass</w:t>
            </w:r>
          </w:p>
        </w:tc>
      </w:tr>
      <w:tr w:rsidR="00771929" w14:paraId="17C32234" w14:textId="77777777">
        <w:tc>
          <w:tcPr>
            <w:tcW w:w="432" w:type="dxa"/>
          </w:tcPr>
          <w:p w14:paraId="64F1E74B" w14:textId="77777777" w:rsidR="00771929" w:rsidRDefault="00000000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F430AEE" w14:textId="77777777" w:rsidR="00771929" w:rsidRDefault="00000000">
            <w:r>
              <w:rPr>
                <w:sz w:val="20"/>
              </w:rPr>
              <w:t>Empty .txt file (test4_empty.txt)</w:t>
            </w:r>
          </w:p>
        </w:tc>
        <w:tc>
          <w:tcPr>
            <w:tcW w:w="2160" w:type="dxa"/>
          </w:tcPr>
          <w:p w14:paraId="3A070867" w14:textId="77777777" w:rsidR="00771929" w:rsidRDefault="00000000">
            <w:r>
              <w:rPr>
                <w:sz w:val="20"/>
              </w:rPr>
              <w:t>Message that the file is empty</w:t>
            </w:r>
          </w:p>
        </w:tc>
        <w:tc>
          <w:tcPr>
            <w:tcW w:w="3456" w:type="dxa"/>
          </w:tcPr>
          <w:p w14:paraId="3ADA3D3F" w14:textId="77777777" w:rsidR="00771929" w:rsidRDefault="00000000">
            <w:r>
              <w:rPr>
                <w:sz w:val="20"/>
              </w:rPr>
              <w:t>“The selected file is empty. Please choose a file that contains text.”</w:t>
            </w:r>
          </w:p>
        </w:tc>
        <w:tc>
          <w:tcPr>
            <w:tcW w:w="720" w:type="dxa"/>
          </w:tcPr>
          <w:p w14:paraId="616C6DF4" w14:textId="77777777" w:rsidR="00771929" w:rsidRDefault="00000000">
            <w:r>
              <w:rPr>
                <w:sz w:val="20"/>
              </w:rPr>
              <w:t>Pass</w:t>
            </w:r>
          </w:p>
        </w:tc>
      </w:tr>
      <w:tr w:rsidR="00771929" w14:paraId="62D50E95" w14:textId="77777777">
        <w:tc>
          <w:tcPr>
            <w:tcW w:w="432" w:type="dxa"/>
          </w:tcPr>
          <w:p w14:paraId="3403E255" w14:textId="77777777" w:rsidR="00771929" w:rsidRDefault="00000000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40EAE9F" w14:textId="77777777" w:rsidR="00771929" w:rsidRDefault="00000000">
            <w:r>
              <w:rPr>
                <w:sz w:val="20"/>
              </w:rPr>
              <w:t>Unsupported format (test5_unsupported.docx)</w:t>
            </w:r>
          </w:p>
        </w:tc>
        <w:tc>
          <w:tcPr>
            <w:tcW w:w="2160" w:type="dxa"/>
          </w:tcPr>
          <w:p w14:paraId="124DD824" w14:textId="77777777" w:rsidR="00771929" w:rsidRDefault="00000000">
            <w:r>
              <w:rPr>
                <w:sz w:val="20"/>
              </w:rPr>
              <w:t>Message rejecting the format</w:t>
            </w:r>
          </w:p>
        </w:tc>
        <w:tc>
          <w:tcPr>
            <w:tcW w:w="3456" w:type="dxa"/>
          </w:tcPr>
          <w:p w14:paraId="4F699067" w14:textId="77777777" w:rsidR="00771929" w:rsidRDefault="00000000">
            <w:r>
              <w:rPr>
                <w:sz w:val="20"/>
              </w:rPr>
              <w:t>“Unsupported file format: .docx. Only .txt files are supported.”</w:t>
            </w:r>
          </w:p>
        </w:tc>
        <w:tc>
          <w:tcPr>
            <w:tcW w:w="720" w:type="dxa"/>
          </w:tcPr>
          <w:p w14:paraId="1FD5A985" w14:textId="77777777" w:rsidR="00771929" w:rsidRDefault="00000000">
            <w:r>
              <w:rPr>
                <w:sz w:val="20"/>
              </w:rPr>
              <w:t>Pass</w:t>
            </w:r>
          </w:p>
        </w:tc>
      </w:tr>
    </w:tbl>
    <w:p w14:paraId="229D5DF8" w14:textId="77777777" w:rsidR="00771929" w:rsidRDefault="00771929"/>
    <w:p w14:paraId="0A2AC5E5" w14:textId="5E4D3123" w:rsidR="000F29B4" w:rsidRPr="009A5573" w:rsidRDefault="000D5B1D">
      <w:pPr>
        <w:pStyle w:val="Heading2"/>
        <w:rPr>
          <w:rFonts w:ascii="Arial" w:hAnsi="Arial" w:cs="Arial"/>
        </w:rPr>
      </w:pPr>
      <w:r w:rsidRPr="009A5573">
        <w:rPr>
          <w:rFonts w:ascii="Arial" w:hAnsi="Arial" w:cs="Arial"/>
        </w:rPr>
        <w:t>Conclusion</w:t>
      </w:r>
    </w:p>
    <w:p w14:paraId="25F68AA8" w14:textId="66FCB1DE" w:rsidR="000F29B4" w:rsidRPr="009A5573" w:rsidRDefault="00746396" w:rsidP="007463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A2589">
        <w:rPr>
          <w:rFonts w:ascii="Arial" w:hAnsi="Arial" w:cs="Arial"/>
        </w:rPr>
        <w:t xml:space="preserve">The desktop application </w:t>
      </w:r>
      <w:proofErr w:type="spellStart"/>
      <w:r w:rsidR="00EA2589" w:rsidRPr="00F61229">
        <w:rPr>
          <w:rFonts w:ascii="Arial" w:hAnsi="Arial" w:cs="Arial"/>
        </w:rPr>
        <w:t>GenderNeutralChecker</w:t>
      </w:r>
      <w:proofErr w:type="spellEnd"/>
      <w:r w:rsidR="00EA2589">
        <w:rPr>
          <w:rFonts w:ascii="Arial" w:hAnsi="Arial" w:cs="Arial"/>
        </w:rPr>
        <w:t xml:space="preserve"> use</w:t>
      </w:r>
      <w:r w:rsidR="000D5B1D" w:rsidRPr="009A5573">
        <w:rPr>
          <w:rFonts w:ascii="Arial" w:hAnsi="Arial" w:cs="Arial"/>
        </w:rPr>
        <w:t>s regular expressions to detect 16 gender-specific terms in .txt files, count their occurrences, suggest neutral alternatives, and highlight them in a preview. All five required tests passed. We learned how word boundaries, alternation groups, and the ignore-case flag work together to match whole words precisely, so “the” never triggers “he.” Known limitations: only .txt files saved as UTF-8 are supported, the term list is fixed at 16 entries, and the checker does not understand context, so suggestions are for review (for example, “freshman” may be acceptable in a quoted title).</w:t>
      </w:r>
    </w:p>
    <w:p w14:paraId="7E3205CD" w14:textId="7C45FF94" w:rsidR="000F29B4" w:rsidRPr="009A5573" w:rsidRDefault="000D5B1D" w:rsidP="00746396">
      <w:pPr>
        <w:pStyle w:val="Heading2"/>
        <w:jc w:val="both"/>
        <w:rPr>
          <w:rFonts w:ascii="Arial" w:hAnsi="Arial" w:cs="Arial"/>
        </w:rPr>
      </w:pPr>
      <w:r w:rsidRPr="009A5573">
        <w:rPr>
          <w:rFonts w:ascii="Arial" w:hAnsi="Arial" w:cs="Arial"/>
        </w:rPr>
        <w:t>Sources and contributions</w:t>
      </w:r>
    </w:p>
    <w:p w14:paraId="60158135" w14:textId="6F6A6B16" w:rsidR="000F29B4" w:rsidRPr="009A5573" w:rsidRDefault="00746396" w:rsidP="007463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D5B1D" w:rsidRPr="009A5573">
        <w:rPr>
          <w:rFonts w:ascii="Arial" w:hAnsi="Arial" w:cs="Arial"/>
        </w:rPr>
        <w:t xml:space="preserve">References and libraries: Python 3 standard library (re, tkinter, pathlib, collections); Python documentation on regular expressions; Visual Studio Code. No third-party packages or borrowed code. AI assistance: Claude was used to help </w:t>
      </w:r>
      <w:r w:rsidR="00EA2589">
        <w:rPr>
          <w:rFonts w:ascii="Arial" w:hAnsi="Arial" w:cs="Arial"/>
        </w:rPr>
        <w:t xml:space="preserve">guide the programmer. </w:t>
      </w:r>
    </w:p>
    <w:p w14:paraId="340AB249" w14:textId="77777777" w:rsidR="00771929" w:rsidRDefault="00000000" w:rsidP="00746396">
      <w:pPr>
        <w:jc w:val="both"/>
      </w:pPr>
      <w:r>
        <w:t>Member contributions:</w:t>
      </w:r>
    </w:p>
    <w:p w14:paraId="196660CE" w14:textId="578DB89B" w:rsidR="00771929" w:rsidRDefault="00000000">
      <w:pPr>
        <w:pStyle w:val="ListBullet"/>
      </w:pPr>
      <w:r>
        <w:t xml:space="preserve">Jed Joward Edo: </w:t>
      </w:r>
      <w:r w:rsidR="0030131E">
        <w:t xml:space="preserve">Programmer </w:t>
      </w:r>
    </w:p>
    <w:p w14:paraId="079C80DA" w14:textId="495BA3AA" w:rsidR="00771929" w:rsidRDefault="00000000">
      <w:pPr>
        <w:pStyle w:val="ListBullet"/>
      </w:pPr>
      <w:r>
        <w:t xml:space="preserve">Jerry Olalo: </w:t>
      </w:r>
      <w:r w:rsidR="0030131E">
        <w:t>Documentation</w:t>
      </w:r>
    </w:p>
    <w:p w14:paraId="1A07DFA6" w14:textId="7F8024C4" w:rsidR="00771929" w:rsidRDefault="00000000">
      <w:pPr>
        <w:pStyle w:val="ListBullet"/>
      </w:pPr>
      <w:r>
        <w:t xml:space="preserve">Nemesis Manes: </w:t>
      </w:r>
      <w:r w:rsidR="0030131E">
        <w:t>Documentation</w:t>
      </w:r>
    </w:p>
    <w:p w14:paraId="3B1B9C7A" w14:textId="52951384" w:rsidR="00771929" w:rsidRDefault="00000000">
      <w:pPr>
        <w:pStyle w:val="ListBullet"/>
      </w:pPr>
      <w:r>
        <w:t xml:space="preserve">Alvin Jacob Daganato: </w:t>
      </w:r>
      <w:r w:rsidR="0030131E">
        <w:t>Documentation</w:t>
      </w:r>
    </w:p>
    <w:sectPr w:rsidR="00771929" w:rsidSect="005B6052">
      <w:footerReference w:type="default" r:id="rId12"/>
      <w:pgSz w:w="12240" w:h="15840"/>
      <w:pgMar w:top="1080" w:right="1224" w:bottom="1080" w:left="122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1DD3" w14:textId="77777777" w:rsidR="005841EF" w:rsidRDefault="005841EF" w:rsidP="006A3330">
      <w:pPr>
        <w:spacing w:after="0" w:line="240" w:lineRule="auto"/>
      </w:pPr>
      <w:r>
        <w:separator/>
      </w:r>
    </w:p>
  </w:endnote>
  <w:endnote w:type="continuationSeparator" w:id="0">
    <w:p w14:paraId="195F061A" w14:textId="77777777" w:rsidR="005841EF" w:rsidRDefault="005841EF" w:rsidP="006A3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1884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DE92BB" w14:textId="77777777" w:rsidR="005B6052" w:rsidRDefault="005B60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AFD924" w14:textId="77777777" w:rsidR="005B6052" w:rsidRDefault="005B6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06F30" w14:textId="77777777" w:rsidR="005841EF" w:rsidRDefault="005841EF" w:rsidP="006A3330">
      <w:pPr>
        <w:spacing w:after="0" w:line="240" w:lineRule="auto"/>
      </w:pPr>
      <w:r>
        <w:separator/>
      </w:r>
    </w:p>
  </w:footnote>
  <w:footnote w:type="continuationSeparator" w:id="0">
    <w:p w14:paraId="218A6265" w14:textId="77777777" w:rsidR="005841EF" w:rsidRDefault="005841EF" w:rsidP="006A3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72F13" w14:textId="77777777" w:rsidR="006A3330" w:rsidRPr="006A3330" w:rsidRDefault="006A3330" w:rsidP="006A3330">
    <w:pPr>
      <w:spacing w:after="0"/>
      <w:ind w:left="720" w:firstLine="720"/>
      <w:contextualSpacing/>
      <w:rPr>
        <w:rFonts w:ascii="Arial" w:eastAsia="SimSun" w:hAnsi="Arial" w:cs="Arial"/>
      </w:rPr>
    </w:pPr>
    <w:r w:rsidRPr="006A3330">
      <w:rPr>
        <w:rFonts w:ascii="Arial" w:eastAsia="SimSun" w:hAnsi="Arial" w:cs="Arial"/>
        <w:noProof/>
        <w:lang w:val="en-PH" w:eastAsia="en-PH"/>
      </w:rPr>
      <w:drawing>
        <wp:anchor distT="0" distB="0" distL="114300" distR="114300" simplePos="0" relativeHeight="251656192" behindDoc="1" locked="0" layoutInCell="1" allowOverlap="1" wp14:anchorId="11B27313" wp14:editId="0665CEF2">
          <wp:simplePos x="0" y="0"/>
          <wp:positionH relativeFrom="column">
            <wp:posOffset>4956810</wp:posOffset>
          </wp:positionH>
          <wp:positionV relativeFrom="paragraph">
            <wp:posOffset>109220</wp:posOffset>
          </wp:positionV>
          <wp:extent cx="1261745" cy="640080"/>
          <wp:effectExtent l="0" t="0" r="0" b="7620"/>
          <wp:wrapNone/>
          <wp:docPr id="97081030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08919629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1745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3330">
      <w:rPr>
        <w:rFonts w:ascii="Arial" w:eastAsia="SimSun" w:hAnsi="Arial" w:cs="Arial"/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05F5553F" wp14:editId="4BFF0573">
          <wp:simplePos x="0" y="0"/>
          <wp:positionH relativeFrom="column">
            <wp:posOffset>4159885</wp:posOffset>
          </wp:positionH>
          <wp:positionV relativeFrom="paragraph">
            <wp:posOffset>65405</wp:posOffset>
          </wp:positionV>
          <wp:extent cx="748665" cy="694690"/>
          <wp:effectExtent l="0" t="0" r="0" b="0"/>
          <wp:wrapNone/>
          <wp:docPr id="1037286290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665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3330">
      <w:rPr>
        <w:rFonts w:ascii="Arial" w:eastAsia="SimSun" w:hAnsi="Arial" w:cs="Arial"/>
        <w:noProof/>
        <w:lang w:val="en-PH" w:eastAsia="en-PH"/>
      </w:rPr>
      <w:drawing>
        <wp:anchor distT="0" distB="0" distL="114300" distR="114300" simplePos="0" relativeHeight="251658240" behindDoc="1" locked="0" layoutInCell="1" allowOverlap="1" wp14:anchorId="2FD402B4" wp14:editId="3C93AA1A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49779916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3330">
      <w:rPr>
        <w:rFonts w:ascii="Arial" w:eastAsia="SimSun" w:hAnsi="Arial" w:cs="Arial"/>
      </w:rPr>
      <w:t>Republic of the Philippines</w:t>
    </w:r>
  </w:p>
  <w:p w14:paraId="7875C8BC" w14:textId="77777777" w:rsidR="006A3330" w:rsidRPr="006A3330" w:rsidRDefault="006A3330" w:rsidP="006A3330">
    <w:pPr>
      <w:spacing w:after="0"/>
      <w:ind w:left="720" w:firstLine="720"/>
      <w:contextualSpacing/>
      <w:rPr>
        <w:rFonts w:ascii="Arial" w:eastAsia="SimSun" w:hAnsi="Arial" w:cs="Arial"/>
        <w:b/>
        <w:szCs w:val="24"/>
      </w:rPr>
    </w:pPr>
    <w:r w:rsidRPr="006A3330">
      <w:rPr>
        <w:rFonts w:ascii="Arial" w:eastAsia="SimSun" w:hAnsi="Arial" w:cs="Arial"/>
        <w:b/>
        <w:szCs w:val="24"/>
      </w:rPr>
      <w:t>BOHOL ISLAND STATE UNIVERSITY</w:t>
    </w:r>
  </w:p>
  <w:p w14:paraId="59A2D685" w14:textId="77777777" w:rsidR="006A3330" w:rsidRPr="006A3330" w:rsidRDefault="006A3330" w:rsidP="006A3330">
    <w:pPr>
      <w:spacing w:after="0"/>
      <w:ind w:left="720" w:firstLine="720"/>
      <w:contextualSpacing/>
      <w:rPr>
        <w:rFonts w:ascii="Arial" w:eastAsia="SimSun" w:hAnsi="Arial" w:cs="Arial"/>
        <w:sz w:val="20"/>
        <w:szCs w:val="20"/>
      </w:rPr>
    </w:pPr>
    <w:proofErr w:type="spellStart"/>
    <w:r w:rsidRPr="006A3330">
      <w:rPr>
        <w:rFonts w:ascii="Arial" w:eastAsia="SimSun" w:hAnsi="Arial" w:cs="Arial"/>
        <w:sz w:val="20"/>
        <w:szCs w:val="20"/>
      </w:rPr>
      <w:t>Cogtong</w:t>
    </w:r>
    <w:proofErr w:type="spellEnd"/>
    <w:r w:rsidRPr="006A3330">
      <w:rPr>
        <w:rFonts w:ascii="Arial" w:eastAsia="SimSun" w:hAnsi="Arial" w:cs="Arial"/>
        <w:sz w:val="20"/>
        <w:szCs w:val="20"/>
      </w:rPr>
      <w:t xml:space="preserve">, </w:t>
    </w:r>
    <w:proofErr w:type="spellStart"/>
    <w:r w:rsidRPr="006A3330">
      <w:rPr>
        <w:rFonts w:ascii="Arial" w:eastAsia="SimSun" w:hAnsi="Arial" w:cs="Arial"/>
        <w:sz w:val="20"/>
        <w:szCs w:val="20"/>
      </w:rPr>
      <w:t>Candijay</w:t>
    </w:r>
    <w:proofErr w:type="spellEnd"/>
    <w:r w:rsidRPr="006A3330">
      <w:rPr>
        <w:rFonts w:ascii="Arial" w:eastAsia="SimSun" w:hAnsi="Arial" w:cs="Arial"/>
        <w:sz w:val="20"/>
        <w:szCs w:val="20"/>
      </w:rPr>
      <w:t>, 6312, Bohol, Philippines</w:t>
    </w:r>
  </w:p>
  <w:p w14:paraId="570CA0D4" w14:textId="77777777" w:rsidR="006A3330" w:rsidRPr="006A3330" w:rsidRDefault="006A3330" w:rsidP="006A3330">
    <w:pPr>
      <w:spacing w:after="0"/>
      <w:ind w:left="720" w:firstLine="720"/>
      <w:contextualSpacing/>
      <w:rPr>
        <w:rFonts w:ascii="Arial" w:eastAsia="SimSun" w:hAnsi="Arial" w:cs="Arial"/>
        <w:sz w:val="20"/>
        <w:szCs w:val="20"/>
      </w:rPr>
    </w:pPr>
    <w:r w:rsidRPr="006A3330">
      <w:rPr>
        <w:rFonts w:ascii="Arial" w:eastAsia="SimSun" w:hAnsi="Arial" w:cs="Arial"/>
        <w:sz w:val="20"/>
        <w:szCs w:val="20"/>
      </w:rPr>
      <w:t>Office of the College of Sciences</w:t>
    </w:r>
  </w:p>
  <w:p w14:paraId="1A82D02A" w14:textId="77777777" w:rsidR="006A3330" w:rsidRDefault="006A3330" w:rsidP="006A3330">
    <w:pPr>
      <w:spacing w:after="0"/>
      <w:ind w:left="720" w:firstLine="720"/>
      <w:contextualSpacing/>
      <w:rPr>
        <w:rFonts w:ascii="Agency FB" w:eastAsia="SimSun" w:hAnsi="Agency FB" w:cs="Calibri Light"/>
        <w:b/>
        <w:iCs/>
        <w:sz w:val="4"/>
        <w:szCs w:val="14"/>
      </w:rPr>
    </w:pPr>
    <w:r>
      <w:rPr>
        <w:rFonts w:ascii="Agency FB" w:eastAsia="SimSun" w:hAnsi="Agency FB" w:cs="Calibri Light"/>
        <w:b/>
        <w:iCs/>
        <w:sz w:val="10"/>
        <w:szCs w:val="20"/>
      </w:rPr>
      <w:t xml:space="preserve"> </w:t>
    </w:r>
  </w:p>
  <w:p w14:paraId="2778AB5C" w14:textId="77777777" w:rsidR="006A3330" w:rsidRDefault="006A3330" w:rsidP="006A3330">
    <w:pPr>
      <w:tabs>
        <w:tab w:val="right" w:pos="9746"/>
      </w:tabs>
      <w:spacing w:after="0"/>
      <w:ind w:left="720" w:firstLine="720"/>
      <w:contextualSpacing/>
      <w:rPr>
        <w:rFonts w:ascii="Times New Roman" w:eastAsia="SimSun" w:hAnsi="Times New Roman" w:cs="Times New Roman"/>
        <w:bCs/>
        <w:i/>
        <w:iCs/>
        <w:sz w:val="20"/>
        <w:szCs w:val="20"/>
      </w:rPr>
    </w:pPr>
    <w:r>
      <w:rPr>
        <w:rFonts w:ascii="Times New Roman" w:eastAsia="SimSun" w:hAnsi="Times New Roman" w:cs="Times New Roman"/>
        <w:b/>
        <w:i/>
        <w:iCs/>
        <w:sz w:val="20"/>
        <w:szCs w:val="20"/>
      </w:rPr>
      <w:t>B</w:t>
    </w:r>
    <w:r>
      <w:rPr>
        <w:rFonts w:ascii="Times New Roman" w:eastAsia="SimSun" w:hAnsi="Times New Roman" w:cs="Times New Roman"/>
        <w:bCs/>
        <w:i/>
        <w:iCs/>
        <w:sz w:val="20"/>
        <w:szCs w:val="20"/>
      </w:rPr>
      <w:t xml:space="preserve">alance </w:t>
    </w:r>
    <w:r>
      <w:rPr>
        <w:rFonts w:ascii="Calibri Light" w:eastAsia="SimSun" w:hAnsi="Calibri Light" w:cs="Calibri Light"/>
        <w:bCs/>
        <w:sz w:val="20"/>
        <w:szCs w:val="20"/>
      </w:rPr>
      <w:t>I</w:t>
    </w:r>
    <w:r>
      <w:rPr>
        <w:rFonts w:ascii="Times New Roman" w:eastAsia="SimSun" w:hAnsi="Times New Roman" w:cs="Times New Roman"/>
        <w:bCs/>
        <w:sz w:val="20"/>
        <w:szCs w:val="20"/>
      </w:rPr>
      <w:t xml:space="preserve"> </w:t>
    </w:r>
    <w:r>
      <w:rPr>
        <w:rFonts w:ascii="Times New Roman" w:eastAsia="SimSun" w:hAnsi="Times New Roman" w:cs="Times New Roman"/>
        <w:b/>
        <w:i/>
        <w:iCs/>
        <w:sz w:val="20"/>
        <w:szCs w:val="20"/>
      </w:rPr>
      <w:t>I</w:t>
    </w:r>
    <w:r>
      <w:rPr>
        <w:rFonts w:ascii="Times New Roman" w:eastAsia="SimSun" w:hAnsi="Times New Roman" w:cs="Times New Roman"/>
        <w:bCs/>
        <w:i/>
        <w:iCs/>
        <w:sz w:val="20"/>
        <w:szCs w:val="20"/>
      </w:rPr>
      <w:t xml:space="preserve">ntegrity </w:t>
    </w:r>
    <w:r>
      <w:rPr>
        <w:rFonts w:ascii="Calibri Light" w:eastAsia="SimSun" w:hAnsi="Calibri Light" w:cs="Calibri Light"/>
        <w:bCs/>
        <w:sz w:val="20"/>
        <w:szCs w:val="20"/>
      </w:rPr>
      <w:t>I</w:t>
    </w:r>
    <w:r>
      <w:rPr>
        <w:rFonts w:ascii="Times New Roman" w:eastAsia="SimSun" w:hAnsi="Times New Roman" w:cs="Times New Roman"/>
        <w:bCs/>
        <w:sz w:val="20"/>
        <w:szCs w:val="20"/>
      </w:rPr>
      <w:t xml:space="preserve"> </w:t>
    </w:r>
    <w:r>
      <w:rPr>
        <w:rFonts w:ascii="Times New Roman" w:eastAsia="SimSun" w:hAnsi="Times New Roman" w:cs="Times New Roman"/>
        <w:b/>
        <w:i/>
        <w:iCs/>
        <w:sz w:val="20"/>
        <w:szCs w:val="20"/>
      </w:rPr>
      <w:t>S</w:t>
    </w:r>
    <w:r>
      <w:rPr>
        <w:rFonts w:ascii="Times New Roman" w:eastAsia="SimSun" w:hAnsi="Times New Roman" w:cs="Times New Roman"/>
        <w:bCs/>
        <w:i/>
        <w:iCs/>
        <w:sz w:val="20"/>
        <w:szCs w:val="20"/>
      </w:rPr>
      <w:t xml:space="preserve">tewardship </w:t>
    </w:r>
    <w:r>
      <w:rPr>
        <w:rFonts w:ascii="Calibri Light" w:eastAsia="SimSun" w:hAnsi="Calibri Light" w:cs="Calibri Light"/>
        <w:bCs/>
        <w:sz w:val="20"/>
        <w:szCs w:val="20"/>
      </w:rPr>
      <w:t>I</w:t>
    </w:r>
    <w:r>
      <w:rPr>
        <w:rFonts w:ascii="Times New Roman" w:eastAsia="SimSun" w:hAnsi="Times New Roman" w:cs="Times New Roman"/>
        <w:bCs/>
        <w:i/>
        <w:iCs/>
        <w:sz w:val="20"/>
        <w:szCs w:val="20"/>
      </w:rPr>
      <w:t xml:space="preserve"> </w:t>
    </w:r>
    <w:r>
      <w:rPr>
        <w:rFonts w:ascii="Times New Roman" w:eastAsia="SimSun" w:hAnsi="Times New Roman" w:cs="Times New Roman"/>
        <w:b/>
        <w:i/>
        <w:iCs/>
        <w:sz w:val="20"/>
        <w:szCs w:val="20"/>
      </w:rPr>
      <w:t>U</w:t>
    </w:r>
    <w:r>
      <w:rPr>
        <w:rFonts w:ascii="Times New Roman" w:eastAsia="SimSun" w:hAnsi="Times New Roman" w:cs="Times New Roman"/>
        <w:bCs/>
        <w:i/>
        <w:iCs/>
        <w:sz w:val="20"/>
        <w:szCs w:val="20"/>
      </w:rPr>
      <w:t>prightness</w:t>
    </w:r>
  </w:p>
  <w:p w14:paraId="5B52A291" w14:textId="77777777" w:rsidR="006A3330" w:rsidRDefault="006A33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427814">
    <w:abstractNumId w:val="8"/>
  </w:num>
  <w:num w:numId="2" w16cid:durableId="1424254286">
    <w:abstractNumId w:val="6"/>
  </w:num>
  <w:num w:numId="3" w16cid:durableId="943538544">
    <w:abstractNumId w:val="5"/>
  </w:num>
  <w:num w:numId="4" w16cid:durableId="588586478">
    <w:abstractNumId w:val="4"/>
  </w:num>
  <w:num w:numId="5" w16cid:durableId="1986004245">
    <w:abstractNumId w:val="7"/>
  </w:num>
  <w:num w:numId="6" w16cid:durableId="815074431">
    <w:abstractNumId w:val="3"/>
  </w:num>
  <w:num w:numId="7" w16cid:durableId="1039158930">
    <w:abstractNumId w:val="2"/>
  </w:num>
  <w:num w:numId="8" w16cid:durableId="570699827">
    <w:abstractNumId w:val="1"/>
  </w:num>
  <w:num w:numId="9" w16cid:durableId="139535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B1D"/>
    <w:rsid w:val="000F29B4"/>
    <w:rsid w:val="0015074B"/>
    <w:rsid w:val="0029639D"/>
    <w:rsid w:val="0030131E"/>
    <w:rsid w:val="00326F90"/>
    <w:rsid w:val="005004A7"/>
    <w:rsid w:val="005841EF"/>
    <w:rsid w:val="005B6052"/>
    <w:rsid w:val="00611CB6"/>
    <w:rsid w:val="00680337"/>
    <w:rsid w:val="006A3330"/>
    <w:rsid w:val="00736A05"/>
    <w:rsid w:val="00746396"/>
    <w:rsid w:val="00771929"/>
    <w:rsid w:val="008F6336"/>
    <w:rsid w:val="009A5573"/>
    <w:rsid w:val="009D261A"/>
    <w:rsid w:val="00AA1D8D"/>
    <w:rsid w:val="00B04123"/>
    <w:rsid w:val="00B47730"/>
    <w:rsid w:val="00CB0664"/>
    <w:rsid w:val="00DE5FAC"/>
    <w:rsid w:val="00EA2589"/>
    <w:rsid w:val="00F612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11A4B"/>
  <w14:defaultImageDpi w14:val="300"/>
  <w15:docId w15:val="{800418A3-69C7-4299-BBD8-B28E3E4D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Gender Neutral Language Recognizer Simple Requirements and Documentation Template</vt:lpstr>
    </vt:vector>
  </TitlesOfParts>
  <Manager/>
  <Company/>
  <LinksUpToDate>false</LinksUpToDate>
  <CharactersWithSpaces>5696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Gender Neutral Language Recognizer Simple Requirements and Documentation Template</dc:title>
  <dc:subject/>
  <dc:creator>FEL JOSEPH AUXTERO</dc:creator>
  <cp:keywords/>
  <dc:description>generated by python-docx</dc:description>
  <cp:lastModifiedBy>Jed Joward Edo</cp:lastModifiedBy>
  <cp:revision>10</cp:revision>
  <dcterms:created xsi:type="dcterms:W3CDTF">2026-10-23T02:15:00Z</dcterms:created>
  <dcterms:modified xsi:type="dcterms:W3CDTF">2026-10-26T03:16:00Z</dcterms:modified>
  <cp:category/>
</cp:coreProperties>
</file>