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C0E0" w14:textId="77777777" w:rsidR="00822569" w:rsidRPr="00725401" w:rsidRDefault="00822569" w:rsidP="00822569">
      <w:pPr>
        <w:jc w:val="center"/>
        <w:rPr>
          <w:rFonts w:asciiTheme="minorHAnsi" w:hAnsiTheme="minorHAnsi" w:cs="RotisSemiSans-ExtraBold"/>
          <w:b/>
          <w:bCs/>
          <w:color w:val="EC6B0F"/>
          <w:sz w:val="48"/>
          <w:szCs w:val="48"/>
          <w:lang w:val="en-US" w:eastAsia="ja-JP"/>
        </w:rPr>
      </w:pPr>
      <w:bookmarkStart w:id="0" w:name="_GoBack"/>
      <w:bookmarkEnd w:id="0"/>
      <w:r w:rsidRPr="00725401">
        <w:rPr>
          <w:rFonts w:asciiTheme="minorHAnsi" w:hAnsiTheme="minorHAnsi" w:cs="RotisSemiSans-ExtraBold"/>
          <w:b/>
          <w:bCs/>
          <w:color w:val="EC6B0F"/>
          <w:sz w:val="48"/>
          <w:szCs w:val="48"/>
          <w:lang w:val="en-US" w:eastAsia="ja-JP"/>
        </w:rPr>
        <w:t xml:space="preserve">Exclusive in-Depth Tutorial Classes </w:t>
      </w:r>
    </w:p>
    <w:p w14:paraId="44FF5313" w14:textId="77777777" w:rsidR="00822569" w:rsidRDefault="00822569" w:rsidP="00822569">
      <w:pPr>
        <w:jc w:val="center"/>
        <w:rPr>
          <w:rFonts w:asciiTheme="minorHAnsi" w:hAnsiTheme="minorHAnsi" w:cs="RotisSemiSans-ExtraBold"/>
          <w:b/>
          <w:bCs/>
          <w:color w:val="EC6B0F"/>
          <w:sz w:val="52"/>
          <w:szCs w:val="52"/>
          <w:lang w:val="en-US" w:eastAsia="ja-JP"/>
        </w:rPr>
      </w:pPr>
      <w:r w:rsidRPr="00725401">
        <w:rPr>
          <w:rFonts w:asciiTheme="minorHAnsi" w:hAnsiTheme="minorHAnsi" w:cs="RotisSemiSans-ExtraBold"/>
          <w:b/>
          <w:bCs/>
          <w:color w:val="EC6B0F"/>
          <w:sz w:val="48"/>
          <w:szCs w:val="48"/>
          <w:lang w:val="en-US" w:eastAsia="ja-JP"/>
        </w:rPr>
        <w:t>and Demonstrations</w:t>
      </w:r>
    </w:p>
    <w:p w14:paraId="1222E9EE" w14:textId="77777777" w:rsidR="00717074" w:rsidRPr="00A07901" w:rsidRDefault="00822569" w:rsidP="00822569">
      <w:pPr>
        <w:jc w:val="center"/>
        <w:rPr>
          <w:rFonts w:asciiTheme="minorHAnsi" w:hAnsiTheme="minorHAnsi" w:cs="RotisSemiSans-Bold"/>
          <w:b/>
          <w:bCs/>
          <w:sz w:val="32"/>
          <w:szCs w:val="32"/>
          <w:lang w:val="en-US"/>
        </w:rPr>
      </w:pPr>
      <w:r>
        <w:rPr>
          <w:rFonts w:asciiTheme="minorHAnsi" w:hAnsiTheme="minorHAnsi" w:cs="RotisSemiSans-Bold"/>
          <w:b/>
          <w:bCs/>
          <w:sz w:val="32"/>
          <w:szCs w:val="32"/>
          <w:lang w:val="en-US"/>
        </w:rPr>
        <w:t>Thursday</w:t>
      </w:r>
      <w:r w:rsidR="00075F7F" w:rsidRPr="00A07901">
        <w:rPr>
          <w:rFonts w:asciiTheme="minorHAnsi" w:hAnsiTheme="minorHAnsi" w:cs="RotisSemiSans-Bold"/>
          <w:b/>
          <w:bCs/>
          <w:sz w:val="32"/>
          <w:szCs w:val="32"/>
          <w:lang w:val="en-US"/>
        </w:rPr>
        <w:t>, A</w:t>
      </w:r>
      <w:r w:rsidR="00717074" w:rsidRPr="00A07901">
        <w:rPr>
          <w:rFonts w:asciiTheme="minorHAnsi" w:hAnsiTheme="minorHAnsi" w:cs="RotisSemiSans-Bold"/>
          <w:b/>
          <w:bCs/>
          <w:sz w:val="32"/>
          <w:szCs w:val="32"/>
          <w:lang w:val="en-US"/>
        </w:rPr>
        <w:t>pril 2</w:t>
      </w:r>
      <w:r>
        <w:rPr>
          <w:rFonts w:asciiTheme="minorHAnsi" w:hAnsiTheme="minorHAnsi" w:cs="RotisSemiSans-Bold"/>
          <w:b/>
          <w:bCs/>
          <w:sz w:val="32"/>
          <w:szCs w:val="32"/>
          <w:lang w:val="en-US"/>
        </w:rPr>
        <w:t>7</w:t>
      </w:r>
      <w:r w:rsidR="00717074" w:rsidRPr="00A07901">
        <w:rPr>
          <w:rFonts w:asciiTheme="minorHAnsi" w:hAnsiTheme="minorHAnsi" w:cs="RotisSemiSans-Bold"/>
          <w:b/>
          <w:bCs/>
          <w:sz w:val="32"/>
          <w:szCs w:val="32"/>
          <w:lang w:val="en-US"/>
        </w:rPr>
        <w:t>th, 2017</w:t>
      </w:r>
    </w:p>
    <w:p w14:paraId="607503C2" w14:textId="77777777" w:rsidR="00822569" w:rsidRPr="00725401" w:rsidRDefault="00822569" w:rsidP="00075F7F">
      <w:pPr>
        <w:jc w:val="center"/>
        <w:rPr>
          <w:rFonts w:asciiTheme="minorHAnsi" w:hAnsiTheme="minorHAnsi" w:cs="RotisSemiSans-Bold"/>
          <w:b/>
          <w:bCs/>
          <w:sz w:val="28"/>
          <w:szCs w:val="28"/>
          <w:lang w:val="en-US"/>
        </w:rPr>
      </w:pPr>
      <w:r w:rsidRPr="00725401">
        <w:rPr>
          <w:rFonts w:asciiTheme="minorHAnsi" w:hAnsiTheme="minorHAnsi" w:cs="RotisSemiSans-Bold"/>
          <w:b/>
          <w:bCs/>
          <w:sz w:val="28"/>
          <w:szCs w:val="28"/>
          <w:lang w:val="en-US"/>
        </w:rPr>
        <w:t xml:space="preserve">Operations Research and Financial Engineering (ORFE) Department, </w:t>
      </w:r>
    </w:p>
    <w:p w14:paraId="041E2171" w14:textId="77777777" w:rsidR="00822569" w:rsidRPr="00725401" w:rsidRDefault="00822569" w:rsidP="00075F7F">
      <w:pPr>
        <w:jc w:val="center"/>
        <w:rPr>
          <w:rFonts w:asciiTheme="minorHAnsi" w:hAnsiTheme="minorHAnsi" w:cs="RotisSemiSans-Bold"/>
          <w:b/>
          <w:bCs/>
          <w:sz w:val="28"/>
          <w:szCs w:val="28"/>
          <w:lang w:val="en-US"/>
        </w:rPr>
      </w:pPr>
      <w:r w:rsidRPr="00725401">
        <w:rPr>
          <w:rFonts w:asciiTheme="minorHAnsi" w:hAnsiTheme="minorHAnsi" w:cs="RotisSemiSans-Bold"/>
          <w:b/>
          <w:bCs/>
          <w:sz w:val="28"/>
          <w:szCs w:val="28"/>
          <w:lang w:val="en-US"/>
        </w:rPr>
        <w:t xml:space="preserve">Princeton University </w:t>
      </w:r>
    </w:p>
    <w:p w14:paraId="12F5981D" w14:textId="77777777" w:rsidR="00075F7F" w:rsidRPr="00725401" w:rsidRDefault="00822569" w:rsidP="00822569">
      <w:pPr>
        <w:pStyle w:val="Paragraphestandard"/>
        <w:tabs>
          <w:tab w:val="left" w:pos="860"/>
        </w:tabs>
        <w:jc w:val="center"/>
        <w:rPr>
          <w:rFonts w:ascii="RotisSemiSans-Bold" w:hAnsi="RotisSemiSans-Bold" w:cs="RotisSemiSans-Bold"/>
          <w:b/>
          <w:bCs/>
          <w:spacing w:val="2"/>
          <w:w w:val="99"/>
          <w:sz w:val="28"/>
          <w:szCs w:val="28"/>
          <w:lang w:val="en-US"/>
        </w:rPr>
      </w:pPr>
      <w:r w:rsidRPr="00725401">
        <w:rPr>
          <w:rFonts w:asciiTheme="minorHAnsi" w:hAnsiTheme="minorHAnsi" w:cs="RotisSemiSans-Bold"/>
          <w:b/>
          <w:bCs/>
          <w:color w:val="auto"/>
          <w:sz w:val="28"/>
          <w:szCs w:val="28"/>
          <w:lang w:val="en-US" w:eastAsia="fr-FR"/>
        </w:rPr>
        <w:t xml:space="preserve">ORFE Building, </w:t>
      </w:r>
      <w:proofErr w:type="spellStart"/>
      <w:r w:rsidRPr="00725401">
        <w:rPr>
          <w:rFonts w:asciiTheme="minorHAnsi" w:hAnsiTheme="minorHAnsi" w:cs="RotisSemiSans-Bold"/>
          <w:b/>
          <w:bCs/>
          <w:color w:val="auto"/>
          <w:sz w:val="28"/>
          <w:szCs w:val="28"/>
          <w:lang w:val="en-US" w:eastAsia="fr-FR"/>
        </w:rPr>
        <w:t>Sherrerd</w:t>
      </w:r>
      <w:proofErr w:type="spellEnd"/>
      <w:r w:rsidRPr="00725401">
        <w:rPr>
          <w:rFonts w:asciiTheme="minorHAnsi" w:hAnsiTheme="minorHAnsi" w:cs="RotisSemiSans-Bold"/>
          <w:b/>
          <w:bCs/>
          <w:color w:val="auto"/>
          <w:sz w:val="28"/>
          <w:szCs w:val="28"/>
          <w:lang w:val="en-US" w:eastAsia="fr-FR"/>
        </w:rPr>
        <w:t xml:space="preserve"> Hall, 90 Charlton St, Princeton</w:t>
      </w:r>
    </w:p>
    <w:p w14:paraId="72D93C84" w14:textId="77777777" w:rsidR="00075F7F" w:rsidRDefault="00075F7F" w:rsidP="00717074">
      <w:pPr>
        <w:pStyle w:val="Paragraphestandard"/>
        <w:tabs>
          <w:tab w:val="left" w:pos="860"/>
        </w:tabs>
        <w:rPr>
          <w:rFonts w:ascii="RotisSemiSans-Bold" w:hAnsi="RotisSemiSans-Bold" w:cs="RotisSemiSans-Bold"/>
          <w:b/>
          <w:bCs/>
          <w:spacing w:val="2"/>
          <w:w w:val="99"/>
          <w:sz w:val="20"/>
          <w:szCs w:val="20"/>
          <w:lang w:val="en-US"/>
        </w:rPr>
      </w:pPr>
    </w:p>
    <w:p w14:paraId="12F385B3" w14:textId="77777777" w:rsidR="00725401" w:rsidRPr="00D9376D" w:rsidRDefault="00725401" w:rsidP="00725401">
      <w:pPr>
        <w:pStyle w:val="Paragraphestandard"/>
        <w:tabs>
          <w:tab w:val="left" w:pos="860"/>
        </w:tabs>
        <w:jc w:val="center"/>
        <w:rPr>
          <w:rFonts w:asciiTheme="minorHAnsi" w:hAnsiTheme="minorHAnsi" w:cs="RotisSemiSans-Bold"/>
          <w:b/>
          <w:bCs/>
          <w:spacing w:val="2"/>
          <w:w w:val="99"/>
          <w:sz w:val="32"/>
          <w:szCs w:val="32"/>
          <w:lang w:val="en-US"/>
        </w:rPr>
      </w:pPr>
      <w:proofErr w:type="spellStart"/>
      <w:r w:rsidRPr="00D9376D">
        <w:rPr>
          <w:rFonts w:asciiTheme="minorHAnsi" w:hAnsiTheme="minorHAnsi" w:cs="RotisSemiSans-Bold"/>
          <w:b/>
          <w:bCs/>
          <w:spacing w:val="2"/>
          <w:w w:val="99"/>
          <w:sz w:val="32"/>
          <w:szCs w:val="32"/>
          <w:lang w:val="en-GB"/>
        </w:rPr>
        <w:t>WiFi</w:t>
      </w:r>
      <w:proofErr w:type="spellEnd"/>
      <w:r w:rsidRPr="00D9376D">
        <w:rPr>
          <w:rFonts w:asciiTheme="minorHAnsi" w:hAnsiTheme="minorHAnsi" w:cs="RotisSemiSans-Bold"/>
          <w:b/>
          <w:bCs/>
          <w:spacing w:val="2"/>
          <w:w w:val="99"/>
          <w:sz w:val="32"/>
          <w:szCs w:val="32"/>
          <w:lang w:val="en-GB"/>
        </w:rPr>
        <w:t xml:space="preserve"> – </w:t>
      </w:r>
      <w:proofErr w:type="spellStart"/>
      <w:r w:rsidRPr="00D9376D">
        <w:rPr>
          <w:rFonts w:asciiTheme="minorHAnsi" w:hAnsiTheme="minorHAnsi" w:cs="RotisSemiSans-Bold"/>
          <w:b/>
          <w:bCs/>
          <w:spacing w:val="2"/>
          <w:w w:val="99"/>
          <w:sz w:val="32"/>
          <w:szCs w:val="32"/>
          <w:lang w:val="en-GB"/>
        </w:rPr>
        <w:t>Puvisitor</w:t>
      </w:r>
      <w:proofErr w:type="spellEnd"/>
      <w:r w:rsidRPr="00D9376D">
        <w:rPr>
          <w:rFonts w:asciiTheme="minorHAnsi" w:hAnsiTheme="minorHAnsi" w:cs="RotisSemiSans-Bold"/>
          <w:b/>
          <w:bCs/>
          <w:spacing w:val="2"/>
          <w:w w:val="99"/>
          <w:sz w:val="32"/>
          <w:szCs w:val="32"/>
          <w:lang w:val="en-GB"/>
        </w:rPr>
        <w:t xml:space="preserve"> (no password)</w:t>
      </w:r>
    </w:p>
    <w:p w14:paraId="235CCD51" w14:textId="77777777" w:rsidR="00725401" w:rsidRDefault="00725401" w:rsidP="00725401">
      <w:pPr>
        <w:pStyle w:val="Paragraphestandard"/>
        <w:numPr>
          <w:ilvl w:val="0"/>
          <w:numId w:val="4"/>
        </w:numPr>
        <w:tabs>
          <w:tab w:val="clear" w:pos="360"/>
          <w:tab w:val="num" w:pos="-142"/>
          <w:tab w:val="left" w:pos="860"/>
        </w:tabs>
        <w:ind w:left="-567" w:firstLine="0"/>
        <w:rPr>
          <w:rFonts w:asciiTheme="minorHAnsi" w:hAnsiTheme="minorHAnsi" w:cs="RotisSemiSans-Bold"/>
          <w:b/>
          <w:bCs/>
          <w:spacing w:val="2"/>
          <w:w w:val="99"/>
          <w:sz w:val="30"/>
          <w:szCs w:val="30"/>
          <w:lang w:val="en-US"/>
        </w:rPr>
      </w:pPr>
    </w:p>
    <w:p w14:paraId="3A3D5320" w14:textId="77777777" w:rsidR="00725401" w:rsidRPr="00725401" w:rsidRDefault="00725401" w:rsidP="00725401">
      <w:pPr>
        <w:pStyle w:val="Paragraphestandard"/>
        <w:numPr>
          <w:ilvl w:val="0"/>
          <w:numId w:val="1"/>
        </w:numPr>
        <w:tabs>
          <w:tab w:val="left" w:pos="860"/>
        </w:tabs>
        <w:suppressAutoHyphens/>
        <w:rPr>
          <w:rFonts w:asciiTheme="minorHAnsi" w:hAnsiTheme="minorHAnsi" w:cs="RotisSemiSans-Bold"/>
          <w:b/>
          <w:bCs/>
          <w:spacing w:val="2"/>
          <w:w w:val="99"/>
          <w:sz w:val="30"/>
          <w:szCs w:val="30"/>
          <w:lang w:val="en-US"/>
        </w:rPr>
      </w:pPr>
      <w:r>
        <w:rPr>
          <w:rFonts w:asciiTheme="minorHAnsi" w:hAnsiTheme="minorHAnsi" w:cs="RotisSemiSans-Bold"/>
          <w:b/>
          <w:bCs/>
          <w:spacing w:val="2"/>
          <w:w w:val="99"/>
          <w:sz w:val="30"/>
          <w:szCs w:val="30"/>
          <w:lang w:val="en-US"/>
        </w:rPr>
        <w:t>8</w:t>
      </w:r>
      <w:r w:rsidRPr="00734AC3">
        <w:rPr>
          <w:rFonts w:asciiTheme="minorHAnsi" w:hAnsiTheme="minorHAnsi" w:cs="RotisSemiSans-Bold"/>
          <w:b/>
          <w:bCs/>
          <w:spacing w:val="2"/>
          <w:w w:val="99"/>
          <w:sz w:val="30"/>
          <w:szCs w:val="30"/>
          <w:lang w:val="en-US"/>
        </w:rPr>
        <w:t>:</w:t>
      </w:r>
      <w:r>
        <w:rPr>
          <w:rFonts w:asciiTheme="minorHAnsi" w:hAnsiTheme="minorHAnsi" w:cs="RotisSemiSans-Bold"/>
          <w:b/>
          <w:bCs/>
          <w:spacing w:val="2"/>
          <w:w w:val="99"/>
          <w:sz w:val="30"/>
          <w:szCs w:val="30"/>
          <w:lang w:val="en-US"/>
        </w:rPr>
        <w:t>3</w:t>
      </w:r>
      <w:r w:rsidRPr="00734AC3">
        <w:rPr>
          <w:rFonts w:asciiTheme="minorHAnsi" w:hAnsiTheme="minorHAnsi" w:cs="RotisSemiSans-Bold"/>
          <w:b/>
          <w:bCs/>
          <w:spacing w:val="2"/>
          <w:w w:val="99"/>
          <w:sz w:val="30"/>
          <w:szCs w:val="30"/>
          <w:lang w:val="en-US"/>
        </w:rPr>
        <w:t xml:space="preserve">0am - </w:t>
      </w:r>
      <w:r>
        <w:rPr>
          <w:rFonts w:asciiTheme="minorHAnsi" w:hAnsiTheme="minorHAnsi" w:cs="RotisSemiSans-Bold"/>
          <w:b/>
          <w:bCs/>
          <w:spacing w:val="2"/>
          <w:w w:val="99"/>
          <w:sz w:val="30"/>
          <w:szCs w:val="30"/>
          <w:lang w:val="en-US"/>
        </w:rPr>
        <w:t>9</w:t>
      </w:r>
      <w:r w:rsidRPr="00734AC3">
        <w:rPr>
          <w:rFonts w:asciiTheme="minorHAnsi" w:hAnsiTheme="minorHAnsi" w:cs="RotisSemiSans-Bold"/>
          <w:b/>
          <w:bCs/>
          <w:spacing w:val="2"/>
          <w:w w:val="99"/>
          <w:sz w:val="30"/>
          <w:szCs w:val="30"/>
          <w:lang w:val="en-US"/>
        </w:rPr>
        <w:t>:</w:t>
      </w:r>
      <w:r>
        <w:rPr>
          <w:rFonts w:asciiTheme="minorHAnsi" w:hAnsiTheme="minorHAnsi" w:cs="RotisSemiSans-Bold"/>
          <w:b/>
          <w:bCs/>
          <w:spacing w:val="2"/>
          <w:w w:val="99"/>
          <w:sz w:val="30"/>
          <w:szCs w:val="30"/>
          <w:lang w:val="en-US"/>
        </w:rPr>
        <w:t>0</w:t>
      </w:r>
      <w:r w:rsidRPr="00734AC3">
        <w:rPr>
          <w:rFonts w:asciiTheme="minorHAnsi" w:hAnsiTheme="minorHAnsi" w:cs="RotisSemiSans-Bold"/>
          <w:b/>
          <w:bCs/>
          <w:spacing w:val="2"/>
          <w:w w:val="99"/>
          <w:sz w:val="30"/>
          <w:szCs w:val="30"/>
          <w:lang w:val="en-US"/>
        </w:rPr>
        <w:t>0am:</w:t>
      </w:r>
      <w:r w:rsidRPr="00734AC3">
        <w:rPr>
          <w:rFonts w:asciiTheme="minorHAnsi" w:hAnsiTheme="minorHAnsi" w:cs="RotisSemiSans-Light"/>
          <w:spacing w:val="2"/>
          <w:w w:val="99"/>
          <w:sz w:val="30"/>
          <w:szCs w:val="30"/>
          <w:lang w:val="en-US"/>
        </w:rPr>
        <w:t xml:space="preserve"> </w:t>
      </w:r>
      <w:r w:rsidRPr="00725401">
        <w:rPr>
          <w:rFonts w:asciiTheme="minorHAnsi" w:hAnsiTheme="minorHAnsi" w:cs="RotisSemiSans-Bold"/>
          <w:b/>
          <w:bCs/>
          <w:spacing w:val="2"/>
          <w:w w:val="99"/>
          <w:sz w:val="30"/>
          <w:szCs w:val="30"/>
          <w:lang w:val="en-US"/>
        </w:rPr>
        <w:t>Continental breakfast</w:t>
      </w:r>
      <w:r w:rsidR="00A61324" w:rsidRPr="00A61324">
        <w:rPr>
          <w:rFonts w:asciiTheme="minorHAnsi" w:hAnsiTheme="minorHAnsi" w:cs="RotisSemiSans-Light"/>
          <w:b/>
          <w:i/>
          <w:color w:val="0070C0"/>
          <w:spacing w:val="2"/>
          <w:w w:val="99"/>
          <w:sz w:val="28"/>
          <w:szCs w:val="28"/>
          <w:lang w:val="en-US"/>
        </w:rPr>
        <w:t>*</w:t>
      </w:r>
    </w:p>
    <w:p w14:paraId="5DAABD07" w14:textId="77777777" w:rsidR="00725401" w:rsidRDefault="00725401" w:rsidP="00725401">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725401">
        <w:rPr>
          <w:rFonts w:asciiTheme="minorHAnsi" w:hAnsiTheme="minorHAnsi" w:cs="RotisSemiSans-Light"/>
          <w:b/>
          <w:i/>
          <w:color w:val="0070C0"/>
          <w:spacing w:val="2"/>
          <w:w w:val="99"/>
          <w:sz w:val="28"/>
          <w:szCs w:val="28"/>
          <w:lang w:val="en-US"/>
        </w:rPr>
        <w:t>122</w:t>
      </w:r>
      <w:r>
        <w:rPr>
          <w:rFonts w:asciiTheme="minorHAnsi" w:hAnsiTheme="minorHAnsi" w:cs="RotisSemiSans-Light"/>
          <w:b/>
          <w:i/>
          <w:color w:val="0070C0"/>
          <w:spacing w:val="2"/>
          <w:w w:val="99"/>
          <w:sz w:val="28"/>
          <w:szCs w:val="28"/>
          <w:lang w:val="en-US"/>
        </w:rPr>
        <w:t xml:space="preserve"> </w:t>
      </w:r>
      <w:proofErr w:type="spellStart"/>
      <w:r w:rsidRPr="00725401">
        <w:rPr>
          <w:rFonts w:asciiTheme="minorHAnsi" w:hAnsiTheme="minorHAnsi" w:cs="RotisSemiSans-Light"/>
          <w:b/>
          <w:i/>
          <w:color w:val="0070C0"/>
          <w:spacing w:val="2"/>
          <w:w w:val="99"/>
          <w:sz w:val="28"/>
          <w:szCs w:val="28"/>
          <w:lang w:val="en-US"/>
        </w:rPr>
        <w:t>Sherrerd</w:t>
      </w:r>
      <w:proofErr w:type="spellEnd"/>
      <w:r w:rsidRPr="00725401">
        <w:rPr>
          <w:rFonts w:asciiTheme="minorHAnsi" w:hAnsiTheme="minorHAnsi" w:cs="RotisSemiSans-Light"/>
          <w:b/>
          <w:i/>
          <w:color w:val="0070C0"/>
          <w:spacing w:val="2"/>
          <w:w w:val="99"/>
          <w:sz w:val="28"/>
          <w:szCs w:val="28"/>
          <w:lang w:val="en-US"/>
        </w:rPr>
        <w:t xml:space="preserve"> Hall </w:t>
      </w:r>
    </w:p>
    <w:p w14:paraId="7A229D8A" w14:textId="77777777" w:rsidR="00BB141D" w:rsidRPr="00D11101" w:rsidRDefault="00BB141D" w:rsidP="00BB141D">
      <w:pPr>
        <w:pStyle w:val="Paragraphestandard"/>
        <w:tabs>
          <w:tab w:val="left" w:pos="860"/>
        </w:tabs>
        <w:suppressAutoHyphens/>
        <w:rPr>
          <w:rFonts w:asciiTheme="minorHAnsi" w:hAnsiTheme="minorHAnsi" w:cs="RotisSemiSans-Bold"/>
          <w:bCs/>
          <w:i/>
          <w:spacing w:val="2"/>
          <w:w w:val="99"/>
          <w:sz w:val="28"/>
          <w:szCs w:val="28"/>
          <w:lang w:val="en-US"/>
        </w:rPr>
      </w:pPr>
      <w:r w:rsidRPr="00D11101">
        <w:rPr>
          <w:rFonts w:asciiTheme="minorHAnsi" w:hAnsiTheme="minorHAnsi" w:cs="RotisSemiSans-Light"/>
          <w:b/>
          <w:i/>
          <w:color w:val="0070C0"/>
          <w:spacing w:val="2"/>
          <w:w w:val="99"/>
          <w:sz w:val="28"/>
          <w:szCs w:val="28"/>
          <w:lang w:val="en-US"/>
        </w:rPr>
        <w:t>*</w:t>
      </w:r>
      <w:r w:rsidRPr="00D11101">
        <w:rPr>
          <w:rFonts w:asciiTheme="minorHAnsi" w:hAnsiTheme="minorHAnsi" w:cs="RotisSemiSans-Bold"/>
          <w:bCs/>
          <w:i/>
          <w:spacing w:val="2"/>
          <w:w w:val="99"/>
          <w:sz w:val="28"/>
          <w:szCs w:val="28"/>
          <w:lang w:val="en-US"/>
        </w:rPr>
        <w:t xml:space="preserve">We will also offer coffee/tea breaks throughout the day in that room </w:t>
      </w:r>
    </w:p>
    <w:p w14:paraId="1D02BBD5" w14:textId="77777777" w:rsidR="00725401" w:rsidRPr="00003356" w:rsidRDefault="00725401" w:rsidP="00717074">
      <w:pPr>
        <w:pStyle w:val="Paragraphestandard"/>
        <w:tabs>
          <w:tab w:val="left" w:pos="860"/>
        </w:tabs>
        <w:rPr>
          <w:rFonts w:ascii="RotisSemiSans-Bold" w:hAnsi="RotisSemiSans-Bold" w:cs="RotisSemiSans-Bold"/>
          <w:b/>
          <w:bCs/>
          <w:spacing w:val="2"/>
          <w:w w:val="99"/>
          <w:sz w:val="20"/>
          <w:szCs w:val="20"/>
          <w:lang w:val="en-US"/>
        </w:rPr>
      </w:pPr>
    </w:p>
    <w:p w14:paraId="0CECA83C" w14:textId="77777777" w:rsidR="00717074" w:rsidRPr="00734AC3" w:rsidRDefault="00717074" w:rsidP="00734AC3">
      <w:pPr>
        <w:pStyle w:val="Paragraphestandard"/>
        <w:numPr>
          <w:ilvl w:val="0"/>
          <w:numId w:val="1"/>
        </w:numPr>
        <w:tabs>
          <w:tab w:val="left" w:pos="860"/>
        </w:tabs>
        <w:suppressAutoHyphens/>
        <w:rPr>
          <w:rFonts w:asciiTheme="minorHAnsi" w:hAnsiTheme="minorHAnsi" w:cs="RotisSemiSans-Light"/>
          <w:spacing w:val="2"/>
          <w:w w:val="99"/>
          <w:sz w:val="30"/>
          <w:szCs w:val="30"/>
          <w:lang w:val="en-US"/>
        </w:rPr>
      </w:pPr>
      <w:r w:rsidRPr="00734AC3">
        <w:rPr>
          <w:rFonts w:asciiTheme="minorHAnsi" w:hAnsiTheme="minorHAnsi" w:cs="RotisSemiSans-Bold"/>
          <w:b/>
          <w:bCs/>
          <w:spacing w:val="2"/>
          <w:w w:val="99"/>
          <w:sz w:val="30"/>
          <w:szCs w:val="30"/>
          <w:lang w:val="en-US"/>
        </w:rPr>
        <w:t>9:</w:t>
      </w:r>
      <w:r w:rsidR="00734AC3" w:rsidRPr="00734AC3">
        <w:rPr>
          <w:rFonts w:asciiTheme="minorHAnsi" w:hAnsiTheme="minorHAnsi" w:cs="RotisSemiSans-Bold"/>
          <w:b/>
          <w:bCs/>
          <w:spacing w:val="2"/>
          <w:w w:val="99"/>
          <w:sz w:val="30"/>
          <w:szCs w:val="30"/>
          <w:lang w:val="en-US"/>
        </w:rPr>
        <w:t>00</w:t>
      </w:r>
      <w:r w:rsidRPr="00734AC3">
        <w:rPr>
          <w:rFonts w:asciiTheme="minorHAnsi" w:hAnsiTheme="minorHAnsi" w:cs="RotisSemiSans-Bold"/>
          <w:b/>
          <w:bCs/>
          <w:spacing w:val="2"/>
          <w:w w:val="99"/>
          <w:sz w:val="30"/>
          <w:szCs w:val="30"/>
          <w:lang w:val="en-US"/>
        </w:rPr>
        <w:t>am - 10:</w:t>
      </w:r>
      <w:r w:rsidR="00734AC3" w:rsidRPr="00734AC3">
        <w:rPr>
          <w:rFonts w:asciiTheme="minorHAnsi" w:hAnsiTheme="minorHAnsi" w:cs="RotisSemiSans-Bold"/>
          <w:b/>
          <w:bCs/>
          <w:spacing w:val="2"/>
          <w:w w:val="99"/>
          <w:sz w:val="30"/>
          <w:szCs w:val="30"/>
          <w:lang w:val="en-US"/>
        </w:rPr>
        <w:t>30</w:t>
      </w:r>
      <w:r w:rsidRPr="00734AC3">
        <w:rPr>
          <w:rFonts w:asciiTheme="minorHAnsi" w:hAnsiTheme="minorHAnsi" w:cs="RotisSemiSans-Bold"/>
          <w:b/>
          <w:bCs/>
          <w:spacing w:val="2"/>
          <w:w w:val="99"/>
          <w:sz w:val="30"/>
          <w:szCs w:val="30"/>
          <w:lang w:val="en-US"/>
        </w:rPr>
        <w:t>am:</w:t>
      </w:r>
      <w:r w:rsidRPr="00734AC3">
        <w:rPr>
          <w:rFonts w:asciiTheme="minorHAnsi" w:hAnsiTheme="minorHAnsi" w:cs="RotisSemiSans-Light"/>
          <w:spacing w:val="2"/>
          <w:w w:val="99"/>
          <w:sz w:val="30"/>
          <w:szCs w:val="30"/>
          <w:lang w:val="en-US"/>
        </w:rPr>
        <w:t xml:space="preserve"> </w:t>
      </w:r>
      <w:r w:rsidR="00734AC3" w:rsidRPr="00734AC3">
        <w:rPr>
          <w:rFonts w:asciiTheme="minorHAnsi" w:hAnsiTheme="minorHAnsi" w:cs="RotisSemiSans-Bold"/>
          <w:b/>
          <w:bCs/>
          <w:spacing w:val="2"/>
          <w:w w:val="99"/>
          <w:sz w:val="30"/>
          <w:szCs w:val="30"/>
          <w:lang w:val="en-US"/>
        </w:rPr>
        <w:t>The Investment solution game: Demo of EDHEC-Risk digital tools for the design and production of improved forms of wealth and income goal based investment solutions</w:t>
      </w:r>
    </w:p>
    <w:p w14:paraId="6DFEAEB5" w14:textId="77777777" w:rsidR="00717074" w:rsidRDefault="00717074" w:rsidP="00717074">
      <w:pPr>
        <w:pStyle w:val="Paragraphestandard"/>
        <w:tabs>
          <w:tab w:val="left" w:pos="860"/>
        </w:tabs>
        <w:suppressAutoHyphens/>
        <w:rPr>
          <w:rFonts w:asciiTheme="minorHAnsi" w:hAnsiTheme="minorHAnsi" w:cs="RotisSemiSans-Light"/>
          <w:spacing w:val="2"/>
          <w:w w:val="99"/>
          <w:sz w:val="28"/>
          <w:szCs w:val="28"/>
          <w:lang w:val="en-US"/>
        </w:rPr>
      </w:pPr>
      <w:r w:rsidRPr="00772F9A">
        <w:rPr>
          <w:rFonts w:asciiTheme="minorHAnsi" w:hAnsiTheme="minorHAnsi" w:cs="RotisSemiSans-Light"/>
          <w:spacing w:val="2"/>
          <w:w w:val="99"/>
          <w:sz w:val="28"/>
          <w:szCs w:val="28"/>
          <w:lang w:val="en-US"/>
        </w:rPr>
        <w:t>Speaker</w:t>
      </w:r>
      <w:r w:rsidR="00734AC3">
        <w:rPr>
          <w:rFonts w:asciiTheme="minorHAnsi" w:hAnsiTheme="minorHAnsi" w:cs="RotisSemiSans-Light"/>
          <w:spacing w:val="2"/>
          <w:w w:val="99"/>
          <w:sz w:val="28"/>
          <w:szCs w:val="28"/>
          <w:lang w:val="en-US"/>
        </w:rPr>
        <w:t>s</w:t>
      </w:r>
      <w:r w:rsidRPr="00772F9A">
        <w:rPr>
          <w:rFonts w:asciiTheme="minorHAnsi" w:hAnsiTheme="minorHAnsi" w:cs="RotisSemiSans-Light"/>
          <w:spacing w:val="2"/>
          <w:w w:val="99"/>
          <w:sz w:val="28"/>
          <w:szCs w:val="28"/>
          <w:lang w:val="en-US"/>
        </w:rPr>
        <w:t xml:space="preserve">: </w:t>
      </w:r>
      <w:r w:rsidRPr="00772F9A">
        <w:rPr>
          <w:rFonts w:asciiTheme="minorHAnsi" w:hAnsiTheme="minorHAnsi" w:cs="RotisSemiSans-Bold"/>
          <w:b/>
          <w:bCs/>
          <w:spacing w:val="2"/>
          <w:w w:val="99"/>
          <w:sz w:val="28"/>
          <w:szCs w:val="28"/>
          <w:lang w:val="en-US"/>
        </w:rPr>
        <w:t xml:space="preserve">Lionel </w:t>
      </w:r>
      <w:proofErr w:type="spellStart"/>
      <w:r w:rsidRPr="00772F9A">
        <w:rPr>
          <w:rFonts w:asciiTheme="minorHAnsi" w:hAnsiTheme="minorHAnsi" w:cs="RotisSemiSans-Bold"/>
          <w:b/>
          <w:bCs/>
          <w:spacing w:val="2"/>
          <w:w w:val="99"/>
          <w:sz w:val="28"/>
          <w:szCs w:val="28"/>
          <w:lang w:val="en-US"/>
        </w:rPr>
        <w:t>Martellini</w:t>
      </w:r>
      <w:proofErr w:type="spellEnd"/>
      <w:r w:rsidRPr="00772F9A">
        <w:rPr>
          <w:rFonts w:asciiTheme="minorHAnsi" w:hAnsiTheme="minorHAnsi" w:cs="RotisSemiSans-Bold"/>
          <w:b/>
          <w:bCs/>
          <w:spacing w:val="2"/>
          <w:w w:val="99"/>
          <w:sz w:val="28"/>
          <w:szCs w:val="28"/>
          <w:lang w:val="en-US"/>
        </w:rPr>
        <w:t>,</w:t>
      </w:r>
      <w:r w:rsidRPr="00772F9A">
        <w:rPr>
          <w:rFonts w:asciiTheme="minorHAnsi" w:hAnsiTheme="minorHAnsi" w:cs="RotisSemiSans-Light"/>
          <w:spacing w:val="2"/>
          <w:w w:val="99"/>
          <w:sz w:val="28"/>
          <w:szCs w:val="28"/>
          <w:lang w:val="en-US"/>
        </w:rPr>
        <w:t xml:space="preserve"> Director, EDHEC-Risk Institute</w:t>
      </w:r>
    </w:p>
    <w:p w14:paraId="5E813656" w14:textId="77777777" w:rsidR="00734AC3" w:rsidRPr="00734AC3" w:rsidRDefault="00734AC3" w:rsidP="00734AC3">
      <w:pPr>
        <w:autoSpaceDE w:val="0"/>
        <w:autoSpaceDN w:val="0"/>
        <w:adjustRightInd w:val="0"/>
        <w:rPr>
          <w:rFonts w:asciiTheme="minorHAnsi" w:hAnsiTheme="minorHAnsi" w:cs="RotisSemiSans-Light"/>
          <w:color w:val="000000"/>
          <w:spacing w:val="2"/>
          <w:w w:val="99"/>
          <w:sz w:val="28"/>
          <w:szCs w:val="28"/>
          <w:lang w:val="en-US" w:eastAsia="ja-JP"/>
        </w:rPr>
      </w:pPr>
      <w:r w:rsidRPr="00734AC3">
        <w:rPr>
          <w:rFonts w:asciiTheme="minorHAnsi" w:hAnsiTheme="minorHAnsi" w:cs="RotisSemiSans-Bold"/>
          <w:b/>
          <w:bCs/>
          <w:color w:val="000000"/>
          <w:spacing w:val="2"/>
          <w:w w:val="99"/>
          <w:sz w:val="28"/>
          <w:szCs w:val="28"/>
          <w:lang w:val="en-US" w:eastAsia="ja-JP"/>
        </w:rPr>
        <w:t xml:space="preserve">Kevin </w:t>
      </w:r>
      <w:proofErr w:type="spellStart"/>
      <w:r w:rsidRPr="00734AC3">
        <w:rPr>
          <w:rFonts w:asciiTheme="minorHAnsi" w:hAnsiTheme="minorHAnsi" w:cs="RotisSemiSans-Bold"/>
          <w:b/>
          <w:bCs/>
          <w:color w:val="000000"/>
          <w:spacing w:val="2"/>
          <w:w w:val="99"/>
          <w:sz w:val="28"/>
          <w:szCs w:val="28"/>
          <w:lang w:val="en-US" w:eastAsia="ja-JP"/>
        </w:rPr>
        <w:t>Giron</w:t>
      </w:r>
      <w:proofErr w:type="spellEnd"/>
      <w:r w:rsidRPr="00734AC3">
        <w:rPr>
          <w:rFonts w:ascii="RotisSemiSans-Bold" w:eastAsiaTheme="minorHAnsi" w:hAnsi="RotisSemiSans-Bold" w:cs="RotisSemiSans-Bold"/>
          <w:b/>
          <w:bCs/>
          <w:sz w:val="20"/>
          <w:szCs w:val="20"/>
          <w:lang w:val="en-US" w:eastAsia="en-US"/>
        </w:rPr>
        <w:t xml:space="preserve">, </w:t>
      </w:r>
      <w:r w:rsidRPr="00734AC3">
        <w:rPr>
          <w:rFonts w:asciiTheme="minorHAnsi" w:hAnsiTheme="minorHAnsi" w:cs="RotisSemiSans-Light"/>
          <w:color w:val="000000"/>
          <w:spacing w:val="2"/>
          <w:w w:val="99"/>
          <w:sz w:val="28"/>
          <w:szCs w:val="28"/>
          <w:lang w:val="en-US" w:eastAsia="ja-JP"/>
        </w:rPr>
        <w:t>Quantitative Research Engineer, EDHEC</w:t>
      </w:r>
      <w:r>
        <w:rPr>
          <w:rFonts w:asciiTheme="minorHAnsi" w:hAnsiTheme="minorHAnsi" w:cs="RotisSemiSans-Light"/>
          <w:color w:val="000000"/>
          <w:spacing w:val="2"/>
          <w:w w:val="99"/>
          <w:sz w:val="28"/>
          <w:szCs w:val="28"/>
          <w:lang w:val="en-US" w:eastAsia="ja-JP"/>
        </w:rPr>
        <w:t>-</w:t>
      </w:r>
      <w:r w:rsidRPr="00734AC3">
        <w:rPr>
          <w:rFonts w:asciiTheme="minorHAnsi" w:hAnsiTheme="minorHAnsi" w:cs="RotisSemiSans-Light"/>
          <w:color w:val="000000"/>
          <w:spacing w:val="2"/>
          <w:w w:val="99"/>
          <w:sz w:val="28"/>
          <w:szCs w:val="28"/>
          <w:lang w:val="en-US" w:eastAsia="ja-JP"/>
        </w:rPr>
        <w:t>Risk</w:t>
      </w:r>
      <w:r>
        <w:rPr>
          <w:rFonts w:asciiTheme="minorHAnsi" w:hAnsiTheme="minorHAnsi" w:cs="RotisSemiSans-Light"/>
          <w:color w:val="000000"/>
          <w:spacing w:val="2"/>
          <w:w w:val="99"/>
          <w:sz w:val="28"/>
          <w:szCs w:val="28"/>
          <w:lang w:val="en-US" w:eastAsia="ja-JP"/>
        </w:rPr>
        <w:t xml:space="preserve"> </w:t>
      </w:r>
      <w:r w:rsidRPr="00734AC3">
        <w:rPr>
          <w:rFonts w:asciiTheme="minorHAnsi" w:hAnsiTheme="minorHAnsi" w:cs="RotisSemiSans-Light"/>
          <w:color w:val="000000"/>
          <w:spacing w:val="2"/>
          <w:w w:val="99"/>
          <w:sz w:val="28"/>
          <w:szCs w:val="28"/>
          <w:lang w:val="en-US" w:eastAsia="ja-JP"/>
        </w:rPr>
        <w:t>Institute</w:t>
      </w:r>
    </w:p>
    <w:p w14:paraId="1E0E6054" w14:textId="77777777" w:rsidR="00734AC3" w:rsidRPr="00734AC3" w:rsidRDefault="00734AC3" w:rsidP="00734AC3">
      <w:pPr>
        <w:autoSpaceDE w:val="0"/>
        <w:autoSpaceDN w:val="0"/>
        <w:adjustRightInd w:val="0"/>
        <w:rPr>
          <w:rFonts w:asciiTheme="minorHAnsi" w:hAnsiTheme="minorHAnsi" w:cs="RotisSemiSans-Light"/>
          <w:color w:val="000000"/>
          <w:spacing w:val="2"/>
          <w:w w:val="99"/>
          <w:sz w:val="28"/>
          <w:szCs w:val="28"/>
          <w:lang w:val="en-US" w:eastAsia="ja-JP"/>
        </w:rPr>
      </w:pPr>
      <w:r w:rsidRPr="00734AC3">
        <w:rPr>
          <w:rFonts w:asciiTheme="minorHAnsi" w:hAnsiTheme="minorHAnsi" w:cs="RotisSemiSans-Bold"/>
          <w:b/>
          <w:bCs/>
          <w:color w:val="000000"/>
          <w:spacing w:val="2"/>
          <w:w w:val="99"/>
          <w:sz w:val="28"/>
          <w:szCs w:val="28"/>
          <w:lang w:val="en-US" w:eastAsia="ja-JP"/>
        </w:rPr>
        <w:t xml:space="preserve">Jean-Michel </w:t>
      </w:r>
      <w:proofErr w:type="spellStart"/>
      <w:r w:rsidRPr="00734AC3">
        <w:rPr>
          <w:rFonts w:asciiTheme="minorHAnsi" w:hAnsiTheme="minorHAnsi" w:cs="RotisSemiSans-Bold"/>
          <w:b/>
          <w:bCs/>
          <w:color w:val="000000"/>
          <w:spacing w:val="2"/>
          <w:w w:val="99"/>
          <w:sz w:val="28"/>
          <w:szCs w:val="28"/>
          <w:lang w:val="en-US" w:eastAsia="ja-JP"/>
        </w:rPr>
        <w:t>Maeso</w:t>
      </w:r>
      <w:proofErr w:type="spellEnd"/>
      <w:r w:rsidRPr="00734AC3">
        <w:rPr>
          <w:rFonts w:ascii="RotisSemiSans-Bold" w:eastAsiaTheme="minorHAnsi" w:hAnsi="RotisSemiSans-Bold" w:cs="RotisSemiSans-Bold"/>
          <w:b/>
          <w:bCs/>
          <w:sz w:val="20"/>
          <w:szCs w:val="20"/>
          <w:lang w:val="en-US" w:eastAsia="en-US"/>
        </w:rPr>
        <w:t xml:space="preserve">, </w:t>
      </w:r>
      <w:r w:rsidRPr="00734AC3">
        <w:rPr>
          <w:rFonts w:asciiTheme="minorHAnsi" w:hAnsiTheme="minorHAnsi" w:cs="RotisSemiSans-Light"/>
          <w:color w:val="000000"/>
          <w:spacing w:val="2"/>
          <w:w w:val="99"/>
          <w:sz w:val="28"/>
          <w:szCs w:val="28"/>
          <w:lang w:val="en-US" w:eastAsia="ja-JP"/>
        </w:rPr>
        <w:t>Quantitative Research Engineer, EDHEC-Risk Institute</w:t>
      </w:r>
    </w:p>
    <w:p w14:paraId="28923D40" w14:textId="77777777" w:rsidR="00734AC3" w:rsidRPr="00734AC3" w:rsidRDefault="00734AC3" w:rsidP="00734AC3">
      <w:pPr>
        <w:pStyle w:val="Paragraphestandard"/>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Bold"/>
          <w:b/>
          <w:bCs/>
          <w:spacing w:val="2"/>
          <w:w w:val="99"/>
          <w:sz w:val="28"/>
          <w:szCs w:val="28"/>
          <w:lang w:val="en-US"/>
        </w:rPr>
        <w:t xml:space="preserve">Vincent </w:t>
      </w:r>
      <w:proofErr w:type="spellStart"/>
      <w:r w:rsidRPr="00734AC3">
        <w:rPr>
          <w:rFonts w:asciiTheme="minorHAnsi" w:hAnsiTheme="minorHAnsi" w:cs="RotisSemiSans-Bold"/>
          <w:b/>
          <w:bCs/>
          <w:spacing w:val="2"/>
          <w:w w:val="99"/>
          <w:sz w:val="28"/>
          <w:szCs w:val="28"/>
          <w:lang w:val="en-US"/>
        </w:rPr>
        <w:t>Milhau</w:t>
      </w:r>
      <w:proofErr w:type="spellEnd"/>
      <w:r w:rsidRPr="00734AC3">
        <w:rPr>
          <w:rFonts w:ascii="RotisSemiSans-Bold" w:eastAsiaTheme="minorHAnsi" w:hAnsi="RotisSemiSans-Bold" w:cs="RotisSemiSans-Bold"/>
          <w:b/>
          <w:bCs/>
          <w:sz w:val="20"/>
          <w:szCs w:val="20"/>
          <w:lang w:val="en-US" w:eastAsia="en-US"/>
        </w:rPr>
        <w:t xml:space="preserve">, </w:t>
      </w:r>
      <w:r w:rsidRPr="00734AC3">
        <w:rPr>
          <w:rFonts w:asciiTheme="minorHAnsi" w:hAnsiTheme="minorHAnsi" w:cs="RotisSemiSans-Light"/>
          <w:spacing w:val="2"/>
          <w:w w:val="99"/>
          <w:sz w:val="28"/>
          <w:szCs w:val="28"/>
          <w:lang w:val="en-US"/>
        </w:rPr>
        <w:t>Research Director, EDHEC-Risk Institute</w:t>
      </w:r>
    </w:p>
    <w:p w14:paraId="0D4485B6" w14:textId="77777777" w:rsidR="00717074" w:rsidRDefault="00734AC3" w:rsidP="00717074">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734AC3">
        <w:rPr>
          <w:rFonts w:asciiTheme="minorHAnsi" w:hAnsiTheme="minorHAnsi" w:cs="RotisSemiSans-Light"/>
          <w:b/>
          <w:i/>
          <w:color w:val="0070C0"/>
          <w:spacing w:val="2"/>
          <w:w w:val="99"/>
          <w:sz w:val="28"/>
          <w:szCs w:val="28"/>
          <w:lang w:val="en-US"/>
        </w:rPr>
        <w:t xml:space="preserve">125 </w:t>
      </w:r>
      <w:proofErr w:type="spellStart"/>
      <w:r w:rsidRPr="00734AC3">
        <w:rPr>
          <w:rFonts w:asciiTheme="minorHAnsi" w:hAnsiTheme="minorHAnsi" w:cs="RotisSemiSans-Light"/>
          <w:b/>
          <w:i/>
          <w:color w:val="0070C0"/>
          <w:spacing w:val="2"/>
          <w:w w:val="99"/>
          <w:sz w:val="28"/>
          <w:szCs w:val="28"/>
          <w:lang w:val="en-US"/>
        </w:rPr>
        <w:t>Sherrerd</w:t>
      </w:r>
      <w:proofErr w:type="spellEnd"/>
    </w:p>
    <w:p w14:paraId="18CA5935" w14:textId="77777777" w:rsidR="00734AC3" w:rsidRPr="00734AC3" w:rsidRDefault="00734AC3" w:rsidP="00717074">
      <w:pPr>
        <w:pStyle w:val="Paragraphestandard"/>
        <w:tabs>
          <w:tab w:val="left" w:pos="860"/>
        </w:tabs>
        <w:suppressAutoHyphens/>
        <w:rPr>
          <w:rFonts w:asciiTheme="minorHAnsi" w:hAnsiTheme="minorHAnsi" w:cs="RotisSemiSans-Light"/>
          <w:spacing w:val="2"/>
          <w:w w:val="99"/>
          <w:sz w:val="28"/>
          <w:szCs w:val="28"/>
          <w:lang w:val="en-US"/>
        </w:rPr>
      </w:pPr>
    </w:p>
    <w:p w14:paraId="25CD01AD" w14:textId="77777777" w:rsidR="00734AC3" w:rsidRPr="00734AC3" w:rsidRDefault="00734AC3" w:rsidP="00734AC3">
      <w:pPr>
        <w:pStyle w:val="Paragraphestandard"/>
        <w:numPr>
          <w:ilvl w:val="0"/>
          <w:numId w:val="2"/>
        </w:numPr>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Bold"/>
          <w:b/>
          <w:bCs/>
          <w:spacing w:val="2"/>
          <w:w w:val="99"/>
          <w:sz w:val="30"/>
          <w:szCs w:val="30"/>
          <w:lang w:val="en-US"/>
        </w:rPr>
        <w:t>9:00am - 10:30am</w:t>
      </w:r>
      <w:r w:rsidR="00717074" w:rsidRPr="00734AC3">
        <w:rPr>
          <w:rFonts w:asciiTheme="minorHAnsi" w:hAnsiTheme="minorHAnsi" w:cs="RotisSemiSans-Bold"/>
          <w:b/>
          <w:bCs/>
          <w:spacing w:val="2"/>
          <w:w w:val="99"/>
          <w:sz w:val="30"/>
          <w:szCs w:val="30"/>
          <w:lang w:val="en-US"/>
        </w:rPr>
        <w:t xml:space="preserve">: </w:t>
      </w:r>
      <w:r w:rsidRPr="00734AC3">
        <w:rPr>
          <w:rFonts w:asciiTheme="minorHAnsi" w:hAnsiTheme="minorHAnsi" w:cs="RotisSemiSans-Bold"/>
          <w:b/>
          <w:bCs/>
          <w:spacing w:val="2"/>
          <w:w w:val="99"/>
          <w:sz w:val="30"/>
          <w:szCs w:val="30"/>
          <w:lang w:val="en-US"/>
        </w:rPr>
        <w:t>Scalable privacy-preserving computation for big data</w:t>
      </w:r>
    </w:p>
    <w:p w14:paraId="44C5FEE6" w14:textId="77777777" w:rsidR="00717074" w:rsidRPr="00734AC3" w:rsidRDefault="00717074" w:rsidP="00734AC3">
      <w:pPr>
        <w:pStyle w:val="Paragraphestandard"/>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Light"/>
          <w:spacing w:val="2"/>
          <w:w w:val="99"/>
          <w:sz w:val="28"/>
          <w:szCs w:val="28"/>
          <w:lang w:val="en-US"/>
        </w:rPr>
        <w:t xml:space="preserve">Speaker: </w:t>
      </w:r>
      <w:r w:rsidR="00734AC3" w:rsidRPr="00734AC3">
        <w:rPr>
          <w:rFonts w:asciiTheme="minorHAnsi" w:hAnsiTheme="minorHAnsi" w:cs="RotisSemiSans-Bold"/>
          <w:b/>
          <w:bCs/>
          <w:spacing w:val="2"/>
          <w:w w:val="99"/>
          <w:sz w:val="28"/>
          <w:szCs w:val="28"/>
          <w:lang w:val="en-US"/>
        </w:rPr>
        <w:t xml:space="preserve">Wei Xu, </w:t>
      </w:r>
      <w:r w:rsidR="00734AC3" w:rsidRPr="00734AC3">
        <w:rPr>
          <w:rFonts w:asciiTheme="minorHAnsi" w:hAnsiTheme="minorHAnsi" w:cs="RotisSemiSans-Light"/>
          <w:spacing w:val="2"/>
          <w:w w:val="99"/>
          <w:sz w:val="28"/>
          <w:szCs w:val="28"/>
          <w:lang w:val="en-US"/>
        </w:rPr>
        <w:t>Assistant Professor and Assistant Dean, Institute for Interdisciplinary Information Sciences (IIIS), Tsinghua University</w:t>
      </w:r>
    </w:p>
    <w:p w14:paraId="7AD0881B" w14:textId="77777777" w:rsidR="00E87C5D" w:rsidRPr="003B0134" w:rsidRDefault="003C71B8" w:rsidP="00E87C5D">
      <w:pPr>
        <w:pStyle w:val="Paragraphestandard"/>
        <w:tabs>
          <w:tab w:val="left" w:pos="860"/>
        </w:tabs>
        <w:suppressAutoHyphens/>
        <w:rPr>
          <w:rFonts w:asciiTheme="minorHAnsi" w:hAnsiTheme="minorHAnsi" w:cs="RotisSemiSans-Light"/>
          <w:b/>
          <w:i/>
          <w:color w:val="0070C0"/>
          <w:spacing w:val="2"/>
          <w:w w:val="99"/>
          <w:sz w:val="28"/>
          <w:szCs w:val="28"/>
          <w:lang w:val="en-US"/>
        </w:rPr>
      </w:pPr>
      <w:r>
        <w:rPr>
          <w:rFonts w:asciiTheme="minorHAnsi" w:hAnsiTheme="minorHAnsi" w:cs="RotisSemiSans-Light"/>
          <w:b/>
          <w:i/>
          <w:color w:val="0070C0"/>
          <w:spacing w:val="2"/>
          <w:w w:val="99"/>
          <w:sz w:val="28"/>
          <w:szCs w:val="28"/>
          <w:lang w:val="en-US"/>
        </w:rPr>
        <w:t xml:space="preserve">308 </w:t>
      </w:r>
      <w:proofErr w:type="spellStart"/>
      <w:r>
        <w:rPr>
          <w:rFonts w:asciiTheme="minorHAnsi" w:hAnsiTheme="minorHAnsi" w:cs="RotisSemiSans-Light"/>
          <w:b/>
          <w:i/>
          <w:color w:val="0070C0"/>
          <w:spacing w:val="2"/>
          <w:w w:val="99"/>
          <w:sz w:val="28"/>
          <w:szCs w:val="28"/>
          <w:lang w:val="en-US"/>
        </w:rPr>
        <w:t>Sherrerd</w:t>
      </w:r>
      <w:proofErr w:type="spellEnd"/>
    </w:p>
    <w:p w14:paraId="2D0269BF" w14:textId="77777777" w:rsidR="00717074" w:rsidRPr="00734AC3" w:rsidRDefault="00717074" w:rsidP="00717074">
      <w:pPr>
        <w:pStyle w:val="Paragraphestandard"/>
        <w:tabs>
          <w:tab w:val="left" w:pos="860"/>
        </w:tabs>
        <w:suppressAutoHyphens/>
        <w:rPr>
          <w:rFonts w:asciiTheme="minorHAnsi" w:hAnsiTheme="minorHAnsi" w:cs="RotisSemiSans-Bold"/>
          <w:b/>
          <w:bCs/>
          <w:spacing w:val="2"/>
          <w:w w:val="99"/>
          <w:sz w:val="28"/>
          <w:szCs w:val="28"/>
          <w:lang w:val="en-US"/>
        </w:rPr>
      </w:pPr>
    </w:p>
    <w:p w14:paraId="509F9AA1" w14:textId="77777777" w:rsidR="00734AC3" w:rsidRPr="00734AC3" w:rsidRDefault="00734AC3" w:rsidP="00734AC3">
      <w:pPr>
        <w:pStyle w:val="Paragraphestandard"/>
        <w:numPr>
          <w:ilvl w:val="0"/>
          <w:numId w:val="2"/>
        </w:numPr>
        <w:tabs>
          <w:tab w:val="left" w:pos="860"/>
        </w:tabs>
        <w:suppressAutoHyphens/>
        <w:rPr>
          <w:rFonts w:asciiTheme="minorHAnsi" w:hAnsiTheme="minorHAnsi" w:cs="RotisSemiSans-Bold"/>
          <w:b/>
          <w:bCs/>
          <w:spacing w:val="2"/>
          <w:w w:val="99"/>
          <w:sz w:val="28"/>
          <w:szCs w:val="28"/>
          <w:lang w:val="en-US"/>
        </w:rPr>
      </w:pPr>
      <w:r w:rsidRPr="00734AC3">
        <w:rPr>
          <w:rFonts w:asciiTheme="minorHAnsi" w:hAnsiTheme="minorHAnsi" w:cs="RotisSemiSans-Bold"/>
          <w:b/>
          <w:bCs/>
          <w:spacing w:val="2"/>
          <w:w w:val="99"/>
          <w:sz w:val="30"/>
          <w:szCs w:val="30"/>
          <w:lang w:val="en-US"/>
        </w:rPr>
        <w:t>10:30</w:t>
      </w:r>
      <w:r w:rsidR="00717074" w:rsidRPr="00734AC3">
        <w:rPr>
          <w:rFonts w:asciiTheme="minorHAnsi" w:hAnsiTheme="minorHAnsi" w:cs="RotisSemiSans-Bold"/>
          <w:b/>
          <w:bCs/>
          <w:spacing w:val="2"/>
          <w:w w:val="99"/>
          <w:sz w:val="30"/>
          <w:szCs w:val="30"/>
          <w:lang w:val="en-US"/>
        </w:rPr>
        <w:t>am - 12:</w:t>
      </w:r>
      <w:r w:rsidRPr="00734AC3">
        <w:rPr>
          <w:rFonts w:asciiTheme="minorHAnsi" w:hAnsiTheme="minorHAnsi" w:cs="RotisSemiSans-Bold"/>
          <w:b/>
          <w:bCs/>
          <w:spacing w:val="2"/>
          <w:w w:val="99"/>
          <w:sz w:val="30"/>
          <w:szCs w:val="30"/>
          <w:lang w:val="en-US"/>
        </w:rPr>
        <w:t>00</w:t>
      </w:r>
      <w:r w:rsidR="00717074" w:rsidRPr="00734AC3">
        <w:rPr>
          <w:rFonts w:asciiTheme="minorHAnsi" w:hAnsiTheme="minorHAnsi" w:cs="RotisSemiSans-Bold"/>
          <w:b/>
          <w:bCs/>
          <w:spacing w:val="2"/>
          <w:w w:val="99"/>
          <w:sz w:val="30"/>
          <w:szCs w:val="30"/>
          <w:lang w:val="en-US"/>
        </w:rPr>
        <w:t xml:space="preserve">pm: </w:t>
      </w:r>
      <w:proofErr w:type="spellStart"/>
      <w:r w:rsidRPr="00734AC3">
        <w:rPr>
          <w:rFonts w:asciiTheme="minorHAnsi" w:hAnsiTheme="minorHAnsi" w:cs="RotisSemiSans-Bold"/>
          <w:b/>
          <w:bCs/>
          <w:spacing w:val="2"/>
          <w:w w:val="99"/>
          <w:sz w:val="30"/>
          <w:szCs w:val="30"/>
          <w:lang w:val="en-US"/>
        </w:rPr>
        <w:t>WealthBalancer</w:t>
      </w:r>
      <w:proofErr w:type="spellEnd"/>
      <w:r w:rsidRPr="00734AC3">
        <w:rPr>
          <w:rFonts w:asciiTheme="minorHAnsi" w:hAnsiTheme="minorHAnsi" w:cs="RotisSemiSans-Bold"/>
          <w:b/>
          <w:bCs/>
          <w:spacing w:val="2"/>
          <w:w w:val="99"/>
          <w:sz w:val="30"/>
          <w:szCs w:val="30"/>
          <w:lang w:val="en-US"/>
        </w:rPr>
        <w:t xml:space="preserve"> – An Investment Planning Tool and Toolkit </w:t>
      </w:r>
    </w:p>
    <w:p w14:paraId="15FBEEF4" w14:textId="77777777" w:rsidR="00734AC3" w:rsidRPr="00734AC3" w:rsidRDefault="00734AC3" w:rsidP="00734AC3">
      <w:pPr>
        <w:pStyle w:val="Paragraphestandard"/>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Light"/>
          <w:spacing w:val="2"/>
          <w:w w:val="99"/>
          <w:sz w:val="28"/>
          <w:szCs w:val="28"/>
          <w:lang w:val="en-US"/>
        </w:rPr>
        <w:t xml:space="preserve">Speaker: </w:t>
      </w:r>
      <w:r w:rsidRPr="00734AC3">
        <w:rPr>
          <w:rFonts w:asciiTheme="minorHAnsi" w:hAnsiTheme="minorHAnsi" w:cs="RotisSemiSans-Bold"/>
          <w:b/>
          <w:bCs/>
          <w:spacing w:val="2"/>
          <w:w w:val="99"/>
          <w:sz w:val="28"/>
          <w:szCs w:val="28"/>
          <w:lang w:val="en-US"/>
        </w:rPr>
        <w:t xml:space="preserve">Russ </w:t>
      </w:r>
      <w:proofErr w:type="spellStart"/>
      <w:r w:rsidRPr="00734AC3">
        <w:rPr>
          <w:rFonts w:asciiTheme="minorHAnsi" w:hAnsiTheme="minorHAnsi" w:cs="RotisSemiSans-Bold"/>
          <w:b/>
          <w:bCs/>
          <w:spacing w:val="2"/>
          <w:w w:val="99"/>
          <w:sz w:val="28"/>
          <w:szCs w:val="28"/>
          <w:lang w:val="en-US"/>
        </w:rPr>
        <w:t>Hovanec</w:t>
      </w:r>
      <w:proofErr w:type="spellEnd"/>
      <w:r w:rsidRPr="00734AC3">
        <w:rPr>
          <w:rFonts w:asciiTheme="minorHAnsi" w:hAnsiTheme="minorHAnsi" w:cs="RotisSemiSans-Bold"/>
          <w:b/>
          <w:bCs/>
          <w:spacing w:val="2"/>
          <w:w w:val="99"/>
          <w:sz w:val="28"/>
          <w:szCs w:val="28"/>
          <w:lang w:val="en-US"/>
        </w:rPr>
        <w:t xml:space="preserve">, </w:t>
      </w:r>
      <w:r w:rsidRPr="00734AC3">
        <w:rPr>
          <w:rFonts w:asciiTheme="minorHAnsi" w:hAnsiTheme="minorHAnsi" w:cs="RotisSemiSans-Bold"/>
          <w:bCs/>
          <w:spacing w:val="2"/>
          <w:w w:val="99"/>
          <w:sz w:val="28"/>
          <w:szCs w:val="28"/>
          <w:lang w:val="en-US"/>
        </w:rPr>
        <w:t>SVP Business Development, Northfield Information Services</w:t>
      </w:r>
    </w:p>
    <w:p w14:paraId="7D0ABFA8" w14:textId="77777777" w:rsidR="003B0134" w:rsidRPr="003B0134" w:rsidRDefault="003C71B8" w:rsidP="003B0134">
      <w:pPr>
        <w:pStyle w:val="Paragraphestandard"/>
        <w:tabs>
          <w:tab w:val="left" w:pos="860"/>
        </w:tabs>
        <w:suppressAutoHyphens/>
        <w:rPr>
          <w:rFonts w:asciiTheme="minorHAnsi" w:hAnsiTheme="minorHAnsi" w:cs="RotisSemiSans-Light"/>
          <w:b/>
          <w:i/>
          <w:color w:val="0070C0"/>
          <w:spacing w:val="2"/>
          <w:w w:val="99"/>
          <w:sz w:val="28"/>
          <w:szCs w:val="28"/>
          <w:lang w:val="en-US"/>
        </w:rPr>
      </w:pPr>
      <w:r>
        <w:rPr>
          <w:rFonts w:asciiTheme="minorHAnsi" w:hAnsiTheme="minorHAnsi" w:cs="RotisSemiSans-Light"/>
          <w:b/>
          <w:i/>
          <w:color w:val="0070C0"/>
          <w:spacing w:val="2"/>
          <w:w w:val="99"/>
          <w:sz w:val="28"/>
          <w:szCs w:val="28"/>
          <w:lang w:val="en-US"/>
        </w:rPr>
        <w:t xml:space="preserve">308 </w:t>
      </w:r>
      <w:proofErr w:type="spellStart"/>
      <w:r>
        <w:rPr>
          <w:rFonts w:asciiTheme="minorHAnsi" w:hAnsiTheme="minorHAnsi" w:cs="RotisSemiSans-Light"/>
          <w:b/>
          <w:i/>
          <w:color w:val="0070C0"/>
          <w:spacing w:val="2"/>
          <w:w w:val="99"/>
          <w:sz w:val="28"/>
          <w:szCs w:val="28"/>
          <w:lang w:val="en-US"/>
        </w:rPr>
        <w:t>Sherrerd</w:t>
      </w:r>
      <w:proofErr w:type="spellEnd"/>
    </w:p>
    <w:p w14:paraId="20679901" w14:textId="77777777" w:rsidR="00E87C5D" w:rsidRDefault="00E87C5D" w:rsidP="00075F7F">
      <w:pPr>
        <w:pStyle w:val="Paragraphestandard"/>
        <w:tabs>
          <w:tab w:val="left" w:pos="860"/>
        </w:tabs>
        <w:suppressAutoHyphens/>
        <w:rPr>
          <w:rFonts w:asciiTheme="minorHAnsi" w:hAnsiTheme="minorHAnsi" w:cs="RotisSemiSans-Light"/>
          <w:b/>
          <w:i/>
          <w:color w:val="0070C0"/>
          <w:spacing w:val="2"/>
          <w:w w:val="99"/>
          <w:sz w:val="28"/>
          <w:szCs w:val="28"/>
          <w:lang w:val="en-US"/>
        </w:rPr>
      </w:pPr>
    </w:p>
    <w:p w14:paraId="41657056" w14:textId="77777777" w:rsidR="00734AC3" w:rsidRPr="00734AC3" w:rsidRDefault="00734AC3" w:rsidP="00734AC3">
      <w:pPr>
        <w:pStyle w:val="Paragraphestandard"/>
        <w:numPr>
          <w:ilvl w:val="0"/>
          <w:numId w:val="2"/>
        </w:numPr>
        <w:tabs>
          <w:tab w:val="left" w:pos="860"/>
        </w:tabs>
        <w:suppressAutoHyphens/>
        <w:rPr>
          <w:rFonts w:asciiTheme="minorHAnsi" w:hAnsiTheme="minorHAnsi" w:cs="RotisSemiSans-Bold"/>
          <w:b/>
          <w:bCs/>
          <w:spacing w:val="2"/>
          <w:w w:val="99"/>
          <w:sz w:val="28"/>
          <w:szCs w:val="28"/>
          <w:lang w:val="en-US"/>
        </w:rPr>
      </w:pPr>
      <w:r w:rsidRPr="00734AC3">
        <w:rPr>
          <w:rFonts w:asciiTheme="minorHAnsi" w:hAnsiTheme="minorHAnsi" w:cs="RotisSemiSans-Bold"/>
          <w:b/>
          <w:bCs/>
          <w:spacing w:val="2"/>
          <w:w w:val="99"/>
          <w:sz w:val="30"/>
          <w:szCs w:val="30"/>
          <w:lang w:val="en-US"/>
        </w:rPr>
        <w:t xml:space="preserve">10:30am - 12:00pm: Applying Investment Algorithms and Optimization - </w:t>
      </w:r>
      <w:proofErr w:type="spellStart"/>
      <w:r w:rsidRPr="00734AC3">
        <w:rPr>
          <w:rFonts w:asciiTheme="minorHAnsi" w:hAnsiTheme="minorHAnsi" w:cs="RotisSemiSans-Bold"/>
          <w:b/>
          <w:bCs/>
          <w:spacing w:val="2"/>
          <w:w w:val="99"/>
          <w:sz w:val="30"/>
          <w:szCs w:val="30"/>
          <w:lang w:val="en-US"/>
        </w:rPr>
        <w:t>Robo</w:t>
      </w:r>
      <w:proofErr w:type="spellEnd"/>
      <w:r w:rsidRPr="00734AC3">
        <w:rPr>
          <w:rFonts w:asciiTheme="minorHAnsi" w:hAnsiTheme="minorHAnsi" w:cs="RotisSemiSans-Bold"/>
          <w:b/>
          <w:bCs/>
          <w:spacing w:val="2"/>
          <w:w w:val="99"/>
          <w:sz w:val="30"/>
          <w:szCs w:val="30"/>
          <w:lang w:val="en-US"/>
        </w:rPr>
        <w:t xml:space="preserve"> and Database Examples </w:t>
      </w:r>
    </w:p>
    <w:p w14:paraId="6B937D30" w14:textId="77777777" w:rsidR="00734AC3" w:rsidRDefault="00734AC3" w:rsidP="00734AC3">
      <w:pPr>
        <w:pStyle w:val="Paragraphestandard"/>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Light"/>
          <w:spacing w:val="2"/>
          <w:w w:val="99"/>
          <w:sz w:val="28"/>
          <w:szCs w:val="28"/>
          <w:lang w:val="en-US"/>
        </w:rPr>
        <w:t>Speaker</w:t>
      </w:r>
      <w:r>
        <w:rPr>
          <w:rFonts w:asciiTheme="minorHAnsi" w:hAnsiTheme="minorHAnsi" w:cs="RotisSemiSans-Light"/>
          <w:spacing w:val="2"/>
          <w:w w:val="99"/>
          <w:sz w:val="28"/>
          <w:szCs w:val="28"/>
          <w:lang w:val="en-US"/>
        </w:rPr>
        <w:t>s</w:t>
      </w:r>
      <w:r w:rsidRPr="00734AC3">
        <w:rPr>
          <w:rFonts w:asciiTheme="minorHAnsi" w:hAnsiTheme="minorHAnsi" w:cs="RotisSemiSans-Light"/>
          <w:spacing w:val="2"/>
          <w:w w:val="99"/>
          <w:sz w:val="28"/>
          <w:szCs w:val="28"/>
          <w:lang w:val="en-US"/>
        </w:rPr>
        <w:t xml:space="preserve">: </w:t>
      </w:r>
    </w:p>
    <w:p w14:paraId="14369480" w14:textId="77777777" w:rsidR="00734AC3" w:rsidRDefault="00734AC3" w:rsidP="00734AC3">
      <w:pPr>
        <w:pStyle w:val="Paragraphestandard"/>
        <w:tabs>
          <w:tab w:val="left" w:pos="860"/>
        </w:tabs>
        <w:suppressAutoHyphens/>
        <w:rPr>
          <w:rFonts w:asciiTheme="minorHAnsi" w:hAnsiTheme="minorHAnsi" w:cs="RotisSemiSans-Bold"/>
          <w:bCs/>
          <w:spacing w:val="2"/>
          <w:w w:val="99"/>
          <w:sz w:val="28"/>
          <w:szCs w:val="28"/>
          <w:lang w:val="en-US"/>
        </w:rPr>
      </w:pPr>
      <w:r w:rsidRPr="00734AC3">
        <w:rPr>
          <w:rFonts w:asciiTheme="minorHAnsi" w:hAnsiTheme="minorHAnsi" w:cs="RotisSemiSans-Bold"/>
          <w:b/>
          <w:bCs/>
          <w:spacing w:val="2"/>
          <w:w w:val="99"/>
          <w:sz w:val="28"/>
          <w:szCs w:val="28"/>
          <w:lang w:val="en-US"/>
        </w:rPr>
        <w:t xml:space="preserve">Thomas </w:t>
      </w:r>
      <w:proofErr w:type="spellStart"/>
      <w:r w:rsidRPr="00734AC3">
        <w:rPr>
          <w:rFonts w:asciiTheme="minorHAnsi" w:hAnsiTheme="minorHAnsi" w:cs="RotisSemiSans-Bold"/>
          <w:b/>
          <w:bCs/>
          <w:spacing w:val="2"/>
          <w:w w:val="99"/>
          <w:sz w:val="28"/>
          <w:szCs w:val="28"/>
          <w:lang w:val="en-US"/>
        </w:rPr>
        <w:t>Bauerfeind</w:t>
      </w:r>
      <w:proofErr w:type="spellEnd"/>
      <w:r w:rsidRPr="00734AC3">
        <w:rPr>
          <w:rFonts w:asciiTheme="minorHAnsi" w:hAnsiTheme="minorHAnsi" w:cs="RotisSemiSans-Bold"/>
          <w:b/>
          <w:bCs/>
          <w:spacing w:val="2"/>
          <w:w w:val="99"/>
          <w:sz w:val="28"/>
          <w:szCs w:val="28"/>
          <w:lang w:val="en-US"/>
        </w:rPr>
        <w:t xml:space="preserve">, </w:t>
      </w:r>
      <w:r w:rsidRPr="00734AC3">
        <w:rPr>
          <w:rFonts w:asciiTheme="minorHAnsi" w:hAnsiTheme="minorHAnsi" w:cs="RotisSemiSans-Bold"/>
          <w:bCs/>
          <w:spacing w:val="2"/>
          <w:w w:val="99"/>
          <w:sz w:val="28"/>
          <w:szCs w:val="28"/>
          <w:lang w:val="en-US"/>
        </w:rPr>
        <w:t>Managing Director and Founder,</w:t>
      </w:r>
      <w:r>
        <w:rPr>
          <w:rFonts w:asciiTheme="minorHAnsi" w:hAnsiTheme="minorHAnsi" w:cs="RotisSemiSans-Bold"/>
          <w:bCs/>
          <w:spacing w:val="2"/>
          <w:w w:val="99"/>
          <w:sz w:val="28"/>
          <w:szCs w:val="28"/>
          <w:lang w:val="en-US"/>
        </w:rPr>
        <w:t xml:space="preserve"> </w:t>
      </w:r>
      <w:r w:rsidRPr="00734AC3">
        <w:rPr>
          <w:rFonts w:asciiTheme="minorHAnsi" w:hAnsiTheme="minorHAnsi" w:cs="RotisSemiSans-Bold"/>
          <w:bCs/>
          <w:spacing w:val="2"/>
          <w:w w:val="99"/>
          <w:sz w:val="28"/>
          <w:szCs w:val="28"/>
          <w:lang w:val="en-US"/>
        </w:rPr>
        <w:t>PROTINUS Consulting</w:t>
      </w:r>
    </w:p>
    <w:p w14:paraId="0CEBA1EF" w14:textId="77777777" w:rsidR="00734AC3" w:rsidRPr="00734AC3" w:rsidRDefault="00734AC3" w:rsidP="00734AC3">
      <w:pPr>
        <w:pStyle w:val="Paragraphestandard"/>
        <w:tabs>
          <w:tab w:val="left" w:pos="860"/>
        </w:tabs>
        <w:suppressAutoHyphens/>
        <w:rPr>
          <w:rFonts w:asciiTheme="minorHAnsi" w:hAnsiTheme="minorHAnsi" w:cs="RotisSemiSans-Light"/>
          <w:spacing w:val="2"/>
          <w:w w:val="99"/>
          <w:sz w:val="28"/>
          <w:szCs w:val="28"/>
          <w:lang w:val="en-US"/>
        </w:rPr>
      </w:pPr>
      <w:r w:rsidRPr="00734AC3">
        <w:rPr>
          <w:rFonts w:asciiTheme="minorHAnsi" w:hAnsiTheme="minorHAnsi" w:cs="RotisSemiSans-Bold"/>
          <w:b/>
          <w:bCs/>
          <w:spacing w:val="2"/>
          <w:w w:val="99"/>
          <w:sz w:val="28"/>
          <w:szCs w:val="28"/>
          <w:lang w:val="en-US"/>
        </w:rPr>
        <w:t xml:space="preserve">Robert </w:t>
      </w:r>
      <w:proofErr w:type="spellStart"/>
      <w:r w:rsidRPr="00734AC3">
        <w:rPr>
          <w:rFonts w:asciiTheme="minorHAnsi" w:hAnsiTheme="minorHAnsi" w:cs="RotisSemiSans-Bold"/>
          <w:b/>
          <w:bCs/>
          <w:spacing w:val="2"/>
          <w:w w:val="99"/>
          <w:sz w:val="28"/>
          <w:szCs w:val="28"/>
          <w:lang w:val="en-US"/>
        </w:rPr>
        <w:t>Härtl</w:t>
      </w:r>
      <w:proofErr w:type="spellEnd"/>
      <w:r w:rsidRPr="00734AC3">
        <w:rPr>
          <w:rFonts w:asciiTheme="minorHAnsi" w:hAnsiTheme="minorHAnsi" w:cs="RotisSemiSans-Bold"/>
          <w:b/>
          <w:bCs/>
          <w:spacing w:val="2"/>
          <w:w w:val="99"/>
          <w:sz w:val="28"/>
          <w:szCs w:val="28"/>
          <w:lang w:val="en-US"/>
        </w:rPr>
        <w:t xml:space="preserve">, </w:t>
      </w:r>
      <w:r w:rsidRPr="00734AC3">
        <w:rPr>
          <w:rFonts w:asciiTheme="minorHAnsi" w:hAnsiTheme="minorHAnsi" w:cs="RotisSemiSans-Bold"/>
          <w:bCs/>
          <w:spacing w:val="2"/>
          <w:w w:val="99"/>
          <w:sz w:val="28"/>
          <w:szCs w:val="28"/>
          <w:lang w:val="en-US"/>
        </w:rPr>
        <w:t>Consultant, PROTINUS Consulting</w:t>
      </w:r>
    </w:p>
    <w:p w14:paraId="46B0007A" w14:textId="77777777" w:rsidR="003B0134" w:rsidRPr="003B0134" w:rsidRDefault="003B0134" w:rsidP="003B0134">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734AC3">
        <w:rPr>
          <w:rFonts w:asciiTheme="minorHAnsi" w:hAnsiTheme="minorHAnsi" w:cs="RotisSemiSans-Light"/>
          <w:b/>
          <w:i/>
          <w:color w:val="0070C0"/>
          <w:spacing w:val="2"/>
          <w:w w:val="99"/>
          <w:sz w:val="28"/>
          <w:szCs w:val="28"/>
          <w:lang w:val="en-US"/>
        </w:rPr>
        <w:t xml:space="preserve">125 </w:t>
      </w:r>
      <w:proofErr w:type="spellStart"/>
      <w:r w:rsidRPr="00734AC3">
        <w:rPr>
          <w:rFonts w:asciiTheme="minorHAnsi" w:hAnsiTheme="minorHAnsi" w:cs="RotisSemiSans-Light"/>
          <w:b/>
          <w:i/>
          <w:color w:val="0070C0"/>
          <w:spacing w:val="2"/>
          <w:w w:val="99"/>
          <w:sz w:val="28"/>
          <w:szCs w:val="28"/>
          <w:lang w:val="en-US"/>
        </w:rPr>
        <w:t>Sherrerd</w:t>
      </w:r>
      <w:proofErr w:type="spellEnd"/>
    </w:p>
    <w:p w14:paraId="690F1A11" w14:textId="77777777" w:rsidR="00734AC3" w:rsidRDefault="00734AC3" w:rsidP="00075F7F">
      <w:pPr>
        <w:pStyle w:val="Paragraphestandard"/>
        <w:tabs>
          <w:tab w:val="left" w:pos="860"/>
        </w:tabs>
        <w:suppressAutoHyphens/>
        <w:rPr>
          <w:rFonts w:asciiTheme="minorHAnsi" w:hAnsiTheme="minorHAnsi" w:cs="RotisSemiSans-Light"/>
          <w:b/>
          <w:i/>
          <w:color w:val="0070C0"/>
          <w:spacing w:val="2"/>
          <w:w w:val="99"/>
          <w:sz w:val="28"/>
          <w:szCs w:val="28"/>
          <w:lang w:val="en-US"/>
        </w:rPr>
      </w:pPr>
    </w:p>
    <w:p w14:paraId="0367DE8A" w14:textId="77777777" w:rsidR="00F570DA" w:rsidRPr="00734AC3" w:rsidRDefault="00F570DA" w:rsidP="00075F7F">
      <w:pPr>
        <w:pStyle w:val="Paragraphestandard"/>
        <w:tabs>
          <w:tab w:val="left" w:pos="860"/>
        </w:tabs>
        <w:suppressAutoHyphens/>
        <w:rPr>
          <w:rFonts w:asciiTheme="minorHAnsi" w:hAnsiTheme="minorHAnsi" w:cs="RotisSemiSans-Light"/>
          <w:b/>
          <w:i/>
          <w:color w:val="0070C0"/>
          <w:spacing w:val="2"/>
          <w:w w:val="99"/>
          <w:sz w:val="28"/>
          <w:szCs w:val="28"/>
          <w:lang w:val="en-US"/>
        </w:rPr>
      </w:pPr>
    </w:p>
    <w:p w14:paraId="42D0F7E0" w14:textId="77777777" w:rsidR="00734AC3" w:rsidRPr="00734AC3" w:rsidRDefault="00717074" w:rsidP="00734AC3">
      <w:pPr>
        <w:pStyle w:val="Paragraphestandard"/>
        <w:numPr>
          <w:ilvl w:val="0"/>
          <w:numId w:val="2"/>
        </w:numPr>
        <w:tabs>
          <w:tab w:val="left" w:pos="860"/>
        </w:tabs>
        <w:suppressAutoHyphens/>
        <w:rPr>
          <w:rFonts w:asciiTheme="minorHAnsi" w:hAnsiTheme="minorHAnsi" w:cs="RotisSemiSans-Bold"/>
          <w:b/>
          <w:bCs/>
          <w:spacing w:val="2"/>
          <w:w w:val="99"/>
          <w:sz w:val="30"/>
          <w:szCs w:val="30"/>
          <w:lang w:val="en-US"/>
        </w:rPr>
      </w:pPr>
      <w:r w:rsidRPr="00734AC3">
        <w:rPr>
          <w:rFonts w:asciiTheme="minorHAnsi" w:hAnsiTheme="minorHAnsi" w:cs="RotisSemiSans-Bold"/>
          <w:b/>
          <w:bCs/>
          <w:spacing w:val="2"/>
          <w:w w:val="99"/>
          <w:sz w:val="30"/>
          <w:szCs w:val="30"/>
          <w:lang w:val="en-US"/>
        </w:rPr>
        <w:t>12:</w:t>
      </w:r>
      <w:r w:rsidR="00734AC3" w:rsidRPr="00734AC3">
        <w:rPr>
          <w:rFonts w:asciiTheme="minorHAnsi" w:hAnsiTheme="minorHAnsi" w:cs="RotisSemiSans-Bold"/>
          <w:b/>
          <w:bCs/>
          <w:spacing w:val="2"/>
          <w:w w:val="99"/>
          <w:sz w:val="30"/>
          <w:szCs w:val="30"/>
          <w:lang w:val="en-US"/>
        </w:rPr>
        <w:t>00</w:t>
      </w:r>
      <w:r w:rsidRPr="00734AC3">
        <w:rPr>
          <w:rFonts w:asciiTheme="minorHAnsi" w:hAnsiTheme="minorHAnsi" w:cs="RotisSemiSans-Bold"/>
          <w:b/>
          <w:bCs/>
          <w:spacing w:val="2"/>
          <w:w w:val="99"/>
          <w:sz w:val="30"/>
          <w:szCs w:val="30"/>
          <w:lang w:val="en-US"/>
        </w:rPr>
        <w:t xml:space="preserve">pm - </w:t>
      </w:r>
      <w:r w:rsidR="00734AC3" w:rsidRPr="00734AC3">
        <w:rPr>
          <w:rFonts w:asciiTheme="minorHAnsi" w:hAnsiTheme="minorHAnsi" w:cs="RotisSemiSans-Bold"/>
          <w:b/>
          <w:bCs/>
          <w:spacing w:val="2"/>
          <w:w w:val="99"/>
          <w:sz w:val="30"/>
          <w:szCs w:val="30"/>
          <w:lang w:val="en-US"/>
        </w:rPr>
        <w:t>1</w:t>
      </w:r>
      <w:r w:rsidRPr="00734AC3">
        <w:rPr>
          <w:rFonts w:asciiTheme="minorHAnsi" w:hAnsiTheme="minorHAnsi" w:cs="RotisSemiSans-Bold"/>
          <w:b/>
          <w:bCs/>
          <w:spacing w:val="2"/>
          <w:w w:val="99"/>
          <w:sz w:val="30"/>
          <w:szCs w:val="30"/>
          <w:lang w:val="en-US"/>
        </w:rPr>
        <w:t>:</w:t>
      </w:r>
      <w:r w:rsidR="00734AC3" w:rsidRPr="00734AC3">
        <w:rPr>
          <w:rFonts w:asciiTheme="minorHAnsi" w:hAnsiTheme="minorHAnsi" w:cs="RotisSemiSans-Bold"/>
          <w:b/>
          <w:bCs/>
          <w:spacing w:val="2"/>
          <w:w w:val="99"/>
          <w:sz w:val="30"/>
          <w:szCs w:val="30"/>
          <w:lang w:val="en-US"/>
        </w:rPr>
        <w:t>30</w:t>
      </w:r>
      <w:r w:rsidRPr="00734AC3">
        <w:rPr>
          <w:rFonts w:asciiTheme="minorHAnsi" w:hAnsiTheme="minorHAnsi" w:cs="RotisSemiSans-Bold"/>
          <w:b/>
          <w:bCs/>
          <w:spacing w:val="2"/>
          <w:w w:val="99"/>
          <w:sz w:val="30"/>
          <w:szCs w:val="30"/>
          <w:lang w:val="en-US"/>
        </w:rPr>
        <w:t xml:space="preserve">pm: </w:t>
      </w:r>
      <w:r w:rsidR="00734AC3">
        <w:rPr>
          <w:rFonts w:asciiTheme="minorHAnsi" w:hAnsiTheme="minorHAnsi" w:cs="RotisSemiSans-Bold"/>
          <w:b/>
          <w:bCs/>
          <w:spacing w:val="2"/>
          <w:w w:val="99"/>
          <w:sz w:val="30"/>
          <w:szCs w:val="30"/>
          <w:lang w:val="en-US"/>
        </w:rPr>
        <w:t>Lunch</w:t>
      </w:r>
    </w:p>
    <w:p w14:paraId="65C21880" w14:textId="77777777" w:rsidR="00717074" w:rsidRDefault="00D04CCB" w:rsidP="00717074">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D04CCB">
        <w:rPr>
          <w:rFonts w:asciiTheme="minorHAnsi" w:hAnsiTheme="minorHAnsi" w:cs="RotisSemiSans-Light"/>
          <w:b/>
          <w:i/>
          <w:color w:val="0070C0"/>
          <w:spacing w:val="2"/>
          <w:w w:val="99"/>
          <w:sz w:val="28"/>
          <w:szCs w:val="28"/>
          <w:lang w:val="en-US"/>
        </w:rPr>
        <w:t xml:space="preserve">Atrium in </w:t>
      </w:r>
      <w:proofErr w:type="spellStart"/>
      <w:r w:rsidRPr="00D04CCB">
        <w:rPr>
          <w:rFonts w:asciiTheme="minorHAnsi" w:hAnsiTheme="minorHAnsi" w:cs="RotisSemiSans-Light"/>
          <w:b/>
          <w:i/>
          <w:color w:val="0070C0"/>
          <w:spacing w:val="2"/>
          <w:w w:val="99"/>
          <w:sz w:val="28"/>
          <w:szCs w:val="28"/>
          <w:lang w:val="en-US"/>
        </w:rPr>
        <w:t>Sherrerd</w:t>
      </w:r>
      <w:proofErr w:type="spellEnd"/>
    </w:p>
    <w:p w14:paraId="6232D551" w14:textId="77777777" w:rsidR="00C31C10" w:rsidRPr="00A61324" w:rsidRDefault="00C31C10" w:rsidP="00717074">
      <w:pPr>
        <w:pStyle w:val="Paragraphestandard"/>
        <w:tabs>
          <w:tab w:val="left" w:pos="860"/>
        </w:tabs>
        <w:suppressAutoHyphens/>
        <w:rPr>
          <w:rFonts w:asciiTheme="minorHAnsi" w:hAnsiTheme="minorHAnsi" w:cs="RotisSemiSans-Light"/>
          <w:spacing w:val="2"/>
          <w:w w:val="99"/>
          <w:sz w:val="20"/>
          <w:szCs w:val="20"/>
          <w:lang w:val="en-US"/>
        </w:rPr>
      </w:pPr>
    </w:p>
    <w:p w14:paraId="532E7711" w14:textId="77777777" w:rsidR="00717074" w:rsidRPr="003D0CB7" w:rsidRDefault="003D0CB7" w:rsidP="003D0CB7">
      <w:pPr>
        <w:pStyle w:val="Paragraphestandard"/>
        <w:numPr>
          <w:ilvl w:val="0"/>
          <w:numId w:val="3"/>
        </w:numPr>
        <w:tabs>
          <w:tab w:val="left" w:pos="860"/>
        </w:tabs>
        <w:suppressAutoHyphens/>
        <w:rPr>
          <w:rFonts w:asciiTheme="minorHAnsi" w:hAnsiTheme="minorHAnsi" w:cs="RotisSemiSans-Light"/>
          <w:spacing w:val="2"/>
          <w:w w:val="99"/>
          <w:sz w:val="30"/>
          <w:szCs w:val="30"/>
          <w:lang w:val="en-US"/>
        </w:rPr>
      </w:pPr>
      <w:r w:rsidRPr="003D0CB7">
        <w:rPr>
          <w:rFonts w:asciiTheme="minorHAnsi" w:hAnsiTheme="minorHAnsi" w:cs="RotisSemiSans-Bold"/>
          <w:b/>
          <w:bCs/>
          <w:spacing w:val="2"/>
          <w:w w:val="99"/>
          <w:sz w:val="30"/>
          <w:szCs w:val="30"/>
          <w:lang w:val="en-US"/>
        </w:rPr>
        <w:t>1</w:t>
      </w:r>
      <w:r w:rsidR="00717074" w:rsidRPr="003D0CB7">
        <w:rPr>
          <w:rFonts w:asciiTheme="minorHAnsi" w:hAnsiTheme="minorHAnsi" w:cs="RotisSemiSans-Bold"/>
          <w:b/>
          <w:bCs/>
          <w:spacing w:val="2"/>
          <w:w w:val="99"/>
          <w:sz w:val="30"/>
          <w:szCs w:val="30"/>
          <w:lang w:val="en-US"/>
        </w:rPr>
        <w:t>:</w:t>
      </w:r>
      <w:r w:rsidRPr="003D0CB7">
        <w:rPr>
          <w:rFonts w:asciiTheme="minorHAnsi" w:hAnsiTheme="minorHAnsi" w:cs="RotisSemiSans-Bold"/>
          <w:b/>
          <w:bCs/>
          <w:spacing w:val="2"/>
          <w:w w:val="99"/>
          <w:sz w:val="30"/>
          <w:szCs w:val="30"/>
          <w:lang w:val="en-US"/>
        </w:rPr>
        <w:t>3</w:t>
      </w:r>
      <w:r w:rsidR="00772F9A" w:rsidRPr="003D0CB7">
        <w:rPr>
          <w:rFonts w:asciiTheme="minorHAnsi" w:hAnsiTheme="minorHAnsi" w:cs="RotisSemiSans-Bold"/>
          <w:b/>
          <w:bCs/>
          <w:spacing w:val="2"/>
          <w:w w:val="99"/>
          <w:sz w:val="30"/>
          <w:szCs w:val="30"/>
          <w:lang w:val="en-US"/>
        </w:rPr>
        <w:t>0</w:t>
      </w:r>
      <w:r w:rsidR="00717074" w:rsidRPr="003D0CB7">
        <w:rPr>
          <w:rFonts w:asciiTheme="minorHAnsi" w:hAnsiTheme="minorHAnsi" w:cs="RotisSemiSans-Bold"/>
          <w:b/>
          <w:bCs/>
          <w:spacing w:val="2"/>
          <w:w w:val="99"/>
          <w:sz w:val="30"/>
          <w:szCs w:val="30"/>
          <w:lang w:val="en-US"/>
        </w:rPr>
        <w:t>pm -</w:t>
      </w:r>
      <w:r w:rsidRPr="003D0CB7">
        <w:rPr>
          <w:rFonts w:asciiTheme="minorHAnsi" w:hAnsiTheme="minorHAnsi" w:cs="RotisSemiSans-Bold"/>
          <w:b/>
          <w:bCs/>
          <w:spacing w:val="2"/>
          <w:w w:val="99"/>
          <w:sz w:val="30"/>
          <w:szCs w:val="30"/>
          <w:lang w:val="en-US"/>
        </w:rPr>
        <w:t xml:space="preserve"> 2:45</w:t>
      </w:r>
      <w:r w:rsidR="00717074" w:rsidRPr="003D0CB7">
        <w:rPr>
          <w:rFonts w:asciiTheme="minorHAnsi" w:hAnsiTheme="minorHAnsi" w:cs="RotisSemiSans-Bold"/>
          <w:b/>
          <w:bCs/>
          <w:spacing w:val="2"/>
          <w:w w:val="99"/>
          <w:sz w:val="30"/>
          <w:szCs w:val="30"/>
          <w:lang w:val="en-US"/>
        </w:rPr>
        <w:t xml:space="preserve">pm: </w:t>
      </w:r>
      <w:r w:rsidRPr="003D0CB7">
        <w:rPr>
          <w:rFonts w:asciiTheme="minorHAnsi" w:hAnsiTheme="minorHAnsi" w:cs="RotisSemiSans-Bold"/>
          <w:b/>
          <w:bCs/>
          <w:spacing w:val="2"/>
          <w:w w:val="99"/>
          <w:sz w:val="30"/>
          <w:szCs w:val="30"/>
          <w:lang w:val="en-US"/>
        </w:rPr>
        <w:t>Non-convex optimization problems in AI and machine learning in finance: applications and solution strategies</w:t>
      </w:r>
    </w:p>
    <w:p w14:paraId="389A9D92" w14:textId="77777777" w:rsidR="003D0CB7" w:rsidRDefault="00717074" w:rsidP="00772F9A">
      <w:pPr>
        <w:pStyle w:val="Paragraphestandard"/>
        <w:tabs>
          <w:tab w:val="left" w:pos="860"/>
        </w:tabs>
        <w:suppressAutoHyphens/>
        <w:rPr>
          <w:rFonts w:asciiTheme="minorHAnsi" w:hAnsiTheme="minorHAnsi" w:cs="RotisSemiSans-Light"/>
          <w:spacing w:val="2"/>
          <w:w w:val="99"/>
          <w:sz w:val="28"/>
          <w:szCs w:val="28"/>
          <w:lang w:val="en-US"/>
        </w:rPr>
      </w:pPr>
      <w:r w:rsidRPr="00772F9A">
        <w:rPr>
          <w:rFonts w:asciiTheme="minorHAnsi" w:hAnsiTheme="minorHAnsi" w:cs="RotisSemiSans-Light"/>
          <w:spacing w:val="2"/>
          <w:w w:val="99"/>
          <w:sz w:val="28"/>
          <w:szCs w:val="28"/>
          <w:lang w:val="en-US"/>
        </w:rPr>
        <w:t>Speaker</w:t>
      </w:r>
      <w:r w:rsidR="003D0CB7">
        <w:rPr>
          <w:rFonts w:asciiTheme="minorHAnsi" w:hAnsiTheme="minorHAnsi" w:cs="RotisSemiSans-Light"/>
          <w:spacing w:val="2"/>
          <w:w w:val="99"/>
          <w:sz w:val="28"/>
          <w:szCs w:val="28"/>
          <w:lang w:val="en-US"/>
        </w:rPr>
        <w:t>s</w:t>
      </w:r>
      <w:r w:rsidRPr="00772F9A">
        <w:rPr>
          <w:rFonts w:asciiTheme="minorHAnsi" w:hAnsiTheme="minorHAnsi" w:cs="RotisSemiSans-Light"/>
          <w:spacing w:val="2"/>
          <w:w w:val="99"/>
          <w:sz w:val="28"/>
          <w:szCs w:val="28"/>
          <w:lang w:val="en-US"/>
        </w:rPr>
        <w:t xml:space="preserve">: </w:t>
      </w:r>
    </w:p>
    <w:p w14:paraId="1E9BAE14" w14:textId="77777777" w:rsidR="00772F9A" w:rsidRDefault="003D0CB7" w:rsidP="003D0CB7">
      <w:pPr>
        <w:pStyle w:val="Paragraphestandard"/>
        <w:tabs>
          <w:tab w:val="left" w:pos="860"/>
        </w:tabs>
        <w:suppressAutoHyphens/>
        <w:rPr>
          <w:rFonts w:asciiTheme="minorHAnsi" w:hAnsiTheme="minorHAnsi" w:cs="RotisSemiSans-Light"/>
          <w:spacing w:val="2"/>
          <w:w w:val="99"/>
          <w:sz w:val="28"/>
          <w:szCs w:val="28"/>
          <w:lang w:val="en-US"/>
        </w:rPr>
      </w:pPr>
      <w:r>
        <w:rPr>
          <w:rFonts w:asciiTheme="minorHAnsi" w:hAnsiTheme="minorHAnsi" w:cs="RotisSemiSans-Bold"/>
          <w:b/>
          <w:bCs/>
          <w:spacing w:val="2"/>
          <w:w w:val="99"/>
          <w:sz w:val="28"/>
          <w:szCs w:val="28"/>
          <w:lang w:val="en-US"/>
        </w:rPr>
        <w:t>Fred Glover</w:t>
      </w:r>
      <w:r w:rsidR="00772F9A" w:rsidRPr="00772F9A">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Distinguished Professor, University of</w:t>
      </w:r>
      <w:r>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Colorado</w:t>
      </w:r>
      <w:r w:rsidR="00717074" w:rsidRPr="00772F9A">
        <w:rPr>
          <w:rFonts w:asciiTheme="minorHAnsi" w:hAnsiTheme="minorHAnsi" w:cs="RotisSemiSans-Light"/>
          <w:spacing w:val="2"/>
          <w:w w:val="99"/>
          <w:sz w:val="28"/>
          <w:szCs w:val="28"/>
          <w:lang w:val="en-US"/>
        </w:rPr>
        <w:tab/>
      </w:r>
    </w:p>
    <w:p w14:paraId="5571E60B" w14:textId="77777777" w:rsidR="003D0CB7" w:rsidRPr="00772F9A" w:rsidRDefault="003D0CB7" w:rsidP="003D0CB7">
      <w:pPr>
        <w:pStyle w:val="Paragraphestandard"/>
        <w:tabs>
          <w:tab w:val="left" w:pos="860"/>
        </w:tabs>
        <w:suppressAutoHyphens/>
        <w:rPr>
          <w:rFonts w:asciiTheme="minorHAnsi" w:hAnsiTheme="minorHAnsi" w:cs="RotisSemiSans-Light"/>
          <w:spacing w:val="2"/>
          <w:w w:val="99"/>
          <w:sz w:val="28"/>
          <w:szCs w:val="28"/>
          <w:lang w:val="en-US"/>
        </w:rPr>
      </w:pPr>
      <w:r>
        <w:rPr>
          <w:rFonts w:asciiTheme="minorHAnsi" w:hAnsiTheme="minorHAnsi" w:cs="RotisSemiSans-Bold"/>
          <w:b/>
          <w:bCs/>
          <w:spacing w:val="2"/>
          <w:w w:val="99"/>
          <w:sz w:val="28"/>
          <w:szCs w:val="28"/>
          <w:lang w:val="en-US"/>
        </w:rPr>
        <w:t>John Mulvey</w:t>
      </w:r>
      <w:r w:rsidRPr="00772F9A">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Professor of Operations Research and</w:t>
      </w:r>
      <w:r>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Financial Engineering, ORFE</w:t>
      </w:r>
      <w:r>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Department, Princeton</w:t>
      </w:r>
      <w:r>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University</w:t>
      </w:r>
      <w:r w:rsidRPr="00772F9A">
        <w:rPr>
          <w:rFonts w:asciiTheme="minorHAnsi" w:hAnsiTheme="minorHAnsi" w:cs="RotisSemiSans-Light"/>
          <w:spacing w:val="2"/>
          <w:w w:val="99"/>
          <w:sz w:val="28"/>
          <w:szCs w:val="28"/>
          <w:lang w:val="en-US"/>
        </w:rPr>
        <w:tab/>
      </w:r>
    </w:p>
    <w:p w14:paraId="0D93175B" w14:textId="77777777" w:rsidR="00E87C5D" w:rsidRDefault="003C71B8" w:rsidP="00E87C5D">
      <w:pPr>
        <w:pStyle w:val="Paragraphestandard"/>
        <w:tabs>
          <w:tab w:val="left" w:pos="860"/>
        </w:tabs>
        <w:suppressAutoHyphens/>
        <w:rPr>
          <w:rFonts w:asciiTheme="minorHAnsi" w:hAnsiTheme="minorHAnsi" w:cs="RotisSemiSans-Light"/>
          <w:b/>
          <w:i/>
          <w:color w:val="0070C0"/>
          <w:spacing w:val="2"/>
          <w:w w:val="99"/>
          <w:sz w:val="28"/>
          <w:szCs w:val="28"/>
          <w:lang w:val="en-US"/>
        </w:rPr>
      </w:pPr>
      <w:r>
        <w:rPr>
          <w:rFonts w:asciiTheme="minorHAnsi" w:hAnsiTheme="minorHAnsi" w:cs="RotisSemiSans-Light"/>
          <w:b/>
          <w:i/>
          <w:color w:val="0070C0"/>
          <w:spacing w:val="2"/>
          <w:w w:val="99"/>
          <w:sz w:val="28"/>
          <w:szCs w:val="28"/>
          <w:lang w:val="en-US"/>
        </w:rPr>
        <w:t>008 Friend Center (Basement Level)</w:t>
      </w:r>
    </w:p>
    <w:p w14:paraId="5EF3ABFD" w14:textId="77777777" w:rsidR="003D0CB7" w:rsidRPr="00A61324" w:rsidRDefault="003D0CB7" w:rsidP="00E87C5D">
      <w:pPr>
        <w:pStyle w:val="Paragraphestandard"/>
        <w:tabs>
          <w:tab w:val="left" w:pos="860"/>
        </w:tabs>
        <w:suppressAutoHyphens/>
        <w:rPr>
          <w:rFonts w:asciiTheme="minorHAnsi" w:hAnsiTheme="minorHAnsi" w:cs="RotisSemiSans-Light"/>
          <w:b/>
          <w:i/>
          <w:color w:val="0070C0"/>
          <w:spacing w:val="2"/>
          <w:w w:val="99"/>
          <w:sz w:val="20"/>
          <w:szCs w:val="20"/>
          <w:lang w:val="en-US"/>
        </w:rPr>
      </w:pPr>
    </w:p>
    <w:p w14:paraId="4519F003" w14:textId="77777777" w:rsidR="003D0CB7" w:rsidRPr="003D0CB7" w:rsidRDefault="003D0CB7" w:rsidP="003D0CB7">
      <w:pPr>
        <w:pStyle w:val="Paragraphestandard"/>
        <w:numPr>
          <w:ilvl w:val="0"/>
          <w:numId w:val="3"/>
        </w:numPr>
        <w:tabs>
          <w:tab w:val="left" w:pos="860"/>
        </w:tabs>
        <w:suppressAutoHyphens/>
        <w:rPr>
          <w:rFonts w:asciiTheme="minorHAnsi" w:hAnsiTheme="minorHAnsi" w:cs="RotisSemiSans-Light"/>
          <w:spacing w:val="2"/>
          <w:w w:val="99"/>
          <w:sz w:val="30"/>
          <w:szCs w:val="30"/>
          <w:lang w:val="en-US"/>
        </w:rPr>
      </w:pPr>
      <w:r w:rsidRPr="003D0CB7">
        <w:rPr>
          <w:rFonts w:asciiTheme="minorHAnsi" w:hAnsiTheme="minorHAnsi" w:cs="RotisSemiSans-Bold"/>
          <w:b/>
          <w:bCs/>
          <w:spacing w:val="2"/>
          <w:w w:val="99"/>
          <w:sz w:val="30"/>
          <w:szCs w:val="30"/>
          <w:lang w:val="en-US"/>
        </w:rPr>
        <w:t>1:30pm - 2:45pm: Goal-based investing: General principles and applications in retail and private wealth management</w:t>
      </w:r>
    </w:p>
    <w:p w14:paraId="0F197A89" w14:textId="77777777" w:rsidR="003D0CB7" w:rsidRDefault="003D0CB7" w:rsidP="003D0CB7">
      <w:pPr>
        <w:pStyle w:val="Paragraphestandard"/>
        <w:tabs>
          <w:tab w:val="left" w:pos="860"/>
        </w:tabs>
        <w:suppressAutoHyphens/>
        <w:rPr>
          <w:rFonts w:asciiTheme="minorHAnsi" w:hAnsiTheme="minorHAnsi" w:cs="RotisSemiSans-Light"/>
          <w:spacing w:val="2"/>
          <w:w w:val="99"/>
          <w:sz w:val="28"/>
          <w:szCs w:val="28"/>
          <w:lang w:val="en-US"/>
        </w:rPr>
      </w:pPr>
      <w:r w:rsidRPr="00772F9A">
        <w:rPr>
          <w:rFonts w:asciiTheme="minorHAnsi" w:hAnsiTheme="minorHAnsi" w:cs="RotisSemiSans-Light"/>
          <w:spacing w:val="2"/>
          <w:w w:val="99"/>
          <w:sz w:val="28"/>
          <w:szCs w:val="28"/>
          <w:lang w:val="en-US"/>
        </w:rPr>
        <w:t>Speaker</w:t>
      </w:r>
      <w:r>
        <w:rPr>
          <w:rFonts w:asciiTheme="minorHAnsi" w:hAnsiTheme="minorHAnsi" w:cs="RotisSemiSans-Light"/>
          <w:spacing w:val="2"/>
          <w:w w:val="99"/>
          <w:sz w:val="28"/>
          <w:szCs w:val="28"/>
          <w:lang w:val="en-US"/>
        </w:rPr>
        <w:t>s</w:t>
      </w:r>
      <w:r w:rsidRPr="00772F9A">
        <w:rPr>
          <w:rFonts w:asciiTheme="minorHAnsi" w:hAnsiTheme="minorHAnsi" w:cs="RotisSemiSans-Light"/>
          <w:spacing w:val="2"/>
          <w:w w:val="99"/>
          <w:sz w:val="28"/>
          <w:szCs w:val="28"/>
          <w:lang w:val="en-US"/>
        </w:rPr>
        <w:t xml:space="preserve">: </w:t>
      </w:r>
    </w:p>
    <w:p w14:paraId="5F7E8C45" w14:textId="77777777" w:rsidR="003D0CB7" w:rsidRDefault="003D0CB7" w:rsidP="003D0CB7">
      <w:pPr>
        <w:pStyle w:val="Paragraphestandard"/>
        <w:tabs>
          <w:tab w:val="left" w:pos="860"/>
        </w:tabs>
        <w:suppressAutoHyphens/>
        <w:rPr>
          <w:rFonts w:asciiTheme="minorHAnsi" w:hAnsiTheme="minorHAnsi" w:cs="RotisSemiSans-Light"/>
          <w:spacing w:val="2"/>
          <w:w w:val="99"/>
          <w:sz w:val="28"/>
          <w:szCs w:val="28"/>
          <w:lang w:val="en-US"/>
        </w:rPr>
      </w:pPr>
      <w:r>
        <w:rPr>
          <w:rFonts w:asciiTheme="minorHAnsi" w:hAnsiTheme="minorHAnsi" w:cs="RotisSemiSans-Bold"/>
          <w:b/>
          <w:bCs/>
          <w:spacing w:val="2"/>
          <w:w w:val="99"/>
          <w:sz w:val="28"/>
          <w:szCs w:val="28"/>
          <w:lang w:val="en-US"/>
        </w:rPr>
        <w:t xml:space="preserve">Lionel </w:t>
      </w:r>
      <w:proofErr w:type="spellStart"/>
      <w:r>
        <w:rPr>
          <w:rFonts w:asciiTheme="minorHAnsi" w:hAnsiTheme="minorHAnsi" w:cs="RotisSemiSans-Bold"/>
          <w:b/>
          <w:bCs/>
          <w:spacing w:val="2"/>
          <w:w w:val="99"/>
          <w:sz w:val="28"/>
          <w:szCs w:val="28"/>
          <w:lang w:val="en-US"/>
        </w:rPr>
        <w:t>Martellini</w:t>
      </w:r>
      <w:proofErr w:type="spellEnd"/>
      <w:r w:rsidRPr="00772F9A">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Professor of Finance, EDHEC Business</w:t>
      </w:r>
      <w:r>
        <w:rPr>
          <w:rFonts w:asciiTheme="minorHAnsi" w:hAnsiTheme="minorHAnsi" w:cs="RotisSemiSans-Bold"/>
          <w:bCs/>
          <w:spacing w:val="2"/>
          <w:w w:val="99"/>
          <w:sz w:val="28"/>
          <w:szCs w:val="28"/>
          <w:lang w:val="en-US"/>
        </w:rPr>
        <w:t xml:space="preserve"> </w:t>
      </w:r>
      <w:r w:rsidRPr="003D0CB7">
        <w:rPr>
          <w:rFonts w:asciiTheme="minorHAnsi" w:hAnsiTheme="minorHAnsi" w:cs="RotisSemiSans-Bold"/>
          <w:bCs/>
          <w:spacing w:val="2"/>
          <w:w w:val="99"/>
          <w:sz w:val="28"/>
          <w:szCs w:val="28"/>
          <w:lang w:val="en-US"/>
        </w:rPr>
        <w:t>School, and Director, EDHEC-Risk Institute</w:t>
      </w:r>
      <w:r w:rsidRPr="00772F9A">
        <w:rPr>
          <w:rFonts w:asciiTheme="minorHAnsi" w:hAnsiTheme="minorHAnsi" w:cs="RotisSemiSans-Light"/>
          <w:spacing w:val="2"/>
          <w:w w:val="99"/>
          <w:sz w:val="28"/>
          <w:szCs w:val="28"/>
          <w:lang w:val="en-US"/>
        </w:rPr>
        <w:tab/>
      </w:r>
    </w:p>
    <w:p w14:paraId="14D81D3E" w14:textId="77777777" w:rsidR="003D0CB7" w:rsidRPr="00772F9A" w:rsidRDefault="00C45751" w:rsidP="003D0CB7">
      <w:pPr>
        <w:pStyle w:val="Paragraphestandard"/>
        <w:tabs>
          <w:tab w:val="left" w:pos="860"/>
        </w:tabs>
        <w:suppressAutoHyphens/>
        <w:rPr>
          <w:rFonts w:asciiTheme="minorHAnsi" w:hAnsiTheme="minorHAnsi" w:cs="RotisSemiSans-Light"/>
          <w:spacing w:val="2"/>
          <w:w w:val="99"/>
          <w:sz w:val="28"/>
          <w:szCs w:val="28"/>
          <w:lang w:val="en-US"/>
        </w:rPr>
      </w:pPr>
      <w:r>
        <w:rPr>
          <w:rFonts w:asciiTheme="minorHAnsi" w:hAnsiTheme="minorHAnsi" w:cs="RotisSemiSans-Bold"/>
          <w:b/>
          <w:bCs/>
          <w:spacing w:val="2"/>
          <w:w w:val="99"/>
          <w:sz w:val="28"/>
          <w:szCs w:val="28"/>
          <w:lang w:val="en-US"/>
        </w:rPr>
        <w:t>Anil S</w:t>
      </w:r>
      <w:r w:rsidR="003D0CB7">
        <w:rPr>
          <w:rFonts w:asciiTheme="minorHAnsi" w:hAnsiTheme="minorHAnsi" w:cs="RotisSemiSans-Bold"/>
          <w:b/>
          <w:bCs/>
          <w:spacing w:val="2"/>
          <w:w w:val="99"/>
          <w:sz w:val="28"/>
          <w:szCs w:val="28"/>
          <w:lang w:val="en-US"/>
        </w:rPr>
        <w:t>uri</w:t>
      </w:r>
      <w:r w:rsidR="003D0CB7" w:rsidRPr="00772F9A">
        <w:rPr>
          <w:rFonts w:asciiTheme="minorHAnsi" w:hAnsiTheme="minorHAnsi" w:cs="RotisSemiSans-Bold"/>
          <w:bCs/>
          <w:spacing w:val="2"/>
          <w:w w:val="99"/>
          <w:sz w:val="28"/>
          <w:szCs w:val="28"/>
          <w:lang w:val="en-US"/>
        </w:rPr>
        <w:t xml:space="preserve">, </w:t>
      </w:r>
      <w:r w:rsidR="003D0CB7" w:rsidRPr="003D0CB7">
        <w:rPr>
          <w:rFonts w:asciiTheme="minorHAnsi" w:hAnsiTheme="minorHAnsi" w:cs="RotisSemiSans-Bold"/>
          <w:bCs/>
          <w:spacing w:val="2"/>
          <w:w w:val="99"/>
          <w:sz w:val="28"/>
          <w:szCs w:val="28"/>
          <w:lang w:val="en-US"/>
        </w:rPr>
        <w:t>Head of Portfolio Analytics &amp; Innovation</w:t>
      </w:r>
      <w:r w:rsidR="003D0CB7">
        <w:rPr>
          <w:rFonts w:asciiTheme="minorHAnsi" w:hAnsiTheme="minorHAnsi" w:cs="RotisSemiSans-Bold"/>
          <w:bCs/>
          <w:spacing w:val="2"/>
          <w:w w:val="99"/>
          <w:sz w:val="28"/>
          <w:szCs w:val="28"/>
          <w:lang w:val="en-US"/>
        </w:rPr>
        <w:t xml:space="preserve"> </w:t>
      </w:r>
      <w:r w:rsidR="003D0CB7" w:rsidRPr="003D0CB7">
        <w:rPr>
          <w:rFonts w:asciiTheme="minorHAnsi" w:hAnsiTheme="minorHAnsi" w:cs="RotisSemiSans-Bold"/>
          <w:bCs/>
          <w:spacing w:val="2"/>
          <w:w w:val="99"/>
          <w:sz w:val="28"/>
          <w:szCs w:val="28"/>
          <w:lang w:val="en-US"/>
        </w:rPr>
        <w:t>Development Center, Merrill Lynch Wealth</w:t>
      </w:r>
      <w:r w:rsidR="003D0CB7">
        <w:rPr>
          <w:rFonts w:asciiTheme="minorHAnsi" w:hAnsiTheme="minorHAnsi" w:cs="RotisSemiSans-Bold"/>
          <w:bCs/>
          <w:spacing w:val="2"/>
          <w:w w:val="99"/>
          <w:sz w:val="28"/>
          <w:szCs w:val="28"/>
          <w:lang w:val="en-US"/>
        </w:rPr>
        <w:t xml:space="preserve"> </w:t>
      </w:r>
      <w:r w:rsidR="003D0CB7" w:rsidRPr="003D0CB7">
        <w:rPr>
          <w:rFonts w:asciiTheme="minorHAnsi" w:hAnsiTheme="minorHAnsi" w:cs="RotisSemiSans-Bold"/>
          <w:bCs/>
          <w:spacing w:val="2"/>
          <w:w w:val="99"/>
          <w:sz w:val="28"/>
          <w:szCs w:val="28"/>
          <w:lang w:val="en-US"/>
        </w:rPr>
        <w:t>Management</w:t>
      </w:r>
      <w:r w:rsidR="003D0CB7" w:rsidRPr="00772F9A">
        <w:rPr>
          <w:rFonts w:asciiTheme="minorHAnsi" w:hAnsiTheme="minorHAnsi" w:cs="RotisSemiSans-Light"/>
          <w:spacing w:val="2"/>
          <w:w w:val="99"/>
          <w:sz w:val="28"/>
          <w:szCs w:val="28"/>
          <w:lang w:val="en-US"/>
        </w:rPr>
        <w:tab/>
      </w:r>
    </w:p>
    <w:p w14:paraId="41E695C3" w14:textId="77777777" w:rsidR="003D0CB7" w:rsidRDefault="003D0CB7" w:rsidP="003D0CB7">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734AC3">
        <w:rPr>
          <w:rFonts w:asciiTheme="minorHAnsi" w:hAnsiTheme="minorHAnsi" w:cs="RotisSemiSans-Light"/>
          <w:b/>
          <w:i/>
          <w:color w:val="0070C0"/>
          <w:spacing w:val="2"/>
          <w:w w:val="99"/>
          <w:sz w:val="28"/>
          <w:szCs w:val="28"/>
          <w:lang w:val="en-US"/>
        </w:rPr>
        <w:t xml:space="preserve">125 </w:t>
      </w:r>
      <w:proofErr w:type="spellStart"/>
      <w:r w:rsidRPr="00734AC3">
        <w:rPr>
          <w:rFonts w:asciiTheme="minorHAnsi" w:hAnsiTheme="minorHAnsi" w:cs="RotisSemiSans-Light"/>
          <w:b/>
          <w:i/>
          <w:color w:val="0070C0"/>
          <w:spacing w:val="2"/>
          <w:w w:val="99"/>
          <w:sz w:val="28"/>
          <w:szCs w:val="28"/>
          <w:lang w:val="en-US"/>
        </w:rPr>
        <w:t>Sherrerd</w:t>
      </w:r>
      <w:proofErr w:type="spellEnd"/>
    </w:p>
    <w:p w14:paraId="460C2332" w14:textId="77777777" w:rsidR="003D0CB7" w:rsidRPr="00A61324" w:rsidRDefault="003D0CB7" w:rsidP="00E87C5D">
      <w:pPr>
        <w:pStyle w:val="Paragraphestandard"/>
        <w:tabs>
          <w:tab w:val="left" w:pos="860"/>
        </w:tabs>
        <w:suppressAutoHyphens/>
        <w:rPr>
          <w:rFonts w:asciiTheme="minorHAnsi" w:hAnsiTheme="minorHAnsi" w:cs="RotisSemiSans-Light"/>
          <w:b/>
          <w:i/>
          <w:color w:val="0070C0"/>
          <w:spacing w:val="2"/>
          <w:w w:val="99"/>
          <w:sz w:val="20"/>
          <w:szCs w:val="20"/>
          <w:lang w:val="en-US"/>
        </w:rPr>
      </w:pPr>
    </w:p>
    <w:p w14:paraId="5AAF0855" w14:textId="77777777" w:rsidR="00642EB6" w:rsidRPr="00642EB6" w:rsidRDefault="00772F9A" w:rsidP="00772F9A">
      <w:pPr>
        <w:pStyle w:val="Paragraphestandard"/>
        <w:numPr>
          <w:ilvl w:val="0"/>
          <w:numId w:val="3"/>
        </w:numPr>
        <w:tabs>
          <w:tab w:val="left" w:pos="860"/>
        </w:tabs>
        <w:suppressAutoHyphens/>
        <w:rPr>
          <w:rFonts w:asciiTheme="minorHAnsi" w:hAnsiTheme="minorHAnsi" w:cs="RotisSemiSans-Light"/>
          <w:spacing w:val="2"/>
          <w:w w:val="99"/>
          <w:sz w:val="28"/>
          <w:szCs w:val="28"/>
          <w:lang w:val="en-US"/>
        </w:rPr>
      </w:pPr>
      <w:r w:rsidRPr="00642EB6">
        <w:rPr>
          <w:rFonts w:asciiTheme="minorHAnsi" w:hAnsiTheme="minorHAnsi" w:cs="RotisSemiSans-Bold"/>
          <w:b/>
          <w:bCs/>
          <w:spacing w:val="2"/>
          <w:w w:val="99"/>
          <w:sz w:val="30"/>
          <w:szCs w:val="30"/>
          <w:lang w:val="en-US"/>
        </w:rPr>
        <w:t>3:</w:t>
      </w:r>
      <w:r w:rsidR="00642EB6" w:rsidRPr="00642EB6">
        <w:rPr>
          <w:rFonts w:asciiTheme="minorHAnsi" w:hAnsiTheme="minorHAnsi" w:cs="RotisSemiSans-Bold"/>
          <w:b/>
          <w:bCs/>
          <w:spacing w:val="2"/>
          <w:w w:val="99"/>
          <w:sz w:val="30"/>
          <w:szCs w:val="30"/>
          <w:lang w:val="en-US"/>
        </w:rPr>
        <w:t>0</w:t>
      </w:r>
      <w:r w:rsidRPr="00642EB6">
        <w:rPr>
          <w:rFonts w:asciiTheme="minorHAnsi" w:hAnsiTheme="minorHAnsi" w:cs="RotisSemiSans-Bold"/>
          <w:b/>
          <w:bCs/>
          <w:spacing w:val="2"/>
          <w:w w:val="99"/>
          <w:sz w:val="30"/>
          <w:szCs w:val="30"/>
          <w:lang w:val="en-US"/>
        </w:rPr>
        <w:t xml:space="preserve">0pm - 4:15pm: </w:t>
      </w:r>
      <w:r w:rsidR="00280944" w:rsidRPr="00280944">
        <w:rPr>
          <w:rFonts w:asciiTheme="minorHAnsi" w:hAnsiTheme="minorHAnsi" w:cs="RotisSemiSans-Bold"/>
          <w:b/>
          <w:bCs/>
          <w:spacing w:val="2"/>
          <w:w w:val="99"/>
          <w:sz w:val="30"/>
          <w:szCs w:val="30"/>
          <w:lang w:val="en-US"/>
        </w:rPr>
        <w:t xml:space="preserve">Artificial Intelligence </w:t>
      </w:r>
      <w:r w:rsidR="00642EB6" w:rsidRPr="00642EB6">
        <w:rPr>
          <w:rFonts w:asciiTheme="minorHAnsi" w:hAnsiTheme="minorHAnsi" w:cs="RotisSemiSans-Bold"/>
          <w:b/>
          <w:bCs/>
          <w:spacing w:val="2"/>
          <w:w w:val="99"/>
          <w:sz w:val="30"/>
          <w:szCs w:val="30"/>
          <w:lang w:val="en-US"/>
        </w:rPr>
        <w:t>at Ant Financial</w:t>
      </w:r>
    </w:p>
    <w:p w14:paraId="07DF968D" w14:textId="77777777" w:rsidR="00642EB6" w:rsidRDefault="00642EB6" w:rsidP="00642EB6">
      <w:pPr>
        <w:pStyle w:val="Paragraphestandard"/>
        <w:tabs>
          <w:tab w:val="left" w:pos="860"/>
        </w:tabs>
        <w:suppressAutoHyphens/>
        <w:rPr>
          <w:rFonts w:asciiTheme="minorHAnsi" w:hAnsiTheme="minorHAnsi" w:cs="RotisSemiSans-Light"/>
          <w:spacing w:val="2"/>
          <w:w w:val="99"/>
          <w:sz w:val="28"/>
          <w:szCs w:val="28"/>
          <w:lang w:val="en-US"/>
        </w:rPr>
      </w:pPr>
      <w:r w:rsidRPr="00772F9A">
        <w:rPr>
          <w:rFonts w:asciiTheme="minorHAnsi" w:hAnsiTheme="minorHAnsi" w:cs="RotisSemiSans-Light"/>
          <w:spacing w:val="2"/>
          <w:w w:val="99"/>
          <w:sz w:val="28"/>
          <w:szCs w:val="28"/>
          <w:lang w:val="en-US"/>
        </w:rPr>
        <w:t>Speaker</w:t>
      </w:r>
      <w:r>
        <w:rPr>
          <w:rFonts w:asciiTheme="minorHAnsi" w:hAnsiTheme="minorHAnsi" w:cs="RotisSemiSans-Light"/>
          <w:spacing w:val="2"/>
          <w:w w:val="99"/>
          <w:sz w:val="28"/>
          <w:szCs w:val="28"/>
          <w:lang w:val="en-US"/>
        </w:rPr>
        <w:t>s</w:t>
      </w:r>
      <w:r w:rsidRPr="00772F9A">
        <w:rPr>
          <w:rFonts w:asciiTheme="minorHAnsi" w:hAnsiTheme="minorHAnsi" w:cs="RotisSemiSans-Light"/>
          <w:spacing w:val="2"/>
          <w:w w:val="99"/>
          <w:sz w:val="28"/>
          <w:szCs w:val="28"/>
          <w:lang w:val="en-US"/>
        </w:rPr>
        <w:t xml:space="preserve">: </w:t>
      </w:r>
    </w:p>
    <w:p w14:paraId="279F4164" w14:textId="77777777" w:rsidR="00642EB6" w:rsidRDefault="00642EB6" w:rsidP="00642EB6">
      <w:pPr>
        <w:pStyle w:val="Paragraphestandard"/>
        <w:tabs>
          <w:tab w:val="left" w:pos="860"/>
        </w:tabs>
        <w:suppressAutoHyphens/>
        <w:rPr>
          <w:rFonts w:asciiTheme="minorHAnsi" w:hAnsiTheme="minorHAnsi" w:cs="RotisSemiSans-Bold"/>
          <w:bCs/>
          <w:spacing w:val="2"/>
          <w:w w:val="99"/>
          <w:sz w:val="28"/>
          <w:szCs w:val="28"/>
          <w:lang w:val="en-US"/>
        </w:rPr>
      </w:pPr>
      <w:r>
        <w:rPr>
          <w:rFonts w:asciiTheme="minorHAnsi" w:hAnsiTheme="minorHAnsi" w:cs="RotisSemiSans-Bold"/>
          <w:b/>
          <w:bCs/>
          <w:spacing w:val="2"/>
          <w:w w:val="99"/>
          <w:sz w:val="28"/>
          <w:szCs w:val="28"/>
          <w:lang w:val="en-US"/>
        </w:rPr>
        <w:t>Alan Qi</w:t>
      </w:r>
      <w:r w:rsidRPr="00772F9A">
        <w:rPr>
          <w:rFonts w:asciiTheme="minorHAnsi" w:hAnsiTheme="minorHAnsi" w:cs="RotisSemiSans-Bold"/>
          <w:bCs/>
          <w:spacing w:val="2"/>
          <w:w w:val="99"/>
          <w:sz w:val="28"/>
          <w:szCs w:val="28"/>
          <w:lang w:val="en-US"/>
        </w:rPr>
        <w:t xml:space="preserve">, </w:t>
      </w:r>
      <w:r w:rsidRPr="00642EB6">
        <w:rPr>
          <w:rFonts w:asciiTheme="minorHAnsi" w:hAnsiTheme="minorHAnsi" w:cs="RotisSemiSans-Bold"/>
          <w:bCs/>
          <w:spacing w:val="2"/>
          <w:w w:val="99"/>
          <w:sz w:val="28"/>
          <w:szCs w:val="28"/>
          <w:lang w:val="en-US"/>
        </w:rPr>
        <w:t>Chief Data Scientist, Ant Financial</w:t>
      </w:r>
    </w:p>
    <w:p w14:paraId="239C6C93" w14:textId="77777777" w:rsidR="00642EB6" w:rsidRPr="00772F9A" w:rsidRDefault="00642EB6" w:rsidP="00642EB6">
      <w:pPr>
        <w:pStyle w:val="Paragraphestandard"/>
        <w:tabs>
          <w:tab w:val="left" w:pos="860"/>
        </w:tabs>
        <w:suppressAutoHyphens/>
        <w:rPr>
          <w:rFonts w:asciiTheme="minorHAnsi" w:hAnsiTheme="minorHAnsi" w:cs="RotisSemiSans-Light"/>
          <w:spacing w:val="2"/>
          <w:w w:val="99"/>
          <w:sz w:val="28"/>
          <w:szCs w:val="28"/>
          <w:lang w:val="en-US"/>
        </w:rPr>
      </w:pPr>
      <w:proofErr w:type="spellStart"/>
      <w:r>
        <w:rPr>
          <w:rFonts w:asciiTheme="minorHAnsi" w:hAnsiTheme="minorHAnsi" w:cs="RotisSemiSans-Bold"/>
          <w:b/>
          <w:bCs/>
          <w:spacing w:val="2"/>
          <w:w w:val="99"/>
          <w:sz w:val="28"/>
          <w:szCs w:val="28"/>
          <w:lang w:val="en-US"/>
        </w:rPr>
        <w:t>Mengdi</w:t>
      </w:r>
      <w:proofErr w:type="spellEnd"/>
      <w:r>
        <w:rPr>
          <w:rFonts w:asciiTheme="minorHAnsi" w:hAnsiTheme="minorHAnsi" w:cs="RotisSemiSans-Bold"/>
          <w:b/>
          <w:bCs/>
          <w:spacing w:val="2"/>
          <w:w w:val="99"/>
          <w:sz w:val="28"/>
          <w:szCs w:val="28"/>
          <w:lang w:val="en-US"/>
        </w:rPr>
        <w:t xml:space="preserve"> Wang</w:t>
      </w:r>
      <w:r w:rsidRPr="00772F9A">
        <w:rPr>
          <w:rFonts w:asciiTheme="minorHAnsi" w:hAnsiTheme="minorHAnsi" w:cs="RotisSemiSans-Bold"/>
          <w:bCs/>
          <w:spacing w:val="2"/>
          <w:w w:val="99"/>
          <w:sz w:val="28"/>
          <w:szCs w:val="28"/>
          <w:lang w:val="en-US"/>
        </w:rPr>
        <w:t xml:space="preserve">, </w:t>
      </w:r>
      <w:r w:rsidRPr="00642EB6">
        <w:rPr>
          <w:rFonts w:asciiTheme="minorHAnsi" w:hAnsiTheme="minorHAnsi" w:cs="RotisSemiSans-Bold"/>
          <w:bCs/>
          <w:spacing w:val="2"/>
          <w:w w:val="99"/>
          <w:sz w:val="28"/>
          <w:szCs w:val="28"/>
          <w:lang w:val="en-US"/>
        </w:rPr>
        <w:t>Assistant Professor ORFE Department,</w:t>
      </w:r>
      <w:r>
        <w:rPr>
          <w:rFonts w:asciiTheme="minorHAnsi" w:hAnsiTheme="minorHAnsi" w:cs="RotisSemiSans-Bold"/>
          <w:bCs/>
          <w:spacing w:val="2"/>
          <w:w w:val="99"/>
          <w:sz w:val="28"/>
          <w:szCs w:val="28"/>
          <w:lang w:val="en-US"/>
        </w:rPr>
        <w:t xml:space="preserve"> </w:t>
      </w:r>
      <w:r w:rsidRPr="00642EB6">
        <w:rPr>
          <w:rFonts w:asciiTheme="minorHAnsi" w:hAnsiTheme="minorHAnsi" w:cs="RotisSemiSans-Bold"/>
          <w:bCs/>
          <w:spacing w:val="2"/>
          <w:w w:val="99"/>
          <w:sz w:val="28"/>
          <w:szCs w:val="28"/>
          <w:lang w:val="en-US"/>
        </w:rPr>
        <w:t>Princeton University</w:t>
      </w:r>
      <w:r w:rsidRPr="00772F9A">
        <w:rPr>
          <w:rFonts w:asciiTheme="minorHAnsi" w:hAnsiTheme="minorHAnsi" w:cs="RotisSemiSans-Light"/>
          <w:spacing w:val="2"/>
          <w:w w:val="99"/>
          <w:sz w:val="28"/>
          <w:szCs w:val="28"/>
          <w:lang w:val="en-US"/>
        </w:rPr>
        <w:tab/>
      </w:r>
    </w:p>
    <w:p w14:paraId="42FE15AC" w14:textId="77777777" w:rsidR="00D04CCB" w:rsidRDefault="003C71B8" w:rsidP="00D04CCB">
      <w:pPr>
        <w:pStyle w:val="Paragraphestandard"/>
        <w:tabs>
          <w:tab w:val="left" w:pos="860"/>
        </w:tabs>
        <w:suppressAutoHyphens/>
        <w:rPr>
          <w:rFonts w:asciiTheme="minorHAnsi" w:hAnsiTheme="minorHAnsi" w:cs="RotisSemiSans-Light"/>
          <w:b/>
          <w:i/>
          <w:color w:val="0070C0"/>
          <w:spacing w:val="2"/>
          <w:w w:val="99"/>
          <w:sz w:val="28"/>
          <w:szCs w:val="28"/>
          <w:lang w:val="en-US"/>
        </w:rPr>
      </w:pPr>
      <w:r>
        <w:rPr>
          <w:rFonts w:asciiTheme="minorHAnsi" w:hAnsiTheme="minorHAnsi" w:cs="RotisSemiSans-Light"/>
          <w:b/>
          <w:i/>
          <w:color w:val="0070C0"/>
          <w:spacing w:val="2"/>
          <w:w w:val="99"/>
          <w:sz w:val="28"/>
          <w:szCs w:val="28"/>
          <w:lang w:val="en-US"/>
        </w:rPr>
        <w:t>001 Robertson Hall (Basement Level Woodrow Wilson School)</w:t>
      </w:r>
    </w:p>
    <w:p w14:paraId="28925242" w14:textId="77777777" w:rsidR="00B20FDE" w:rsidRPr="00A61324" w:rsidRDefault="00B20FDE" w:rsidP="00772F9A">
      <w:pPr>
        <w:pStyle w:val="Paragraphestandard"/>
        <w:tabs>
          <w:tab w:val="left" w:pos="860"/>
        </w:tabs>
        <w:suppressAutoHyphens/>
        <w:rPr>
          <w:rFonts w:asciiTheme="minorHAnsi" w:hAnsiTheme="minorHAnsi" w:cs="RotisSemiSans-Light"/>
          <w:spacing w:val="2"/>
          <w:w w:val="99"/>
          <w:sz w:val="20"/>
          <w:szCs w:val="20"/>
          <w:lang w:val="en-US"/>
        </w:rPr>
      </w:pPr>
    </w:p>
    <w:p w14:paraId="106A819A" w14:textId="77777777" w:rsidR="00E65CBE" w:rsidRPr="00642EB6" w:rsidRDefault="00E65CBE" w:rsidP="00E65CBE">
      <w:pPr>
        <w:pStyle w:val="Paragraphestandard"/>
        <w:numPr>
          <w:ilvl w:val="0"/>
          <w:numId w:val="3"/>
        </w:numPr>
        <w:tabs>
          <w:tab w:val="left" w:pos="860"/>
        </w:tabs>
        <w:suppressAutoHyphens/>
        <w:rPr>
          <w:rFonts w:asciiTheme="minorHAnsi" w:hAnsiTheme="minorHAnsi" w:cs="RotisSemiSans-Light"/>
          <w:spacing w:val="2"/>
          <w:w w:val="99"/>
          <w:sz w:val="28"/>
          <w:szCs w:val="28"/>
          <w:lang w:val="en-US"/>
        </w:rPr>
      </w:pPr>
      <w:r w:rsidRPr="00642EB6">
        <w:rPr>
          <w:rFonts w:asciiTheme="minorHAnsi" w:hAnsiTheme="minorHAnsi" w:cs="RotisSemiSans-Bold"/>
          <w:b/>
          <w:bCs/>
          <w:spacing w:val="2"/>
          <w:w w:val="99"/>
          <w:sz w:val="30"/>
          <w:szCs w:val="30"/>
          <w:lang w:val="en-US"/>
        </w:rPr>
        <w:t xml:space="preserve">3:00pm - 4:15pm: </w:t>
      </w:r>
      <w:r w:rsidRPr="00E65CBE">
        <w:rPr>
          <w:rFonts w:asciiTheme="minorHAnsi" w:hAnsiTheme="minorHAnsi" w:cs="RotisSemiSans-Bold"/>
          <w:b/>
          <w:bCs/>
          <w:spacing w:val="2"/>
          <w:w w:val="99"/>
          <w:sz w:val="30"/>
          <w:szCs w:val="30"/>
          <w:lang w:val="en-US"/>
        </w:rPr>
        <w:t>Robust Portfolio Models</w:t>
      </w:r>
    </w:p>
    <w:p w14:paraId="60FA9954" w14:textId="77777777" w:rsidR="00E65CBE" w:rsidRDefault="00E65CBE" w:rsidP="00E65CBE">
      <w:pPr>
        <w:pStyle w:val="Paragraphestandard"/>
        <w:tabs>
          <w:tab w:val="left" w:pos="860"/>
        </w:tabs>
        <w:suppressAutoHyphens/>
        <w:rPr>
          <w:rFonts w:asciiTheme="minorHAnsi" w:hAnsiTheme="minorHAnsi" w:cs="RotisSemiSans-Light"/>
          <w:spacing w:val="2"/>
          <w:w w:val="99"/>
          <w:sz w:val="28"/>
          <w:szCs w:val="28"/>
          <w:lang w:val="en-US"/>
        </w:rPr>
      </w:pPr>
      <w:r w:rsidRPr="00772F9A">
        <w:rPr>
          <w:rFonts w:asciiTheme="minorHAnsi" w:hAnsiTheme="minorHAnsi" w:cs="RotisSemiSans-Light"/>
          <w:spacing w:val="2"/>
          <w:w w:val="99"/>
          <w:sz w:val="28"/>
          <w:szCs w:val="28"/>
          <w:lang w:val="en-US"/>
        </w:rPr>
        <w:t>Speaker</w:t>
      </w:r>
      <w:r>
        <w:rPr>
          <w:rFonts w:asciiTheme="minorHAnsi" w:hAnsiTheme="minorHAnsi" w:cs="RotisSemiSans-Light"/>
          <w:spacing w:val="2"/>
          <w:w w:val="99"/>
          <w:sz w:val="28"/>
          <w:szCs w:val="28"/>
          <w:lang w:val="en-US"/>
        </w:rPr>
        <w:t>s</w:t>
      </w:r>
      <w:r w:rsidRPr="00772F9A">
        <w:rPr>
          <w:rFonts w:asciiTheme="minorHAnsi" w:hAnsiTheme="minorHAnsi" w:cs="RotisSemiSans-Light"/>
          <w:spacing w:val="2"/>
          <w:w w:val="99"/>
          <w:sz w:val="28"/>
          <w:szCs w:val="28"/>
          <w:lang w:val="en-US"/>
        </w:rPr>
        <w:t xml:space="preserve">: </w:t>
      </w:r>
    </w:p>
    <w:p w14:paraId="08D9280D" w14:textId="77777777" w:rsidR="00E65CBE" w:rsidRDefault="00E65CBE" w:rsidP="00E65CBE">
      <w:pPr>
        <w:pStyle w:val="Paragraphestandard"/>
        <w:tabs>
          <w:tab w:val="left" w:pos="860"/>
        </w:tabs>
        <w:suppressAutoHyphens/>
        <w:rPr>
          <w:rFonts w:asciiTheme="minorHAnsi" w:hAnsiTheme="minorHAnsi" w:cs="RotisSemiSans-Bold"/>
          <w:bCs/>
          <w:spacing w:val="2"/>
          <w:w w:val="99"/>
          <w:sz w:val="28"/>
          <w:szCs w:val="28"/>
          <w:lang w:val="en-US"/>
        </w:rPr>
      </w:pPr>
      <w:r>
        <w:rPr>
          <w:rFonts w:asciiTheme="minorHAnsi" w:hAnsiTheme="minorHAnsi" w:cs="RotisSemiSans-Bold"/>
          <w:b/>
          <w:bCs/>
          <w:spacing w:val="2"/>
          <w:w w:val="99"/>
          <w:sz w:val="28"/>
          <w:szCs w:val="28"/>
          <w:lang w:val="en-US"/>
        </w:rPr>
        <w:t>Woo Chang Kim</w:t>
      </w:r>
      <w:r w:rsidRPr="00772F9A">
        <w:rPr>
          <w:rFonts w:asciiTheme="minorHAnsi" w:hAnsiTheme="minorHAnsi" w:cs="RotisSemiSans-Bold"/>
          <w:bCs/>
          <w:spacing w:val="2"/>
          <w:w w:val="99"/>
          <w:sz w:val="28"/>
          <w:szCs w:val="28"/>
          <w:lang w:val="en-US"/>
        </w:rPr>
        <w:t xml:space="preserve">, </w:t>
      </w:r>
      <w:r w:rsidRPr="00E65CBE">
        <w:rPr>
          <w:rFonts w:asciiTheme="minorHAnsi" w:hAnsiTheme="minorHAnsi" w:cs="RotisSemiSans-Bold"/>
          <w:bCs/>
          <w:spacing w:val="2"/>
          <w:w w:val="99"/>
          <w:sz w:val="28"/>
          <w:szCs w:val="28"/>
          <w:lang w:val="en-US"/>
        </w:rPr>
        <w:t>Associate Professor, Industrial and</w:t>
      </w:r>
      <w:r>
        <w:rPr>
          <w:rFonts w:asciiTheme="minorHAnsi" w:hAnsiTheme="minorHAnsi" w:cs="RotisSemiSans-Bold"/>
          <w:bCs/>
          <w:spacing w:val="2"/>
          <w:w w:val="99"/>
          <w:sz w:val="28"/>
          <w:szCs w:val="28"/>
          <w:lang w:val="en-US"/>
        </w:rPr>
        <w:t xml:space="preserve"> </w:t>
      </w:r>
      <w:r w:rsidRPr="00E65CBE">
        <w:rPr>
          <w:rFonts w:asciiTheme="minorHAnsi" w:hAnsiTheme="minorHAnsi" w:cs="RotisSemiSans-Bold"/>
          <w:bCs/>
          <w:spacing w:val="2"/>
          <w:w w:val="99"/>
          <w:sz w:val="28"/>
          <w:szCs w:val="28"/>
          <w:lang w:val="en-US"/>
        </w:rPr>
        <w:t>Systems Engineering Department, and Head, KAIST</w:t>
      </w:r>
      <w:r>
        <w:rPr>
          <w:rFonts w:asciiTheme="minorHAnsi" w:hAnsiTheme="minorHAnsi" w:cs="RotisSemiSans-Bold"/>
          <w:bCs/>
          <w:spacing w:val="2"/>
          <w:w w:val="99"/>
          <w:sz w:val="28"/>
          <w:szCs w:val="28"/>
          <w:lang w:val="en-US"/>
        </w:rPr>
        <w:t xml:space="preserve"> </w:t>
      </w:r>
      <w:r w:rsidRPr="00E65CBE">
        <w:rPr>
          <w:rFonts w:asciiTheme="minorHAnsi" w:hAnsiTheme="minorHAnsi" w:cs="RotisSemiSans-Bold"/>
          <w:bCs/>
          <w:spacing w:val="2"/>
          <w:w w:val="99"/>
          <w:sz w:val="28"/>
          <w:szCs w:val="28"/>
          <w:lang w:val="en-US"/>
        </w:rPr>
        <w:t>Center for Wealth Management Technologies, Korea</w:t>
      </w:r>
      <w:r>
        <w:rPr>
          <w:rFonts w:asciiTheme="minorHAnsi" w:hAnsiTheme="minorHAnsi" w:cs="RotisSemiSans-Bold"/>
          <w:bCs/>
          <w:spacing w:val="2"/>
          <w:w w:val="99"/>
          <w:sz w:val="28"/>
          <w:szCs w:val="28"/>
          <w:lang w:val="en-US"/>
        </w:rPr>
        <w:t xml:space="preserve"> </w:t>
      </w:r>
      <w:r w:rsidRPr="00E65CBE">
        <w:rPr>
          <w:rFonts w:asciiTheme="minorHAnsi" w:hAnsiTheme="minorHAnsi" w:cs="RotisSemiSans-Bold"/>
          <w:bCs/>
          <w:spacing w:val="2"/>
          <w:w w:val="99"/>
          <w:sz w:val="28"/>
          <w:szCs w:val="28"/>
          <w:lang w:val="en-US"/>
        </w:rPr>
        <w:t>Advanced Institute of Science and Technology (KAIST)</w:t>
      </w:r>
    </w:p>
    <w:p w14:paraId="0DE229DB" w14:textId="77777777" w:rsidR="00E65CBE" w:rsidRPr="00772F9A" w:rsidRDefault="00DB6AEE" w:rsidP="00E65CBE">
      <w:pPr>
        <w:pStyle w:val="Paragraphestandard"/>
        <w:tabs>
          <w:tab w:val="left" w:pos="860"/>
        </w:tabs>
        <w:suppressAutoHyphens/>
        <w:rPr>
          <w:rFonts w:asciiTheme="minorHAnsi" w:hAnsiTheme="minorHAnsi" w:cs="RotisSemiSans-Light"/>
          <w:spacing w:val="2"/>
          <w:w w:val="99"/>
          <w:sz w:val="28"/>
          <w:szCs w:val="28"/>
          <w:lang w:val="en-US"/>
        </w:rPr>
      </w:pPr>
      <w:r w:rsidRPr="00DB6AEE">
        <w:rPr>
          <w:rFonts w:asciiTheme="minorHAnsi" w:hAnsiTheme="minorHAnsi" w:cs="RotisSemiSans-Bold"/>
          <w:b/>
          <w:bCs/>
          <w:spacing w:val="2"/>
          <w:w w:val="99"/>
          <w:sz w:val="28"/>
          <w:szCs w:val="28"/>
          <w:lang w:val="en-US"/>
        </w:rPr>
        <w:t>Jang Ho Kim</w:t>
      </w:r>
      <w:r w:rsidR="00E65CBE" w:rsidRPr="00772F9A">
        <w:rPr>
          <w:rFonts w:asciiTheme="minorHAnsi" w:hAnsiTheme="minorHAnsi" w:cs="RotisSemiSans-Bold"/>
          <w:bCs/>
          <w:spacing w:val="2"/>
          <w:w w:val="99"/>
          <w:sz w:val="28"/>
          <w:szCs w:val="28"/>
          <w:lang w:val="en-US"/>
        </w:rPr>
        <w:t xml:space="preserve">, </w:t>
      </w:r>
      <w:r w:rsidR="00E65CBE" w:rsidRPr="00E65CBE">
        <w:rPr>
          <w:rFonts w:asciiTheme="minorHAnsi" w:hAnsiTheme="minorHAnsi" w:cs="RotisSemiSans-Bold"/>
          <w:bCs/>
          <w:spacing w:val="2"/>
          <w:w w:val="99"/>
          <w:sz w:val="28"/>
          <w:szCs w:val="28"/>
          <w:lang w:val="en-US"/>
        </w:rPr>
        <w:t xml:space="preserve">Assistant Professor, IMSE, Kyung </w:t>
      </w:r>
      <w:proofErr w:type="spellStart"/>
      <w:r w:rsidR="00E65CBE" w:rsidRPr="00E65CBE">
        <w:rPr>
          <w:rFonts w:asciiTheme="minorHAnsi" w:hAnsiTheme="minorHAnsi" w:cs="RotisSemiSans-Bold"/>
          <w:bCs/>
          <w:spacing w:val="2"/>
          <w:w w:val="99"/>
          <w:sz w:val="28"/>
          <w:szCs w:val="28"/>
          <w:lang w:val="en-US"/>
        </w:rPr>
        <w:t>Hee</w:t>
      </w:r>
      <w:proofErr w:type="spellEnd"/>
      <w:r w:rsidR="00E65CBE">
        <w:rPr>
          <w:rFonts w:asciiTheme="minorHAnsi" w:hAnsiTheme="minorHAnsi" w:cs="RotisSemiSans-Bold"/>
          <w:bCs/>
          <w:spacing w:val="2"/>
          <w:w w:val="99"/>
          <w:sz w:val="28"/>
          <w:szCs w:val="28"/>
          <w:lang w:val="en-US"/>
        </w:rPr>
        <w:t xml:space="preserve"> </w:t>
      </w:r>
      <w:r w:rsidR="00E65CBE" w:rsidRPr="00E65CBE">
        <w:rPr>
          <w:rFonts w:asciiTheme="minorHAnsi" w:hAnsiTheme="minorHAnsi" w:cs="RotisSemiSans-Bold"/>
          <w:bCs/>
          <w:spacing w:val="2"/>
          <w:w w:val="99"/>
          <w:sz w:val="28"/>
          <w:szCs w:val="28"/>
          <w:lang w:val="en-US"/>
        </w:rPr>
        <w:t>University, and Senior Researcher, KAIST Center for</w:t>
      </w:r>
      <w:r w:rsidR="00E65CBE">
        <w:rPr>
          <w:rFonts w:asciiTheme="minorHAnsi" w:hAnsiTheme="minorHAnsi" w:cs="RotisSemiSans-Bold"/>
          <w:bCs/>
          <w:spacing w:val="2"/>
          <w:w w:val="99"/>
          <w:sz w:val="28"/>
          <w:szCs w:val="28"/>
          <w:lang w:val="en-US"/>
        </w:rPr>
        <w:t xml:space="preserve"> </w:t>
      </w:r>
      <w:r w:rsidR="00E65CBE" w:rsidRPr="00E65CBE">
        <w:rPr>
          <w:rFonts w:asciiTheme="minorHAnsi" w:hAnsiTheme="minorHAnsi" w:cs="RotisSemiSans-Bold"/>
          <w:bCs/>
          <w:spacing w:val="2"/>
          <w:w w:val="99"/>
          <w:sz w:val="28"/>
          <w:szCs w:val="28"/>
          <w:lang w:val="en-US"/>
        </w:rPr>
        <w:t>Wealth Management Technologies, Korea Advanced</w:t>
      </w:r>
      <w:r w:rsidR="00E65CBE">
        <w:rPr>
          <w:rFonts w:asciiTheme="minorHAnsi" w:hAnsiTheme="minorHAnsi" w:cs="RotisSemiSans-Bold"/>
          <w:bCs/>
          <w:spacing w:val="2"/>
          <w:w w:val="99"/>
          <w:sz w:val="28"/>
          <w:szCs w:val="28"/>
          <w:lang w:val="en-US"/>
        </w:rPr>
        <w:t xml:space="preserve"> </w:t>
      </w:r>
      <w:r w:rsidR="00E65CBE" w:rsidRPr="00E65CBE">
        <w:rPr>
          <w:rFonts w:asciiTheme="minorHAnsi" w:hAnsiTheme="minorHAnsi" w:cs="RotisSemiSans-Bold"/>
          <w:bCs/>
          <w:spacing w:val="2"/>
          <w:w w:val="99"/>
          <w:sz w:val="28"/>
          <w:szCs w:val="28"/>
          <w:lang w:val="en-US"/>
        </w:rPr>
        <w:t>Institute of Science and Technology (KAIST)</w:t>
      </w:r>
      <w:r w:rsidR="00E65CBE" w:rsidRPr="00772F9A">
        <w:rPr>
          <w:rFonts w:asciiTheme="minorHAnsi" w:hAnsiTheme="minorHAnsi" w:cs="RotisSemiSans-Light"/>
          <w:spacing w:val="2"/>
          <w:w w:val="99"/>
          <w:sz w:val="28"/>
          <w:szCs w:val="28"/>
          <w:lang w:val="en-US"/>
        </w:rPr>
        <w:tab/>
      </w:r>
    </w:p>
    <w:p w14:paraId="386C73B3" w14:textId="77777777" w:rsidR="00C31C10" w:rsidRDefault="00A049A7" w:rsidP="00C31C10">
      <w:pPr>
        <w:pStyle w:val="Paragraphestandard"/>
        <w:tabs>
          <w:tab w:val="left" w:pos="860"/>
        </w:tabs>
        <w:suppressAutoHyphens/>
        <w:rPr>
          <w:rFonts w:asciiTheme="minorHAnsi" w:hAnsiTheme="minorHAnsi" w:cs="RotisSemiSans-Light"/>
          <w:b/>
          <w:i/>
          <w:color w:val="0070C0"/>
          <w:spacing w:val="2"/>
          <w:w w:val="99"/>
          <w:sz w:val="28"/>
          <w:szCs w:val="28"/>
          <w:lang w:val="en-US"/>
        </w:rPr>
      </w:pPr>
      <w:r w:rsidRPr="00734AC3">
        <w:rPr>
          <w:rFonts w:asciiTheme="minorHAnsi" w:hAnsiTheme="minorHAnsi" w:cs="RotisSemiSans-Light"/>
          <w:b/>
          <w:i/>
          <w:color w:val="0070C0"/>
          <w:spacing w:val="2"/>
          <w:w w:val="99"/>
          <w:sz w:val="28"/>
          <w:szCs w:val="28"/>
          <w:lang w:val="en-US"/>
        </w:rPr>
        <w:t xml:space="preserve">125 </w:t>
      </w:r>
      <w:proofErr w:type="spellStart"/>
      <w:r w:rsidRPr="00734AC3">
        <w:rPr>
          <w:rFonts w:asciiTheme="minorHAnsi" w:hAnsiTheme="minorHAnsi" w:cs="RotisSemiSans-Light"/>
          <w:b/>
          <w:i/>
          <w:color w:val="0070C0"/>
          <w:spacing w:val="2"/>
          <w:w w:val="99"/>
          <w:sz w:val="28"/>
          <w:szCs w:val="28"/>
          <w:lang w:val="en-US"/>
        </w:rPr>
        <w:t>Sherrerd</w:t>
      </w:r>
      <w:proofErr w:type="spellEnd"/>
    </w:p>
    <w:p w14:paraId="339F7C42" w14:textId="77777777" w:rsidR="00BB141D" w:rsidRDefault="00BB141D" w:rsidP="00C31C10">
      <w:pPr>
        <w:pStyle w:val="Paragraphestandard"/>
        <w:tabs>
          <w:tab w:val="left" w:pos="860"/>
        </w:tabs>
        <w:suppressAutoHyphens/>
        <w:rPr>
          <w:lang w:val="en-US"/>
        </w:rPr>
      </w:pPr>
    </w:p>
    <w:p w14:paraId="086ECED7" w14:textId="77777777" w:rsidR="00BB141D" w:rsidRDefault="00B447B1" w:rsidP="00C31C10">
      <w:pPr>
        <w:pStyle w:val="Paragraphestandard"/>
        <w:tabs>
          <w:tab w:val="left" w:pos="860"/>
        </w:tabs>
        <w:suppressAutoHyphens/>
        <w:rPr>
          <w:lang w:val="en-US"/>
        </w:rPr>
      </w:pPr>
      <w:r>
        <w:rPr>
          <w:noProof/>
          <w:lang w:val="en-US" w:eastAsia="en-US"/>
        </w:rPr>
        <w:drawing>
          <wp:anchor distT="0" distB="0" distL="114300" distR="114300" simplePos="0" relativeHeight="251674624" behindDoc="1" locked="0" layoutInCell="1" allowOverlap="1" wp14:anchorId="45C3A2E3" wp14:editId="7D4CB993">
            <wp:simplePos x="0" y="0"/>
            <wp:positionH relativeFrom="column">
              <wp:posOffset>5878830</wp:posOffset>
            </wp:positionH>
            <wp:positionV relativeFrom="paragraph">
              <wp:posOffset>155575</wp:posOffset>
            </wp:positionV>
            <wp:extent cx="823595" cy="807085"/>
            <wp:effectExtent l="19050" t="0" r="0" b="0"/>
            <wp:wrapTight wrapText="bothSides">
              <wp:wrapPolygon edited="0">
                <wp:start x="-500" y="0"/>
                <wp:lineTo x="-500" y="20903"/>
                <wp:lineTo x="21483" y="20903"/>
                <wp:lineTo x="21483" y="0"/>
                <wp:lineTo x="-500" y="0"/>
              </wp:wrapPolygon>
            </wp:wrapTight>
            <wp:docPr id="31" name="Picture 13" descr="Résultat de recherche d'images pour &quot;Université Tsinghua&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Université Tsinghua&quot;">
                      <a:hlinkClick r:id="rId5"/>
                    </pic:cNvPr>
                    <pic:cNvPicPr>
                      <a:picLocks noChangeAspect="1" noChangeArrowheads="1"/>
                    </pic:cNvPicPr>
                  </pic:nvPicPr>
                  <pic:blipFill>
                    <a:blip r:embed="rId6" cstate="print"/>
                    <a:srcRect/>
                    <a:stretch>
                      <a:fillRect/>
                    </a:stretch>
                  </pic:blipFill>
                  <pic:spPr bwMode="auto">
                    <a:xfrm>
                      <a:off x="0" y="0"/>
                      <a:ext cx="823595" cy="807085"/>
                    </a:xfrm>
                    <a:prstGeom prst="rect">
                      <a:avLst/>
                    </a:prstGeom>
                    <a:noFill/>
                    <a:ln w="9525">
                      <a:noFill/>
                      <a:miter lim="800000"/>
                      <a:headEnd/>
                      <a:tailEnd/>
                    </a:ln>
                  </pic:spPr>
                </pic:pic>
              </a:graphicData>
            </a:graphic>
          </wp:anchor>
        </w:drawing>
      </w:r>
    </w:p>
    <w:p w14:paraId="1E01BFEF" w14:textId="77777777" w:rsidR="00CA4335" w:rsidRDefault="00A61324" w:rsidP="00C31C10">
      <w:pPr>
        <w:pStyle w:val="Paragraphestandard"/>
        <w:tabs>
          <w:tab w:val="left" w:pos="860"/>
        </w:tabs>
        <w:suppressAutoHyphens/>
        <w:rPr>
          <w:lang w:val="en-US"/>
        </w:rPr>
      </w:pPr>
      <w:r>
        <w:rPr>
          <w:noProof/>
          <w:lang w:val="en-US" w:eastAsia="en-US"/>
        </w:rPr>
        <w:drawing>
          <wp:anchor distT="0" distB="0" distL="114300" distR="114300" simplePos="0" relativeHeight="251663360" behindDoc="1" locked="0" layoutInCell="1" allowOverlap="1" wp14:anchorId="037837D0" wp14:editId="3601E055">
            <wp:simplePos x="0" y="0"/>
            <wp:positionH relativeFrom="column">
              <wp:posOffset>3444875</wp:posOffset>
            </wp:positionH>
            <wp:positionV relativeFrom="paragraph">
              <wp:posOffset>96520</wp:posOffset>
            </wp:positionV>
            <wp:extent cx="1902460" cy="521970"/>
            <wp:effectExtent l="19050" t="0" r="2540" b="0"/>
            <wp:wrapTight wrapText="bothSides">
              <wp:wrapPolygon edited="0">
                <wp:start x="-216" y="0"/>
                <wp:lineTo x="-216" y="20496"/>
                <wp:lineTo x="21629" y="20496"/>
                <wp:lineTo x="21629" y="0"/>
                <wp:lineTo x="-216" y="0"/>
              </wp:wrapPolygon>
            </wp:wrapTight>
            <wp:docPr id="2" name="AD2D2DD4-B0FD-4972-913E-A2198BEFFD15" descr="cid:5BB09E2B-497E-4395-B79A-014714F81C7C@risk.nice.edhec.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2D2DD4-B0FD-4972-913E-A2198BEFFD15" descr="cid:5BB09E2B-497E-4395-B79A-014714F81C7C@risk.nice.edhec.local"/>
                    <pic:cNvPicPr>
                      <a:picLocks noChangeAspect="1" noChangeArrowheads="1"/>
                    </pic:cNvPicPr>
                  </pic:nvPicPr>
                  <pic:blipFill>
                    <a:blip r:embed="rId7" r:link="rId8" cstate="print"/>
                    <a:srcRect/>
                    <a:stretch>
                      <a:fillRect/>
                    </a:stretch>
                  </pic:blipFill>
                  <pic:spPr bwMode="auto">
                    <a:xfrm>
                      <a:off x="0" y="0"/>
                      <a:ext cx="1902460" cy="521970"/>
                    </a:xfrm>
                    <a:prstGeom prst="rect">
                      <a:avLst/>
                    </a:prstGeom>
                    <a:noFill/>
                    <a:ln w="9525">
                      <a:noFill/>
                      <a:miter lim="800000"/>
                      <a:headEnd/>
                      <a:tailEnd/>
                    </a:ln>
                  </pic:spPr>
                </pic:pic>
              </a:graphicData>
            </a:graphic>
          </wp:anchor>
        </w:drawing>
      </w:r>
      <w:r w:rsidR="00C31C10">
        <w:rPr>
          <w:noProof/>
          <w:lang w:val="en-US" w:eastAsia="en-US"/>
        </w:rPr>
        <w:drawing>
          <wp:anchor distT="0" distB="0" distL="114300" distR="114300" simplePos="0" relativeHeight="251665408" behindDoc="1" locked="0" layoutInCell="1" allowOverlap="1" wp14:anchorId="0107F872" wp14:editId="29D2DF8B">
            <wp:simplePos x="0" y="0"/>
            <wp:positionH relativeFrom="column">
              <wp:posOffset>1817370</wp:posOffset>
            </wp:positionH>
            <wp:positionV relativeFrom="paragraph">
              <wp:posOffset>85090</wp:posOffset>
            </wp:positionV>
            <wp:extent cx="1177925" cy="531495"/>
            <wp:effectExtent l="19050" t="0" r="3175" b="0"/>
            <wp:wrapTight wrapText="bothSides">
              <wp:wrapPolygon edited="0">
                <wp:start x="-349" y="0"/>
                <wp:lineTo x="-349" y="20903"/>
                <wp:lineTo x="21658" y="20903"/>
                <wp:lineTo x="21658" y="0"/>
                <wp:lineTo x="-349" y="0"/>
              </wp:wrapPolygon>
            </wp:wrapTight>
            <wp:docPr id="3" name="Picture 1" descr="KAI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IST">
                      <a:hlinkClick r:id="rId9"/>
                    </pic:cNvPr>
                    <pic:cNvPicPr>
                      <a:picLocks noChangeAspect="1" noChangeArrowheads="1"/>
                    </pic:cNvPicPr>
                  </pic:nvPicPr>
                  <pic:blipFill>
                    <a:blip r:embed="rId10" cstate="print"/>
                    <a:srcRect/>
                    <a:stretch>
                      <a:fillRect/>
                    </a:stretch>
                  </pic:blipFill>
                  <pic:spPr bwMode="auto">
                    <a:xfrm>
                      <a:off x="0" y="0"/>
                      <a:ext cx="1177925" cy="531495"/>
                    </a:xfrm>
                    <a:prstGeom prst="rect">
                      <a:avLst/>
                    </a:prstGeom>
                    <a:noFill/>
                    <a:ln w="9525">
                      <a:noFill/>
                      <a:miter lim="800000"/>
                      <a:headEnd/>
                      <a:tailEnd/>
                    </a:ln>
                  </pic:spPr>
                </pic:pic>
              </a:graphicData>
            </a:graphic>
          </wp:anchor>
        </w:drawing>
      </w:r>
      <w:r w:rsidR="00E35917">
        <w:rPr>
          <w:noProof/>
          <w:lang w:val="en-US" w:eastAsia="en-US"/>
        </w:rPr>
        <w:drawing>
          <wp:anchor distT="0" distB="0" distL="114300" distR="114300" simplePos="0" relativeHeight="251659264" behindDoc="1" locked="0" layoutInCell="1" allowOverlap="1" wp14:anchorId="19D69ED5" wp14:editId="59980D5C">
            <wp:simplePos x="0" y="0"/>
            <wp:positionH relativeFrom="column">
              <wp:posOffset>-53975</wp:posOffset>
            </wp:positionH>
            <wp:positionV relativeFrom="paragraph">
              <wp:posOffset>191135</wp:posOffset>
            </wp:positionV>
            <wp:extent cx="1447800" cy="552450"/>
            <wp:effectExtent l="19050" t="0" r="0" b="0"/>
            <wp:wrapTight wrapText="bothSides">
              <wp:wrapPolygon edited="0">
                <wp:start x="-284" y="0"/>
                <wp:lineTo x="-284" y="20855"/>
                <wp:lineTo x="21600" y="20855"/>
                <wp:lineTo x="21600" y="0"/>
                <wp:lineTo x="-284" y="0"/>
              </wp:wrapPolygon>
            </wp:wrapTight>
            <wp:docPr id="5" name="Picture 1" descr="EDHEC-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C-Logo-3"/>
                    <pic:cNvPicPr>
                      <a:picLocks noChangeAspect="1" noChangeArrowheads="1"/>
                    </pic:cNvPicPr>
                  </pic:nvPicPr>
                  <pic:blipFill>
                    <a:blip r:embed="rId11" cstate="print"/>
                    <a:srcRect/>
                    <a:stretch>
                      <a:fillRect/>
                    </a:stretch>
                  </pic:blipFill>
                  <pic:spPr bwMode="auto">
                    <a:xfrm>
                      <a:off x="0" y="0"/>
                      <a:ext cx="1447800" cy="552450"/>
                    </a:xfrm>
                    <a:prstGeom prst="rect">
                      <a:avLst/>
                    </a:prstGeom>
                    <a:noFill/>
                    <a:ln w="9525">
                      <a:noFill/>
                      <a:miter lim="800000"/>
                      <a:headEnd/>
                      <a:tailEnd/>
                    </a:ln>
                  </pic:spPr>
                </pic:pic>
              </a:graphicData>
            </a:graphic>
          </wp:anchor>
        </w:drawing>
      </w:r>
      <w:r w:rsidR="00717074" w:rsidRPr="00003356">
        <w:rPr>
          <w:lang w:val="en-US"/>
        </w:rPr>
        <w:t xml:space="preserve">                                    </w:t>
      </w:r>
    </w:p>
    <w:p w14:paraId="442D05A5" w14:textId="77777777" w:rsidR="00F570DA" w:rsidRDefault="00F570DA" w:rsidP="00C31C10">
      <w:pPr>
        <w:pStyle w:val="Paragraphestandard"/>
        <w:tabs>
          <w:tab w:val="left" w:pos="860"/>
        </w:tabs>
        <w:suppressAutoHyphens/>
        <w:rPr>
          <w:lang w:val="en-US"/>
        </w:rPr>
      </w:pPr>
    </w:p>
    <w:p w14:paraId="0E3E7245" w14:textId="77777777" w:rsidR="00F570DA" w:rsidRDefault="00F570DA" w:rsidP="00C31C10">
      <w:pPr>
        <w:pStyle w:val="Paragraphestandard"/>
        <w:tabs>
          <w:tab w:val="left" w:pos="860"/>
        </w:tabs>
        <w:suppressAutoHyphens/>
        <w:rPr>
          <w:lang w:val="en-US"/>
        </w:rPr>
      </w:pPr>
    </w:p>
    <w:p w14:paraId="0CB2870E" w14:textId="77777777" w:rsidR="00F570DA" w:rsidRDefault="00F570DA" w:rsidP="00C31C10">
      <w:pPr>
        <w:pStyle w:val="Paragraphestandard"/>
        <w:tabs>
          <w:tab w:val="left" w:pos="860"/>
        </w:tabs>
        <w:suppressAutoHyphens/>
        <w:rPr>
          <w:lang w:val="en-US"/>
        </w:rPr>
      </w:pPr>
    </w:p>
    <w:p w14:paraId="37F3CA3A" w14:textId="77777777" w:rsidR="00F570DA" w:rsidRDefault="00F570DA" w:rsidP="00C31C10">
      <w:pPr>
        <w:pStyle w:val="Paragraphestandard"/>
        <w:tabs>
          <w:tab w:val="left" w:pos="860"/>
        </w:tabs>
        <w:suppressAutoHyphens/>
        <w:rPr>
          <w:lang w:val="en-US"/>
        </w:rPr>
      </w:pPr>
    </w:p>
    <w:p w14:paraId="1EA1D802" w14:textId="77777777" w:rsidR="00F570DA" w:rsidRDefault="00F570DA" w:rsidP="00F570DA">
      <w:r>
        <w:rPr>
          <w:noProof/>
          <w:lang w:val="en-US" w:eastAsia="en-US"/>
        </w:rPr>
        <w:drawing>
          <wp:inline distT="0" distB="0" distL="0" distR="0" wp14:anchorId="3945588D" wp14:editId="3462FE60">
            <wp:extent cx="3296285" cy="34036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96285" cy="340360"/>
                    </a:xfrm>
                    <a:prstGeom prst="rect">
                      <a:avLst/>
                    </a:prstGeom>
                    <a:noFill/>
                    <a:ln w="9525">
                      <a:noFill/>
                      <a:miter lim="800000"/>
                      <a:headEnd/>
                      <a:tailEnd/>
                    </a:ln>
                  </pic:spPr>
                </pic:pic>
              </a:graphicData>
            </a:graphic>
          </wp:inline>
        </w:drawing>
      </w:r>
    </w:p>
    <w:p w14:paraId="41E87C66" w14:textId="77777777" w:rsidR="00F570DA" w:rsidRDefault="00F570DA" w:rsidP="00F570DA"/>
    <w:p w14:paraId="0EF92D53" w14:textId="77777777" w:rsidR="00F570DA" w:rsidRDefault="00F570DA" w:rsidP="00F570DA">
      <w:pPr>
        <w:rPr>
          <w:rFonts w:ascii="Calibri" w:hAnsi="Calibri"/>
          <w:color w:val="1F497D"/>
          <w:lang w:val="en-US"/>
        </w:rPr>
      </w:pPr>
    </w:p>
    <w:p w14:paraId="084C7B95" w14:textId="77777777" w:rsidR="00F570DA" w:rsidRDefault="00F570DA" w:rsidP="00F570DA">
      <w:r>
        <w:rPr>
          <w:noProof/>
          <w:lang w:val="en-US" w:eastAsia="en-US"/>
        </w:rPr>
        <w:drawing>
          <wp:inline distT="0" distB="0" distL="0" distR="0" wp14:anchorId="54C58AF5" wp14:editId="3970A9ED">
            <wp:extent cx="4678045" cy="850900"/>
            <wp:effectExtent l="19050" t="0" r="825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678045" cy="850900"/>
                    </a:xfrm>
                    <a:prstGeom prst="rect">
                      <a:avLst/>
                    </a:prstGeom>
                    <a:noFill/>
                    <a:ln w="9525">
                      <a:noFill/>
                      <a:miter lim="800000"/>
                      <a:headEnd/>
                      <a:tailEnd/>
                    </a:ln>
                  </pic:spPr>
                </pic:pic>
              </a:graphicData>
            </a:graphic>
          </wp:inline>
        </w:drawing>
      </w:r>
    </w:p>
    <w:p w14:paraId="792DBFF8" w14:textId="77777777" w:rsidR="00F570DA" w:rsidRPr="002540AA" w:rsidRDefault="00F570DA" w:rsidP="00F570DA">
      <w:pPr>
        <w:jc w:val="both"/>
        <w:rPr>
          <w:rFonts w:asciiTheme="minorHAnsi" w:hAnsiTheme="minorHAnsi" w:cs="RotisSemiSans-Bold"/>
          <w:bCs/>
          <w:color w:val="000000"/>
          <w:spacing w:val="2"/>
          <w:w w:val="99"/>
          <w:lang w:val="en-US" w:eastAsia="ja-JP"/>
        </w:rPr>
      </w:pPr>
      <w:r w:rsidRPr="002540AA">
        <w:rPr>
          <w:rFonts w:asciiTheme="minorHAnsi" w:hAnsiTheme="minorHAnsi" w:cs="RotisSemiSans-Bold"/>
          <w:bCs/>
          <w:color w:val="000000"/>
          <w:spacing w:val="2"/>
          <w:w w:val="99"/>
          <w:lang w:val="en-US" w:eastAsia="ja-JP"/>
        </w:rPr>
        <w:t>ALIBABA GROUP'S MISSION IS TO MAKE IT EASY TO DO BUSINESS ANYWHERE. Our businesses are comprised of core commerce, cloud computing, digital media and entertainment, innovation initiatives and others. Through investee affiliates, we also participate in the logistics and local services sectors.</w:t>
      </w:r>
    </w:p>
    <w:p w14:paraId="6B2A79D0" w14:textId="77777777" w:rsidR="00F570DA" w:rsidRPr="002540AA" w:rsidRDefault="00F570DA" w:rsidP="00F570DA">
      <w:pPr>
        <w:jc w:val="both"/>
        <w:rPr>
          <w:rFonts w:asciiTheme="minorHAnsi" w:hAnsiTheme="minorHAnsi" w:cs="RotisSemiSans-Bold"/>
          <w:bCs/>
          <w:color w:val="000000"/>
          <w:spacing w:val="2"/>
          <w:w w:val="99"/>
          <w:lang w:val="en-US" w:eastAsia="ja-JP"/>
        </w:rPr>
      </w:pPr>
    </w:p>
    <w:p w14:paraId="57900FFB" w14:textId="77777777" w:rsidR="00F570DA" w:rsidRPr="002540AA" w:rsidRDefault="00F570DA" w:rsidP="00F570DA">
      <w:pPr>
        <w:jc w:val="both"/>
        <w:rPr>
          <w:rFonts w:asciiTheme="minorHAnsi" w:hAnsiTheme="minorHAnsi" w:cs="RotisSemiSans-Bold"/>
          <w:bCs/>
          <w:color w:val="000000"/>
          <w:spacing w:val="2"/>
          <w:w w:val="99"/>
          <w:lang w:val="en-US" w:eastAsia="ja-JP"/>
        </w:rPr>
      </w:pPr>
      <w:r w:rsidRPr="002540AA">
        <w:rPr>
          <w:rFonts w:asciiTheme="minorHAnsi" w:hAnsiTheme="minorHAnsi" w:cs="RotisSemiSans-Bold"/>
          <w:bCs/>
          <w:color w:val="000000"/>
          <w:spacing w:val="2"/>
          <w:w w:val="99"/>
          <w:lang w:val="en-US" w:eastAsia="ja-JP"/>
        </w:rPr>
        <w:t xml:space="preserve">Ant Financial Services Group was officially established in October 2014 and originated from </w:t>
      </w:r>
      <w:proofErr w:type="spellStart"/>
      <w:r w:rsidRPr="002540AA">
        <w:rPr>
          <w:rFonts w:asciiTheme="minorHAnsi" w:hAnsiTheme="minorHAnsi" w:cs="RotisSemiSans-Bold"/>
          <w:bCs/>
          <w:color w:val="000000"/>
          <w:spacing w:val="2"/>
          <w:w w:val="99"/>
          <w:lang w:val="en-US" w:eastAsia="ja-JP"/>
        </w:rPr>
        <w:t>Alipay</w:t>
      </w:r>
      <w:proofErr w:type="spellEnd"/>
      <w:r w:rsidRPr="002540AA">
        <w:rPr>
          <w:rFonts w:asciiTheme="minorHAnsi" w:hAnsiTheme="minorHAnsi" w:cs="RotisSemiSans-Bold"/>
          <w:bCs/>
          <w:color w:val="000000"/>
          <w:spacing w:val="2"/>
          <w:w w:val="99"/>
          <w:lang w:val="en-US" w:eastAsia="ja-JP"/>
        </w:rPr>
        <w:t xml:space="preserve"> which is the world's leading third-party payment platform founded in 2004, Ant Financial is dedicated to creating an open ecosystem, enabling financial institutions and partners to make rapid progress towards “internet plus” goals through its “Internet Booster Plan”, and providing inclusive financial services to small and micro enterprises and individual consumers.</w:t>
      </w:r>
    </w:p>
    <w:p w14:paraId="4CC1EDEB" w14:textId="77777777" w:rsidR="00F570DA" w:rsidRPr="002540AA" w:rsidRDefault="00F570DA" w:rsidP="00F570DA">
      <w:pPr>
        <w:jc w:val="both"/>
        <w:rPr>
          <w:rFonts w:asciiTheme="minorHAnsi" w:hAnsiTheme="minorHAnsi" w:cs="RotisSemiSans-Bold"/>
          <w:bCs/>
          <w:color w:val="000000"/>
          <w:spacing w:val="2"/>
          <w:w w:val="99"/>
          <w:lang w:val="en-US" w:eastAsia="ja-JP"/>
        </w:rPr>
      </w:pPr>
    </w:p>
    <w:p w14:paraId="46D13320" w14:textId="77777777" w:rsidR="00F570DA" w:rsidRDefault="00F570DA" w:rsidP="00F570DA">
      <w:pPr>
        <w:jc w:val="both"/>
        <w:rPr>
          <w:rFonts w:asciiTheme="minorHAnsi" w:hAnsiTheme="minorHAnsi" w:cs="RotisSemiSans-Bold"/>
          <w:bCs/>
          <w:color w:val="000000"/>
          <w:spacing w:val="2"/>
          <w:w w:val="99"/>
          <w:lang w:val="en-US" w:eastAsia="ja-JP"/>
        </w:rPr>
      </w:pPr>
      <w:r w:rsidRPr="002540AA">
        <w:rPr>
          <w:rFonts w:asciiTheme="minorHAnsi" w:hAnsiTheme="minorHAnsi" w:cs="RotisSemiSans-Bold"/>
          <w:bCs/>
          <w:color w:val="000000"/>
          <w:spacing w:val="2"/>
          <w:w w:val="99"/>
          <w:lang w:val="en-US" w:eastAsia="ja-JP"/>
        </w:rPr>
        <w:t xml:space="preserve">Ant Financial subsidiaries and affiliates include </w:t>
      </w:r>
      <w:proofErr w:type="spellStart"/>
      <w:r w:rsidRPr="002540AA">
        <w:rPr>
          <w:rFonts w:asciiTheme="minorHAnsi" w:hAnsiTheme="minorHAnsi" w:cs="RotisSemiSans-Bold"/>
          <w:bCs/>
          <w:color w:val="000000"/>
          <w:spacing w:val="2"/>
          <w:w w:val="99"/>
          <w:lang w:val="en-US" w:eastAsia="ja-JP"/>
        </w:rPr>
        <w:t>Alipay</w:t>
      </w:r>
      <w:proofErr w:type="spellEnd"/>
      <w:r w:rsidRPr="002540AA">
        <w:rPr>
          <w:rFonts w:asciiTheme="minorHAnsi" w:hAnsiTheme="minorHAnsi" w:cs="RotisSemiSans-Bold"/>
          <w:bCs/>
          <w:color w:val="000000"/>
          <w:spacing w:val="2"/>
          <w:w w:val="99"/>
          <w:lang w:val="en-US" w:eastAsia="ja-JP"/>
        </w:rPr>
        <w:t xml:space="preserve">, Ant Fortune, Ant Financial Cloud, </w:t>
      </w:r>
      <w:proofErr w:type="spellStart"/>
      <w:r w:rsidRPr="002540AA">
        <w:rPr>
          <w:rFonts w:asciiTheme="minorHAnsi" w:hAnsiTheme="minorHAnsi" w:cs="RotisSemiSans-Bold"/>
          <w:bCs/>
          <w:color w:val="000000"/>
          <w:spacing w:val="2"/>
          <w:w w:val="99"/>
          <w:lang w:val="en-US" w:eastAsia="ja-JP"/>
        </w:rPr>
        <w:t>MYbank</w:t>
      </w:r>
      <w:proofErr w:type="spellEnd"/>
      <w:r w:rsidRPr="002540AA">
        <w:rPr>
          <w:rFonts w:asciiTheme="minorHAnsi" w:hAnsiTheme="minorHAnsi" w:cs="RotisSemiSans-Bold"/>
          <w:bCs/>
          <w:color w:val="000000"/>
          <w:spacing w:val="2"/>
          <w:w w:val="99"/>
          <w:lang w:val="en-US" w:eastAsia="ja-JP"/>
        </w:rPr>
        <w:t xml:space="preserve"> and </w:t>
      </w:r>
      <w:proofErr w:type="spellStart"/>
      <w:r w:rsidRPr="002540AA">
        <w:rPr>
          <w:rFonts w:asciiTheme="minorHAnsi" w:hAnsiTheme="minorHAnsi" w:cs="RotisSemiSans-Bold"/>
          <w:bCs/>
          <w:color w:val="000000"/>
          <w:spacing w:val="2"/>
          <w:w w:val="99"/>
          <w:lang w:val="en-US" w:eastAsia="ja-JP"/>
        </w:rPr>
        <w:t>Zhima</w:t>
      </w:r>
      <w:proofErr w:type="spellEnd"/>
      <w:r w:rsidRPr="002540AA">
        <w:rPr>
          <w:rFonts w:asciiTheme="minorHAnsi" w:hAnsiTheme="minorHAnsi" w:cs="RotisSemiSans-Bold"/>
          <w:bCs/>
          <w:color w:val="000000"/>
          <w:spacing w:val="2"/>
          <w:w w:val="99"/>
          <w:lang w:val="en-US" w:eastAsia="ja-JP"/>
        </w:rPr>
        <w:t xml:space="preserve"> Credit, an independent third-party credit scoring agency. Ant </w:t>
      </w:r>
      <w:proofErr w:type="spellStart"/>
      <w:r w:rsidRPr="002540AA">
        <w:rPr>
          <w:rFonts w:asciiTheme="minorHAnsi" w:hAnsiTheme="minorHAnsi" w:cs="RotisSemiSans-Bold"/>
          <w:bCs/>
          <w:color w:val="000000"/>
          <w:spacing w:val="2"/>
          <w:w w:val="99"/>
          <w:lang w:val="en-US" w:eastAsia="ja-JP"/>
        </w:rPr>
        <w:t>Financial’s</w:t>
      </w:r>
      <w:proofErr w:type="spellEnd"/>
      <w:r w:rsidRPr="002540AA">
        <w:rPr>
          <w:rFonts w:asciiTheme="minorHAnsi" w:hAnsiTheme="minorHAnsi" w:cs="RotisSemiSans-Bold"/>
          <w:bCs/>
          <w:color w:val="000000"/>
          <w:spacing w:val="2"/>
          <w:w w:val="99"/>
          <w:lang w:val="en-US" w:eastAsia="ja-JP"/>
        </w:rPr>
        <w:t xml:space="preserve"> invested companies also work with these businesses to foster an open ecosystem.</w:t>
      </w:r>
    </w:p>
    <w:p w14:paraId="62A33BE6" w14:textId="77777777" w:rsidR="00F570DA" w:rsidRDefault="00F570DA" w:rsidP="00F570DA">
      <w:pPr>
        <w:jc w:val="both"/>
        <w:rPr>
          <w:rFonts w:asciiTheme="minorHAnsi" w:hAnsiTheme="minorHAnsi" w:cs="RotisSemiSans-Bold"/>
          <w:bCs/>
          <w:color w:val="000000"/>
          <w:spacing w:val="2"/>
          <w:w w:val="99"/>
          <w:lang w:val="en-US" w:eastAsia="ja-JP"/>
        </w:rPr>
      </w:pPr>
    </w:p>
    <w:p w14:paraId="2B3DC843" w14:textId="77777777" w:rsidR="00F570DA" w:rsidRPr="002540AA" w:rsidRDefault="00F570DA" w:rsidP="00F570DA">
      <w:pPr>
        <w:jc w:val="both"/>
        <w:rPr>
          <w:rFonts w:asciiTheme="minorHAnsi" w:hAnsiTheme="minorHAnsi" w:cs="RotisSemiSans-Bold"/>
          <w:bCs/>
          <w:color w:val="000000"/>
          <w:spacing w:val="2"/>
          <w:w w:val="99"/>
          <w:lang w:val="en-US" w:eastAsia="ja-JP"/>
        </w:rPr>
      </w:pPr>
    </w:p>
    <w:p w14:paraId="7C3886C8" w14:textId="77777777" w:rsidR="00F570DA" w:rsidRPr="002540AA" w:rsidRDefault="00F570DA" w:rsidP="00F570DA">
      <w:pPr>
        <w:rPr>
          <w:rFonts w:asciiTheme="minorHAnsi" w:hAnsiTheme="minorHAnsi" w:cs="RotisSemiSans-Bold"/>
          <w:bCs/>
          <w:color w:val="000000"/>
          <w:spacing w:val="2"/>
          <w:w w:val="99"/>
          <w:sz w:val="28"/>
          <w:szCs w:val="28"/>
          <w:lang w:val="en-US" w:eastAsia="ja-JP"/>
        </w:rPr>
      </w:pPr>
      <w:r w:rsidRPr="002540AA">
        <w:rPr>
          <w:rFonts w:asciiTheme="minorHAnsi" w:hAnsiTheme="minorHAnsi" w:cs="RotisSemiSans-Bold"/>
          <w:bCs/>
          <w:noProof/>
          <w:color w:val="000000"/>
          <w:spacing w:val="2"/>
          <w:w w:val="99"/>
          <w:sz w:val="28"/>
          <w:szCs w:val="28"/>
          <w:lang w:val="en-US" w:eastAsia="en-US"/>
        </w:rPr>
        <w:drawing>
          <wp:anchor distT="0" distB="0" distL="114300" distR="114300" simplePos="0" relativeHeight="251672576" behindDoc="1" locked="0" layoutInCell="1" allowOverlap="1" wp14:anchorId="3233C988" wp14:editId="07C7377B">
            <wp:simplePos x="0" y="0"/>
            <wp:positionH relativeFrom="column">
              <wp:posOffset>160655</wp:posOffset>
            </wp:positionH>
            <wp:positionV relativeFrom="paragraph">
              <wp:posOffset>161290</wp:posOffset>
            </wp:positionV>
            <wp:extent cx="3244850" cy="956310"/>
            <wp:effectExtent l="19050" t="0" r="0" b="0"/>
            <wp:wrapTight wrapText="bothSides">
              <wp:wrapPolygon edited="0">
                <wp:start x="-127" y="0"/>
                <wp:lineTo x="-127" y="21084"/>
                <wp:lineTo x="21558" y="21084"/>
                <wp:lineTo x="21558" y="0"/>
                <wp:lineTo x="-127" y="0"/>
              </wp:wrapPolygon>
            </wp:wrapTight>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3244850" cy="956310"/>
                    </a:xfrm>
                    <a:prstGeom prst="rect">
                      <a:avLst/>
                    </a:prstGeom>
                    <a:noFill/>
                    <a:ln w="9525">
                      <a:noFill/>
                      <a:miter lim="800000"/>
                      <a:headEnd/>
                      <a:tailEnd/>
                    </a:ln>
                  </pic:spPr>
                </pic:pic>
              </a:graphicData>
            </a:graphic>
          </wp:anchor>
        </w:drawing>
      </w:r>
    </w:p>
    <w:p w14:paraId="1F979BB2" w14:textId="77777777" w:rsidR="00F570DA" w:rsidRDefault="00F570DA" w:rsidP="00F570DA">
      <w:pPr>
        <w:rPr>
          <w:rFonts w:ascii="Verdana" w:hAnsi="Verdana"/>
          <w:color w:val="000000"/>
          <w:sz w:val="18"/>
          <w:szCs w:val="18"/>
          <w:shd w:val="clear" w:color="auto" w:fill="FFFFFF"/>
          <w:lang w:val="en-US"/>
        </w:rPr>
      </w:pPr>
    </w:p>
    <w:p w14:paraId="163CCB04" w14:textId="77777777" w:rsidR="00F570DA" w:rsidRDefault="00F570DA" w:rsidP="00F570DA">
      <w:pPr>
        <w:rPr>
          <w:rFonts w:ascii="Verdana" w:hAnsi="Verdana"/>
          <w:color w:val="000000"/>
          <w:sz w:val="18"/>
          <w:szCs w:val="18"/>
          <w:shd w:val="clear" w:color="auto" w:fill="FFFFFF"/>
          <w:lang w:val="en-US"/>
        </w:rPr>
      </w:pPr>
    </w:p>
    <w:p w14:paraId="354519A4" w14:textId="77777777" w:rsidR="00F570DA" w:rsidRDefault="00F570DA" w:rsidP="00F570DA">
      <w:pPr>
        <w:rPr>
          <w:rFonts w:ascii="Verdana" w:hAnsi="Verdana"/>
          <w:color w:val="000000"/>
          <w:sz w:val="18"/>
          <w:szCs w:val="18"/>
          <w:shd w:val="clear" w:color="auto" w:fill="FFFFFF"/>
          <w:lang w:val="en-US"/>
        </w:rPr>
      </w:pPr>
    </w:p>
    <w:p w14:paraId="36F58378" w14:textId="77777777" w:rsidR="00F570DA" w:rsidRDefault="00F570DA" w:rsidP="00F570DA">
      <w:pPr>
        <w:rPr>
          <w:rFonts w:ascii="Verdana" w:hAnsi="Verdana"/>
          <w:color w:val="000000"/>
          <w:sz w:val="18"/>
          <w:szCs w:val="18"/>
          <w:shd w:val="clear" w:color="auto" w:fill="FFFFFF"/>
          <w:lang w:val="en-US"/>
        </w:rPr>
      </w:pPr>
    </w:p>
    <w:p w14:paraId="03C152BD" w14:textId="77777777" w:rsidR="00F570DA" w:rsidRDefault="00F570DA" w:rsidP="00F570DA">
      <w:pPr>
        <w:rPr>
          <w:rFonts w:ascii="Verdana" w:hAnsi="Verdana"/>
          <w:color w:val="000000"/>
          <w:sz w:val="18"/>
          <w:szCs w:val="18"/>
          <w:shd w:val="clear" w:color="auto" w:fill="FFFFFF"/>
          <w:lang w:val="en-US"/>
        </w:rPr>
      </w:pPr>
    </w:p>
    <w:p w14:paraId="2A8FBC5B" w14:textId="77777777" w:rsidR="00F570DA" w:rsidRDefault="00F570DA" w:rsidP="00F570DA">
      <w:pPr>
        <w:rPr>
          <w:rFonts w:ascii="Verdana" w:hAnsi="Verdana"/>
          <w:color w:val="000000"/>
          <w:sz w:val="18"/>
          <w:szCs w:val="18"/>
          <w:shd w:val="clear" w:color="auto" w:fill="FFFFFF"/>
          <w:lang w:val="en-US"/>
        </w:rPr>
      </w:pPr>
    </w:p>
    <w:p w14:paraId="6739C287" w14:textId="77777777" w:rsidR="00F570DA" w:rsidRDefault="00F570DA" w:rsidP="00F570DA">
      <w:pPr>
        <w:rPr>
          <w:rFonts w:ascii="Verdana" w:hAnsi="Verdana"/>
          <w:color w:val="000000"/>
          <w:sz w:val="18"/>
          <w:szCs w:val="18"/>
          <w:shd w:val="clear" w:color="auto" w:fill="FFFFFF"/>
          <w:lang w:val="en-US"/>
        </w:rPr>
      </w:pPr>
    </w:p>
    <w:p w14:paraId="2DE89C38" w14:textId="77777777" w:rsidR="00F570DA" w:rsidRDefault="00F570DA" w:rsidP="00F570DA">
      <w:pPr>
        <w:rPr>
          <w:rFonts w:ascii="Verdana" w:hAnsi="Verdana"/>
          <w:color w:val="000000"/>
          <w:sz w:val="18"/>
          <w:szCs w:val="18"/>
          <w:shd w:val="clear" w:color="auto" w:fill="FFFFFF"/>
          <w:lang w:val="en-US"/>
        </w:rPr>
      </w:pPr>
    </w:p>
    <w:p w14:paraId="4FBDEEC1" w14:textId="77777777" w:rsidR="00F570DA" w:rsidRPr="002540AA" w:rsidRDefault="00F570DA" w:rsidP="00F570DA">
      <w:pPr>
        <w:rPr>
          <w:rFonts w:asciiTheme="minorHAnsi" w:hAnsiTheme="minorHAnsi" w:cs="RotisSemiSans-Bold"/>
          <w:bCs/>
          <w:color w:val="000000"/>
          <w:spacing w:val="2"/>
          <w:w w:val="99"/>
          <w:lang w:val="en-US" w:eastAsia="ja-JP"/>
        </w:rPr>
      </w:pPr>
      <w:r w:rsidRPr="002540AA">
        <w:rPr>
          <w:rFonts w:asciiTheme="minorHAnsi" w:hAnsiTheme="minorHAnsi" w:cs="RotisSemiSans-Bold"/>
          <w:bCs/>
          <w:color w:val="000000"/>
          <w:spacing w:val="2"/>
          <w:w w:val="99"/>
          <w:lang w:val="en-US" w:eastAsia="ja-JP"/>
        </w:rPr>
        <w:t>Established in 1998, Samsung Asset Management (“SAM” or the “Company”) is Korea’s leading investment management company, providing investment trust &amp; mutual fund management, advisory and related services, with over US$177.6 billion* in asset under management.</w:t>
      </w:r>
      <w:r w:rsidRPr="002540AA">
        <w:rPr>
          <w:rFonts w:asciiTheme="minorHAnsi" w:hAnsiTheme="minorHAnsi" w:cs="RotisSemiSans-Bold"/>
          <w:bCs/>
          <w:color w:val="000000"/>
          <w:spacing w:val="2"/>
          <w:w w:val="99"/>
          <w:lang w:val="en-US" w:eastAsia="ja-JP"/>
        </w:rPr>
        <w:br/>
      </w:r>
      <w:r w:rsidRPr="002540AA">
        <w:rPr>
          <w:rFonts w:asciiTheme="minorHAnsi" w:hAnsiTheme="minorHAnsi" w:cs="RotisSemiSans-Bold"/>
          <w:bCs/>
          <w:color w:val="000000"/>
          <w:spacing w:val="2"/>
          <w:w w:val="99"/>
          <w:lang w:val="en-US" w:eastAsia="ja-JP"/>
        </w:rPr>
        <w:br/>
        <w:t>Through its headquarter in Seoul as well as subsidiaries in Hong Kong, New York, London and Beijing, the Company provides both domestic and overseas investors with high-quality investment products and services based on professional and rigorous investment research.</w:t>
      </w:r>
      <w:r w:rsidRPr="002540AA">
        <w:rPr>
          <w:rFonts w:asciiTheme="minorHAnsi" w:hAnsiTheme="minorHAnsi" w:cs="RotisSemiSans-Bold"/>
          <w:bCs/>
          <w:color w:val="000000"/>
          <w:spacing w:val="2"/>
          <w:w w:val="99"/>
          <w:lang w:val="en-US" w:eastAsia="ja-JP"/>
        </w:rPr>
        <w:br/>
      </w:r>
      <w:r w:rsidRPr="002540AA">
        <w:rPr>
          <w:rFonts w:asciiTheme="minorHAnsi" w:hAnsiTheme="minorHAnsi" w:cs="RotisSemiSans-Bold"/>
          <w:bCs/>
          <w:color w:val="000000"/>
          <w:spacing w:val="2"/>
          <w:w w:val="99"/>
          <w:lang w:val="en-US" w:eastAsia="ja-JP"/>
        </w:rPr>
        <w:br/>
        <w:t>As a full service investment manager, SAM offers investment advisory and management services in all segments from equities, fixed income to alternative assets. It is particularly strong in ETFs, Fixed Income and Hedge Funds and leads the domestic market in their respective fields. Especially in ETF, SAM has maintained its unmatched market dominance with over 50% of the domestic market.</w:t>
      </w:r>
      <w:r w:rsidRPr="002540AA">
        <w:rPr>
          <w:rFonts w:asciiTheme="minorHAnsi" w:hAnsiTheme="minorHAnsi" w:cs="RotisSemiSans-Bold"/>
          <w:bCs/>
          <w:color w:val="000000"/>
          <w:spacing w:val="2"/>
          <w:w w:val="99"/>
          <w:lang w:val="en-US" w:eastAsia="ja-JP"/>
        </w:rPr>
        <w:br/>
      </w:r>
      <w:r w:rsidRPr="002540AA">
        <w:rPr>
          <w:rFonts w:asciiTheme="minorHAnsi" w:hAnsiTheme="minorHAnsi" w:cs="RotisSemiSans-Bold"/>
          <w:bCs/>
          <w:color w:val="000000"/>
          <w:spacing w:val="2"/>
          <w:w w:val="99"/>
          <w:lang w:val="en-US" w:eastAsia="ja-JP"/>
        </w:rPr>
        <w:br/>
        <w:t>In January 2017, the Company spun-off its active Investment and hedge-fund divisions into separate subsidiaries Samsung Active Asset Management and Samsung Hedge Asset Management, respectively, with views to better serve its clients by enhancing asset management efficiency and specialties.</w:t>
      </w:r>
      <w:r w:rsidRPr="002540AA">
        <w:rPr>
          <w:rFonts w:asciiTheme="minorHAnsi" w:hAnsiTheme="minorHAnsi" w:cs="RotisSemiSans-Bold"/>
          <w:bCs/>
          <w:color w:val="000000"/>
          <w:spacing w:val="2"/>
          <w:w w:val="99"/>
          <w:lang w:val="en-US" w:eastAsia="ja-JP"/>
        </w:rPr>
        <w:br/>
      </w:r>
      <w:r w:rsidRPr="002540AA">
        <w:rPr>
          <w:rFonts w:asciiTheme="minorHAnsi" w:hAnsiTheme="minorHAnsi" w:cs="RotisSemiSans-Bold"/>
          <w:bCs/>
          <w:color w:val="000000"/>
          <w:spacing w:val="2"/>
          <w:w w:val="99"/>
          <w:lang w:val="en-US" w:eastAsia="ja-JP"/>
        </w:rPr>
        <w:br/>
        <w:t>The company is an affiliate of the Samsung Group.</w:t>
      </w:r>
      <w:r w:rsidRPr="002540AA">
        <w:rPr>
          <w:rFonts w:asciiTheme="minorHAnsi" w:hAnsiTheme="minorHAnsi" w:cs="RotisSemiSans-Bold"/>
          <w:bCs/>
          <w:color w:val="000000"/>
          <w:spacing w:val="2"/>
          <w:w w:val="99"/>
          <w:lang w:val="en-US" w:eastAsia="ja-JP"/>
        </w:rPr>
        <w:br/>
      </w:r>
      <w:r w:rsidRPr="002540AA">
        <w:rPr>
          <w:rFonts w:asciiTheme="minorHAnsi" w:hAnsiTheme="minorHAnsi" w:cs="RotisSemiSans-Bold"/>
          <w:bCs/>
          <w:color w:val="000000"/>
          <w:spacing w:val="2"/>
          <w:w w:val="99"/>
          <w:lang w:val="en-US" w:eastAsia="ja-JP"/>
        </w:rPr>
        <w:br/>
        <w:t>*Combined AUM of Samsung Asset Management, Samsung Active Asset Management and Samsung Hedge Asset Management. (As of Jan 2017)</w:t>
      </w:r>
    </w:p>
    <w:p w14:paraId="447D36DB" w14:textId="77777777" w:rsidR="00F570DA" w:rsidRPr="00AF3BED" w:rsidRDefault="00F570DA" w:rsidP="00F570DA">
      <w:pPr>
        <w:jc w:val="right"/>
        <w:rPr>
          <w:lang w:val="en-US"/>
        </w:rPr>
      </w:pPr>
    </w:p>
    <w:p w14:paraId="12AE5A1C" w14:textId="77777777" w:rsidR="00F570DA" w:rsidRPr="00A049A7" w:rsidRDefault="00F570DA" w:rsidP="00C31C10">
      <w:pPr>
        <w:pStyle w:val="Paragraphestandard"/>
        <w:tabs>
          <w:tab w:val="left" w:pos="860"/>
        </w:tabs>
        <w:suppressAutoHyphens/>
        <w:rPr>
          <w:lang w:val="en-US"/>
        </w:rPr>
      </w:pPr>
    </w:p>
    <w:sectPr w:rsidR="00F570DA" w:rsidRPr="00A049A7" w:rsidSect="00725401">
      <w:pgSz w:w="11900" w:h="16840"/>
      <w:pgMar w:top="142" w:right="701" w:bottom="284" w:left="85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RotisSemiSans-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RotisSemiSans-ExtraBold">
    <w:altName w:val="RotisSemiSans ExtraBold"/>
    <w:panose1 w:val="00000000000000000000"/>
    <w:charset w:val="4D"/>
    <w:family w:val="auto"/>
    <w:notTrueType/>
    <w:pitch w:val="default"/>
    <w:sig w:usb0="00000003" w:usb1="00000000" w:usb2="00000000" w:usb3="00000000" w:csb0="00000001" w:csb1="00000000"/>
  </w:font>
  <w:font w:name="RotisSemiSans-Bold">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5pt;height:1.25pt;visibility:visible;mso-wrap-style:square" o:bullet="t">
        <v:imagedata r:id="rId1" o:title=""/>
      </v:shape>
    </w:pict>
  </w:numPicBullet>
  <w:abstractNum w:abstractNumId="0">
    <w:nsid w:val="13A96E2B"/>
    <w:multiLevelType w:val="hybridMultilevel"/>
    <w:tmpl w:val="2F424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8B4E36"/>
    <w:multiLevelType w:val="hybridMultilevel"/>
    <w:tmpl w:val="691846E8"/>
    <w:lvl w:ilvl="0" w:tplc="8FC4C31E">
      <w:start w:val="1"/>
      <w:numFmt w:val="bullet"/>
      <w:lvlText w:val=""/>
      <w:lvlPicBulletId w:val="0"/>
      <w:lvlJc w:val="left"/>
      <w:pPr>
        <w:tabs>
          <w:tab w:val="num" w:pos="360"/>
        </w:tabs>
        <w:ind w:left="360" w:hanging="360"/>
      </w:pPr>
      <w:rPr>
        <w:rFonts w:ascii="Symbol" w:hAnsi="Symbol" w:hint="default"/>
      </w:rPr>
    </w:lvl>
    <w:lvl w:ilvl="1" w:tplc="E5F0AE98" w:tentative="1">
      <w:start w:val="1"/>
      <w:numFmt w:val="bullet"/>
      <w:lvlText w:val=""/>
      <w:lvlJc w:val="left"/>
      <w:pPr>
        <w:tabs>
          <w:tab w:val="num" w:pos="1080"/>
        </w:tabs>
        <w:ind w:left="1080" w:hanging="360"/>
      </w:pPr>
      <w:rPr>
        <w:rFonts w:ascii="Symbol" w:hAnsi="Symbol" w:hint="default"/>
      </w:rPr>
    </w:lvl>
    <w:lvl w:ilvl="2" w:tplc="A82C212A" w:tentative="1">
      <w:start w:val="1"/>
      <w:numFmt w:val="bullet"/>
      <w:lvlText w:val=""/>
      <w:lvlJc w:val="left"/>
      <w:pPr>
        <w:tabs>
          <w:tab w:val="num" w:pos="1800"/>
        </w:tabs>
        <w:ind w:left="1800" w:hanging="360"/>
      </w:pPr>
      <w:rPr>
        <w:rFonts w:ascii="Symbol" w:hAnsi="Symbol" w:hint="default"/>
      </w:rPr>
    </w:lvl>
    <w:lvl w:ilvl="3" w:tplc="8E9ECA96" w:tentative="1">
      <w:start w:val="1"/>
      <w:numFmt w:val="bullet"/>
      <w:lvlText w:val=""/>
      <w:lvlJc w:val="left"/>
      <w:pPr>
        <w:tabs>
          <w:tab w:val="num" w:pos="2520"/>
        </w:tabs>
        <w:ind w:left="2520" w:hanging="360"/>
      </w:pPr>
      <w:rPr>
        <w:rFonts w:ascii="Symbol" w:hAnsi="Symbol" w:hint="default"/>
      </w:rPr>
    </w:lvl>
    <w:lvl w:ilvl="4" w:tplc="9844E1F4" w:tentative="1">
      <w:start w:val="1"/>
      <w:numFmt w:val="bullet"/>
      <w:lvlText w:val=""/>
      <w:lvlJc w:val="left"/>
      <w:pPr>
        <w:tabs>
          <w:tab w:val="num" w:pos="3240"/>
        </w:tabs>
        <w:ind w:left="3240" w:hanging="360"/>
      </w:pPr>
      <w:rPr>
        <w:rFonts w:ascii="Symbol" w:hAnsi="Symbol" w:hint="default"/>
      </w:rPr>
    </w:lvl>
    <w:lvl w:ilvl="5" w:tplc="0F8CD6D4" w:tentative="1">
      <w:start w:val="1"/>
      <w:numFmt w:val="bullet"/>
      <w:lvlText w:val=""/>
      <w:lvlJc w:val="left"/>
      <w:pPr>
        <w:tabs>
          <w:tab w:val="num" w:pos="3960"/>
        </w:tabs>
        <w:ind w:left="3960" w:hanging="360"/>
      </w:pPr>
      <w:rPr>
        <w:rFonts w:ascii="Symbol" w:hAnsi="Symbol" w:hint="default"/>
      </w:rPr>
    </w:lvl>
    <w:lvl w:ilvl="6" w:tplc="08563150" w:tentative="1">
      <w:start w:val="1"/>
      <w:numFmt w:val="bullet"/>
      <w:lvlText w:val=""/>
      <w:lvlJc w:val="left"/>
      <w:pPr>
        <w:tabs>
          <w:tab w:val="num" w:pos="4680"/>
        </w:tabs>
        <w:ind w:left="4680" w:hanging="360"/>
      </w:pPr>
      <w:rPr>
        <w:rFonts w:ascii="Symbol" w:hAnsi="Symbol" w:hint="default"/>
      </w:rPr>
    </w:lvl>
    <w:lvl w:ilvl="7" w:tplc="186C66AA" w:tentative="1">
      <w:start w:val="1"/>
      <w:numFmt w:val="bullet"/>
      <w:lvlText w:val=""/>
      <w:lvlJc w:val="left"/>
      <w:pPr>
        <w:tabs>
          <w:tab w:val="num" w:pos="5400"/>
        </w:tabs>
        <w:ind w:left="5400" w:hanging="360"/>
      </w:pPr>
      <w:rPr>
        <w:rFonts w:ascii="Symbol" w:hAnsi="Symbol" w:hint="default"/>
      </w:rPr>
    </w:lvl>
    <w:lvl w:ilvl="8" w:tplc="00D2BB00" w:tentative="1">
      <w:start w:val="1"/>
      <w:numFmt w:val="bullet"/>
      <w:lvlText w:val=""/>
      <w:lvlJc w:val="left"/>
      <w:pPr>
        <w:tabs>
          <w:tab w:val="num" w:pos="6120"/>
        </w:tabs>
        <w:ind w:left="6120" w:hanging="360"/>
      </w:pPr>
      <w:rPr>
        <w:rFonts w:ascii="Symbol" w:hAnsi="Symbol" w:hint="default"/>
      </w:rPr>
    </w:lvl>
  </w:abstractNum>
  <w:abstractNum w:abstractNumId="2">
    <w:nsid w:val="46626FFF"/>
    <w:multiLevelType w:val="hybridMultilevel"/>
    <w:tmpl w:val="A6826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9965AA"/>
    <w:multiLevelType w:val="hybridMultilevel"/>
    <w:tmpl w:val="F3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74"/>
    <w:rsid w:val="00057CF5"/>
    <w:rsid w:val="00075F7F"/>
    <w:rsid w:val="000D0CE9"/>
    <w:rsid w:val="00280944"/>
    <w:rsid w:val="00321754"/>
    <w:rsid w:val="003403DE"/>
    <w:rsid w:val="003B0134"/>
    <w:rsid w:val="003C71B8"/>
    <w:rsid w:val="003D0CB7"/>
    <w:rsid w:val="00477254"/>
    <w:rsid w:val="00642EB6"/>
    <w:rsid w:val="00693B09"/>
    <w:rsid w:val="006B23EB"/>
    <w:rsid w:val="00703083"/>
    <w:rsid w:val="00717074"/>
    <w:rsid w:val="00725401"/>
    <w:rsid w:val="00734AC3"/>
    <w:rsid w:val="007409C7"/>
    <w:rsid w:val="00772F9A"/>
    <w:rsid w:val="00816F10"/>
    <w:rsid w:val="00822569"/>
    <w:rsid w:val="00876A15"/>
    <w:rsid w:val="008D764E"/>
    <w:rsid w:val="00941635"/>
    <w:rsid w:val="00975D92"/>
    <w:rsid w:val="00980633"/>
    <w:rsid w:val="00A049A7"/>
    <w:rsid w:val="00A07901"/>
    <w:rsid w:val="00A44ED9"/>
    <w:rsid w:val="00A61324"/>
    <w:rsid w:val="00AE0B27"/>
    <w:rsid w:val="00B20FDE"/>
    <w:rsid w:val="00B336BC"/>
    <w:rsid w:val="00B447B1"/>
    <w:rsid w:val="00BA3D14"/>
    <w:rsid w:val="00BA7C0B"/>
    <w:rsid w:val="00BB141D"/>
    <w:rsid w:val="00BC1619"/>
    <w:rsid w:val="00BE69D4"/>
    <w:rsid w:val="00BF71D3"/>
    <w:rsid w:val="00C31C10"/>
    <w:rsid w:val="00C45751"/>
    <w:rsid w:val="00C7628C"/>
    <w:rsid w:val="00CA4335"/>
    <w:rsid w:val="00CB7FFE"/>
    <w:rsid w:val="00D04CCB"/>
    <w:rsid w:val="00D11101"/>
    <w:rsid w:val="00D1770F"/>
    <w:rsid w:val="00DB6AEE"/>
    <w:rsid w:val="00E35917"/>
    <w:rsid w:val="00E65CBE"/>
    <w:rsid w:val="00E87C5D"/>
    <w:rsid w:val="00F570DA"/>
    <w:rsid w:val="00FE230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1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074"/>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estandard">
    <w:name w:val="[Paragraphe standard]"/>
    <w:basedOn w:val="Normal"/>
    <w:uiPriority w:val="99"/>
    <w:rsid w:val="00717074"/>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character" w:customStyle="1" w:styleId="1">
    <w:name w:val="1"/>
    <w:uiPriority w:val="99"/>
    <w:rsid w:val="00717074"/>
    <w:rPr>
      <w:rFonts w:ascii="RotisSemiSans-Light" w:hAnsi="RotisSemiSans-Light" w:cs="RotisSemiSans-Light"/>
      <w:sz w:val="44"/>
      <w:szCs w:val="44"/>
    </w:rPr>
  </w:style>
  <w:style w:type="paragraph" w:styleId="BalloonText">
    <w:name w:val="Balloon Text"/>
    <w:basedOn w:val="Normal"/>
    <w:link w:val="BalloonTextChar"/>
    <w:uiPriority w:val="99"/>
    <w:semiHidden/>
    <w:unhideWhenUsed/>
    <w:rsid w:val="00717074"/>
    <w:rPr>
      <w:rFonts w:ascii="Tahoma" w:hAnsi="Tahoma" w:cs="Tahoma"/>
      <w:sz w:val="16"/>
      <w:szCs w:val="16"/>
    </w:rPr>
  </w:style>
  <w:style w:type="character" w:customStyle="1" w:styleId="BalloonTextChar">
    <w:name w:val="Balloon Text Char"/>
    <w:basedOn w:val="DefaultParagraphFont"/>
    <w:link w:val="BalloonText"/>
    <w:uiPriority w:val="99"/>
    <w:semiHidden/>
    <w:rsid w:val="00717074"/>
    <w:rPr>
      <w:rFonts w:ascii="Tahoma" w:eastAsia="MS Mincho" w:hAnsi="Tahoma" w:cs="Tahoma"/>
      <w:sz w:val="16"/>
      <w:szCs w:val="16"/>
      <w:lang w:eastAsia="fr-FR"/>
    </w:rPr>
  </w:style>
  <w:style w:type="paragraph" w:styleId="ListParagraph">
    <w:name w:val="List Paragraph"/>
    <w:basedOn w:val="Normal"/>
    <w:uiPriority w:val="34"/>
    <w:qFormat/>
    <w:rsid w:val="00772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mages.google.fr/imgres?imgurl=https://upload.wikimedia.org/wikipedia/en/thumb/e/ec/Tsinghua_University_Logo.svg/1024px-Tsinghua_University_Logo.svg.png&amp;imgrefurl=https://en.wikipedia.org/wiki/File:Tsinghua_University_Logo.svg&amp;h=1024&amp;w=1024&amp;tbnid=QVzJw9dQp4H5TM:&amp;vet=1&amp;docid=pwUq-i5aEzyxmM&amp;ei=4VRqWJToLYe2a6vrk7AE&amp;tbm=isch&amp;iact=rc&amp;uact=3&amp;dur=924&amp;page=0&amp;start=0&amp;ndsp=49&amp;ved=0ahUKEwjU3Mbtx6PRAhUH2xoKHav1BEYQMwgnKAswCw&amp;bih=1140&amp;biw=2021" TargetMode="Externa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cid:5BB09E2B-497E-4395-B79A-014714F81C7C@risk.nice.edhec.local" TargetMode="External"/><Relationship Id="rId9" Type="http://schemas.openxmlformats.org/officeDocument/2006/relationships/hyperlink" Target="http://www.kaist.edu/html/en/" TargetMode="External"/><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Edhec</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GAUCHON Maud</dc:creator>
  <cp:lastModifiedBy>Microsoft Office User</cp:lastModifiedBy>
  <cp:revision>2</cp:revision>
  <cp:lastPrinted>2017-04-12T13:45:00Z</cp:lastPrinted>
  <dcterms:created xsi:type="dcterms:W3CDTF">2017-04-20T22:34:00Z</dcterms:created>
  <dcterms:modified xsi:type="dcterms:W3CDTF">2017-04-20T22:34:00Z</dcterms:modified>
</cp:coreProperties>
</file>