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E2BC0" w:rsidRDefault="00000000">
      <w:pPr>
        <w:keepNext/>
        <w:shd w:val="clear" w:color="auto" w:fill="B6DDE8"/>
        <w:jc w:val="center"/>
        <w:rPr>
          <w:rFonts w:ascii="Calibri" w:eastAsia="Calibri" w:hAnsi="Calibri" w:cs="Calibri"/>
          <w:sz w:val="24"/>
          <w:szCs w:val="24"/>
        </w:rPr>
      </w:pPr>
      <w:r>
        <w:rPr>
          <w:rFonts w:ascii="Calibri" w:eastAsia="Calibri" w:hAnsi="Calibri" w:cs="Calibri"/>
          <w:sz w:val="24"/>
          <w:szCs w:val="24"/>
        </w:rPr>
        <w:t>Location vide ou meublée à titre de résidence principale :</w:t>
      </w:r>
    </w:p>
    <w:p w14:paraId="00000002" w14:textId="77777777" w:rsidR="000E2BC0" w:rsidRDefault="00000000">
      <w:pPr>
        <w:keepNext/>
        <w:shd w:val="clear" w:color="auto" w:fill="B6DDE8"/>
        <w:jc w:val="center"/>
        <w:rPr>
          <w:rFonts w:ascii="Calibri" w:eastAsia="Calibri" w:hAnsi="Calibri" w:cs="Calibri"/>
          <w:sz w:val="28"/>
          <w:szCs w:val="28"/>
        </w:rPr>
      </w:pPr>
      <w:r>
        <w:rPr>
          <w:rFonts w:ascii="Calibri" w:eastAsia="Calibri" w:hAnsi="Calibri" w:cs="Calibri"/>
          <w:b/>
          <w:bCs/>
          <w:sz w:val="28"/>
          <w:szCs w:val="28"/>
        </w:rPr>
        <w:t>Quittance de loyer</w:t>
      </w:r>
    </w:p>
    <w:p w14:paraId="00000003" w14:textId="77777777" w:rsidR="000E2BC0" w:rsidRDefault="000E2BC0"/>
    <w:p w14:paraId="00000004" w14:textId="77777777" w:rsidR="000E2BC0" w:rsidRDefault="000E2BC0">
      <w:pPr>
        <w:jc w:val="center"/>
      </w:pPr>
    </w:p>
    <w:p w14:paraId="00000005" w14:textId="77777777" w:rsidR="000E2BC0" w:rsidRDefault="00000000">
      <w:pPr>
        <w:pBdr>
          <w:top w:val="single" w:sz="4" w:space="1" w:color="000000"/>
          <w:left w:val="single" w:sz="4" w:space="4" w:color="000000"/>
          <w:bottom w:val="single" w:sz="4" w:space="1" w:color="000000"/>
          <w:right w:val="single" w:sz="4" w:space="4" w:color="000000"/>
        </w:pBdr>
        <w:jc w:val="both"/>
        <w:rPr>
          <w:rFonts w:ascii="Calibri" w:eastAsia="Calibri" w:hAnsi="Calibri" w:cs="Calibri"/>
          <w:sz w:val="24"/>
          <w:szCs w:val="24"/>
        </w:rPr>
      </w:pPr>
      <w:r>
        <w:rPr>
          <w:rFonts w:ascii="Calibri" w:eastAsia="Calibri" w:hAnsi="Calibri" w:cs="Calibri"/>
          <w:b/>
          <w:bCs/>
          <w:sz w:val="24"/>
          <w:szCs w:val="24"/>
        </w:rPr>
      </w:r>
    </w:p>
    <w:p w14:paraId="00000006" w14:textId="77777777" w:rsidR="000E2BC0" w:rsidRDefault="000E2BC0">
      <w:pPr>
        <w:pBdr>
          <w:top w:val="single" w:sz="4" w:space="1" w:color="000000"/>
          <w:left w:val="single" w:sz="4" w:space="4" w:color="000000"/>
          <w:bottom w:val="single" w:sz="4" w:space="1" w:color="000000"/>
          <w:right w:val="single" w:sz="4" w:space="4" w:color="000000"/>
        </w:pBdr>
        <w:tabs>
          <w:tab w:val="right" w:pos="7320"/>
        </w:tabs>
        <w:rPr>
          <w:rFonts w:ascii="Calibri" w:eastAsia="Calibri" w:hAnsi="Calibri" w:cs="Calibri"/>
          <w:sz w:val="44"/>
          <w:szCs w:val="44"/>
        </w:rPr>
      </w:pPr>
    </w:p>
    <w:p w14:paraId="00000007" w14:textId="77777777" w:rsidR="000E2BC0" w:rsidRDefault="00000000">
      <w:pPr>
        <w:pBdr>
          <w:top w:val="single" w:sz="4" w:space="1" w:color="000000"/>
          <w:left w:val="single" w:sz="4" w:space="4" w:color="000000"/>
          <w:bottom w:val="single" w:sz="4" w:space="1" w:color="000000"/>
          <w:right w:val="single" w:sz="4" w:space="4" w:color="000000"/>
        </w:pBdr>
        <w:tabs>
          <w:tab w:val="right" w:pos="7320"/>
        </w:tabs>
        <w:jc w:val="center"/>
        <w:rPr>
          <w:rFonts w:ascii="Calibri" w:eastAsia="Calibri" w:hAnsi="Calibri" w:cs="Calibri"/>
        </w:rPr>
      </w:pPr>
      <w:r>
        <w:rPr>
          <w:rFonts w:ascii="Calibri" w:eastAsia="Calibri" w:hAnsi="Calibri" w:cs="Calibri"/>
          <w:b/>
          <w:bCs/>
          <w:sz w:val="44"/>
          <w:szCs w:val="44"/>
        </w:rPr>
        <w:t>Quittance de loyer du mois de août 2026</w:t>
      </w:r>
    </w:p>
    <w:p w14:paraId="00000008" w14:textId="77777777" w:rsidR="000E2BC0" w:rsidRDefault="000E2BC0">
      <w:pPr>
        <w:pBdr>
          <w:top w:val="single" w:sz="4" w:space="1" w:color="000000"/>
          <w:left w:val="single" w:sz="4" w:space="4" w:color="000000"/>
          <w:bottom w:val="single" w:sz="4" w:space="1" w:color="000000"/>
          <w:right w:val="single" w:sz="4" w:space="4" w:color="000000"/>
        </w:pBdr>
        <w:jc w:val="center"/>
      </w:pPr>
    </w:p>
    <w:p w14:paraId="00000009" w14:textId="77777777" w:rsidR="000E2BC0" w:rsidRDefault="000E2BC0">
      <w:pPr>
        <w:pBdr>
          <w:top w:val="single" w:sz="4" w:space="1" w:color="000000"/>
          <w:left w:val="single" w:sz="4" w:space="4" w:color="000000"/>
          <w:bottom w:val="single" w:sz="4" w:space="1" w:color="000000"/>
          <w:right w:val="single" w:sz="4" w:space="4" w:color="000000"/>
        </w:pBdr>
        <w:jc w:val="center"/>
      </w:pPr>
    </w:p>
    <w:p w14:paraId="0000000A" w14:textId="77777777" w:rsidR="000E2BC0" w:rsidRDefault="00000000">
      <w:pPr>
        <w:pBdr>
          <w:top w:val="single" w:sz="4" w:space="1" w:color="000000"/>
          <w:left w:val="single" w:sz="4" w:space="4" w:color="000000"/>
          <w:bottom w:val="single" w:sz="4" w:space="1" w:color="000000"/>
          <w:right w:val="single" w:sz="4" w:space="4" w:color="000000"/>
        </w:pBdr>
        <w:rPr>
          <w:rFonts w:ascii="Calibri" w:eastAsia="Calibri" w:hAnsi="Calibri" w:cs="Calibri"/>
        </w:rPr>
      </w:pPr>
      <w:r>
        <w:rPr>
          <w:rFonts w:ascii="Calibri" w:eastAsia="Calibri" w:hAnsi="Calibri" w:cs="Calibri"/>
          <w:i/>
          <w:iCs/>
        </w:rPr>
        <w:t>Jean-Luc Grzegorczyk</w:t>
      </w:r>
    </w:p>
    <w:p w14:paraId="0000000B" w14:textId="77777777" w:rsidR="000E2BC0" w:rsidRDefault="00000000">
      <w:pPr>
        <w:pBdr>
          <w:top w:val="single" w:sz="4" w:space="1" w:color="000000"/>
          <w:left w:val="single" w:sz="4" w:space="4" w:color="000000"/>
          <w:bottom w:val="single" w:sz="4" w:space="1" w:color="000000"/>
          <w:right w:val="single" w:sz="4" w:space="4" w:color="000000"/>
        </w:pBdr>
        <w:rPr>
          <w:rFonts w:ascii="Calibri" w:eastAsia="Calibri" w:hAnsi="Calibri" w:cs="Calibri"/>
        </w:rPr>
      </w:pPr>
      <w:r>
        <w:rPr>
          <w:rFonts w:ascii="Calibri" w:eastAsia="Calibri" w:hAnsi="Calibri" w:cs="Calibri"/>
          <w:i/>
          <w:iCs/>
        </w:rPr>
        <w:t>7 rue Rosa Bonheur, 75015 Paris</w:t>
      </w:r>
    </w:p>
    <w:p w14:paraId="0000000C" w14:textId="77777777" w:rsidR="000E2BC0" w:rsidRDefault="000E2BC0">
      <w:pPr>
        <w:pBdr>
          <w:top w:val="single" w:sz="4" w:space="1" w:color="000000"/>
          <w:left w:val="single" w:sz="4" w:space="4" w:color="000000"/>
          <w:bottom w:val="single" w:sz="4" w:space="1" w:color="000000"/>
          <w:right w:val="single" w:sz="4" w:space="4" w:color="000000"/>
        </w:pBdr>
        <w:rPr>
          <w:rFonts w:ascii="Calibri" w:eastAsia="Calibri" w:hAnsi="Calibri" w:cs="Calibri"/>
        </w:rPr>
      </w:pPr>
    </w:p>
    <w:p w14:paraId="0000000D" w14:textId="77777777" w:rsidR="000E2BC0" w:rsidRDefault="00000000">
      <w:pPr>
        <w:pBdr>
          <w:top w:val="single" w:sz="4" w:space="1" w:color="000000"/>
          <w:left w:val="single" w:sz="4" w:space="4" w:color="000000"/>
          <w:bottom w:val="single" w:sz="4" w:space="1" w:color="000000"/>
          <w:right w:val="single" w:sz="4" w:space="4" w:color="000000"/>
        </w:pBdr>
        <w:rPr>
          <w:rFonts w:ascii="Calibri" w:eastAsia="Calibri" w:hAnsi="Calibri" w:cs="Calibri"/>
        </w:rPr>
      </w:pPr>
      <w:r>
        <w:rPr>
          <w:rFonts w:ascii="Calibri" w:eastAsia="Calibri" w:hAnsi="Calibri" w:cs="Calibri"/>
          <w:i/>
          <w:iCs/>
        </w:rPr>
        <w:tab/>
        <w:tab/>
        <w:tab/>
        <w:tab/>
        <w:tab/>
        <w:tab/>
        <w:tab/>
        <w:tab/>
        <w:tab/>
        <w:t>José Elías Durán Roa</w:t>
      </w:r>
    </w:p>
    <w:p w14:paraId="0000000E" w14:textId="77777777" w:rsidR="000E2BC0" w:rsidRDefault="00000000">
      <w:pPr>
        <w:pBdr>
          <w:top w:val="single" w:sz="4" w:space="1" w:color="000000"/>
          <w:left w:val="single" w:sz="4" w:space="4" w:color="000000"/>
          <w:bottom w:val="single" w:sz="4" w:space="1" w:color="000000"/>
          <w:right w:val="single" w:sz="4" w:space="4" w:color="000000"/>
        </w:pBdr>
        <w:rPr>
          <w:rFonts w:ascii="Calibri" w:eastAsia="Calibri" w:hAnsi="Calibri" w:cs="Calibri"/>
        </w:rPr>
      </w:pPr>
      <w:r>
        <w:rPr>
          <w:rFonts w:ascii="Calibri" w:eastAsia="Calibri" w:hAnsi="Calibri" w:cs="Calibri"/>
          <w:i/>
          <w:iCs/>
        </w:rPr>
        <w:tab/>
        <w:tab/>
        <w:tab/>
        <w:tab/>
        <w:tab/>
        <w:tab/>
        <w:tab/>
        <w:tab/>
        <w:tab/>
        <w:t>7 rue Rosa Bonheur, 75015 Paris</w:t>
      </w:r>
    </w:p>
    <w:p w14:paraId="0000000F" w14:textId="77777777" w:rsidR="000E2BC0" w:rsidRDefault="000E2BC0">
      <w:pPr>
        <w:pBdr>
          <w:top w:val="single" w:sz="4" w:space="1" w:color="000000"/>
          <w:left w:val="single" w:sz="4" w:space="4" w:color="000000"/>
          <w:bottom w:val="single" w:sz="4" w:space="1" w:color="000000"/>
          <w:right w:val="single" w:sz="4" w:space="4" w:color="000000"/>
        </w:pBdr>
        <w:rPr>
          <w:rFonts w:ascii="Calibri" w:eastAsia="Calibri" w:hAnsi="Calibri" w:cs="Calibri"/>
        </w:rPr>
      </w:pPr>
    </w:p>
    <w:p w14:paraId="00000010" w14:textId="77777777" w:rsidR="000E2BC0" w:rsidRDefault="00000000">
      <w:pPr>
        <w:pBdr>
          <w:top w:val="single" w:sz="4" w:space="1" w:color="000000"/>
          <w:left w:val="single" w:sz="4" w:space="4" w:color="000000"/>
          <w:bottom w:val="single" w:sz="4" w:space="1" w:color="000000"/>
          <w:right w:val="single" w:sz="4" w:space="4" w:color="000000"/>
        </w:pBdr>
        <w:rPr>
          <w:rFonts w:ascii="Calibri" w:eastAsia="Calibri" w:hAnsi="Calibri" w:cs="Calibri"/>
          <w:sz w:val="24"/>
          <w:szCs w:val="24"/>
        </w:rPr>
      </w:pPr>
      <w:r>
        <w:rPr>
          <w:rFonts w:ascii="Calibri" w:eastAsia="Calibri" w:hAnsi="Calibri" w:cs="Calibri"/>
        </w:rPr>
        <w:tab/>
        <w:tab/>
        <w:tab/>
        <w:tab/>
        <w:tab/>
        <w:tab/>
        <w:tab/>
        <w:tab/>
        <w:tab/>
        <w:tab/>
        <w:t>Fait à Paris, le 1er août 2026</w:t>
      </w:r>
      <w:proofErr w:type="gramStart"/>
      <w:proofErr w:type="gramEnd"/>
    </w:p>
    <w:p w14:paraId="00000011" w14:textId="77777777" w:rsidR="000E2BC0" w:rsidRDefault="000E2BC0">
      <w:pPr>
        <w:pBdr>
          <w:top w:val="single" w:sz="4" w:space="1" w:color="000000"/>
          <w:left w:val="single" w:sz="4" w:space="4" w:color="000000"/>
          <w:bottom w:val="single" w:sz="4" w:space="1" w:color="000000"/>
          <w:right w:val="single" w:sz="4" w:space="4" w:color="000000"/>
        </w:pBdr>
        <w:rPr>
          <w:rFonts w:ascii="Calibri" w:eastAsia="Calibri" w:hAnsi="Calibri" w:cs="Calibri"/>
          <w:sz w:val="24"/>
          <w:szCs w:val="24"/>
        </w:rPr>
      </w:pPr>
    </w:p>
    <w:p w14:paraId="00000012" w14:textId="77777777" w:rsidR="000E2BC0" w:rsidRDefault="00000000">
      <w:pPr>
        <w:pBdr>
          <w:top w:val="single" w:sz="4" w:space="1" w:color="000000"/>
          <w:left w:val="single" w:sz="4" w:space="4" w:color="000000"/>
          <w:bottom w:val="single" w:sz="4" w:space="1" w:color="000000"/>
          <w:right w:val="single" w:sz="4" w:space="4" w:color="000000"/>
        </w:pBdr>
        <w:rPr>
          <w:rFonts w:ascii="Calibri" w:eastAsia="Calibri" w:hAnsi="Calibri" w:cs="Calibri"/>
          <w:sz w:val="24"/>
          <w:szCs w:val="24"/>
          <w:u w:val="single"/>
        </w:rPr>
      </w:pPr>
      <w:r>
        <w:rPr>
          <w:rFonts w:ascii="Calibri" w:eastAsia="Calibri" w:hAnsi="Calibri" w:cs="Calibri"/>
          <w:b/>
          <w:bCs/>
          <w:sz w:val="24"/>
          <w:szCs w:val="24"/>
          <w:u w:val="single"/>
        </w:rPr>
        <w:t>Adresse de la location :</w:t>
      </w:r>
    </w:p>
    <w:p w14:paraId="00000013" w14:textId="77777777" w:rsidR="000E2BC0" w:rsidRDefault="00000000">
      <w:pPr>
        <w:pBdr>
          <w:top w:val="single" w:sz="4" w:space="1" w:color="000000"/>
          <w:left w:val="single" w:sz="4" w:space="4" w:color="000000"/>
          <w:bottom w:val="single" w:sz="4" w:space="1" w:color="000000"/>
          <w:right w:val="single" w:sz="4" w:space="4" w:color="000000"/>
        </w:pBdr>
        <w:rPr>
          <w:rFonts w:ascii="Calibri" w:eastAsia="Calibri" w:hAnsi="Calibri" w:cs="Calibri"/>
          <w:sz w:val="24"/>
          <w:szCs w:val="24"/>
        </w:rPr>
      </w:pPr>
      <w:r>
        <w:rPr>
          <w:rFonts w:ascii="Calibri" w:eastAsia="Calibri" w:hAnsi="Calibri" w:cs="Calibri"/>
          <w:sz w:val="24"/>
          <w:szCs w:val="24"/>
        </w:rPr>
        <w:t>7 rue Rosa Bonheur, 75015 Paris</w:t>
      </w:r>
    </w:p>
    <w:p w14:paraId="00000014" w14:textId="77777777" w:rsidR="000E2BC0" w:rsidRDefault="000E2BC0">
      <w:pPr>
        <w:pBdr>
          <w:top w:val="single" w:sz="4" w:space="1" w:color="000000"/>
          <w:left w:val="single" w:sz="4" w:space="4" w:color="000000"/>
          <w:bottom w:val="single" w:sz="4" w:space="1" w:color="000000"/>
          <w:right w:val="single" w:sz="4" w:space="4" w:color="000000"/>
        </w:pBdr>
        <w:rPr>
          <w:rFonts w:ascii="Calibri" w:eastAsia="Calibri" w:hAnsi="Calibri" w:cs="Calibri"/>
          <w:sz w:val="24"/>
          <w:szCs w:val="24"/>
          <w:u w:val="single"/>
        </w:rPr>
      </w:pPr>
    </w:p>
    <w:p w14:paraId="00000015" w14:textId="77777777" w:rsidR="000E2BC0" w:rsidRDefault="000E2BC0">
      <w:pPr>
        <w:pBdr>
          <w:top w:val="single" w:sz="4" w:space="1" w:color="000000"/>
          <w:left w:val="single" w:sz="4" w:space="4" w:color="000000"/>
          <w:bottom w:val="single" w:sz="4" w:space="1" w:color="000000"/>
          <w:right w:val="single" w:sz="4" w:space="4" w:color="000000"/>
        </w:pBdr>
        <w:rPr>
          <w:rFonts w:ascii="Calibri" w:eastAsia="Calibri" w:hAnsi="Calibri" w:cs="Calibri"/>
          <w:sz w:val="24"/>
          <w:szCs w:val="24"/>
        </w:rPr>
      </w:pPr>
    </w:p>
    <w:p w14:paraId="00000016" w14:textId="77777777" w:rsidR="000E2BC0" w:rsidRDefault="000E2BC0">
      <w:pPr>
        <w:pBdr>
          <w:top w:val="single" w:sz="4" w:space="1" w:color="000000"/>
          <w:left w:val="single" w:sz="4" w:space="4" w:color="000000"/>
          <w:bottom w:val="single" w:sz="4" w:space="1" w:color="000000"/>
          <w:right w:val="single" w:sz="4" w:space="4" w:color="000000"/>
        </w:pBdr>
        <w:rPr>
          <w:rFonts w:ascii="Calibri" w:eastAsia="Calibri" w:hAnsi="Calibri" w:cs="Calibri"/>
          <w:sz w:val="24"/>
          <w:szCs w:val="24"/>
        </w:rPr>
      </w:pPr>
    </w:p>
    <w:p w14:paraId="00000017" w14:textId="77777777" w:rsidR="000E2BC0" w:rsidRDefault="000E2BC0">
      <w:pPr>
        <w:pBdr>
          <w:top w:val="single" w:sz="4" w:space="1" w:color="000000"/>
          <w:left w:val="single" w:sz="4" w:space="4" w:color="000000"/>
          <w:bottom w:val="single" w:sz="4" w:space="1" w:color="000000"/>
          <w:right w:val="single" w:sz="4" w:space="4" w:color="000000"/>
        </w:pBdr>
        <w:rPr>
          <w:rFonts w:ascii="Calibri" w:eastAsia="Calibri" w:hAnsi="Calibri" w:cs="Calibri"/>
          <w:sz w:val="24"/>
          <w:szCs w:val="24"/>
        </w:rPr>
      </w:pPr>
    </w:p>
    <w:p w14:paraId="00000018" w14:textId="77777777" w:rsidR="000E2BC0" w:rsidRDefault="00000000">
      <w:pPr>
        <w:pBdr>
          <w:top w:val="single" w:sz="4" w:space="1" w:color="000000"/>
          <w:left w:val="single" w:sz="4" w:space="4" w:color="000000"/>
          <w:bottom w:val="single" w:sz="4" w:space="1" w:color="000000"/>
          <w:right w:val="single" w:sz="4" w:space="4" w:color="000000"/>
        </w:pBdr>
        <w:jc w:val="both"/>
        <w:rPr>
          <w:rFonts w:ascii="Calibri" w:eastAsia="Calibri" w:hAnsi="Calibri" w:cs="Calibri"/>
          <w:sz w:val="24"/>
          <w:szCs w:val="24"/>
        </w:rPr>
      </w:pPr>
      <w:r>
        <w:rPr>
          <w:rFonts w:ascii="Calibri" w:eastAsia="Calibri" w:hAnsi="Calibri" w:cs="Calibri"/>
          <w:sz w:val="24"/>
          <w:szCs w:val="24"/>
        </w:rPr>
        <w:t>Je soussigné Jean-Luc Grzegorczyk, propriétaire du logement désigné ci-dessus, déclare avoir reçu de Monsieur José Elías Durán Roa, la somme de quatre cent cinquante euros (450,00 €), au titre du paiement du loyer et des charges pour la période de location du 1er août 2026 au 31 août 2026 et lui en donne quittance, sous réserve de tous mes droits.</w:t>
      </w:r>
      <w:proofErr w:type="gramStart"/>
      <w:proofErr w:type="gramEnd"/>
    </w:p>
    <w:p w14:paraId="00000019" w14:textId="77777777" w:rsidR="000E2BC0" w:rsidRDefault="000E2BC0">
      <w:pPr>
        <w:pBdr>
          <w:top w:val="single" w:sz="4" w:space="1" w:color="000000"/>
          <w:left w:val="single" w:sz="4" w:space="4" w:color="000000"/>
          <w:bottom w:val="single" w:sz="4" w:space="1" w:color="000000"/>
          <w:right w:val="single" w:sz="4" w:space="4" w:color="000000"/>
        </w:pBdr>
        <w:jc w:val="center"/>
        <w:rPr>
          <w:sz w:val="24"/>
          <w:szCs w:val="24"/>
        </w:rPr>
      </w:pPr>
    </w:p>
    <w:p w14:paraId="0000001A" w14:textId="77777777" w:rsidR="000E2BC0" w:rsidRDefault="000E2BC0">
      <w:pPr>
        <w:keepNext/>
        <w:pBdr>
          <w:top w:val="single" w:sz="4" w:space="1" w:color="000000"/>
          <w:left w:val="single" w:sz="4" w:space="4" w:color="000000"/>
          <w:bottom w:val="single" w:sz="4" w:space="1" w:color="000000"/>
          <w:right w:val="single" w:sz="4" w:space="4" w:color="000000"/>
          <w:between w:val="nil"/>
        </w:pBdr>
        <w:rPr>
          <w:color w:val="000000"/>
        </w:rPr>
      </w:pPr>
    </w:p>
    <w:p w14:paraId="0000001B" w14:textId="77777777" w:rsidR="000E2BC0" w:rsidRDefault="00000000">
      <w:pPr>
        <w:pBdr>
          <w:top w:val="single" w:sz="4" w:space="1" w:color="000000"/>
          <w:left w:val="single" w:sz="4" w:space="4" w:color="000000"/>
          <w:bottom w:val="single" w:sz="4" w:space="1" w:color="000000"/>
          <w:right w:val="single" w:sz="4" w:space="4" w:color="000000"/>
          <w:between w:val="nil"/>
        </w:pBdr>
        <w:spacing w:line="360" w:lineRule="auto"/>
        <w:rPr>
          <w:rFonts w:ascii="Arial" w:eastAsia="Arial" w:hAnsi="Arial" w:cs="Arial"/>
          <w:color w:val="000000"/>
          <w:u w:val="single"/>
        </w:rPr>
      </w:pPr>
      <w:r>
        <w:rPr>
          <w:rFonts w:ascii="Arial" w:eastAsia="Arial" w:hAnsi="Arial" w:cs="Arial"/>
          <w:b/>
          <w:bCs/>
          <w:color w:val="000000"/>
          <w:u w:val="single"/>
        </w:rPr>
        <w:t xml:space="preserve">Détail du règlement : </w:t>
      </w:r>
    </w:p>
    <w:p w14:paraId="0000001C" w14:textId="77777777" w:rsidR="000E2BC0" w:rsidRDefault="00000000">
      <w:pPr>
        <w:pBdr>
          <w:top w:val="single" w:sz="4" w:space="1" w:color="000000"/>
          <w:left w:val="single" w:sz="4" w:space="4" w:color="000000"/>
          <w:bottom w:val="single" w:sz="4" w:space="1" w:color="000000"/>
          <w:right w:val="single" w:sz="4" w:space="4" w:color="000000"/>
          <w:between w:val="nil"/>
        </w:pBdr>
        <w:spacing w:line="480" w:lineRule="auto"/>
        <w:rPr>
          <w:rFonts w:ascii="Arial" w:eastAsia="Arial" w:hAnsi="Arial" w:cs="Arial"/>
          <w:color w:val="000000"/>
        </w:rPr>
      </w:pPr>
      <w:r>
        <w:rPr>
          <w:rFonts w:ascii="Arial" w:eastAsia="Arial" w:hAnsi="Arial" w:cs="Arial"/>
          <w:color w:val="000000"/>
        </w:rPr>
        <w:t>Loyer :</w:t>
        <w:tab/>
        <w:tab/>
        <w:tab/>
        <w:t>450,00</w:t>
        <w:tab/>
        <w:t>euros</w:t>
      </w:r>
      <w:proofErr w:type="gramStart"/>
      <w:proofErr w:type="gramEnd"/>
    </w:p>
    <w:p w14:paraId="0000001D" w14:textId="77777777" w:rsidR="000E2BC0" w:rsidRDefault="00000000">
      <w:pPr>
        <w:pBdr>
          <w:top w:val="single" w:sz="4" w:space="1" w:color="000000"/>
          <w:left w:val="single" w:sz="4" w:space="4" w:color="000000"/>
          <w:bottom w:val="single" w:sz="4" w:space="1" w:color="000000"/>
          <w:right w:val="single" w:sz="4" w:space="4" w:color="000000"/>
          <w:between w:val="nil"/>
        </w:pBdr>
        <w:spacing w:line="480" w:lineRule="auto"/>
        <w:rPr>
          <w:rFonts w:ascii="Arial" w:eastAsia="Arial" w:hAnsi="Arial" w:cs="Arial"/>
          <w:color w:val="000000"/>
        </w:rPr>
      </w:pPr>
      <w:r>
        <w:rPr>
          <w:rFonts w:ascii="Arial" w:eastAsia="Arial" w:hAnsi="Arial" w:cs="Arial"/>
          <w:color w:val="000000"/>
        </w:rPr>
        <w:t>Provision pour charges :</w:t>
        <w:tab/>
        <w:t>0,00 (charges comprises)</w:t>
        <w:tab/>
        <w:t>euros</w:t>
      </w:r>
      <w:proofErr w:type="gramStart"/>
      <w:proofErr w:type="gramEnd"/>
    </w:p>
    <w:p w14:paraId="0000001E" w14:textId="77777777" w:rsidR="000E2BC0" w:rsidRDefault="00000000">
      <w:pPr>
        <w:pBdr>
          <w:top w:val="single" w:sz="4" w:space="1" w:color="000000"/>
          <w:left w:val="single" w:sz="4" w:space="4" w:color="000000"/>
          <w:bottom w:val="single" w:sz="4" w:space="1" w:color="000000"/>
          <w:right w:val="single" w:sz="4" w:space="4" w:color="000000"/>
          <w:between w:val="nil"/>
        </w:pBdr>
        <w:spacing w:line="480" w:lineRule="auto"/>
        <w:rPr>
          <w:rFonts w:ascii="Arial" w:eastAsia="Arial" w:hAnsi="Arial" w:cs="Arial"/>
          <w:color w:val="000000"/>
        </w:rPr>
      </w:pPr>
      <w:r>
        <w:rPr>
          <w:rFonts w:ascii="Arial" w:eastAsia="Arial" w:hAnsi="Arial" w:cs="Arial"/>
          <w:color w:val="000000"/>
        </w:rPr>
        <w:t xml:space="preserve">(le cas échéant, contribution aux économies d’énergies) : 0,00 euros </w:t>
      </w:r>
      <w:proofErr w:type="gramStart"/>
      <w:proofErr w:type="gramEnd"/>
      <w:proofErr w:type="gramStart"/>
      <w:proofErr w:type="gramEnd"/>
    </w:p>
    <w:p w14:paraId="0000001F" w14:textId="77777777" w:rsidR="000E2BC0" w:rsidRDefault="00000000">
      <w:pPr>
        <w:pBdr>
          <w:top w:val="single" w:sz="4" w:space="1" w:color="000000"/>
          <w:left w:val="single" w:sz="4" w:space="4" w:color="000000"/>
          <w:bottom w:val="single" w:sz="4" w:space="1" w:color="000000"/>
          <w:right w:val="single" w:sz="4" w:space="4" w:color="000000"/>
          <w:between w:val="nil"/>
        </w:pBdr>
        <w:spacing w:line="480" w:lineRule="auto"/>
        <w:rPr>
          <w:rFonts w:ascii="Arial" w:eastAsia="Arial" w:hAnsi="Arial" w:cs="Arial"/>
          <w:color w:val="000000"/>
        </w:rPr>
      </w:pPr>
      <w:proofErr w:type="gramStart"/>
      <w:r>
        <w:rPr>
          <w:rFonts w:ascii="Arial" w:eastAsia="Arial" w:hAnsi="Arial" w:cs="Arial"/>
          <w:b/>
          <w:bCs/>
          <w:color w:val="000000"/>
        </w:rPr>
        <w:t>Total  :</w:t>
        <w:tab/>
        <w:tab/>
        <w:t>450,00</w:t>
        <w:tab/>
        <w:t>euros</w:t>
      </w:r>
      <w:proofErr w:type="gramEnd"/>
      <w:proofErr w:type="gramStart"/>
      <w:proofErr w:type="gramEnd"/>
    </w:p>
    <w:p w14:paraId="00000020" w14:textId="77777777" w:rsidR="000E2BC0" w:rsidRDefault="00000000">
      <w:pPr>
        <w:pBdr>
          <w:top w:val="single" w:sz="4" w:space="1" w:color="000000"/>
          <w:left w:val="single" w:sz="4" w:space="4" w:color="000000"/>
          <w:bottom w:val="single" w:sz="4" w:space="1" w:color="000000"/>
          <w:right w:val="single" w:sz="4" w:space="4" w:color="000000"/>
          <w:between w:val="nil"/>
        </w:pBdr>
        <w:jc w:val="both"/>
        <w:rPr>
          <w:rFonts w:ascii="Arial" w:eastAsia="Arial" w:hAnsi="Arial" w:cs="Arial"/>
          <w:color w:val="000000"/>
        </w:rPr>
      </w:pPr>
      <w:r>
        <w:rPr>
          <w:rFonts w:ascii="Arial" w:eastAsia="Arial" w:hAnsi="Arial" w:cs="Arial"/>
          <w:color w:val="000000"/>
        </w:rPr>
        <w:t>Date du paiement : le 01 / 08 / 2026</w:t>
      </w:r>
    </w:p>
    <w:p w14:paraId="00000021" w14:textId="77777777" w:rsidR="000E2BC0" w:rsidRDefault="000E2BC0">
      <w:pPr>
        <w:pBdr>
          <w:top w:val="single" w:sz="4" w:space="1" w:color="000000"/>
          <w:left w:val="single" w:sz="4" w:space="4" w:color="000000"/>
          <w:bottom w:val="single" w:sz="4" w:space="1" w:color="000000"/>
          <w:right w:val="single" w:sz="4" w:space="4" w:color="000000"/>
        </w:pBdr>
        <w:rPr>
          <w:sz w:val="24"/>
          <w:szCs w:val="24"/>
        </w:rPr>
      </w:pPr>
    </w:p>
    <w:p w14:paraId="00000022" w14:textId="77777777" w:rsidR="000E2BC0" w:rsidRDefault="00000000">
      <w:pPr>
        <w:pBdr>
          <w:top w:val="single" w:sz="4" w:space="1" w:color="000000"/>
          <w:left w:val="single" w:sz="4" w:space="4" w:color="000000"/>
          <w:bottom w:val="single" w:sz="4" w:space="1" w:color="000000"/>
          <w:right w:val="single" w:sz="4" w:space="4" w:color="000000"/>
        </w:pBdr>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i/>
          <w:iCs/>
          <w:sz w:val="24"/>
          <w:szCs w:val="24"/>
        </w:rPr>
        <w:t>Signature</w:t>
      </w:r>
      <w:r>
        <w:rPr>
          <w:rFonts w:ascii="Calibri" w:eastAsia="Calibri" w:hAnsi="Calibri" w:cs="Calibri"/>
          <w:sz w:val="24"/>
          <w:szCs w:val="24"/>
        </w:rPr>
        <w:t>)</w:t>
      </w:r>
    </w:p>
    <w:p w14:paraId="00000023" w14:textId="77777777" w:rsidR="000E2BC0" w:rsidRDefault="000E2BC0">
      <w:pPr>
        <w:pBdr>
          <w:top w:val="single" w:sz="4" w:space="1" w:color="000000"/>
          <w:left w:val="single" w:sz="4" w:space="4" w:color="000000"/>
          <w:bottom w:val="single" w:sz="4" w:space="1" w:color="000000"/>
          <w:right w:val="single" w:sz="4" w:space="4" w:color="000000"/>
        </w:pBdr>
        <w:rPr>
          <w:sz w:val="24"/>
          <w:szCs w:val="24"/>
        </w:rPr>
      </w:pPr>
    </w:p>
    <w:p w14:paraId="00000024" w14:textId="77777777" w:rsidR="000E2BC0" w:rsidRDefault="000E2BC0">
      <w:pPr>
        <w:pBdr>
          <w:top w:val="single" w:sz="4" w:space="1" w:color="000000"/>
          <w:left w:val="single" w:sz="4" w:space="4" w:color="000000"/>
          <w:bottom w:val="single" w:sz="4" w:space="1" w:color="000000"/>
          <w:right w:val="single" w:sz="4" w:space="4" w:color="000000"/>
        </w:pBdr>
        <w:rPr>
          <w:sz w:val="24"/>
          <w:szCs w:val="24"/>
        </w:rPr>
      </w:pPr>
    </w:p>
    <w:p w14:paraId="00000025" w14:textId="77777777" w:rsidR="000E2BC0" w:rsidRDefault="000E2BC0">
      <w:pPr>
        <w:pBdr>
          <w:top w:val="single" w:sz="4" w:space="1" w:color="000000"/>
          <w:left w:val="single" w:sz="4" w:space="4" w:color="000000"/>
          <w:bottom w:val="single" w:sz="4" w:space="1" w:color="000000"/>
          <w:right w:val="single" w:sz="4" w:space="4" w:color="000000"/>
        </w:pBdr>
        <w:rPr>
          <w:sz w:val="24"/>
          <w:szCs w:val="24"/>
        </w:rPr>
      </w:pPr>
    </w:p>
    <w:p w14:paraId="00000026" w14:textId="77777777" w:rsidR="000E2BC0" w:rsidRDefault="000E2BC0">
      <w:pPr>
        <w:pBdr>
          <w:top w:val="single" w:sz="4" w:space="1" w:color="000000"/>
          <w:left w:val="single" w:sz="4" w:space="4" w:color="000000"/>
          <w:bottom w:val="single" w:sz="4" w:space="1" w:color="000000"/>
          <w:right w:val="single" w:sz="4" w:space="4" w:color="000000"/>
        </w:pBdr>
        <w:rPr>
          <w:sz w:val="20"/>
          <w:szCs w:val="20"/>
        </w:rPr>
      </w:pPr>
    </w:p>
    <w:p w14:paraId="00000027" w14:textId="77777777" w:rsidR="000E2BC0" w:rsidRDefault="00000000">
      <w:pPr>
        <w:pBdr>
          <w:top w:val="single" w:sz="4" w:space="1" w:color="000000"/>
          <w:left w:val="single" w:sz="4" w:space="4" w:color="000000"/>
          <w:bottom w:val="single" w:sz="4" w:space="1" w:color="000000"/>
          <w:right w:val="single" w:sz="4" w:space="4" w:color="000000"/>
        </w:pBdr>
        <w:jc w:val="both"/>
        <w:rPr>
          <w:sz w:val="20"/>
          <w:szCs w:val="20"/>
        </w:rPr>
      </w:pPr>
      <w:r>
        <w:rPr>
          <w:rFonts w:ascii="Calibri" w:eastAsia="Calibri" w:hAnsi="Calibri" w:cs="Calibri"/>
          <w:i/>
          <w:iCs/>
          <w:sz w:val="20"/>
          <w:szCs w:val="20"/>
        </w:rPr>
        <w:t>(En bas de page)</w:t>
      </w:r>
      <w:r>
        <w:rPr>
          <w:sz w:val="20"/>
          <w:szCs w:val="20"/>
        </w:rPr>
        <w:t xml:space="preserve"> </w:t>
      </w:r>
      <w:r>
        <w:rPr>
          <w:rFonts w:ascii="Calibri" w:eastAsia="Calibri" w:hAnsi="Calibri" w:cs="Calibri"/>
          <w:sz w:val="20"/>
          <w:szCs w:val="20"/>
        </w:rPr>
        <w:t>Cette quittance annule tous les reçus qui auraient pu être établis précédemment en cas de paiement partiel du montant du présent terme. Elle est à conserver pendant trois ans par le locataire (loi n° 89-462 du 6 juillet 1989 : art. 7-1).</w:t>
      </w:r>
    </w:p>
    <w:p w14:paraId="00000028" w14:textId="77777777" w:rsidR="000E2BC0" w:rsidRDefault="000E2BC0">
      <w:pPr>
        <w:pBdr>
          <w:top w:val="single" w:sz="4" w:space="1" w:color="000000"/>
          <w:left w:val="single" w:sz="4" w:space="4" w:color="000000"/>
          <w:bottom w:val="single" w:sz="4" w:space="1" w:color="000000"/>
          <w:right w:val="single" w:sz="4" w:space="4" w:color="000000"/>
        </w:pBdr>
        <w:rPr>
          <w:sz w:val="24"/>
          <w:szCs w:val="24"/>
        </w:rPr>
      </w:pPr>
    </w:p>
    <w:p w14:paraId="00000029" w14:textId="77777777" w:rsidR="000E2BC0" w:rsidRDefault="000E2BC0">
      <w:pPr>
        <w:rPr>
          <w:sz w:val="24"/>
          <w:szCs w:val="24"/>
        </w:rPr>
      </w:pPr>
    </w:p>
    <w:p w14:paraId="0000002A" w14:textId="77777777" w:rsidR="000E2BC0" w:rsidRDefault="000E2BC0">
      <w:pPr>
        <w:rPr>
          <w:sz w:val="24"/>
          <w:szCs w:val="24"/>
        </w:rPr>
      </w:pPr>
    </w:p>
    <w:p w14:paraId="0000002B" w14:textId="77777777" w:rsidR="000E2BC0" w:rsidRDefault="000E2BC0">
      <w:pPr>
        <w:rPr>
          <w:rFonts w:ascii="Calibri" w:eastAsia="Calibri" w:hAnsi="Calibri" w:cs="Calibri"/>
          <w:sz w:val="24"/>
          <w:szCs w:val="24"/>
        </w:rPr>
      </w:pPr>
    </w:p>
    <w:p w14:paraId="0000002C" w14:textId="77777777" w:rsidR="000E2BC0" w:rsidRDefault="00000000">
      <w:pPr>
        <w:ind w:left="567"/>
        <w:rPr>
          <w:rFonts w:ascii="Calibri" w:eastAsia="Calibri" w:hAnsi="Calibri" w:cs="Calibri"/>
          <w:sz w:val="24"/>
          <w:szCs w:val="24"/>
          <w:u w:val="single"/>
        </w:rPr>
      </w:pPr>
      <w:r>
        <w:rPr>
          <w:rFonts w:ascii="Calibri" w:eastAsia="Calibri" w:hAnsi="Calibri" w:cs="Calibri"/>
          <w:b/>
          <w:bCs/>
          <w:sz w:val="24"/>
          <w:szCs w:val="24"/>
          <w:u w:val="single"/>
        </w:rPr>
        <w:t xml:space="preserve">Texte de référence : </w:t>
      </w:r>
    </w:p>
    <w:p w14:paraId="0000002D" w14:textId="77777777" w:rsidR="000E2BC0" w:rsidRDefault="00000000">
      <w:pPr>
        <w:ind w:left="567"/>
        <w:rPr>
          <w:rFonts w:ascii="Calibri" w:eastAsia="Calibri" w:hAnsi="Calibri" w:cs="Calibri"/>
          <w:sz w:val="24"/>
          <w:szCs w:val="24"/>
        </w:rPr>
      </w:pPr>
      <w:r>
        <w:rPr>
          <w:rFonts w:ascii="Calibri" w:eastAsia="Calibri" w:hAnsi="Calibri" w:cs="Calibri"/>
          <w:sz w:val="24"/>
          <w:szCs w:val="24"/>
        </w:rPr>
        <w:t xml:space="preserve">- </w:t>
      </w:r>
      <w:hyperlink r:id="rId6">
        <w:r>
          <w:rPr>
            <w:rFonts w:ascii="Calibri" w:eastAsia="Calibri" w:hAnsi="Calibri" w:cs="Calibri"/>
            <w:color w:val="0000FF"/>
            <w:sz w:val="24"/>
            <w:szCs w:val="24"/>
            <w:u w:val="single"/>
          </w:rPr>
          <w:t>loi du 6.7.89 : art. 21</w:t>
        </w:r>
      </w:hyperlink>
    </w:p>
    <w:p w14:paraId="0000002E" w14:textId="77777777" w:rsidR="000E2BC0" w:rsidRDefault="000E2BC0">
      <w:pPr>
        <w:rPr>
          <w:sz w:val="24"/>
          <w:szCs w:val="24"/>
        </w:rPr>
      </w:pPr>
    </w:p>
    <w:sectPr w:rsidR="000E2BC0">
      <w:footerReference w:type="even" r:id="rId7"/>
      <w:footerReference w:type="default" r:id="rId8"/>
      <w:footerReference w:type="first" r:id="rId9"/>
      <w:pgSz w:w="11906" w:h="16838"/>
      <w:pgMar w:top="1418"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88CAE" w14:textId="77777777" w:rsidR="00674F3E" w:rsidRDefault="00674F3E">
      <w:r>
        <w:separator/>
      </w:r>
    </w:p>
  </w:endnote>
  <w:endnote w:type="continuationSeparator" w:id="0">
    <w:p w14:paraId="3C131C2A" w14:textId="77777777" w:rsidR="00674F3E" w:rsidRDefault="00674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3A2DA99B-D0BA-4C9A-A887-34833A291B5E}"/>
  </w:font>
  <w:font w:name="Calibri">
    <w:panose1 w:val="020F0502020204030204"/>
    <w:charset w:val="00"/>
    <w:family w:val="swiss"/>
    <w:pitch w:val="variable"/>
    <w:sig w:usb0="E4002EFF" w:usb1="C200247B" w:usb2="00000009" w:usb3="00000000" w:csb0="000001FF" w:csb1="00000000"/>
    <w:embedRegular r:id="rId2" w:fontKey="{47BAE19D-6D2E-43B9-B455-39000D101C77}"/>
    <w:embedBold r:id="rId3" w:fontKey="{2E57F6AE-2C14-46B8-84DD-F9F224D7D965}"/>
    <w:embedItalic r:id="rId4" w:fontKey="{2FD8D761-B3EF-49F2-81A7-FDE77934697D}"/>
  </w:font>
  <w:font w:name="Arial">
    <w:panose1 w:val="020B0604020202020204"/>
    <w:charset w:val="00"/>
    <w:family w:val="swiss"/>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embedRegular r:id="rId5" w:fontKey="{6D0E5E9D-6AA7-4E84-9C0D-39ED5FA0E511}"/>
  </w:font>
  <w:font w:name="Cambria">
    <w:panose1 w:val="02040503050406030204"/>
    <w:charset w:val="00"/>
    <w:family w:val="roman"/>
    <w:pitch w:val="variable"/>
    <w:sig w:usb0="E00006FF" w:usb1="420024FF" w:usb2="02000000" w:usb3="00000000" w:csb0="0000019F" w:csb1="00000000"/>
    <w:embedRegular r:id="rId6" w:fontKey="{E79E9333-0D19-4789-AD3C-CEF7FCB5E1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7A11A" w14:textId="5917CC7D" w:rsidR="00B75E2A" w:rsidRDefault="00B75E2A">
    <w:pPr>
      <w:pStyle w:val="Footer"/>
    </w:pPr>
    <w:r>
      <w:rPr>
        <w:noProof/>
      </w:rPr>
      <mc:AlternateContent>
        <mc:Choice Requires="wps">
          <w:drawing>
            <wp:anchor distT="0" distB="0" distL="0" distR="0" simplePos="0" relativeHeight="251659264" behindDoc="0" locked="0" layoutInCell="1" allowOverlap="1" wp14:anchorId="010CC8A2" wp14:editId="731F5164">
              <wp:simplePos x="635" y="635"/>
              <wp:positionH relativeFrom="page">
                <wp:align>center</wp:align>
              </wp:positionH>
              <wp:positionV relativeFrom="page">
                <wp:align>bottom</wp:align>
              </wp:positionV>
              <wp:extent cx="1244600" cy="335915"/>
              <wp:effectExtent l="0" t="0" r="12700" b="0"/>
              <wp:wrapNone/>
              <wp:docPr id="1372788184" name="Text Box 2" descr="Unclassified - Non classifié">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4600" cy="335915"/>
                      </a:xfrm>
                      <a:prstGeom prst="rect">
                        <a:avLst/>
                      </a:prstGeom>
                      <a:noFill/>
                      <a:ln>
                        <a:noFill/>
                      </a:ln>
                    </wps:spPr>
                    <wps:txbx>
                      <w:txbxContent>
                        <w:p w14:paraId="62A87C93" w14:textId="74C00B5C" w:rsidR="00B75E2A" w:rsidRPr="00B75E2A" w:rsidRDefault="00B75E2A" w:rsidP="00B75E2A">
                          <w:pPr>
                            <w:rPr>
                              <w:rFonts w:ascii="Arial Narrow" w:eastAsia="Arial Narrow" w:hAnsi="Arial Narrow" w:cs="Arial Narrow"/>
                              <w:noProof/>
                              <w:color w:val="0000FF"/>
                              <w:sz w:val="20"/>
                              <w:szCs w:val="20"/>
                            </w:rPr>
                          </w:pPr>
                          <w:r w:rsidRPr="00B75E2A">
                            <w:rPr>
                              <w:rFonts w:ascii="Arial Narrow" w:eastAsia="Arial Narrow" w:hAnsi="Arial Narrow" w:cs="Arial Narrow"/>
                              <w:noProof/>
                              <w:color w:val="0000FF"/>
                              <w:sz w:val="20"/>
                              <w:szCs w:val="20"/>
                            </w:rPr>
                            <w:t>Unclassified - Non classifié</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0CC8A2" id="_x0000_t202" coordsize="21600,21600" o:spt="202" path="m,l,21600r21600,l21600,xe">
              <v:stroke joinstyle="miter"/>
              <v:path gradientshapeok="t" o:connecttype="rect"/>
            </v:shapetype>
            <v:shape id="Text Box 2" o:spid="_x0000_s1026" type="#_x0000_t202" alt="Unclassified - Non classifié" style="position:absolute;margin-left:0;margin-top:0;width:98pt;height:26.4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" filled="f" stroked="f">
              <v:fill o:detectmouseclick="t"/>
              <v:textbox style="mso-fit-shape-to-text:t" inset="0,0,0,15pt">
                <w:txbxContent>
                  <w:p w14:paraId="62A87C93" w14:textId="74C00B5C" w:rsidR="00B75E2A" w:rsidRPr="00B75E2A" w:rsidRDefault="00B75E2A" w:rsidP="00B75E2A">
                    <w:pPr>
                      <w:rPr>
                        <w:rFonts w:ascii="Arial Narrow" w:eastAsia="Arial Narrow" w:hAnsi="Arial Narrow" w:cs="Arial Narrow"/>
                        <w:noProof/>
                        <w:color w:val="0000FF"/>
                        <w:sz w:val="20"/>
                        <w:szCs w:val="20"/>
                      </w:rPr>
                    </w:pPr>
                    <w:r w:rsidRPr="00B75E2A">
                      <w:rPr>
                        <w:rFonts w:ascii="Arial Narrow" w:eastAsia="Arial Narrow" w:hAnsi="Arial Narrow" w:cs="Arial Narrow"/>
                        <w:noProof/>
                        <w:color w:val="0000FF"/>
                        <w:sz w:val="20"/>
                        <w:szCs w:val="20"/>
                      </w:rPr>
                      <w:t>Unclassified - Non classifié</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7226C" w14:textId="095A234C" w:rsidR="00B75E2A" w:rsidRDefault="00B75E2A">
    <w:pPr>
      <w:pStyle w:val="Footer"/>
    </w:pPr>
    <w:r>
      <w:rPr>
        <w:noProof/>
      </w:rPr>
      <mc:AlternateContent>
        <mc:Choice Requires="wps">
          <w:drawing>
            <wp:anchor distT="0" distB="0" distL="0" distR="0" simplePos="0" relativeHeight="251660288" behindDoc="0" locked="0" layoutInCell="1" allowOverlap="1" wp14:anchorId="6208D2CE" wp14:editId="2A919B40">
              <wp:simplePos x="635" y="855345"/>
              <wp:positionH relativeFrom="page">
                <wp:align>center</wp:align>
              </wp:positionH>
              <wp:positionV relativeFrom="page">
                <wp:align>bottom</wp:align>
              </wp:positionV>
              <wp:extent cx="1244600" cy="335915"/>
              <wp:effectExtent l="0" t="0" r="12700" b="0"/>
              <wp:wrapNone/>
              <wp:docPr id="1393847843" name="Text Box 3" descr="Unclassified - Non classifié">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4600" cy="335915"/>
                      </a:xfrm>
                      <a:prstGeom prst="rect">
                        <a:avLst/>
                      </a:prstGeom>
                      <a:noFill/>
                      <a:ln>
                        <a:noFill/>
                      </a:ln>
                    </wps:spPr>
                    <wps:txbx>
                      <w:txbxContent>
                        <w:p w14:paraId="55442ECE" w14:textId="33C468E8" w:rsidR="00B75E2A" w:rsidRPr="00B75E2A" w:rsidRDefault="00B75E2A" w:rsidP="00B75E2A">
                          <w:pPr>
                            <w:rPr>
                              <w:rFonts w:ascii="Arial Narrow" w:eastAsia="Arial Narrow" w:hAnsi="Arial Narrow" w:cs="Arial Narrow"/>
                              <w:noProof/>
                              <w:color w:val="0000FF"/>
                              <w:sz w:val="20"/>
                              <w:szCs w:val="20"/>
                            </w:rPr>
                          </w:pPr>
                          <w:r w:rsidRPr="00B75E2A">
                            <w:rPr>
                              <w:rFonts w:ascii="Arial Narrow" w:eastAsia="Arial Narrow" w:hAnsi="Arial Narrow" w:cs="Arial Narrow"/>
                              <w:noProof/>
                              <w:color w:val="0000FF"/>
                              <w:sz w:val="20"/>
                              <w:szCs w:val="20"/>
                            </w:rPr>
                            <w:t>Unclassified - Non classifié</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208D2CE" id="_x0000_t202" coordsize="21600,21600" o:spt="202" path="m,l,21600r21600,l21600,xe">
              <v:stroke joinstyle="miter"/>
              <v:path gradientshapeok="t" o:connecttype="rect"/>
            </v:shapetype>
            <v:shape id="Text Box 3" o:spid="_x0000_s1027" type="#_x0000_t202" alt="Unclassified - Non classifié" style="position:absolute;margin-left:0;margin-top:0;width:98pt;height:26.4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" filled="f" stroked="f">
              <v:fill o:detectmouseclick="t"/>
              <v:textbox style="mso-fit-shape-to-text:t" inset="0,0,0,15pt">
                <w:txbxContent>
                  <w:p w14:paraId="55442ECE" w14:textId="33C468E8" w:rsidR="00B75E2A" w:rsidRPr="00B75E2A" w:rsidRDefault="00B75E2A" w:rsidP="00B75E2A">
                    <w:pPr>
                      <w:rPr>
                        <w:rFonts w:ascii="Arial Narrow" w:eastAsia="Arial Narrow" w:hAnsi="Arial Narrow" w:cs="Arial Narrow"/>
                        <w:noProof/>
                        <w:color w:val="0000FF"/>
                        <w:sz w:val="20"/>
                        <w:szCs w:val="20"/>
                      </w:rPr>
                    </w:pPr>
                    <w:r w:rsidRPr="00B75E2A">
                      <w:rPr>
                        <w:rFonts w:ascii="Arial Narrow" w:eastAsia="Arial Narrow" w:hAnsi="Arial Narrow" w:cs="Arial Narrow"/>
                        <w:noProof/>
                        <w:color w:val="0000FF"/>
                        <w:sz w:val="20"/>
                        <w:szCs w:val="20"/>
                      </w:rPr>
                      <w:t>Unclassified - Non classifié</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E0618" w14:textId="4E4F73E0" w:rsidR="00B75E2A" w:rsidRDefault="00B75E2A">
    <w:pPr>
      <w:pStyle w:val="Footer"/>
    </w:pPr>
    <w:r>
      <w:rPr>
        <w:noProof/>
      </w:rPr>
      <mc:AlternateContent>
        <mc:Choice Requires="wps">
          <w:drawing>
            <wp:anchor distT="0" distB="0" distL="0" distR="0" simplePos="0" relativeHeight="251658240" behindDoc="0" locked="0" layoutInCell="1" allowOverlap="1" wp14:anchorId="591D2912" wp14:editId="07FADBE6">
              <wp:simplePos x="635" y="635"/>
              <wp:positionH relativeFrom="page">
                <wp:align>center</wp:align>
              </wp:positionH>
              <wp:positionV relativeFrom="page">
                <wp:align>bottom</wp:align>
              </wp:positionV>
              <wp:extent cx="1244600" cy="335915"/>
              <wp:effectExtent l="0" t="0" r="12700" b="0"/>
              <wp:wrapNone/>
              <wp:docPr id="1015975591" name="Text Box 1" descr="Unclassified - Non classifié">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4600" cy="335915"/>
                      </a:xfrm>
                      <a:prstGeom prst="rect">
                        <a:avLst/>
                      </a:prstGeom>
                      <a:noFill/>
                      <a:ln>
                        <a:noFill/>
                      </a:ln>
                    </wps:spPr>
                    <wps:txbx>
                      <w:txbxContent>
                        <w:p w14:paraId="47F0F5F0" w14:textId="0217CB96" w:rsidR="00B75E2A" w:rsidRPr="00B75E2A" w:rsidRDefault="00B75E2A" w:rsidP="00B75E2A">
                          <w:pPr>
                            <w:rPr>
                              <w:rFonts w:ascii="Arial Narrow" w:eastAsia="Arial Narrow" w:hAnsi="Arial Narrow" w:cs="Arial Narrow"/>
                              <w:noProof/>
                              <w:color w:val="0000FF"/>
                              <w:sz w:val="20"/>
                              <w:szCs w:val="20"/>
                            </w:rPr>
                          </w:pPr>
                          <w:r w:rsidRPr="00B75E2A">
                            <w:rPr>
                              <w:rFonts w:ascii="Arial Narrow" w:eastAsia="Arial Narrow" w:hAnsi="Arial Narrow" w:cs="Arial Narrow"/>
                              <w:noProof/>
                              <w:color w:val="0000FF"/>
                              <w:sz w:val="20"/>
                              <w:szCs w:val="20"/>
                            </w:rPr>
                            <w:t>Unclassified - Non classifié</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1D2912" id="_x0000_t202" coordsize="21600,21600" o:spt="202" path="m,l,21600r21600,l21600,xe">
              <v:stroke joinstyle="miter"/>
              <v:path gradientshapeok="t" o:connecttype="rect"/>
            </v:shapetype>
            <v:shape id="Text Box 1" o:spid="_x0000_s1028" type="#_x0000_t202" alt="Unclassified - Non classifié" style="position:absolute;margin-left:0;margin-top:0;width:98pt;height:26.4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" filled="f" stroked="f">
              <v:fill o:detectmouseclick="t"/>
              <v:textbox style="mso-fit-shape-to-text:t" inset="0,0,0,15pt">
                <w:txbxContent>
                  <w:p w14:paraId="47F0F5F0" w14:textId="0217CB96" w:rsidR="00B75E2A" w:rsidRPr="00B75E2A" w:rsidRDefault="00B75E2A" w:rsidP="00B75E2A">
                    <w:pPr>
                      <w:rPr>
                        <w:rFonts w:ascii="Arial Narrow" w:eastAsia="Arial Narrow" w:hAnsi="Arial Narrow" w:cs="Arial Narrow"/>
                        <w:noProof/>
                        <w:color w:val="0000FF"/>
                        <w:sz w:val="20"/>
                        <w:szCs w:val="20"/>
                      </w:rPr>
                    </w:pPr>
                    <w:r w:rsidRPr="00B75E2A">
                      <w:rPr>
                        <w:rFonts w:ascii="Arial Narrow" w:eastAsia="Arial Narrow" w:hAnsi="Arial Narrow" w:cs="Arial Narrow"/>
                        <w:noProof/>
                        <w:color w:val="0000FF"/>
                        <w:sz w:val="20"/>
                        <w:szCs w:val="20"/>
                      </w:rPr>
                      <w:t>Unclassified - Non classifié</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6D564" w14:textId="77777777" w:rsidR="00674F3E" w:rsidRDefault="00674F3E">
      <w:r>
        <w:separator/>
      </w:r>
    </w:p>
  </w:footnote>
  <w:footnote w:type="continuationSeparator" w:id="0">
    <w:p w14:paraId="2B86CF5E" w14:textId="77777777" w:rsidR="00674F3E" w:rsidRDefault="00674F3E">
      <w:r>
        <w:continuationSeparator/>
      </w:r>
    </w:p>
  </w:footnote>
  <w:footnote w:id="1">
    <w:p w14:paraId="0000002F" w14:textId="77777777" w:rsidR="000E2BC0" w:rsidRDefault="00000000">
      <w:pPr>
        <w:pBdr>
          <w:top w:val="nil"/>
          <w:left w:val="nil"/>
          <w:bottom w:val="nil"/>
          <w:right w:val="nil"/>
          <w:between w:val="nil"/>
        </w:pBdr>
        <w:rPr>
          <w:rFonts w:ascii="Calibri" w:eastAsia="Calibri" w:hAnsi="Calibri" w:cs="Calibri"/>
          <w:color w:val="000000"/>
          <w:sz w:val="20"/>
          <w:szCs w:val="20"/>
        </w:rPr>
      </w:pPr>
      <w:bookmarkStart w:id="0" w:name="_vk245gc1f5ld" w:colFirst="0" w:colLast="0"/>
      <w:bookmarkEnd w:id="0"/>
      <w:r>
        <w:rPr>
          <w:vertAlign w:val="superscript"/>
        </w:rPr>
        <w:footnoteRef/>
      </w:r>
      <w:r>
        <w:rPr>
          <w:rFonts w:ascii="Calibri" w:eastAsia="Calibri" w:hAnsi="Calibri" w:cs="Calibri"/>
          <w:color w:val="000000"/>
          <w:sz w:val="20"/>
          <w:szCs w:val="20"/>
        </w:rPr>
        <w:t xml:space="preserve"> Ce modèle vous est présenté à titre indicatif. Il est destiné à vous aider à rédiger votre propre courrier. Il est donc de votre responsabilité de vérifier qu’il correspond bien à votre situation. Pour toute information, consultez votre ADIL (pour connaître ADIL : </w:t>
      </w:r>
      <w:hyperlink r:id="rId1">
        <w:r>
          <w:rPr>
            <w:rFonts w:ascii="Calibri" w:eastAsia="Calibri" w:hAnsi="Calibri" w:cs="Calibri"/>
            <w:color w:val="0000FF"/>
            <w:sz w:val="20"/>
            <w:szCs w:val="20"/>
            <w:u w:val="single"/>
          </w:rPr>
          <w:t>www.anil.org</w:t>
        </w:r>
      </w:hyperlink>
      <w:r>
        <w:rPr>
          <w:rFonts w:ascii="Calibri" w:eastAsia="Calibri" w:hAnsi="Calibri" w:cs="Calibri"/>
          <w:color w:val="000000"/>
          <w:sz w:val="20"/>
          <w:szCs w:val="20"/>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BC0"/>
    <w:rsid w:val="000E2BC0"/>
    <w:rsid w:val="00674F3E"/>
    <w:rsid w:val="00733C52"/>
    <w:rsid w:val="00B75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05B405-8A11-42EA-B40C-876EB8A2C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Footer">
    <w:name w:val="footer"/>
    <w:basedOn w:val="Normal"/>
    <w:link w:val="FooterChar"/>
    <w:uiPriority w:val="99"/>
    <w:unhideWhenUsed/>
    <w:rsid w:val="00B75E2A"/>
    <w:pPr>
      <w:tabs>
        <w:tab w:val="center" w:pos="4513"/>
        <w:tab w:val="right" w:pos="9026"/>
      </w:tabs>
    </w:pPr>
  </w:style>
  <w:style w:type="character" w:customStyle="1" w:styleId="FooterChar">
    <w:name w:val="Footer Char"/>
    <w:basedOn w:val="DefaultParagraphFont"/>
    <w:link w:val="Footer"/>
    <w:uiPriority w:val="99"/>
    <w:rsid w:val="00B75E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egifrance.gouv.fr/affichTexteArticle.do;jsessionid=BEC006E4B054F469249978A0151EFE92.tpdila19v_3?idArticle=LEGIARTI000028806698&amp;cidTexte=LEGITEXT000006069108&amp;dateTexte=20160418"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www.ani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224</Words>
  <Characters>1283</Characters>
  <Application>Microsoft Office Word</Application>
  <DocSecurity>0</DocSecurity>
  <Lines>10</Lines>
  <Paragraphs>3</Paragraphs>
  <ScaleCrop>false</ScaleCrop>
  <Company>OECD</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DURÁN ROA José Elías, EDU/IMEP</cp:lastModifiedBy>
  <cp:revision>2</cp:revision>
  <dcterms:created xsi:type="dcterms:W3CDTF">2026-08-10T14:34:00Z</dcterms:created>
  <dcterms:modified xsi:type="dcterms:W3CDTF">2026-08-10T14:34:00Z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3c8e8ea7,51d315d8,53146e23</vt:lpwstr>
  </property>
  <property fmtid="{D5CDD505-2E9C-101B-9397-08002B2CF9AE}" pid="3" name="ClassificationContentMarkingFooterFontProps">
    <vt:lpwstr>#0000ff,10,Arial Narrow</vt:lpwstr>
  </property>
  <property fmtid="{D5CDD505-2E9C-101B-9397-08002B2CF9AE}" pid="4" name="ClassificationContentMarkingFooterText">
    <vt:lpwstr>Unclassified - Non classifié</vt:lpwstr>
  </property>
  <property fmtid="{D5CDD505-2E9C-101B-9397-08002B2CF9AE}" pid="5" name="MSIP_Label_0b2d0c28-e13a-4801-bbf0-29bdaa81743b_Enabled">
    <vt:lpwstr>true</vt:lpwstr>
  </property>
  <property fmtid="{D5CDD505-2E9C-101B-9397-08002B2CF9AE}" pid="6" name="MSIP_Label_0b2d0c28-e13a-4801-bbf0-29bdaa81743b_SetDate">
    <vt:lpwstr>2026-08-10T14:34:25Z</vt:lpwstr>
  </property>
  <property fmtid="{D5CDD505-2E9C-101B-9397-08002B2CF9AE}" pid="7" name="MSIP_Label_0b2d0c28-e13a-4801-bbf0-29bdaa81743b_Method">
    <vt:lpwstr>Privileged</vt:lpwstr>
  </property>
  <property fmtid="{D5CDD505-2E9C-101B-9397-08002B2CF9AE}" pid="8" name="MSIP_Label_0b2d0c28-e13a-4801-bbf0-29bdaa81743b_Name">
    <vt:lpwstr>Unclassified</vt:lpwstr>
  </property>
  <property fmtid="{D5CDD505-2E9C-101B-9397-08002B2CF9AE}" pid="9" name="MSIP_Label_0b2d0c28-e13a-4801-bbf0-29bdaa81743b_SiteId">
    <vt:lpwstr>ac41c7d4-1f61-460d-b0f4-fc925a2b471c</vt:lpwstr>
  </property>
  <property fmtid="{D5CDD505-2E9C-101B-9397-08002B2CF9AE}" pid="10" name="MSIP_Label_0b2d0c28-e13a-4801-bbf0-29bdaa81743b_ActionId">
    <vt:lpwstr>8bbafd76-9aa6-4cb1-81ba-caeae2aa03f8</vt:lpwstr>
  </property>
  <property fmtid="{D5CDD505-2E9C-101B-9397-08002B2CF9AE}" pid="11" name="MSIP_Label_0b2d0c28-e13a-4801-bbf0-29bdaa81743b_ContentBits">
    <vt:lpwstr>2</vt:lpwstr>
  </property>
  <property fmtid="{D5CDD505-2E9C-101B-9397-08002B2CF9AE}" pid="12" name="MSIP_Label_0b2d0c28-e13a-4801-bbf0-29bdaa81743b_Tag">
    <vt:lpwstr>10, 0, 1, 1</vt:lpwstr>
  </property>
</Properties>
</file>