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D1" w:rsidRDefault="00677ED1" w:rsidP="00677ED1">
      <w:bookmarkStart w:id="0" w:name="_GoBack"/>
      <w:r>
        <w:t>To the editors of New Phytologist,</w:t>
      </w:r>
    </w:p>
    <w:p w:rsidR="00677ED1" w:rsidRDefault="00677ED1" w:rsidP="00677ED1">
      <w:pPr>
        <w:spacing w:line="360" w:lineRule="auto"/>
      </w:pPr>
      <w:r>
        <w:t xml:space="preserve">It is my pleasure to submit a manuscript to New Phytologist entitled: </w:t>
      </w:r>
      <w:r>
        <w:t>“</w:t>
      </w:r>
      <w:r w:rsidRPr="00677ED1">
        <w:t xml:space="preserve">The partitioning of gross primary production for </w:t>
      </w:r>
      <w:r w:rsidRPr="00677ED1">
        <w:rPr>
          <w:i/>
        </w:rPr>
        <w:t xml:space="preserve">Eucalyptus </w:t>
      </w:r>
      <w:proofErr w:type="spellStart"/>
      <w:r w:rsidRPr="00677ED1">
        <w:rPr>
          <w:i/>
        </w:rPr>
        <w:t>tereticornis</w:t>
      </w:r>
      <w:proofErr w:type="spellEnd"/>
      <w:r w:rsidRPr="00677ED1">
        <w:t xml:space="preserve"> trees exposed to experimental warming and drought</w:t>
      </w:r>
      <w:r>
        <w:t>”</w:t>
      </w:r>
    </w:p>
    <w:p w:rsidR="00677ED1" w:rsidRDefault="00677ED1" w:rsidP="00677ED1">
      <w:pPr>
        <w:pStyle w:val="ListParagraph"/>
        <w:numPr>
          <w:ilvl w:val="0"/>
          <w:numId w:val="1"/>
        </w:numPr>
        <w:spacing w:line="360" w:lineRule="auto"/>
      </w:pPr>
      <w:r w:rsidRPr="003B74E0">
        <w:rPr>
          <w:u w:val="single"/>
        </w:rPr>
        <w:t>What hypotheses or questions does this work address</w:t>
      </w:r>
      <w:r w:rsidRPr="003B74E0">
        <w:t>?</w:t>
      </w:r>
    </w:p>
    <w:p w:rsidR="00677ED1" w:rsidRDefault="00677ED1" w:rsidP="00677ED1">
      <w:pPr>
        <w:pStyle w:val="ListParagraph"/>
        <w:spacing w:line="360" w:lineRule="auto"/>
        <w:ind w:left="360"/>
        <w:rPr>
          <w:i/>
        </w:rPr>
      </w:pPr>
      <w:r>
        <w:t>How will climate warming and drought impact tree C allocation? The literature suggests that warming will increase C allocation aboveground, while drought will increase C allocation belowground. We test this for the first time using unique infrastructure allowing extensive measurements of large trees in a field setting.</w:t>
      </w:r>
    </w:p>
    <w:p w:rsidR="00677ED1" w:rsidRPr="00FC4000" w:rsidRDefault="00677ED1" w:rsidP="00677ED1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 w:rsidRPr="00FC4000">
        <w:rPr>
          <w:u w:val="single"/>
        </w:rPr>
        <w:t>How does this work advance our current understanding of plant science</w:t>
      </w:r>
      <w:r w:rsidRPr="00FC4000">
        <w:t>?</w:t>
      </w:r>
    </w:p>
    <w:p w:rsidR="00677ED1" w:rsidRDefault="00677ED1" w:rsidP="00677ED1">
      <w:pPr>
        <w:pStyle w:val="ListParagraph"/>
        <w:spacing w:line="360" w:lineRule="auto"/>
        <w:ind w:left="360"/>
      </w:pPr>
      <w:r>
        <w:t xml:space="preserve">We address the </w:t>
      </w:r>
      <w:r>
        <w:t>question</w:t>
      </w:r>
      <w:r>
        <w:t xml:space="preserve"> above </w:t>
      </w:r>
      <w:r>
        <w:t>using</w:t>
      </w:r>
      <w:r>
        <w:t xml:space="preserve"> detailed measurements of growth and whole-crown </w:t>
      </w:r>
      <w:r w:rsidRPr="009B00B8">
        <w:t xml:space="preserve">flux measurements </w:t>
      </w:r>
      <w:r>
        <w:t>to</w:t>
      </w:r>
      <w:r>
        <w:t xml:space="preserve"> infer the impacts of</w:t>
      </w:r>
      <w:r w:rsidRPr="009B00B8">
        <w:t xml:space="preserve"> warming and drought on the C allocation of </w:t>
      </w:r>
      <w:r w:rsidRPr="009B00B8">
        <w:rPr>
          <w:i/>
        </w:rPr>
        <w:t xml:space="preserve">Eucalyptus </w:t>
      </w:r>
      <w:proofErr w:type="spellStart"/>
      <w:r w:rsidRPr="009B00B8">
        <w:rPr>
          <w:i/>
        </w:rPr>
        <w:t>tereticornis</w:t>
      </w:r>
      <w:proofErr w:type="spellEnd"/>
      <w:r w:rsidRPr="009B00B8">
        <w:rPr>
          <w:i/>
        </w:rPr>
        <w:t xml:space="preserve"> </w:t>
      </w:r>
      <w:r w:rsidRPr="009B00B8">
        <w:t xml:space="preserve">trees. </w:t>
      </w:r>
      <w:r>
        <w:t xml:space="preserve">This robustly addresses an important question in plant </w:t>
      </w:r>
      <w:r>
        <w:t xml:space="preserve">science in a realistic setting using </w:t>
      </w:r>
      <w:r>
        <w:t>large (9-m-tall) field grown trees</w:t>
      </w:r>
      <w:r>
        <w:t xml:space="preserve">. </w:t>
      </w:r>
    </w:p>
    <w:p w:rsidR="00677ED1" w:rsidRDefault="00677ED1" w:rsidP="00677ED1">
      <w:pPr>
        <w:pStyle w:val="ListParagraph"/>
        <w:numPr>
          <w:ilvl w:val="0"/>
          <w:numId w:val="1"/>
        </w:numPr>
        <w:spacing w:line="360" w:lineRule="auto"/>
      </w:pPr>
      <w:r w:rsidRPr="00FC4000">
        <w:rPr>
          <w:u w:val="single"/>
        </w:rPr>
        <w:t>Why is this work important and timely</w:t>
      </w:r>
      <w:r w:rsidRPr="00FC4000">
        <w:t>?</w:t>
      </w:r>
    </w:p>
    <w:p w:rsidR="00677ED1" w:rsidRDefault="00677ED1" w:rsidP="00677ED1">
      <w:pPr>
        <w:pStyle w:val="ListParagraph"/>
        <w:spacing w:line="360" w:lineRule="auto"/>
        <w:ind w:left="360"/>
      </w:pPr>
      <w:r>
        <w:t>Allocation is challenging to measure, and is thus highly uncertain.</w:t>
      </w:r>
      <w:r>
        <w:t xml:space="preserve"> Our work demonstrates that C allocation is not static, and is likely to be impacted by aspects of climate such as temperature. </w:t>
      </w:r>
      <w:r>
        <w:t>In particular, increased allocation aboveground in a warmer world may stimulate leaf area development and aboveground growth during conditions of sufficient soil resource supply.</w:t>
      </w:r>
      <w:r>
        <w:t xml:space="preserve"> This manuscript is timely and important for the improvement of allocation schemes in models used to predict future climate.</w:t>
      </w:r>
    </w:p>
    <w:p w:rsidR="00677ED1" w:rsidRDefault="00677ED1" w:rsidP="00677ED1">
      <w:pPr>
        <w:spacing w:line="360" w:lineRule="auto"/>
      </w:pPr>
      <w:r>
        <w:t>Thank you for considering our manuscript. Kind regards,</w:t>
      </w:r>
    </w:p>
    <w:p w:rsidR="00677ED1" w:rsidRPr="00FC4000" w:rsidRDefault="00677ED1" w:rsidP="00677ED1">
      <w:pPr>
        <w:spacing w:line="360" w:lineRule="auto"/>
      </w:pPr>
      <w:r>
        <w:t>-John Drake</w:t>
      </w:r>
    </w:p>
    <w:bookmarkEnd w:id="0"/>
    <w:p w:rsidR="00FE6BDC" w:rsidRDefault="00677ED1"/>
    <w:p w:rsidR="00677ED1" w:rsidRDefault="00677ED1"/>
    <w:p w:rsidR="00677ED1" w:rsidRDefault="00677ED1"/>
    <w:sectPr w:rsidR="0067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36B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D1"/>
    <w:rsid w:val="00677ED1"/>
    <w:rsid w:val="00F0217C"/>
    <w:rsid w:val="00F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CF72"/>
  <w15:chartTrackingRefBased/>
  <w15:docId w15:val="{A3917B36-6798-46A3-BC5F-657A517E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ED1"/>
    <w:pPr>
      <w:spacing w:after="200" w:line="276" w:lineRule="auto"/>
      <w:ind w:left="720"/>
      <w:contextualSpacing/>
    </w:pPr>
    <w:rPr>
      <w:rFonts w:ascii="Times New Roman" w:hAnsi="Times New Roman" w:cs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E. Drake</dc:creator>
  <cp:keywords/>
  <dc:description/>
  <cp:lastModifiedBy>John E. Drake</cp:lastModifiedBy>
  <cp:revision>1</cp:revision>
  <dcterms:created xsi:type="dcterms:W3CDTF">2018-09-20T20:13:00Z</dcterms:created>
  <dcterms:modified xsi:type="dcterms:W3CDTF">2018-09-20T20:23:00Z</dcterms:modified>
</cp:coreProperties>
</file>