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EF2AB" w14:textId="04E03872" w:rsidR="00B25101" w:rsidRPr="002B5D5B" w:rsidRDefault="00EC7C5D" w:rsidP="00B25101">
      <w:pPr>
        <w:keepNext/>
        <w:keepLines/>
        <w:spacing w:before="120" w:after="160" w:line="278" w:lineRule="auto"/>
        <w:jc w:val="both"/>
        <w:outlineLvl w:val="0"/>
        <w:rPr>
          <w:rFonts w:ascii="Arial" w:eastAsia="Times New Roman" w:hAnsi="Arial" w:cs="Arial"/>
          <w:color w:val="2F5496"/>
          <w:sz w:val="32"/>
          <w:szCs w:val="32"/>
          <w:u w:val="single"/>
        </w:rPr>
      </w:pPr>
      <w:bookmarkStart w:id="0" w:name="_Hlk170893046"/>
      <w:r>
        <w:rPr>
          <w:rFonts w:ascii="Arial" w:eastAsia="Times New Roman" w:hAnsi="Arial" w:cs="Arial"/>
          <w:color w:val="2F5496"/>
          <w:sz w:val="32"/>
          <w:szCs w:val="32"/>
          <w:u w:val="single"/>
        </w:rPr>
        <w:t>START-UP FINANCING</w:t>
      </w:r>
    </w:p>
    <w:p w14:paraId="6233A7FB" w14:textId="175B78C2" w:rsidR="008A51BC" w:rsidRPr="002B5D5B" w:rsidRDefault="002A720E" w:rsidP="002A720E">
      <w:pPr>
        <w:spacing w:after="0"/>
        <w:jc w:val="right"/>
        <w:rPr>
          <w:rFonts w:ascii="Arial" w:hAnsi="Arial" w:cs="Arial"/>
        </w:rPr>
      </w:pPr>
      <w:r w:rsidRPr="002A720E">
        <w:rPr>
          <w:rFonts w:ascii="Arial" w:hAnsi="Arial" w:cs="Arial"/>
        </w:rPr>
        <w:t>not every financing option is suitable for every start-up</w:t>
      </w:r>
      <w:r>
        <w:rPr>
          <w:rFonts w:ascii="Arial" w:hAnsi="Arial" w:cs="Arial"/>
        </w:rPr>
        <w:t>.</w:t>
      </w:r>
    </w:p>
    <w:p w14:paraId="6262B2C8" w14:textId="42C9EF0C" w:rsidR="00B25101" w:rsidRPr="002B5D5B" w:rsidRDefault="00EC7C5D">
      <w:pPr>
        <w:pStyle w:val="Heading1"/>
        <w:numPr>
          <w:ilvl w:val="0"/>
          <w:numId w:val="1"/>
        </w:numPr>
        <w:spacing w:before="0" w:after="120"/>
        <w:rPr>
          <w:rFonts w:ascii="Arial" w:hAnsi="Arial" w:cs="Arial"/>
          <w:color w:val="2F5496"/>
          <w:sz w:val="24"/>
          <w:szCs w:val="24"/>
        </w:rPr>
      </w:pPr>
      <w:r>
        <w:rPr>
          <w:rFonts w:ascii="Arial" w:hAnsi="Arial" w:cs="Arial"/>
          <w:color w:val="2F5496"/>
          <w:sz w:val="24"/>
          <w:szCs w:val="24"/>
        </w:rPr>
        <w:t>Importance of Start-Up Financing</w:t>
      </w:r>
    </w:p>
    <w:p w14:paraId="7EE60997" w14:textId="77777777" w:rsidR="00EC7C5D" w:rsidRDefault="00EC7C5D" w:rsidP="00570816">
      <w:pPr>
        <w:pStyle w:val="ListParagraph"/>
        <w:spacing w:after="40" w:line="276" w:lineRule="auto"/>
        <w:contextualSpacing w:val="0"/>
        <w:rPr>
          <w:rFonts w:ascii="Arial" w:eastAsiaTheme="majorEastAsia" w:hAnsi="Arial" w:cs="Arial"/>
          <w:sz w:val="24"/>
          <w:szCs w:val="24"/>
        </w:rPr>
      </w:pPr>
      <w:r>
        <w:rPr>
          <w:rFonts w:ascii="Arial" w:eastAsiaTheme="majorEastAsia" w:hAnsi="Arial" w:cs="Arial"/>
          <w:sz w:val="24"/>
          <w:szCs w:val="24"/>
        </w:rPr>
        <w:t>Oliver and his company</w:t>
      </w:r>
    </w:p>
    <w:p w14:paraId="15717544" w14:textId="7C97544C" w:rsidR="00560F6D" w:rsidRPr="002B5D5B" w:rsidRDefault="00EC7C5D" w:rsidP="00570816">
      <w:pPr>
        <w:pStyle w:val="ListParagraph"/>
        <w:spacing w:after="40" w:line="276" w:lineRule="auto"/>
        <w:contextualSpacing w:val="0"/>
        <w:rPr>
          <w:rFonts w:ascii="Arial" w:eastAsiaTheme="majorEastAsia" w:hAnsi="Arial" w:cs="Arial"/>
          <w:sz w:val="24"/>
          <w:szCs w:val="24"/>
        </w:rPr>
      </w:pPr>
      <w:r>
        <w:rPr>
          <w:rFonts w:ascii="Arial" w:eastAsiaTheme="majorEastAsia" w:hAnsi="Arial" w:cs="Arial"/>
          <w:sz w:val="24"/>
          <w:szCs w:val="24"/>
        </w:rPr>
        <w:t>Corporate vs Start-up financing</w:t>
      </w:r>
    </w:p>
    <w:p w14:paraId="7339A9A7" w14:textId="2CE8E0D6" w:rsidR="008A51BC" w:rsidRPr="002B5D5B" w:rsidRDefault="00EC7C5D" w:rsidP="00EC7C5D">
      <w:pPr>
        <w:pStyle w:val="ListParagraph"/>
        <w:numPr>
          <w:ilvl w:val="0"/>
          <w:numId w:val="9"/>
        </w:numPr>
        <w:spacing w:after="40" w:line="276" w:lineRule="auto"/>
        <w:ind w:left="1440"/>
        <w:contextualSpacing w:val="0"/>
        <w:rPr>
          <w:rFonts w:ascii="Arial" w:eastAsiaTheme="majorEastAsia" w:hAnsi="Arial" w:cs="Arial"/>
          <w:sz w:val="24"/>
          <w:szCs w:val="24"/>
        </w:rPr>
      </w:pPr>
      <w:r>
        <w:rPr>
          <w:rFonts w:ascii="Arial" w:eastAsiaTheme="majorEastAsia" w:hAnsi="Arial" w:cs="Arial"/>
          <w:sz w:val="24"/>
          <w:szCs w:val="24"/>
        </w:rPr>
        <w:t>Young company, no historical data, insufficient financial resources</w:t>
      </w:r>
    </w:p>
    <w:p w14:paraId="55CA80FB" w14:textId="77777777" w:rsidR="00C52EBB" w:rsidRPr="002B5D5B" w:rsidRDefault="00C52EBB" w:rsidP="002739C2">
      <w:pPr>
        <w:spacing w:line="240" w:lineRule="auto"/>
        <w:ind w:left="1440"/>
        <w:jc w:val="both"/>
        <w:rPr>
          <w:rFonts w:ascii="Arial" w:hAnsi="Arial" w:cs="Arial"/>
          <w:sz w:val="24"/>
          <w:szCs w:val="24"/>
        </w:rPr>
      </w:pPr>
    </w:p>
    <w:p w14:paraId="238BDD8A" w14:textId="625B160B" w:rsidR="00B25101" w:rsidRPr="002B5D5B" w:rsidRDefault="00EC7C5D">
      <w:pPr>
        <w:pStyle w:val="Heading2"/>
        <w:numPr>
          <w:ilvl w:val="1"/>
          <w:numId w:val="1"/>
        </w:numPr>
        <w:spacing w:before="0" w:after="120"/>
        <w:ind w:left="788" w:hanging="431"/>
        <w:rPr>
          <w:rFonts w:ascii="Arial" w:hAnsi="Arial" w:cs="Arial"/>
          <w:color w:val="auto"/>
          <w:sz w:val="24"/>
          <w:szCs w:val="24"/>
        </w:rPr>
      </w:pPr>
      <w:r>
        <w:rPr>
          <w:rFonts w:ascii="Arial" w:hAnsi="Arial" w:cs="Arial"/>
          <w:i/>
          <w:iCs/>
          <w:color w:val="auto"/>
          <w:sz w:val="24"/>
          <w:szCs w:val="24"/>
        </w:rPr>
        <w:t>Business Start-Ups</w:t>
      </w:r>
    </w:p>
    <w:p w14:paraId="14D9163D" w14:textId="3A97255E" w:rsidR="00D8609C" w:rsidRPr="002B5D5B" w:rsidRDefault="00EC7C5D" w:rsidP="00CE3441">
      <w:pPr>
        <w:tabs>
          <w:tab w:val="right" w:pos="9630"/>
        </w:tabs>
        <w:ind w:left="1440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Define start-up</w:t>
      </w:r>
      <w:r w:rsidR="00CE3441">
        <w:rPr>
          <w:rFonts w:ascii="Arial" w:hAnsi="Arial" w:cs="Arial"/>
          <w:sz w:val="24"/>
          <w:szCs w:val="24"/>
        </w:rPr>
        <w:tab/>
        <w:t>(initial stages of operation)</w:t>
      </w:r>
    </w:p>
    <w:p w14:paraId="67846C2C" w14:textId="4CD03868" w:rsidR="00694DA5" w:rsidRDefault="00EC7C5D" w:rsidP="00B32207">
      <w:pPr>
        <w:spacing w:after="0"/>
        <w:ind w:left="14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Primary vs Secondary start-up</w:t>
      </w:r>
    </w:p>
    <w:p w14:paraId="7F5F1E11" w14:textId="66A85B85" w:rsidR="00EC7C5D" w:rsidRDefault="00EC7C5D" w:rsidP="00B32207">
      <w:pPr>
        <w:spacing w:after="0"/>
        <w:ind w:left="14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 Start-up Process</w:t>
      </w:r>
    </w:p>
    <w:p w14:paraId="6E90C15C" w14:textId="77777777" w:rsidR="00EC7C5D" w:rsidRPr="00EC7C5D" w:rsidRDefault="00EC7C5D" w:rsidP="00EC7C5D">
      <w:pPr>
        <w:pStyle w:val="ListParagraph"/>
        <w:numPr>
          <w:ilvl w:val="0"/>
          <w:numId w:val="3"/>
        </w:numPr>
        <w:ind w:left="2160"/>
        <w:jc w:val="both"/>
        <w:rPr>
          <w:rFonts w:ascii="Arial" w:hAnsi="Arial" w:cs="Arial"/>
          <w:i/>
          <w:iCs/>
          <w:sz w:val="24"/>
          <w:szCs w:val="24"/>
          <w:u w:val="single"/>
        </w:rPr>
      </w:pPr>
      <w:r w:rsidRPr="00EC7C5D">
        <w:rPr>
          <w:rFonts w:ascii="Arial" w:hAnsi="Arial" w:cs="Arial"/>
          <w:i/>
          <w:iCs/>
          <w:sz w:val="24"/>
          <w:szCs w:val="24"/>
          <w:u w:val="single"/>
        </w:rPr>
        <w:t>Early Stage</w:t>
      </w:r>
    </w:p>
    <w:p w14:paraId="34011ED2" w14:textId="53533305" w:rsidR="00EC7C5D" w:rsidRPr="00EC7C5D" w:rsidRDefault="00EC7C5D" w:rsidP="00EC7C5D">
      <w:pPr>
        <w:pStyle w:val="ListParagraph"/>
        <w:numPr>
          <w:ilvl w:val="1"/>
          <w:numId w:val="3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EC7C5D">
        <w:rPr>
          <w:rFonts w:ascii="Arial" w:hAnsi="Arial" w:cs="Arial"/>
          <w:b/>
          <w:bCs/>
          <w:sz w:val="24"/>
          <w:szCs w:val="24"/>
        </w:rPr>
        <w:t>Seed Phase</w:t>
      </w:r>
    </w:p>
    <w:p w14:paraId="5CCBDBEA" w14:textId="0206EF55" w:rsidR="00EC7C5D" w:rsidRDefault="00EC7C5D" w:rsidP="00EC7C5D">
      <w:pPr>
        <w:pStyle w:val="ListParagraph"/>
        <w:numPr>
          <w:ilvl w:val="2"/>
          <w:numId w:val="3"/>
        </w:numPr>
        <w:spacing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Thinking about starting</w:t>
      </w:r>
    </w:p>
    <w:p w14:paraId="3F643CAD" w14:textId="70F576AD" w:rsidR="00EC7C5D" w:rsidRDefault="00EC7C5D" w:rsidP="00EC7C5D">
      <w:pPr>
        <w:pStyle w:val="ListParagraph"/>
        <w:numPr>
          <w:ilvl w:val="2"/>
          <w:numId w:val="3"/>
        </w:numPr>
        <w:spacing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All Considerations preliminary before starting</w:t>
      </w:r>
    </w:p>
    <w:p w14:paraId="2FC5DFAA" w14:textId="7A580B59" w:rsidR="00EC7C5D" w:rsidRDefault="00EC7C5D" w:rsidP="00EC7C5D">
      <w:pPr>
        <w:pStyle w:val="ListParagraph"/>
        <w:numPr>
          <w:ilvl w:val="2"/>
          <w:numId w:val="3"/>
        </w:numPr>
        <w:spacing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Conceptual design of Project</w:t>
      </w:r>
    </w:p>
    <w:p w14:paraId="1E7D1420" w14:textId="358FF60E" w:rsidR="00EC7C5D" w:rsidRDefault="00EC7C5D" w:rsidP="00EC7C5D">
      <w:pPr>
        <w:pStyle w:val="ListParagraph"/>
        <w:numPr>
          <w:ilvl w:val="2"/>
          <w:numId w:val="3"/>
        </w:numPr>
        <w:spacing w:line="240" w:lineRule="auto"/>
        <w:contextualSpacing w:val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Business plan, Trello or Canva best case</w:t>
      </w:r>
    </w:p>
    <w:p w14:paraId="4681A642" w14:textId="0BB23AB8" w:rsidR="00EC7C5D" w:rsidRDefault="00EC7C5D" w:rsidP="00EC7C5D">
      <w:pPr>
        <w:pStyle w:val="ListParagraph"/>
        <w:spacing w:line="240" w:lineRule="auto"/>
        <w:ind w:left="3240"/>
        <w:contextualSpacing w:val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(information &amp; orientation + Design)</w:t>
      </w:r>
    </w:p>
    <w:p w14:paraId="65B5C9F7" w14:textId="435298AC" w:rsidR="00EC7C5D" w:rsidRPr="009C3A3B" w:rsidRDefault="00EC7C5D" w:rsidP="00EC7C5D">
      <w:pPr>
        <w:pStyle w:val="ListParagraph"/>
        <w:numPr>
          <w:ilvl w:val="1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9C3A3B">
        <w:rPr>
          <w:rFonts w:ascii="Arial" w:hAnsi="Arial" w:cs="Arial"/>
          <w:sz w:val="24"/>
          <w:szCs w:val="24"/>
        </w:rPr>
        <w:t>Start-up Phase</w:t>
      </w:r>
    </w:p>
    <w:p w14:paraId="2BD34413" w14:textId="28B1F7CF" w:rsidR="00EC7C5D" w:rsidRDefault="00EC7C5D" w:rsidP="00EC7C5D">
      <w:pPr>
        <w:pStyle w:val="ListParagraph"/>
        <w:numPr>
          <w:ilvl w:val="2"/>
          <w:numId w:val="3"/>
        </w:numPr>
        <w:spacing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Company actually set-up</w:t>
      </w:r>
    </w:p>
    <w:p w14:paraId="1D59615E" w14:textId="46BFF4DE" w:rsidR="00EC7C5D" w:rsidRDefault="00EC7C5D" w:rsidP="00EC7C5D">
      <w:pPr>
        <w:pStyle w:val="ListParagraph"/>
        <w:numPr>
          <w:ilvl w:val="2"/>
          <w:numId w:val="3"/>
        </w:numPr>
        <w:spacing w:line="240" w:lineRule="auto"/>
        <w:contextualSpacing w:val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Start-up PROJECT Implemented</w:t>
      </w:r>
    </w:p>
    <w:p w14:paraId="32A558E1" w14:textId="77777777" w:rsidR="009E5F7B" w:rsidRPr="009E5F7B" w:rsidRDefault="009E5F7B" w:rsidP="009E5F7B">
      <w:pPr>
        <w:pBdr>
          <w:top w:val="single" w:sz="4" w:space="1" w:color="auto"/>
          <w:bottom w:val="single" w:sz="4" w:space="1" w:color="auto"/>
        </w:pBdr>
        <w:spacing w:line="240" w:lineRule="auto"/>
        <w:ind w:right="4509"/>
        <w:jc w:val="both"/>
        <w:rPr>
          <w:rFonts w:ascii="Arial" w:hAnsi="Arial" w:cs="Arial"/>
          <w:sz w:val="24"/>
          <w:szCs w:val="24"/>
        </w:rPr>
      </w:pPr>
      <w:r w:rsidRPr="009E5F7B">
        <w:rPr>
          <w:rFonts w:ascii="Arial" w:hAnsi="Arial" w:cs="Arial"/>
          <w:sz w:val="24"/>
          <w:szCs w:val="24"/>
        </w:rPr>
        <w:t>Business Model &amp; Plan-</w:t>
      </w:r>
      <w:r w:rsidRPr="009E5F7B">
        <w:rPr>
          <w:rFonts w:ascii="Arial" w:hAnsi="Arial" w:cs="Arial"/>
          <w:sz w:val="24"/>
          <w:szCs w:val="24"/>
        </w:rPr>
        <w:tab/>
      </w:r>
      <w:r w:rsidRPr="009E5F7B">
        <w:rPr>
          <w:rFonts w:ascii="Arial" w:hAnsi="Arial" w:cs="Arial"/>
          <w:sz w:val="24"/>
          <w:szCs w:val="24"/>
        </w:rPr>
        <w:tab/>
      </w:r>
      <w:r w:rsidRPr="009E5F7B">
        <w:rPr>
          <w:rFonts w:ascii="Arial" w:hAnsi="Arial" w:cs="Arial"/>
          <w:i/>
          <w:iCs/>
          <w:sz w:val="24"/>
          <w:szCs w:val="24"/>
        </w:rPr>
        <w:t>Narrow definition</w:t>
      </w:r>
    </w:p>
    <w:p w14:paraId="7372F9DF" w14:textId="1C0E1072" w:rsidR="00EC7C5D" w:rsidRDefault="00EC7C5D" w:rsidP="00EC7C5D">
      <w:pPr>
        <w:pStyle w:val="ListParagraph"/>
        <w:numPr>
          <w:ilvl w:val="0"/>
          <w:numId w:val="3"/>
        </w:numPr>
        <w:spacing w:after="0"/>
        <w:ind w:left="21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First-Stage Phase</w:t>
      </w:r>
    </w:p>
    <w:p w14:paraId="39C32F8F" w14:textId="77777777" w:rsidR="009C3A3B" w:rsidRDefault="009C3A3B" w:rsidP="00EC7C5D">
      <w:pPr>
        <w:pStyle w:val="ListParagraph"/>
        <w:numPr>
          <w:ilvl w:val="1"/>
          <w:numId w:val="3"/>
        </w:num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Stabilization and Consolidation</w:t>
      </w:r>
    </w:p>
    <w:p w14:paraId="20A5B387" w14:textId="02622B55" w:rsidR="00EC7C5D" w:rsidRPr="00EC7C5D" w:rsidRDefault="009C3A3B" w:rsidP="00EC7C5D">
      <w:pPr>
        <w:pStyle w:val="ListParagraph"/>
        <w:numPr>
          <w:ilvl w:val="1"/>
          <w:numId w:val="3"/>
        </w:num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Development</w:t>
      </w:r>
    </w:p>
    <w:p w14:paraId="13D3770C" w14:textId="77777777" w:rsidR="00EC7C5D" w:rsidRDefault="00EC7C5D" w:rsidP="00694DA5">
      <w:pPr>
        <w:ind w:left="1440"/>
        <w:contextualSpacing/>
        <w:jc w:val="both"/>
        <w:rPr>
          <w:rFonts w:ascii="Arial" w:hAnsi="Arial" w:cs="Arial"/>
          <w:sz w:val="24"/>
          <w:szCs w:val="24"/>
        </w:rPr>
      </w:pPr>
    </w:p>
    <w:p w14:paraId="13E01F01" w14:textId="77777777" w:rsidR="002A720E" w:rsidRPr="002B5D5B" w:rsidRDefault="002A720E" w:rsidP="00694DA5">
      <w:pPr>
        <w:ind w:left="1440"/>
        <w:contextualSpacing/>
        <w:jc w:val="both"/>
        <w:rPr>
          <w:rFonts w:ascii="Arial" w:hAnsi="Arial" w:cs="Arial"/>
          <w:sz w:val="24"/>
          <w:szCs w:val="24"/>
        </w:rPr>
      </w:pPr>
    </w:p>
    <w:p w14:paraId="28F049BB" w14:textId="258A5F07" w:rsidR="00F47233" w:rsidRPr="009C3A3B" w:rsidRDefault="009C3A3B">
      <w:pPr>
        <w:pStyle w:val="Heading2"/>
        <w:numPr>
          <w:ilvl w:val="1"/>
          <w:numId w:val="1"/>
        </w:numPr>
        <w:spacing w:before="120"/>
        <w:ind w:left="788" w:hanging="431"/>
        <w:rPr>
          <w:rFonts w:ascii="Arial" w:hAnsi="Arial" w:cs="Arial"/>
          <w:color w:val="auto"/>
          <w:sz w:val="24"/>
          <w:szCs w:val="24"/>
        </w:rPr>
      </w:pPr>
      <w:r>
        <w:rPr>
          <w:rFonts w:ascii="Arial" w:hAnsi="Arial" w:cs="Arial"/>
          <w:color w:val="auto"/>
          <w:sz w:val="24"/>
          <w:szCs w:val="24"/>
        </w:rPr>
        <w:t>Corporate Financing</w:t>
      </w:r>
    </w:p>
    <w:p w14:paraId="17AD4B01" w14:textId="77777777" w:rsidR="009C3A3B" w:rsidRDefault="009C3A3B" w:rsidP="005D4717">
      <w:pPr>
        <w:spacing w:after="0"/>
        <w:ind w:left="14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 Essential Components</w:t>
      </w:r>
    </w:p>
    <w:p w14:paraId="68C86A98" w14:textId="3DD5EEA9" w:rsidR="009C3A3B" w:rsidRDefault="009C3A3B" w:rsidP="009C3A3B">
      <w:pPr>
        <w:pStyle w:val="ListParagraph"/>
        <w:spacing w:after="0"/>
        <w:ind w:left="21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Source-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capital procurement operations</w:t>
      </w:r>
    </w:p>
    <w:p w14:paraId="77E3CBE9" w14:textId="5331996B" w:rsidR="009C3A3B" w:rsidRDefault="009C3A3B" w:rsidP="009C3A3B">
      <w:pPr>
        <w:pStyle w:val="ListParagraph"/>
        <w:spacing w:after="0"/>
        <w:ind w:left="21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Structure-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Optimal capital structuring and measures</w:t>
      </w:r>
    </w:p>
    <w:p w14:paraId="6130A916" w14:textId="4999FED4" w:rsidR="009C3A3B" w:rsidRDefault="009C3A3B" w:rsidP="009C3A3B">
      <w:pPr>
        <w:pStyle w:val="ListParagraph"/>
        <w:spacing w:after="0"/>
        <w:ind w:left="21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Capital outflow-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prior loss &amp; repay of previous capital raised</w:t>
      </w:r>
    </w:p>
    <w:p w14:paraId="18B25B4C" w14:textId="163F5A2A" w:rsidR="009C3A3B" w:rsidRDefault="009C3A3B" w:rsidP="009C3A3B">
      <w:pPr>
        <w:pStyle w:val="ListParagraph"/>
        <w:spacing w:after="80"/>
        <w:ind w:left="21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Release-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releasing capital tied up in different assets</w:t>
      </w:r>
    </w:p>
    <w:p w14:paraId="404C2851" w14:textId="7870F8FB" w:rsidR="009C3A3B" w:rsidRDefault="009C3A3B" w:rsidP="005D4717">
      <w:pPr>
        <w:spacing w:after="0"/>
        <w:ind w:left="14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Corporate financing &gt; mere procurement = </w:t>
      </w:r>
      <w:r w:rsidRPr="009C3A3B">
        <w:rPr>
          <w:rFonts w:ascii="Arial" w:hAnsi="Arial" w:cs="Arial"/>
          <w:i/>
          <w:iCs/>
          <w:sz w:val="24"/>
          <w:szCs w:val="24"/>
        </w:rPr>
        <w:t>Well Founded Decisions</w:t>
      </w:r>
    </w:p>
    <w:p w14:paraId="33A5BDD9" w14:textId="77777777" w:rsidR="009C3A3B" w:rsidRDefault="009C3A3B" w:rsidP="005D4717">
      <w:pPr>
        <w:spacing w:after="0"/>
        <w:ind w:left="1440"/>
        <w:jc w:val="both"/>
        <w:rPr>
          <w:rFonts w:ascii="Arial" w:hAnsi="Arial" w:cs="Arial"/>
          <w:sz w:val="24"/>
          <w:szCs w:val="24"/>
        </w:rPr>
      </w:pPr>
    </w:p>
    <w:p w14:paraId="6E4C355B" w14:textId="7CDBE9F7" w:rsidR="009C3A3B" w:rsidRDefault="009C3A3B" w:rsidP="005D4717">
      <w:pPr>
        <w:spacing w:after="0"/>
        <w:ind w:left="14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Origin </w:t>
      </w:r>
      <w:r w:rsidR="000A32E7">
        <w:rPr>
          <w:rFonts w:ascii="Arial" w:hAnsi="Arial" w:cs="Arial"/>
          <w:sz w:val="24"/>
          <w:szCs w:val="24"/>
        </w:rPr>
        <w:t>&amp;</w:t>
      </w:r>
      <w:r>
        <w:rPr>
          <w:rFonts w:ascii="Arial" w:hAnsi="Arial" w:cs="Arial"/>
          <w:sz w:val="24"/>
          <w:szCs w:val="24"/>
        </w:rPr>
        <w:t xml:space="preserve"> Legal Position classification</w:t>
      </w:r>
    </w:p>
    <w:p w14:paraId="1D9ACA5F" w14:textId="42D85804" w:rsidR="009C3A3B" w:rsidRDefault="009C3A3B" w:rsidP="005D4717">
      <w:pPr>
        <w:spacing w:after="0"/>
        <w:ind w:left="14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Source of funds= internal vs external financing</w:t>
      </w:r>
    </w:p>
    <w:p w14:paraId="4A4C74A4" w14:textId="289C4DC7" w:rsidR="009C3A3B" w:rsidRDefault="000A32E7" w:rsidP="005D4717">
      <w:pPr>
        <w:spacing w:after="0"/>
        <w:ind w:left="14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Legal position= Debt vs Equity (</w:t>
      </w:r>
      <w:r w:rsidRPr="000A32E7">
        <w:rPr>
          <w:rFonts w:ascii="Arial" w:hAnsi="Arial" w:cs="Arial"/>
          <w:i/>
          <w:iCs/>
          <w:sz w:val="24"/>
          <w:szCs w:val="24"/>
        </w:rPr>
        <w:t>both internal &amp; external</w:t>
      </w:r>
      <w:r>
        <w:rPr>
          <w:rFonts w:ascii="Arial" w:hAnsi="Arial" w:cs="Arial"/>
          <w:sz w:val="24"/>
          <w:szCs w:val="24"/>
        </w:rPr>
        <w:t>)</w:t>
      </w:r>
    </w:p>
    <w:p w14:paraId="04F1B179" w14:textId="252C90EC" w:rsidR="000A32E7" w:rsidRDefault="000A32E7" w:rsidP="005D4717">
      <w:pPr>
        <w:spacing w:after="0"/>
        <w:ind w:left="14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Mezannine Capital</w:t>
      </w:r>
    </w:p>
    <w:p w14:paraId="2774A2BA" w14:textId="0DE7D50A" w:rsidR="000A32E7" w:rsidRDefault="008F3BF0" w:rsidP="005D4717">
      <w:pPr>
        <w:spacing w:after="0"/>
        <w:ind w:left="14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</w:t>
      </w:r>
      <w:r w:rsidR="000A32E7">
        <w:rPr>
          <w:rFonts w:ascii="Arial" w:hAnsi="Arial" w:cs="Arial"/>
          <w:sz w:val="24"/>
          <w:szCs w:val="24"/>
        </w:rPr>
        <w:t xml:space="preserve">orporate financing </w:t>
      </w:r>
      <w:r w:rsidRPr="00652BD0">
        <w:rPr>
          <w:rFonts w:ascii="Arial" w:hAnsi="Arial" w:cs="Arial"/>
          <w:b/>
          <w:bCs/>
          <w:sz w:val="24"/>
          <w:szCs w:val="24"/>
          <w:u w:val="single"/>
        </w:rPr>
        <w:t>CHART</w:t>
      </w:r>
    </w:p>
    <w:p w14:paraId="587E4023" w14:textId="77777777" w:rsidR="000A32E7" w:rsidRDefault="000A32E7" w:rsidP="000D60DA">
      <w:pPr>
        <w:spacing w:after="0" w:line="240" w:lineRule="auto"/>
        <w:ind w:left="1440"/>
        <w:jc w:val="both"/>
        <w:rPr>
          <w:rFonts w:ascii="Arial" w:hAnsi="Arial" w:cs="Arial"/>
          <w:sz w:val="24"/>
          <w:szCs w:val="24"/>
        </w:rPr>
      </w:pPr>
    </w:p>
    <w:p w14:paraId="01FB5958" w14:textId="77777777" w:rsidR="000A32E7" w:rsidRDefault="000A32E7" w:rsidP="000D60DA">
      <w:pPr>
        <w:spacing w:after="0" w:line="240" w:lineRule="auto"/>
        <w:ind w:left="1440"/>
        <w:jc w:val="both"/>
        <w:rPr>
          <w:rFonts w:ascii="Arial" w:hAnsi="Arial" w:cs="Arial"/>
          <w:sz w:val="24"/>
          <w:szCs w:val="24"/>
        </w:rPr>
      </w:pPr>
    </w:p>
    <w:p w14:paraId="6C21AD4C" w14:textId="7258C869" w:rsidR="000A32E7" w:rsidRPr="009C3A3B" w:rsidRDefault="000A32E7" w:rsidP="00191D8E">
      <w:pPr>
        <w:pStyle w:val="Heading2"/>
        <w:numPr>
          <w:ilvl w:val="1"/>
          <w:numId w:val="1"/>
        </w:numPr>
        <w:spacing w:before="0"/>
        <w:ind w:left="788" w:hanging="431"/>
        <w:rPr>
          <w:rFonts w:ascii="Arial" w:hAnsi="Arial" w:cs="Arial"/>
          <w:color w:val="auto"/>
          <w:sz w:val="24"/>
          <w:szCs w:val="24"/>
        </w:rPr>
      </w:pPr>
      <w:r>
        <w:rPr>
          <w:rFonts w:ascii="Arial" w:hAnsi="Arial" w:cs="Arial"/>
          <w:color w:val="auto"/>
          <w:sz w:val="24"/>
          <w:szCs w:val="24"/>
        </w:rPr>
        <w:t>Start-Up Financing</w:t>
      </w:r>
    </w:p>
    <w:p w14:paraId="4EE76013" w14:textId="5EF03F8D" w:rsidR="000A32E7" w:rsidRDefault="008F3BF0" w:rsidP="002D765B">
      <w:pPr>
        <w:spacing w:after="0" w:line="276" w:lineRule="auto"/>
        <w:ind w:left="1440" w:right="-441"/>
        <w:jc w:val="both"/>
        <w:rPr>
          <w:rFonts w:ascii="Arial" w:hAnsi="Arial" w:cs="Arial"/>
          <w:iCs/>
          <w:sz w:val="24"/>
          <w:szCs w:val="24"/>
        </w:rPr>
      </w:pPr>
      <w:r w:rsidRPr="002D765B">
        <w:rPr>
          <w:rFonts w:ascii="Arial" w:hAnsi="Arial" w:cs="Arial"/>
          <w:iCs/>
          <w:sz w:val="24"/>
          <w:szCs w:val="24"/>
        </w:rPr>
        <w:t xml:space="preserve">all measures of </w:t>
      </w:r>
      <w:r w:rsidR="000C7E7D" w:rsidRPr="002D765B">
        <w:rPr>
          <w:rFonts w:ascii="Arial" w:hAnsi="Arial" w:cs="Arial"/>
          <w:sz w:val="24"/>
          <w:szCs w:val="24"/>
        </w:rPr>
        <w:t>DETERMINING</w:t>
      </w:r>
      <w:r w:rsidR="000C7E7D" w:rsidRPr="002D765B">
        <w:rPr>
          <w:rFonts w:ascii="Arial" w:hAnsi="Arial" w:cs="Arial"/>
          <w:iCs/>
          <w:sz w:val="24"/>
          <w:szCs w:val="24"/>
        </w:rPr>
        <w:t xml:space="preserve"> </w:t>
      </w:r>
      <w:r w:rsidR="000A32E7" w:rsidRPr="002D765B">
        <w:rPr>
          <w:rFonts w:ascii="Arial" w:hAnsi="Arial" w:cs="Arial"/>
          <w:iCs/>
          <w:sz w:val="24"/>
          <w:szCs w:val="24"/>
        </w:rPr>
        <w:t>capital requirements &amp; Procuring said Resource</w:t>
      </w:r>
    </w:p>
    <w:p w14:paraId="2CF52D88" w14:textId="647251FF" w:rsidR="002D765B" w:rsidRDefault="002D765B" w:rsidP="002D765B">
      <w:pPr>
        <w:spacing w:after="0" w:line="276" w:lineRule="auto"/>
        <w:ind w:left="1440" w:right="-441"/>
        <w:jc w:val="both"/>
        <w:rPr>
          <w:rFonts w:ascii="Arial" w:hAnsi="Arial" w:cs="Arial"/>
          <w:iCs/>
          <w:sz w:val="24"/>
          <w:szCs w:val="24"/>
        </w:rPr>
      </w:pPr>
      <w:r>
        <w:rPr>
          <w:rFonts w:ascii="Arial" w:hAnsi="Arial" w:cs="Arial"/>
          <w:iCs/>
          <w:sz w:val="24"/>
          <w:szCs w:val="24"/>
        </w:rPr>
        <w:t>Seed Stage-</w:t>
      </w:r>
      <w:r w:rsidR="00191D8E">
        <w:rPr>
          <w:rFonts w:ascii="Arial" w:hAnsi="Arial" w:cs="Arial"/>
          <w:iCs/>
          <w:sz w:val="24"/>
          <w:szCs w:val="24"/>
        </w:rPr>
        <w:tab/>
      </w:r>
      <w:r w:rsidR="00191D8E">
        <w:rPr>
          <w:rFonts w:ascii="Arial" w:hAnsi="Arial" w:cs="Arial"/>
          <w:iCs/>
          <w:sz w:val="24"/>
          <w:szCs w:val="24"/>
        </w:rPr>
        <w:tab/>
      </w:r>
      <w:r>
        <w:rPr>
          <w:rFonts w:ascii="Arial" w:hAnsi="Arial" w:cs="Arial"/>
          <w:iCs/>
          <w:sz w:val="24"/>
          <w:szCs w:val="24"/>
        </w:rPr>
        <w:t>funding design &amp; development of business concept</w:t>
      </w:r>
    </w:p>
    <w:p w14:paraId="45F1CE94" w14:textId="426AA4C1" w:rsidR="002D765B" w:rsidRDefault="00191D8E" w:rsidP="002D765B">
      <w:pPr>
        <w:spacing w:after="0" w:line="276" w:lineRule="auto"/>
        <w:ind w:left="1440" w:right="-441"/>
        <w:jc w:val="both"/>
        <w:rPr>
          <w:rFonts w:ascii="Arial" w:hAnsi="Arial" w:cs="Arial"/>
          <w:iCs/>
          <w:sz w:val="24"/>
          <w:szCs w:val="24"/>
        </w:rPr>
      </w:pPr>
      <w:r>
        <w:rPr>
          <w:rFonts w:ascii="Arial" w:hAnsi="Arial" w:cs="Arial"/>
          <w:iCs/>
          <w:sz w:val="24"/>
          <w:szCs w:val="24"/>
        </w:rPr>
        <w:t>Start-Up stage-</w:t>
      </w:r>
      <w:r>
        <w:rPr>
          <w:rFonts w:ascii="Arial" w:hAnsi="Arial" w:cs="Arial"/>
          <w:iCs/>
          <w:sz w:val="24"/>
          <w:szCs w:val="24"/>
        </w:rPr>
        <w:tab/>
      </w:r>
      <w:r>
        <w:rPr>
          <w:rFonts w:ascii="Arial" w:hAnsi="Arial" w:cs="Arial"/>
          <w:iCs/>
          <w:sz w:val="24"/>
          <w:szCs w:val="24"/>
        </w:rPr>
        <w:tab/>
        <w:t>planning &amp; raising finance</w:t>
      </w:r>
    </w:p>
    <w:p w14:paraId="006080EE" w14:textId="472AFF30" w:rsidR="002D765B" w:rsidRDefault="00652BD0" w:rsidP="002D765B">
      <w:pPr>
        <w:spacing w:after="0" w:line="276" w:lineRule="auto"/>
        <w:ind w:left="1440" w:right="-441"/>
        <w:jc w:val="both"/>
        <w:rPr>
          <w:rFonts w:ascii="Arial" w:hAnsi="Arial" w:cs="Arial"/>
          <w:iCs/>
          <w:sz w:val="24"/>
          <w:szCs w:val="24"/>
        </w:rPr>
      </w:pPr>
      <w:r>
        <w:rPr>
          <w:rFonts w:ascii="Arial" w:hAnsi="Arial" w:cs="Arial"/>
          <w:iCs/>
          <w:sz w:val="24"/>
          <w:szCs w:val="24"/>
        </w:rPr>
        <w:t xml:space="preserve">Critical to meet </w:t>
      </w:r>
      <w:r w:rsidR="00191D8E">
        <w:rPr>
          <w:rFonts w:ascii="Arial" w:hAnsi="Arial" w:cs="Arial"/>
          <w:iCs/>
          <w:sz w:val="24"/>
          <w:szCs w:val="24"/>
        </w:rPr>
        <w:t>1</w:t>
      </w:r>
      <w:r w:rsidR="00191D8E" w:rsidRPr="00191D8E">
        <w:rPr>
          <w:rFonts w:ascii="Arial" w:hAnsi="Arial" w:cs="Arial"/>
          <w:iCs/>
          <w:sz w:val="24"/>
          <w:szCs w:val="24"/>
          <w:vertAlign w:val="superscript"/>
        </w:rPr>
        <w:t>st</w:t>
      </w:r>
      <w:r w:rsidR="00191D8E">
        <w:rPr>
          <w:rFonts w:ascii="Arial" w:hAnsi="Arial" w:cs="Arial"/>
          <w:iCs/>
          <w:sz w:val="24"/>
          <w:szCs w:val="24"/>
        </w:rPr>
        <w:t xml:space="preserve"> </w:t>
      </w:r>
      <w:r>
        <w:rPr>
          <w:rFonts w:ascii="Arial" w:hAnsi="Arial" w:cs="Arial"/>
          <w:iCs/>
          <w:sz w:val="24"/>
          <w:szCs w:val="24"/>
        </w:rPr>
        <w:t xml:space="preserve">Phase </w:t>
      </w:r>
      <w:r w:rsidR="00191D8E">
        <w:rPr>
          <w:rFonts w:ascii="Arial" w:hAnsi="Arial" w:cs="Arial"/>
          <w:iCs/>
          <w:sz w:val="24"/>
          <w:szCs w:val="24"/>
        </w:rPr>
        <w:t>Stage</w:t>
      </w:r>
    </w:p>
    <w:p w14:paraId="15E430EE" w14:textId="77777777" w:rsidR="00191D8E" w:rsidRPr="002D765B" w:rsidRDefault="00191D8E" w:rsidP="002D765B">
      <w:pPr>
        <w:spacing w:after="0" w:line="276" w:lineRule="auto"/>
        <w:ind w:left="1440" w:right="-441"/>
        <w:jc w:val="both"/>
        <w:rPr>
          <w:rFonts w:ascii="Arial" w:hAnsi="Arial" w:cs="Arial"/>
          <w:iCs/>
          <w:sz w:val="24"/>
          <w:szCs w:val="24"/>
        </w:rPr>
      </w:pPr>
    </w:p>
    <w:p w14:paraId="5E216E16" w14:textId="0254B468" w:rsidR="007B1368" w:rsidRPr="002B5D5B" w:rsidRDefault="000A32E7">
      <w:pPr>
        <w:pStyle w:val="Heading3"/>
        <w:numPr>
          <w:ilvl w:val="2"/>
          <w:numId w:val="1"/>
        </w:numPr>
        <w:spacing w:before="120" w:after="120"/>
        <w:ind w:left="1225" w:hanging="505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>Financial and Capital Planning</w:t>
      </w:r>
    </w:p>
    <w:p w14:paraId="04CF3F43" w14:textId="45C76568" w:rsidR="000A32E7" w:rsidRDefault="00191D8E" w:rsidP="00191D8E">
      <w:pPr>
        <w:tabs>
          <w:tab w:val="right" w:pos="10080"/>
        </w:tabs>
        <w:spacing w:after="0" w:line="276" w:lineRule="auto"/>
        <w:ind w:left="2160" w:right="-44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Financing CRUCIAL</w:t>
      </w:r>
      <w:r>
        <w:rPr>
          <w:rFonts w:ascii="Arial" w:hAnsi="Arial" w:cs="Arial"/>
          <w:sz w:val="24"/>
          <w:szCs w:val="24"/>
        </w:rPr>
        <w:tab/>
      </w:r>
      <w:r w:rsidR="00B763B7" w:rsidRPr="00B763B7">
        <w:rPr>
          <w:rFonts w:ascii="Arial" w:hAnsi="Arial" w:cs="Arial"/>
          <w:sz w:val="24"/>
          <w:szCs w:val="24"/>
        </w:rPr>
        <w:t>successful entrepreneurs</w:t>
      </w:r>
      <w:r>
        <w:rPr>
          <w:rFonts w:ascii="Arial" w:hAnsi="Arial" w:cs="Arial"/>
          <w:sz w:val="24"/>
          <w:szCs w:val="24"/>
        </w:rPr>
        <w:t xml:space="preserve"> &amp; SCALING</w:t>
      </w:r>
    </w:p>
    <w:p w14:paraId="57475B8E" w14:textId="701A46B0" w:rsidR="00B763B7" w:rsidRPr="006A2625" w:rsidRDefault="00B763B7" w:rsidP="00A16BC9">
      <w:pPr>
        <w:spacing w:after="0" w:line="276" w:lineRule="auto"/>
        <w:ind w:left="4680" w:hanging="2520"/>
        <w:jc w:val="both"/>
        <w:rPr>
          <w:rFonts w:ascii="Arial" w:hAnsi="Arial" w:cs="Arial"/>
          <w:i/>
          <w:iCs/>
          <w:color w:val="EE0000"/>
          <w:sz w:val="24"/>
          <w:szCs w:val="24"/>
        </w:rPr>
      </w:pPr>
      <w:r w:rsidRPr="006A2625">
        <w:rPr>
          <w:rFonts w:ascii="Arial" w:hAnsi="Arial" w:cs="Arial"/>
          <w:i/>
          <w:iCs/>
          <w:color w:val="EE0000"/>
          <w:sz w:val="24"/>
          <w:szCs w:val="24"/>
        </w:rPr>
        <w:t>ASAP &amp; Thoroughly</w:t>
      </w:r>
    </w:p>
    <w:p w14:paraId="75C0E34E" w14:textId="60A3DBA8" w:rsidR="00B763B7" w:rsidRDefault="00B763B7" w:rsidP="00A16BC9">
      <w:pPr>
        <w:spacing w:after="0" w:line="276" w:lineRule="auto"/>
        <w:ind w:left="4680" w:hanging="25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Financial [Budget] Plan- states financial </w:t>
      </w:r>
      <w:r w:rsidRPr="00B763B7">
        <w:rPr>
          <w:rFonts w:ascii="Arial" w:hAnsi="Arial" w:cs="Arial"/>
          <w:i/>
          <w:iCs/>
          <w:sz w:val="24"/>
          <w:szCs w:val="24"/>
        </w:rPr>
        <w:t>needs</w:t>
      </w:r>
    </w:p>
    <w:p w14:paraId="560A83A2" w14:textId="77777777" w:rsidR="00B763B7" w:rsidRDefault="00B763B7" w:rsidP="00191D8E">
      <w:pPr>
        <w:spacing w:after="0" w:line="240" w:lineRule="auto"/>
        <w:ind w:left="4680" w:hanging="2520"/>
        <w:jc w:val="both"/>
        <w:rPr>
          <w:rFonts w:ascii="Arial" w:hAnsi="Arial" w:cs="Arial"/>
          <w:sz w:val="24"/>
          <w:szCs w:val="24"/>
        </w:rPr>
      </w:pPr>
    </w:p>
    <w:p w14:paraId="31FA383F" w14:textId="45B54450" w:rsidR="00B763B7" w:rsidRDefault="00B763B7" w:rsidP="00A16BC9">
      <w:pPr>
        <w:spacing w:after="0" w:line="276" w:lineRule="auto"/>
        <w:ind w:left="4680" w:hanging="25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Short, Medium &amp; Long Term</w:t>
      </w:r>
    </w:p>
    <w:p w14:paraId="71141318" w14:textId="037FE668" w:rsidR="00B763B7" w:rsidRDefault="00B763B7" w:rsidP="00191D8E">
      <w:pPr>
        <w:spacing w:after="40" w:line="240" w:lineRule="auto"/>
        <w:ind w:left="4680" w:hanging="25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Long= Capital requirements, structure, profitability (Financial basis) of the business, 3-5-10 yrs…</w:t>
      </w:r>
    </w:p>
    <w:p w14:paraId="599EEE24" w14:textId="4CE6187B" w:rsidR="00B763B7" w:rsidRDefault="00B763B7" w:rsidP="00A16BC9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Short=</w:t>
      </w:r>
      <w:r>
        <w:rPr>
          <w:rFonts w:ascii="Arial" w:hAnsi="Arial" w:cs="Arial"/>
          <w:sz w:val="24"/>
          <w:szCs w:val="24"/>
        </w:rPr>
        <w:tab/>
      </w:r>
      <w:r w:rsidR="00177F70" w:rsidRPr="00177F70">
        <w:rPr>
          <w:rFonts w:ascii="Arial" w:hAnsi="Arial" w:cs="Arial"/>
          <w:b/>
          <w:bCs/>
          <w:color w:val="EE0000"/>
          <w:sz w:val="24"/>
          <w:szCs w:val="24"/>
          <w:u w:val="single"/>
        </w:rPr>
        <w:t>Liquidity</w:t>
      </w:r>
      <w:r w:rsidR="00177F70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>shortfall or surplus, capital adjustments, 1 yr</w:t>
      </w:r>
    </w:p>
    <w:p w14:paraId="4571AF94" w14:textId="567F77A9" w:rsidR="002A720E" w:rsidRDefault="00B867CF" w:rsidP="00A16BC9">
      <w:pPr>
        <w:spacing w:after="0" w:line="276" w:lineRule="auto"/>
        <w:ind w:left="4680" w:hanging="2520"/>
        <w:jc w:val="both"/>
        <w:rPr>
          <w:rFonts w:ascii="Arial" w:hAnsi="Arial" w:cs="Arial"/>
          <w:sz w:val="24"/>
          <w:szCs w:val="24"/>
        </w:rPr>
      </w:pPr>
      <w:r w:rsidRPr="00B867CF">
        <w:rPr>
          <w:rFonts w:ascii="Arial" w:hAnsi="Arial" w:cs="Arial"/>
          <w:b/>
          <w:bCs/>
          <w:sz w:val="24"/>
          <w:szCs w:val="24"/>
        </w:rPr>
        <w:t>Oliver’s</w:t>
      </w:r>
      <w:r>
        <w:rPr>
          <w:rFonts w:ascii="Arial" w:hAnsi="Arial" w:cs="Arial"/>
          <w:sz w:val="24"/>
          <w:szCs w:val="24"/>
        </w:rPr>
        <w:t xml:space="preserve"> </w:t>
      </w:r>
      <w:r w:rsidR="002A720E">
        <w:rPr>
          <w:rFonts w:ascii="Arial" w:hAnsi="Arial" w:cs="Arial"/>
          <w:sz w:val="24"/>
          <w:szCs w:val="24"/>
        </w:rPr>
        <w:t>Smart Forecast</w:t>
      </w:r>
    </w:p>
    <w:p w14:paraId="52289D36" w14:textId="77777777" w:rsidR="002A720E" w:rsidRDefault="002A720E" w:rsidP="00A16BC9">
      <w:pPr>
        <w:spacing w:after="0" w:line="276" w:lineRule="auto"/>
        <w:ind w:left="4680" w:hanging="25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Deposit surplus</w:t>
      </w:r>
    </w:p>
    <w:p w14:paraId="24427B40" w14:textId="77777777" w:rsidR="002A720E" w:rsidRDefault="002A720E" w:rsidP="00191D8E">
      <w:pPr>
        <w:spacing w:after="0" w:line="240" w:lineRule="auto"/>
        <w:ind w:left="4680" w:hanging="2520"/>
        <w:jc w:val="both"/>
        <w:rPr>
          <w:rFonts w:ascii="Arial" w:hAnsi="Arial" w:cs="Arial"/>
          <w:sz w:val="24"/>
          <w:szCs w:val="24"/>
        </w:rPr>
      </w:pPr>
    </w:p>
    <w:p w14:paraId="5DE6E1F7" w14:textId="5B1A8A8F" w:rsidR="002A720E" w:rsidRDefault="002A720E" w:rsidP="00A16BC9">
      <w:pPr>
        <w:spacing w:after="0" w:line="276" w:lineRule="auto"/>
        <w:ind w:left="4680" w:hanging="25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Financial requirements vs </w:t>
      </w:r>
      <w:r w:rsidRPr="002A720E">
        <w:rPr>
          <w:rFonts w:ascii="Arial" w:hAnsi="Arial" w:cs="Arial"/>
          <w:i/>
          <w:iCs/>
          <w:sz w:val="24"/>
          <w:szCs w:val="24"/>
          <w:u w:val="single"/>
        </w:rPr>
        <w:t>CAPITAL requirements</w:t>
      </w:r>
    </w:p>
    <w:p w14:paraId="4144DADF" w14:textId="77777777" w:rsidR="002A720E" w:rsidRDefault="002A720E" w:rsidP="00A16BC9">
      <w:pPr>
        <w:spacing w:after="0" w:line="276" w:lineRule="auto"/>
        <w:ind w:left="4680" w:hanging="25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Fixed vs Working capital requirements</w:t>
      </w:r>
    </w:p>
    <w:p w14:paraId="0E26BF28" w14:textId="77777777" w:rsidR="002A720E" w:rsidRDefault="002A720E" w:rsidP="00A16BC9">
      <w:pPr>
        <w:spacing w:after="0" w:line="276" w:lineRule="auto"/>
        <w:ind w:left="4680" w:hanging="25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Great Uncertainty Buffers</w:t>
      </w:r>
    </w:p>
    <w:p w14:paraId="7E38C79F" w14:textId="77777777" w:rsidR="002A720E" w:rsidRDefault="002A720E" w:rsidP="002A720E">
      <w:pPr>
        <w:spacing w:line="240" w:lineRule="auto"/>
        <w:ind w:left="4680" w:hanging="2520"/>
        <w:jc w:val="both"/>
        <w:rPr>
          <w:rFonts w:ascii="Arial" w:hAnsi="Arial" w:cs="Arial"/>
          <w:sz w:val="24"/>
          <w:szCs w:val="24"/>
        </w:rPr>
      </w:pPr>
    </w:p>
    <w:p w14:paraId="1268D75B" w14:textId="0C07E5BF" w:rsidR="002A720E" w:rsidRPr="002B5D5B" w:rsidRDefault="002A720E" w:rsidP="002A720E">
      <w:pPr>
        <w:pStyle w:val="Heading3"/>
        <w:numPr>
          <w:ilvl w:val="2"/>
          <w:numId w:val="1"/>
        </w:numPr>
        <w:spacing w:before="120" w:after="120"/>
        <w:ind w:left="1225" w:hanging="505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>Special Features of Start-Up Financing</w:t>
      </w:r>
    </w:p>
    <w:p w14:paraId="479AA2EA" w14:textId="579CC657" w:rsidR="002A720E" w:rsidRDefault="002A720E" w:rsidP="00A16BC9">
      <w:pPr>
        <w:spacing w:after="0" w:line="276" w:lineRule="auto"/>
        <w:ind w:left="4680" w:hanging="25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 Behaviour &amp; Financing Options</w:t>
      </w:r>
    </w:p>
    <w:p w14:paraId="0E34CBD0" w14:textId="2B1F6D28" w:rsidR="002A720E" w:rsidRDefault="002A720E" w:rsidP="00A16BC9">
      <w:pPr>
        <w:spacing w:after="0" w:line="276" w:lineRule="auto"/>
        <w:ind w:left="4680" w:hanging="25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Legal vs Economic Conflict Options</w:t>
      </w:r>
    </w:p>
    <w:p w14:paraId="0746CC0D" w14:textId="260EBA8C" w:rsidR="002A720E" w:rsidRDefault="00414113" w:rsidP="00414113">
      <w:pPr>
        <w:spacing w:after="0" w:line="276" w:lineRule="auto"/>
        <w:ind w:left="4680" w:right="-441" w:hanging="2520"/>
        <w:jc w:val="both"/>
        <w:rPr>
          <w:rFonts w:ascii="Arial" w:hAnsi="Arial" w:cs="Arial"/>
          <w:sz w:val="24"/>
          <w:szCs w:val="24"/>
        </w:rPr>
      </w:pPr>
      <w:r w:rsidRPr="001D5895">
        <w:rPr>
          <w:rFonts w:ascii="Arial" w:hAnsi="Arial" w:cs="Arial"/>
          <w:b/>
          <w:bCs/>
          <w:sz w:val="24"/>
          <w:szCs w:val="24"/>
        </w:rPr>
        <w:t>Limited options</w:t>
      </w:r>
      <w:r>
        <w:rPr>
          <w:rFonts w:ascii="Arial" w:hAnsi="Arial" w:cs="Arial"/>
          <w:sz w:val="24"/>
          <w:szCs w:val="24"/>
        </w:rPr>
        <w:t xml:space="preserve"> = </w:t>
      </w:r>
      <w:r w:rsidR="002A720E">
        <w:rPr>
          <w:rFonts w:ascii="Arial" w:hAnsi="Arial" w:cs="Arial"/>
          <w:sz w:val="24"/>
          <w:szCs w:val="24"/>
        </w:rPr>
        <w:t>Information Asymmetry</w:t>
      </w:r>
      <w:r>
        <w:rPr>
          <w:rFonts w:ascii="Arial" w:hAnsi="Arial" w:cs="Arial"/>
          <w:sz w:val="24"/>
          <w:szCs w:val="24"/>
        </w:rPr>
        <w:tab/>
      </w:r>
      <w:r w:rsidR="008C1DD1" w:rsidRPr="00414113">
        <w:rPr>
          <w:rFonts w:ascii="Arial" w:hAnsi="Arial" w:cs="Arial"/>
          <w:sz w:val="18"/>
          <w:szCs w:val="18"/>
        </w:rPr>
        <w:t>(no h</w:t>
      </w:r>
      <w:r w:rsidR="002A720E" w:rsidRPr="00414113">
        <w:rPr>
          <w:rFonts w:ascii="Arial" w:hAnsi="Arial" w:cs="Arial"/>
          <w:sz w:val="18"/>
          <w:szCs w:val="18"/>
        </w:rPr>
        <w:t xml:space="preserve">istorical </w:t>
      </w:r>
      <w:r w:rsidR="008C1DD1" w:rsidRPr="00414113">
        <w:rPr>
          <w:rFonts w:ascii="Arial" w:hAnsi="Arial" w:cs="Arial"/>
          <w:sz w:val="18"/>
          <w:szCs w:val="18"/>
        </w:rPr>
        <w:t>d</w:t>
      </w:r>
      <w:r w:rsidR="002A720E" w:rsidRPr="00414113">
        <w:rPr>
          <w:rFonts w:ascii="Arial" w:hAnsi="Arial" w:cs="Arial"/>
          <w:sz w:val="18"/>
          <w:szCs w:val="18"/>
        </w:rPr>
        <w:t>ata</w:t>
      </w:r>
      <w:r w:rsidR="008C1DD1" w:rsidRPr="00414113">
        <w:rPr>
          <w:rFonts w:ascii="Arial" w:hAnsi="Arial" w:cs="Arial"/>
          <w:sz w:val="18"/>
          <w:szCs w:val="18"/>
        </w:rPr>
        <w:t xml:space="preserve"> or </w:t>
      </w:r>
      <w:r w:rsidRPr="00414113">
        <w:rPr>
          <w:rFonts w:ascii="Arial" w:hAnsi="Arial" w:cs="Arial"/>
          <w:sz w:val="18"/>
          <w:szCs w:val="18"/>
        </w:rPr>
        <w:t>Fin Statements)</w:t>
      </w:r>
    </w:p>
    <w:p w14:paraId="6F49858B" w14:textId="0C1BF566" w:rsidR="002A720E" w:rsidRDefault="002A720E" w:rsidP="00A16BC9">
      <w:pPr>
        <w:spacing w:after="0" w:line="276" w:lineRule="auto"/>
        <w:ind w:left="4680" w:hanging="25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Investor POV = Impossible Risk</w:t>
      </w:r>
    </w:p>
    <w:p w14:paraId="0D41ED6F" w14:textId="154EB8B5" w:rsidR="000D60DA" w:rsidRDefault="000D60DA" w:rsidP="00A16BC9">
      <w:pPr>
        <w:spacing w:after="0" w:line="276" w:lineRule="auto"/>
        <w:ind w:left="4680" w:hanging="25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Dying commitment</w:t>
      </w:r>
    </w:p>
    <w:p w14:paraId="0BEFC2F0" w14:textId="7B267420" w:rsidR="002A720E" w:rsidRDefault="002A720E" w:rsidP="00A16BC9">
      <w:pPr>
        <w:spacing w:after="0" w:line="276" w:lineRule="auto"/>
        <w:ind w:left="4680" w:hanging="25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Minimizing uncertainties</w:t>
      </w:r>
      <w:r w:rsidR="000D60DA">
        <w:rPr>
          <w:rFonts w:ascii="Arial" w:hAnsi="Arial" w:cs="Arial"/>
          <w:sz w:val="24"/>
          <w:szCs w:val="24"/>
        </w:rPr>
        <w:t xml:space="preserve"> &amp; solid Planning</w:t>
      </w:r>
    </w:p>
    <w:p w14:paraId="3FF080CE" w14:textId="77777777" w:rsidR="002A720E" w:rsidRDefault="002A720E" w:rsidP="00191D8E">
      <w:pPr>
        <w:spacing w:after="0" w:line="240" w:lineRule="auto"/>
        <w:ind w:left="4680" w:hanging="2520"/>
        <w:jc w:val="both"/>
        <w:rPr>
          <w:rFonts w:ascii="Arial" w:hAnsi="Arial" w:cs="Arial"/>
          <w:sz w:val="24"/>
          <w:szCs w:val="24"/>
        </w:rPr>
      </w:pPr>
    </w:p>
    <w:p w14:paraId="3B64E2BC" w14:textId="3A88EBE7" w:rsidR="002A720E" w:rsidRDefault="00414113" w:rsidP="00227A96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Overviewing &amp; Choosing Appropriate financing options</w:t>
      </w:r>
    </w:p>
    <w:p w14:paraId="10EAC2F6" w14:textId="01CDECBE" w:rsidR="002A720E" w:rsidRPr="00A16BC9" w:rsidRDefault="00A16BC9" w:rsidP="002D765B">
      <w:pPr>
        <w:spacing w:after="0" w:line="276" w:lineRule="auto"/>
        <w:ind w:left="2160" w:right="-441"/>
        <w:jc w:val="both"/>
        <w:rPr>
          <w:rFonts w:ascii="Arial" w:hAnsi="Arial" w:cs="Arial"/>
          <w:spacing w:val="-10"/>
          <w:sz w:val="24"/>
          <w:szCs w:val="24"/>
        </w:rPr>
      </w:pPr>
      <w:r>
        <w:rPr>
          <w:rFonts w:ascii="Arial" w:hAnsi="Arial" w:cs="Arial"/>
          <w:b/>
          <w:bCs/>
          <w:spacing w:val="-10"/>
          <w:sz w:val="24"/>
          <w:szCs w:val="24"/>
        </w:rPr>
        <w:t>3 RAA</w:t>
      </w:r>
      <w:r w:rsidR="002A720E" w:rsidRPr="00A16BC9">
        <w:rPr>
          <w:rFonts w:ascii="Arial" w:hAnsi="Arial" w:cs="Arial"/>
          <w:b/>
          <w:bCs/>
          <w:spacing w:val="-10"/>
          <w:sz w:val="24"/>
          <w:szCs w:val="24"/>
        </w:rPr>
        <w:t xml:space="preserve"> </w:t>
      </w:r>
      <w:r w:rsidRPr="00A16BC9">
        <w:rPr>
          <w:rFonts w:ascii="Arial" w:hAnsi="Arial" w:cs="Arial"/>
          <w:spacing w:val="-10"/>
          <w:sz w:val="24"/>
          <w:szCs w:val="24"/>
        </w:rPr>
        <w:t xml:space="preserve">General </w:t>
      </w:r>
      <w:r w:rsidR="002A720E" w:rsidRPr="00A16BC9">
        <w:rPr>
          <w:rFonts w:ascii="Arial" w:hAnsi="Arial" w:cs="Arial"/>
          <w:spacing w:val="-10"/>
          <w:sz w:val="24"/>
          <w:szCs w:val="24"/>
        </w:rPr>
        <w:t>Criteri</w:t>
      </w:r>
      <w:r w:rsidRPr="00A16BC9">
        <w:rPr>
          <w:rFonts w:ascii="Arial" w:hAnsi="Arial" w:cs="Arial"/>
          <w:spacing w:val="-10"/>
          <w:sz w:val="24"/>
          <w:szCs w:val="24"/>
        </w:rPr>
        <w:t>a</w:t>
      </w:r>
      <w:r w:rsidR="002A720E" w:rsidRPr="00A16BC9">
        <w:rPr>
          <w:rFonts w:ascii="Arial" w:hAnsi="Arial" w:cs="Arial"/>
          <w:spacing w:val="-10"/>
          <w:sz w:val="24"/>
          <w:szCs w:val="24"/>
        </w:rPr>
        <w:t>-</w:t>
      </w:r>
      <w:r w:rsidR="00B53C25">
        <w:rPr>
          <w:rFonts w:ascii="Arial" w:hAnsi="Arial" w:cs="Arial"/>
          <w:spacing w:val="-10"/>
          <w:sz w:val="24"/>
          <w:szCs w:val="24"/>
        </w:rPr>
        <w:tab/>
      </w:r>
      <w:r w:rsidR="00CE3441" w:rsidRPr="00A16BC9">
        <w:rPr>
          <w:rFonts w:ascii="Arial" w:hAnsi="Arial" w:cs="Arial"/>
          <w:spacing w:val="-10"/>
          <w:sz w:val="24"/>
          <w:szCs w:val="24"/>
        </w:rPr>
        <w:tab/>
      </w:r>
      <w:r w:rsidR="002A720E" w:rsidRPr="00A16BC9">
        <w:rPr>
          <w:rFonts w:ascii="Arial" w:hAnsi="Arial" w:cs="Arial"/>
          <w:color w:val="EE0000"/>
          <w:spacing w:val="-10"/>
          <w:sz w:val="24"/>
          <w:szCs w:val="24"/>
        </w:rPr>
        <w:t>Requirement</w:t>
      </w:r>
      <w:r w:rsidR="00227A96">
        <w:rPr>
          <w:rFonts w:ascii="Arial" w:hAnsi="Arial" w:cs="Arial"/>
          <w:spacing w:val="-10"/>
          <w:sz w:val="24"/>
          <w:szCs w:val="24"/>
        </w:rPr>
        <w:t xml:space="preserve">, </w:t>
      </w:r>
      <w:r w:rsidR="002A720E" w:rsidRPr="00A16BC9">
        <w:rPr>
          <w:rFonts w:ascii="Arial" w:hAnsi="Arial" w:cs="Arial"/>
          <w:color w:val="EE0000"/>
          <w:spacing w:val="-10"/>
          <w:sz w:val="24"/>
          <w:szCs w:val="24"/>
        </w:rPr>
        <w:t>Availability</w:t>
      </w:r>
      <w:r w:rsidR="00B53C25">
        <w:rPr>
          <w:rFonts w:ascii="Arial" w:hAnsi="Arial" w:cs="Arial"/>
          <w:spacing w:val="-10"/>
          <w:sz w:val="24"/>
          <w:szCs w:val="24"/>
        </w:rPr>
        <w:t xml:space="preserve">, </w:t>
      </w:r>
      <w:r w:rsidRPr="00A16BC9">
        <w:rPr>
          <w:rFonts w:ascii="Arial" w:hAnsi="Arial" w:cs="Arial"/>
          <w:color w:val="EE0000"/>
          <w:spacing w:val="-10"/>
          <w:sz w:val="24"/>
          <w:szCs w:val="24"/>
        </w:rPr>
        <w:t>Volume Amount</w:t>
      </w:r>
    </w:p>
    <w:p w14:paraId="5DDFC0D7" w14:textId="56258304" w:rsidR="002A720E" w:rsidRDefault="00A16BC9" w:rsidP="00227A96">
      <w:pPr>
        <w:spacing w:after="0" w:line="240" w:lineRule="auto"/>
        <w:ind w:left="4680" w:hanging="25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Start-Up Financing </w:t>
      </w:r>
      <w:r w:rsidR="00B53C25">
        <w:rPr>
          <w:rFonts w:ascii="Arial" w:hAnsi="Arial" w:cs="Arial"/>
          <w:sz w:val="24"/>
          <w:szCs w:val="24"/>
        </w:rPr>
        <w:t xml:space="preserve">Criteria </w:t>
      </w:r>
      <w:r w:rsidRPr="00B53C25">
        <w:rPr>
          <w:rFonts w:ascii="Arial" w:hAnsi="Arial" w:cs="Arial"/>
          <w:sz w:val="24"/>
          <w:szCs w:val="24"/>
        </w:rPr>
        <w:t>Assessment</w:t>
      </w:r>
      <w:r>
        <w:rPr>
          <w:rFonts w:ascii="Arial" w:hAnsi="Arial" w:cs="Arial"/>
          <w:sz w:val="24"/>
          <w:szCs w:val="24"/>
        </w:rPr>
        <w:t xml:space="preserve"> </w:t>
      </w:r>
      <w:r w:rsidR="00B53C25" w:rsidRPr="00B53C25">
        <w:rPr>
          <w:rFonts w:ascii="Arial" w:hAnsi="Arial" w:cs="Arial"/>
          <w:b/>
          <w:bCs/>
          <w:sz w:val="24"/>
          <w:szCs w:val="24"/>
        </w:rPr>
        <w:t>CHART</w:t>
      </w:r>
      <w:r w:rsidR="00B53C25">
        <w:rPr>
          <w:rFonts w:ascii="Arial" w:hAnsi="Arial" w:cs="Arial"/>
          <w:sz w:val="24"/>
          <w:szCs w:val="24"/>
        </w:rPr>
        <w:t xml:space="preserve">- </w:t>
      </w:r>
      <w:r w:rsidRPr="00B53C25">
        <w:rPr>
          <w:rFonts w:ascii="Arial" w:hAnsi="Arial" w:cs="Arial"/>
          <w:i/>
          <w:iCs/>
          <w:color w:val="EE0000"/>
          <w:sz w:val="24"/>
          <w:szCs w:val="24"/>
        </w:rPr>
        <w:t>Specific Criteria</w:t>
      </w:r>
    </w:p>
    <w:p w14:paraId="7202AA8D" w14:textId="4C37936B" w:rsidR="00A16BC9" w:rsidRPr="000D60DA" w:rsidRDefault="00A16BC9" w:rsidP="000D60DA">
      <w:pPr>
        <w:spacing w:after="60" w:line="240" w:lineRule="auto"/>
        <w:ind w:left="4320" w:right="-441"/>
        <w:jc w:val="both"/>
        <w:rPr>
          <w:rFonts w:ascii="Arial" w:hAnsi="Arial" w:cs="Arial"/>
          <w:spacing w:val="-6"/>
          <w:sz w:val="24"/>
          <w:szCs w:val="24"/>
        </w:rPr>
      </w:pPr>
      <w:r w:rsidRPr="000D60DA">
        <w:rPr>
          <w:rFonts w:ascii="Arial" w:hAnsi="Arial" w:cs="Arial"/>
          <w:spacing w:val="-6"/>
          <w:sz w:val="24"/>
          <w:szCs w:val="24"/>
        </w:rPr>
        <w:t xml:space="preserve">Type, Cost, Collateral, Repayment, </w:t>
      </w:r>
      <w:r w:rsidRPr="00537276">
        <w:rPr>
          <w:rFonts w:ascii="Arial" w:hAnsi="Arial" w:cs="Arial"/>
          <w:spacing w:val="-6"/>
          <w:sz w:val="24"/>
          <w:szCs w:val="24"/>
        </w:rPr>
        <w:t>Monitoring &amp; Participation Rights, Reputation &amp; Type of Providers</w:t>
      </w:r>
    </w:p>
    <w:p w14:paraId="1BF00445" w14:textId="30DD1CCB" w:rsidR="003E44EF" w:rsidRPr="002B5D5B" w:rsidRDefault="00227A96" w:rsidP="0043414F">
      <w:pPr>
        <w:spacing w:line="240" w:lineRule="auto"/>
        <w:ind w:left="4680" w:hanging="25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NOT</w:t>
      </w:r>
      <w:r w:rsidRPr="00227A96">
        <w:rPr>
          <w:rFonts w:ascii="Arial" w:hAnsi="Arial" w:cs="Arial"/>
          <w:sz w:val="24"/>
          <w:szCs w:val="24"/>
        </w:rPr>
        <w:t xml:space="preserve"> every financing option suitabl</w:t>
      </w:r>
      <w:r>
        <w:rPr>
          <w:rFonts w:ascii="Arial" w:hAnsi="Arial" w:cs="Arial"/>
          <w:sz w:val="24"/>
          <w:szCs w:val="24"/>
        </w:rPr>
        <w:t>e but they are limited &amp; crucial.</w:t>
      </w:r>
    </w:p>
    <w:p w14:paraId="3ACF2F53" w14:textId="77777777" w:rsidR="005575F2" w:rsidRPr="002B5D5B" w:rsidRDefault="005575F2" w:rsidP="002739C2">
      <w:pPr>
        <w:spacing w:after="0"/>
        <w:ind w:left="1440"/>
        <w:jc w:val="both"/>
        <w:rPr>
          <w:rFonts w:ascii="Arial" w:hAnsi="Arial" w:cs="Arial"/>
          <w:sz w:val="24"/>
          <w:szCs w:val="24"/>
        </w:rPr>
        <w:sectPr w:rsidR="005575F2" w:rsidRPr="002B5D5B" w:rsidSect="00604C00">
          <w:pgSz w:w="11907" w:h="16840" w:code="9"/>
          <w:pgMar w:top="1134" w:right="1134" w:bottom="1134" w:left="1134" w:header="709" w:footer="709" w:gutter="0"/>
          <w:cols w:space="708"/>
          <w:docGrid w:linePitch="360"/>
        </w:sectPr>
      </w:pPr>
    </w:p>
    <w:p w14:paraId="5504AE19" w14:textId="009511FD" w:rsidR="00B25101" w:rsidRPr="002B5D5B" w:rsidRDefault="00815220" w:rsidP="00937D28">
      <w:pPr>
        <w:keepNext/>
        <w:keepLines/>
        <w:spacing w:after="160" w:line="278" w:lineRule="auto"/>
        <w:jc w:val="both"/>
        <w:outlineLvl w:val="0"/>
        <w:rPr>
          <w:rFonts w:ascii="Arial" w:eastAsia="Times New Roman" w:hAnsi="Arial" w:cs="Arial"/>
          <w:color w:val="2F5496"/>
          <w:sz w:val="24"/>
          <w:szCs w:val="24"/>
        </w:rPr>
      </w:pPr>
      <w:r>
        <w:rPr>
          <w:rFonts w:ascii="Arial" w:eastAsia="Times New Roman" w:hAnsi="Arial" w:cs="Arial"/>
          <w:color w:val="2F5496"/>
          <w:sz w:val="24"/>
          <w:szCs w:val="24"/>
        </w:rPr>
        <w:lastRenderedPageBreak/>
        <w:t>Financing through Equity Capital</w:t>
      </w:r>
    </w:p>
    <w:p w14:paraId="239D3996" w14:textId="61840DD6" w:rsidR="00DA3F02" w:rsidRDefault="00815220" w:rsidP="00DA3F02">
      <w:pPr>
        <w:pStyle w:val="ListParagraph"/>
        <w:spacing w:after="40" w:line="276" w:lineRule="auto"/>
        <w:ind w:left="792"/>
        <w:contextualSpacing w:val="0"/>
        <w:rPr>
          <w:rFonts w:ascii="Arial" w:eastAsiaTheme="majorEastAsia" w:hAnsi="Arial" w:cs="Arial"/>
        </w:rPr>
      </w:pPr>
      <w:r>
        <w:rPr>
          <w:rFonts w:ascii="Arial" w:eastAsiaTheme="majorEastAsia" w:hAnsi="Arial" w:cs="Arial"/>
        </w:rPr>
        <w:t>Types of self-financing (Equity financing?</w:t>
      </w:r>
      <w:r w:rsidR="00DC5240">
        <w:rPr>
          <w:rFonts w:ascii="Arial" w:eastAsiaTheme="majorEastAsia" w:hAnsi="Arial" w:cs="Arial"/>
        </w:rPr>
        <w:t>)</w:t>
      </w:r>
    </w:p>
    <w:p w14:paraId="60C365C6" w14:textId="73929C5B" w:rsidR="00815220" w:rsidRDefault="00815220" w:rsidP="00DA3F02">
      <w:pPr>
        <w:pStyle w:val="ListParagraph"/>
        <w:spacing w:after="40" w:line="276" w:lineRule="auto"/>
        <w:ind w:left="792"/>
        <w:contextualSpacing w:val="0"/>
        <w:rPr>
          <w:rFonts w:ascii="Arial" w:eastAsiaTheme="majorEastAsia" w:hAnsi="Arial" w:cs="Arial"/>
        </w:rPr>
      </w:pPr>
      <w:r>
        <w:rPr>
          <w:rFonts w:ascii="Arial" w:eastAsiaTheme="majorEastAsia" w:hAnsi="Arial" w:cs="Arial"/>
        </w:rPr>
        <w:t>Understanding how to use self-financial resources &amp; BOOTSTRAPPING</w:t>
      </w:r>
    </w:p>
    <w:p w14:paraId="19E69D52" w14:textId="69D0F4F1" w:rsidR="00815220" w:rsidRPr="00815220" w:rsidRDefault="00815220" w:rsidP="00DA3F02">
      <w:pPr>
        <w:pStyle w:val="ListParagraph"/>
        <w:spacing w:after="40" w:line="276" w:lineRule="auto"/>
        <w:ind w:left="792"/>
        <w:contextualSpacing w:val="0"/>
        <w:rPr>
          <w:rFonts w:ascii="Arial" w:eastAsiaTheme="majorEastAsia" w:hAnsi="Arial" w:cs="Arial"/>
        </w:rPr>
      </w:pPr>
      <w:r>
        <w:rPr>
          <w:rFonts w:ascii="Arial" w:eastAsiaTheme="majorEastAsia" w:hAnsi="Arial" w:cs="Arial"/>
        </w:rPr>
        <w:t>Formal &amp;</w:t>
      </w:r>
      <w:r w:rsidR="00DC5240">
        <w:rPr>
          <w:rFonts w:ascii="Arial" w:eastAsiaTheme="majorEastAsia" w:hAnsi="Arial" w:cs="Arial"/>
        </w:rPr>
        <w:t xml:space="preserve"> </w:t>
      </w:r>
      <w:r>
        <w:rPr>
          <w:rFonts w:ascii="Arial" w:eastAsiaTheme="majorEastAsia" w:hAnsi="Arial" w:cs="Arial"/>
        </w:rPr>
        <w:t xml:space="preserve">Informal Equity capital &amp; </w:t>
      </w:r>
      <w:proofErr w:type="gramStart"/>
      <w:r>
        <w:rPr>
          <w:rFonts w:ascii="Arial" w:eastAsiaTheme="majorEastAsia" w:hAnsi="Arial" w:cs="Arial"/>
        </w:rPr>
        <w:t>How</w:t>
      </w:r>
      <w:proofErr w:type="gramEnd"/>
      <w:r>
        <w:rPr>
          <w:rFonts w:ascii="Arial" w:eastAsiaTheme="majorEastAsia" w:hAnsi="Arial" w:cs="Arial"/>
        </w:rPr>
        <w:t xml:space="preserve"> it works</w:t>
      </w:r>
    </w:p>
    <w:p w14:paraId="3B0A60E0" w14:textId="77777777" w:rsidR="00205C35" w:rsidRDefault="00205C35" w:rsidP="00205C35">
      <w:pPr>
        <w:spacing w:line="240" w:lineRule="auto"/>
        <w:ind w:left="1440"/>
        <w:jc w:val="both"/>
        <w:rPr>
          <w:rFonts w:ascii="Arial" w:hAnsi="Arial" w:cs="Arial"/>
        </w:rPr>
      </w:pPr>
    </w:p>
    <w:p w14:paraId="6D6B8B18" w14:textId="55FFB14F" w:rsidR="00B25101" w:rsidRPr="002B5D5B" w:rsidRDefault="00815220" w:rsidP="00A11D75">
      <w:pPr>
        <w:pStyle w:val="Heading1"/>
        <w:numPr>
          <w:ilvl w:val="0"/>
          <w:numId w:val="1"/>
        </w:numPr>
        <w:spacing w:after="120"/>
        <w:rPr>
          <w:rFonts w:ascii="Arial" w:hAnsi="Arial" w:cs="Arial"/>
          <w:color w:val="2F5496"/>
          <w:sz w:val="24"/>
          <w:szCs w:val="24"/>
        </w:rPr>
      </w:pPr>
      <w:r>
        <w:rPr>
          <w:rFonts w:ascii="Arial" w:hAnsi="Arial" w:cs="Arial"/>
          <w:color w:val="2F5496"/>
          <w:sz w:val="24"/>
          <w:szCs w:val="24"/>
        </w:rPr>
        <w:t>Financing through Equity Capital</w:t>
      </w:r>
    </w:p>
    <w:p w14:paraId="44E85836" w14:textId="6D499409" w:rsidR="00982724" w:rsidRPr="002B5D5B" w:rsidRDefault="00815220" w:rsidP="00FE4631">
      <w:pPr>
        <w:pStyle w:val="Heading2"/>
        <w:numPr>
          <w:ilvl w:val="1"/>
          <w:numId w:val="1"/>
        </w:numPr>
        <w:spacing w:before="120"/>
        <w:ind w:left="788" w:hanging="431"/>
        <w:rPr>
          <w:rFonts w:ascii="Arial" w:hAnsi="Arial" w:cs="Arial"/>
          <w:color w:val="auto"/>
          <w:sz w:val="24"/>
          <w:szCs w:val="24"/>
        </w:rPr>
      </w:pPr>
      <w:r>
        <w:rPr>
          <w:rFonts w:ascii="Arial" w:hAnsi="Arial" w:cs="Arial"/>
          <w:color w:val="auto"/>
          <w:sz w:val="24"/>
          <w:szCs w:val="24"/>
        </w:rPr>
        <w:t>What is Equity Capital</w:t>
      </w:r>
    </w:p>
    <w:p w14:paraId="4FB206B3" w14:textId="6FC2D1EC" w:rsidR="00815220" w:rsidRDefault="00815220" w:rsidP="00815220">
      <w:pPr>
        <w:tabs>
          <w:tab w:val="right" w:pos="9630"/>
        </w:tabs>
        <w:ind w:left="1440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Define Equity</w:t>
      </w:r>
      <w:r>
        <w:rPr>
          <w:rFonts w:ascii="Arial" w:hAnsi="Arial" w:cs="Arial"/>
          <w:sz w:val="24"/>
          <w:szCs w:val="24"/>
        </w:rPr>
        <w:tab/>
        <w:t>(owner funds with no collateral)</w:t>
      </w:r>
    </w:p>
    <w:p w14:paraId="011D60A8" w14:textId="64390295" w:rsidR="00815220" w:rsidRDefault="003F1E29" w:rsidP="00B32207">
      <w:pPr>
        <w:spacing w:after="0"/>
        <w:ind w:left="14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Always l</w:t>
      </w:r>
      <w:r w:rsidR="00815220">
        <w:rPr>
          <w:rFonts w:ascii="Arial" w:hAnsi="Arial" w:cs="Arial"/>
          <w:sz w:val="24"/>
          <w:szCs w:val="24"/>
        </w:rPr>
        <w:t>egal</w:t>
      </w:r>
      <w:r>
        <w:rPr>
          <w:rFonts w:ascii="Arial" w:hAnsi="Arial" w:cs="Arial"/>
          <w:sz w:val="24"/>
          <w:szCs w:val="24"/>
        </w:rPr>
        <w:t xml:space="preserve">ly </w:t>
      </w:r>
      <w:r w:rsidR="00815220">
        <w:rPr>
          <w:rFonts w:ascii="Arial" w:hAnsi="Arial" w:cs="Arial"/>
          <w:sz w:val="24"/>
          <w:szCs w:val="24"/>
        </w:rPr>
        <w:t>Liab</w:t>
      </w:r>
      <w:r>
        <w:rPr>
          <w:rFonts w:ascii="Arial" w:hAnsi="Arial" w:cs="Arial"/>
          <w:sz w:val="24"/>
          <w:szCs w:val="24"/>
        </w:rPr>
        <w:t>le</w:t>
      </w:r>
    </w:p>
    <w:p w14:paraId="34561C05" w14:textId="18BBA849" w:rsidR="00815220" w:rsidRDefault="00CF4652" w:rsidP="00B32207">
      <w:pPr>
        <w:spacing w:after="0"/>
        <w:ind w:left="14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Control, </w:t>
      </w:r>
      <w:r w:rsidR="00815220">
        <w:rPr>
          <w:rFonts w:ascii="Arial" w:hAnsi="Arial" w:cs="Arial"/>
          <w:sz w:val="24"/>
          <w:szCs w:val="24"/>
        </w:rPr>
        <w:t xml:space="preserve">Participation </w:t>
      </w:r>
      <w:r>
        <w:rPr>
          <w:rFonts w:ascii="Arial" w:hAnsi="Arial" w:cs="Arial"/>
          <w:sz w:val="24"/>
          <w:szCs w:val="24"/>
        </w:rPr>
        <w:t xml:space="preserve">and remuneration </w:t>
      </w:r>
      <w:r w:rsidR="00815220">
        <w:rPr>
          <w:rFonts w:ascii="Arial" w:hAnsi="Arial" w:cs="Arial"/>
          <w:sz w:val="24"/>
          <w:szCs w:val="24"/>
        </w:rPr>
        <w:t>Rights</w:t>
      </w:r>
    </w:p>
    <w:p w14:paraId="3750D0E0" w14:textId="77777777" w:rsidR="006440EB" w:rsidRDefault="006440EB" w:rsidP="00815220">
      <w:pPr>
        <w:spacing w:line="240" w:lineRule="auto"/>
        <w:ind w:left="4320" w:hanging="2880"/>
        <w:jc w:val="both"/>
        <w:rPr>
          <w:rFonts w:ascii="Arial" w:hAnsi="Arial" w:cs="Arial"/>
          <w:sz w:val="24"/>
          <w:szCs w:val="24"/>
        </w:rPr>
      </w:pPr>
    </w:p>
    <w:p w14:paraId="31FB87B6" w14:textId="5F1DB8EF" w:rsidR="00815220" w:rsidRDefault="00C0470D" w:rsidP="00CF4652">
      <w:pPr>
        <w:spacing w:line="240" w:lineRule="auto"/>
        <w:ind w:left="5040" w:right="-441" w:hanging="360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</w:rPr>
        <w:t>6</w:t>
      </w:r>
      <w:r w:rsidR="004904B8" w:rsidRPr="004904B8">
        <w:rPr>
          <w:rFonts w:ascii="Arial" w:hAnsi="Arial" w:cs="Arial"/>
        </w:rPr>
        <w:t xml:space="preserve"> </w:t>
      </w:r>
      <w:r w:rsidR="00815220" w:rsidRPr="004904B8">
        <w:rPr>
          <w:rFonts w:ascii="Arial" w:hAnsi="Arial" w:cs="Arial"/>
        </w:rPr>
        <w:t xml:space="preserve">Important </w:t>
      </w:r>
      <w:r w:rsidR="00CF4652" w:rsidRPr="004904B8">
        <w:rPr>
          <w:rFonts w:ascii="Arial" w:hAnsi="Arial" w:cs="Arial"/>
        </w:rPr>
        <w:t xml:space="preserve">equity </w:t>
      </w:r>
      <w:r w:rsidR="00815220" w:rsidRPr="004904B8">
        <w:rPr>
          <w:rFonts w:ascii="Arial" w:hAnsi="Arial" w:cs="Arial"/>
        </w:rPr>
        <w:t>Function</w:t>
      </w:r>
      <w:r w:rsidR="00CF4652" w:rsidRPr="004904B8">
        <w:rPr>
          <w:rFonts w:ascii="Arial" w:hAnsi="Arial" w:cs="Arial"/>
        </w:rPr>
        <w:t>s</w:t>
      </w:r>
      <w:r w:rsidR="00815220">
        <w:rPr>
          <w:rFonts w:ascii="Arial" w:hAnsi="Arial" w:cs="Arial"/>
          <w:sz w:val="24"/>
          <w:szCs w:val="24"/>
        </w:rPr>
        <w:t>:</w:t>
      </w:r>
      <w:r w:rsidR="00815220">
        <w:rPr>
          <w:rFonts w:ascii="Arial" w:hAnsi="Arial" w:cs="Arial"/>
          <w:sz w:val="24"/>
          <w:szCs w:val="24"/>
        </w:rPr>
        <w:tab/>
        <w:t xml:space="preserve">Initiation, loss compensation, liability, funding, </w:t>
      </w:r>
      <w:r w:rsidR="00815220" w:rsidRPr="004904B8">
        <w:rPr>
          <w:rFonts w:ascii="Arial" w:hAnsi="Arial" w:cs="Arial"/>
          <w:color w:val="EE0000"/>
          <w:sz w:val="24"/>
          <w:szCs w:val="24"/>
        </w:rPr>
        <w:t>Representation</w:t>
      </w:r>
      <w:r w:rsidR="00815220">
        <w:rPr>
          <w:rFonts w:ascii="Arial" w:hAnsi="Arial" w:cs="Arial"/>
          <w:sz w:val="24"/>
          <w:szCs w:val="24"/>
        </w:rPr>
        <w:t>, &amp; Executive function</w:t>
      </w:r>
    </w:p>
    <w:p w14:paraId="0F24671F" w14:textId="7663C428" w:rsidR="00815220" w:rsidRDefault="004904B8" w:rsidP="00CF4652">
      <w:pPr>
        <w:spacing w:line="240" w:lineRule="auto"/>
        <w:ind w:left="3870" w:right="-441" w:hanging="2430"/>
        <w:jc w:val="both"/>
        <w:rPr>
          <w:rFonts w:ascii="Arial" w:hAnsi="Arial" w:cs="Arial"/>
          <w:sz w:val="24"/>
          <w:szCs w:val="24"/>
        </w:rPr>
      </w:pPr>
      <w:r w:rsidRPr="004904B8">
        <w:rPr>
          <w:rFonts w:ascii="Arial" w:hAnsi="Arial" w:cs="Arial"/>
        </w:rPr>
        <w:t xml:space="preserve">6 </w:t>
      </w:r>
      <w:r w:rsidR="00815220" w:rsidRPr="004904B8">
        <w:rPr>
          <w:rFonts w:ascii="Arial" w:hAnsi="Arial" w:cs="Arial"/>
        </w:rPr>
        <w:t>Key Characteristics</w:t>
      </w:r>
      <w:r w:rsidR="00815220">
        <w:rPr>
          <w:rFonts w:ascii="Arial" w:hAnsi="Arial" w:cs="Arial"/>
          <w:sz w:val="24"/>
          <w:szCs w:val="24"/>
        </w:rPr>
        <w:t>:</w:t>
      </w:r>
      <w:r w:rsidR="00815220">
        <w:rPr>
          <w:rFonts w:ascii="Arial" w:hAnsi="Arial" w:cs="Arial"/>
          <w:sz w:val="24"/>
          <w:szCs w:val="24"/>
        </w:rPr>
        <w:tab/>
        <w:t xml:space="preserve">Legal status, Collateral, </w:t>
      </w:r>
      <w:r w:rsidR="00CF4652">
        <w:rPr>
          <w:rFonts w:ascii="Arial" w:hAnsi="Arial" w:cs="Arial"/>
          <w:sz w:val="24"/>
          <w:szCs w:val="24"/>
        </w:rPr>
        <w:t xml:space="preserve">capital </w:t>
      </w:r>
      <w:r w:rsidR="00815220">
        <w:rPr>
          <w:rFonts w:ascii="Arial" w:hAnsi="Arial" w:cs="Arial"/>
          <w:sz w:val="24"/>
          <w:szCs w:val="24"/>
        </w:rPr>
        <w:t>Duration, liability for losses, profit-related-compensation, executive management</w:t>
      </w:r>
    </w:p>
    <w:p w14:paraId="523CF802" w14:textId="3269EC3B" w:rsidR="00815220" w:rsidRDefault="00815220" w:rsidP="00815220">
      <w:pPr>
        <w:ind w:left="1440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Start-Up:</w:t>
      </w:r>
      <w:r>
        <w:rPr>
          <w:rFonts w:ascii="Arial" w:hAnsi="Arial" w:cs="Arial"/>
          <w:sz w:val="24"/>
          <w:szCs w:val="24"/>
        </w:rPr>
        <w:tab/>
      </w:r>
      <w:r w:rsidR="006440EB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Internal &amp; </w:t>
      </w:r>
      <w:r w:rsidRPr="00815220">
        <w:rPr>
          <w:rFonts w:ascii="Arial" w:hAnsi="Arial" w:cs="Arial"/>
          <w:i/>
          <w:iCs/>
          <w:sz w:val="24"/>
          <w:szCs w:val="24"/>
        </w:rPr>
        <w:t>more important</w:t>
      </w:r>
      <w:r>
        <w:rPr>
          <w:rFonts w:ascii="Arial" w:hAnsi="Arial" w:cs="Arial"/>
          <w:sz w:val="24"/>
          <w:szCs w:val="24"/>
        </w:rPr>
        <w:t xml:space="preserve"> External financing</w:t>
      </w:r>
    </w:p>
    <w:p w14:paraId="7EFB1188" w14:textId="77777777" w:rsidR="00815220" w:rsidRDefault="00815220" w:rsidP="00DC5240">
      <w:pPr>
        <w:spacing w:after="0"/>
        <w:ind w:left="1440"/>
        <w:contextualSpacing/>
        <w:jc w:val="both"/>
        <w:rPr>
          <w:rFonts w:ascii="Arial" w:hAnsi="Arial" w:cs="Arial"/>
          <w:sz w:val="24"/>
          <w:szCs w:val="24"/>
        </w:rPr>
      </w:pPr>
    </w:p>
    <w:p w14:paraId="27E8244D" w14:textId="77777777" w:rsidR="00DC5240" w:rsidRDefault="00DC5240" w:rsidP="00DC5240">
      <w:pPr>
        <w:spacing w:after="0"/>
        <w:ind w:left="1440"/>
        <w:contextualSpacing/>
        <w:jc w:val="both"/>
        <w:rPr>
          <w:rFonts w:ascii="Arial" w:hAnsi="Arial" w:cs="Arial"/>
          <w:sz w:val="24"/>
          <w:szCs w:val="24"/>
        </w:rPr>
      </w:pPr>
    </w:p>
    <w:p w14:paraId="37AA3F1B" w14:textId="3E22BB75" w:rsidR="006440EB" w:rsidRPr="002B5D5B" w:rsidRDefault="006440EB" w:rsidP="00DC5240">
      <w:pPr>
        <w:pStyle w:val="Heading2"/>
        <w:numPr>
          <w:ilvl w:val="1"/>
          <w:numId w:val="1"/>
        </w:numPr>
        <w:spacing w:before="120" w:after="120"/>
        <w:ind w:left="788" w:hanging="431"/>
        <w:rPr>
          <w:rFonts w:ascii="Arial" w:hAnsi="Arial" w:cs="Arial"/>
          <w:color w:val="auto"/>
        </w:rPr>
      </w:pPr>
      <w:r w:rsidRPr="00A11D75">
        <w:rPr>
          <w:rFonts w:ascii="Arial" w:hAnsi="Arial" w:cs="Arial"/>
          <w:color w:val="auto"/>
          <w:sz w:val="24"/>
          <w:szCs w:val="24"/>
        </w:rPr>
        <w:t>Personal</w:t>
      </w:r>
      <w:r>
        <w:rPr>
          <w:rFonts w:ascii="Arial" w:hAnsi="Arial" w:cs="Arial"/>
          <w:color w:val="auto"/>
        </w:rPr>
        <w:t xml:space="preserve"> Financial Resources</w:t>
      </w:r>
    </w:p>
    <w:p w14:paraId="1943BC10" w14:textId="36871077" w:rsidR="006440EB" w:rsidRDefault="00B309BD" w:rsidP="00FE4631">
      <w:pPr>
        <w:spacing w:after="0"/>
        <w:ind w:left="14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EXTERNAL </w:t>
      </w:r>
      <w:r w:rsidR="006440EB">
        <w:rPr>
          <w:rFonts w:ascii="Arial" w:hAnsi="Arial" w:cs="Arial"/>
          <w:sz w:val="24"/>
          <w:szCs w:val="24"/>
        </w:rPr>
        <w:t>equity Own financing</w:t>
      </w:r>
    </w:p>
    <w:p w14:paraId="551050F1" w14:textId="65BE36EA" w:rsidR="006440EB" w:rsidRDefault="006440EB" w:rsidP="00FE4631">
      <w:pPr>
        <w:spacing w:after="0"/>
        <w:ind w:left="1440"/>
        <w:jc w:val="both"/>
        <w:rPr>
          <w:rFonts w:ascii="Arial" w:hAnsi="Arial" w:cs="Arial"/>
          <w:sz w:val="24"/>
          <w:szCs w:val="24"/>
        </w:rPr>
      </w:pPr>
      <w:r w:rsidRPr="00B309BD">
        <w:rPr>
          <w:rFonts w:ascii="Arial" w:hAnsi="Arial" w:cs="Arial"/>
          <w:b/>
          <w:bCs/>
          <w:i/>
          <w:iCs/>
          <w:sz w:val="24"/>
          <w:szCs w:val="24"/>
        </w:rPr>
        <w:t>Deposit</w:t>
      </w:r>
      <w:r>
        <w:rPr>
          <w:rFonts w:ascii="Arial" w:hAnsi="Arial" w:cs="Arial"/>
          <w:sz w:val="24"/>
          <w:szCs w:val="24"/>
        </w:rPr>
        <w:t xml:space="preserve"> vs </w:t>
      </w:r>
      <w:r w:rsidRPr="00B309BD">
        <w:rPr>
          <w:rFonts w:ascii="Arial" w:hAnsi="Arial" w:cs="Arial"/>
          <w:b/>
          <w:bCs/>
          <w:i/>
          <w:iCs/>
          <w:sz w:val="24"/>
          <w:szCs w:val="24"/>
        </w:rPr>
        <w:t>Participatory</w:t>
      </w:r>
      <w:r>
        <w:rPr>
          <w:rFonts w:ascii="Arial" w:hAnsi="Arial" w:cs="Arial"/>
          <w:sz w:val="24"/>
          <w:szCs w:val="24"/>
        </w:rPr>
        <w:t xml:space="preserve"> financing (</w:t>
      </w:r>
      <w:r w:rsidR="00B309BD">
        <w:rPr>
          <w:rFonts w:ascii="Arial" w:hAnsi="Arial" w:cs="Arial"/>
          <w:sz w:val="24"/>
          <w:szCs w:val="24"/>
        </w:rPr>
        <w:t xml:space="preserve">Solo Partners </w:t>
      </w:r>
      <w:r>
        <w:rPr>
          <w:rFonts w:ascii="Arial" w:hAnsi="Arial" w:cs="Arial"/>
          <w:sz w:val="24"/>
          <w:szCs w:val="24"/>
        </w:rPr>
        <w:t>vs Corporations)</w:t>
      </w:r>
    </w:p>
    <w:p w14:paraId="37A2903E" w14:textId="511E9C47" w:rsidR="006440EB" w:rsidRDefault="003A544E" w:rsidP="00FE4631">
      <w:pPr>
        <w:spacing w:after="0"/>
        <w:ind w:left="14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Personal Financing Decision Important</w:t>
      </w:r>
    </w:p>
    <w:p w14:paraId="48CEB1E8" w14:textId="77777777" w:rsidR="00A11D75" w:rsidRDefault="00A11D75" w:rsidP="00FE4631">
      <w:pPr>
        <w:spacing w:after="0"/>
        <w:ind w:left="1440"/>
        <w:jc w:val="both"/>
        <w:rPr>
          <w:rFonts w:ascii="Arial" w:hAnsi="Arial" w:cs="Arial"/>
          <w:sz w:val="24"/>
          <w:szCs w:val="24"/>
        </w:rPr>
      </w:pPr>
    </w:p>
    <w:p w14:paraId="35F0564E" w14:textId="6AB0FE2A" w:rsidR="006440EB" w:rsidRDefault="00B309BD" w:rsidP="003A544E">
      <w:pPr>
        <w:tabs>
          <w:tab w:val="right" w:pos="9630"/>
        </w:tabs>
        <w:spacing w:after="0"/>
        <w:ind w:left="14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Benefits of self-financing</w:t>
      </w:r>
      <w:r w:rsidR="003A544E">
        <w:rPr>
          <w:rFonts w:ascii="Arial" w:hAnsi="Arial" w:cs="Arial"/>
          <w:sz w:val="24"/>
          <w:szCs w:val="24"/>
        </w:rPr>
        <w:tab/>
        <w:t>(ownership, investors, freedom, profits)</w:t>
      </w:r>
    </w:p>
    <w:p w14:paraId="5C5AF1DE" w14:textId="75311166" w:rsidR="00A11D75" w:rsidRDefault="00A11D75" w:rsidP="00FE4631">
      <w:pPr>
        <w:spacing w:after="0"/>
        <w:ind w:left="14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Creditworthine</w:t>
      </w:r>
      <w:r w:rsidR="00B87C42">
        <w:rPr>
          <w:rFonts w:ascii="Arial" w:hAnsi="Arial" w:cs="Arial"/>
          <w:sz w:val="24"/>
          <w:szCs w:val="24"/>
        </w:rPr>
        <w:t>s</w:t>
      </w:r>
      <w:r>
        <w:rPr>
          <w:rFonts w:ascii="Arial" w:hAnsi="Arial" w:cs="Arial"/>
          <w:sz w:val="24"/>
          <w:szCs w:val="24"/>
        </w:rPr>
        <w:t>s &amp; Liquidity</w:t>
      </w:r>
    </w:p>
    <w:p w14:paraId="495FC756" w14:textId="339905A6" w:rsidR="00A11D75" w:rsidRDefault="00A11D75" w:rsidP="00FE4631">
      <w:pPr>
        <w:spacing w:after="0"/>
        <w:ind w:left="14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Insufficient but Investor Necessary</w:t>
      </w:r>
    </w:p>
    <w:p w14:paraId="4EAA2012" w14:textId="77777777" w:rsidR="00815220" w:rsidRDefault="00815220" w:rsidP="00FE4631">
      <w:pPr>
        <w:spacing w:after="0"/>
        <w:ind w:left="1440"/>
        <w:jc w:val="both"/>
        <w:rPr>
          <w:rFonts w:ascii="Arial" w:hAnsi="Arial" w:cs="Arial"/>
          <w:sz w:val="24"/>
          <w:szCs w:val="24"/>
        </w:rPr>
      </w:pPr>
    </w:p>
    <w:p w14:paraId="4F7CB216" w14:textId="3E11C8C5" w:rsidR="00A11D75" w:rsidRPr="002B5D5B" w:rsidRDefault="00416FE4" w:rsidP="00FE4631">
      <w:pPr>
        <w:pStyle w:val="Heading3"/>
        <w:numPr>
          <w:ilvl w:val="2"/>
          <w:numId w:val="1"/>
        </w:numPr>
        <w:spacing w:before="120"/>
        <w:ind w:left="1225" w:hanging="505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 xml:space="preserve">Extreme </w:t>
      </w:r>
      <w:r w:rsidR="00A11D75">
        <w:rPr>
          <w:rFonts w:ascii="Arial" w:hAnsi="Arial" w:cs="Arial"/>
          <w:color w:val="auto"/>
        </w:rPr>
        <w:t>Bootstrapping</w:t>
      </w:r>
    </w:p>
    <w:p w14:paraId="7BE1431B" w14:textId="4740DFD1" w:rsidR="00FE4631" w:rsidRDefault="00FE4631" w:rsidP="00FE4631">
      <w:pPr>
        <w:spacing w:after="0" w:line="276" w:lineRule="auto"/>
        <w:ind w:left="2160" w:right="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Founders own funds = family friends &amp; fools</w:t>
      </w:r>
    </w:p>
    <w:p w14:paraId="49E8C495" w14:textId="21A34CB6" w:rsidR="00FE4631" w:rsidRDefault="001F300E" w:rsidP="00A11D75">
      <w:pPr>
        <w:spacing w:after="0" w:line="276" w:lineRule="auto"/>
        <w:ind w:left="2160" w:right="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Doesn’t use other</w:t>
      </w:r>
      <w:r w:rsidR="00FE4631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financing,</w:t>
      </w:r>
      <w:r w:rsidR="00FE4631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sources </w:t>
      </w:r>
      <w:r w:rsidR="00FE4631">
        <w:rPr>
          <w:rFonts w:ascii="Arial" w:hAnsi="Arial" w:cs="Arial"/>
          <w:sz w:val="24"/>
          <w:szCs w:val="24"/>
        </w:rPr>
        <w:t>limited</w:t>
      </w:r>
    </w:p>
    <w:p w14:paraId="3AB45A44" w14:textId="77777777" w:rsidR="00FE4631" w:rsidRDefault="00FE4631" w:rsidP="00A11D75">
      <w:pPr>
        <w:spacing w:after="0" w:line="276" w:lineRule="auto"/>
        <w:ind w:left="2160" w:right="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Begin Operations ASAP</w:t>
      </w:r>
    </w:p>
    <w:p w14:paraId="545AF7FB" w14:textId="0250956E" w:rsidR="00FE4631" w:rsidRDefault="00A31E48" w:rsidP="00FE4631">
      <w:pPr>
        <w:spacing w:after="0" w:line="276" w:lineRule="auto"/>
        <w:ind w:left="2160" w:right="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for </w:t>
      </w:r>
      <w:r w:rsidR="00FE4631">
        <w:rPr>
          <w:rFonts w:ascii="Arial" w:hAnsi="Arial" w:cs="Arial"/>
          <w:sz w:val="24"/>
          <w:szCs w:val="24"/>
        </w:rPr>
        <w:t>Break-even point</w:t>
      </w:r>
    </w:p>
    <w:p w14:paraId="472A5F92" w14:textId="77777777" w:rsidR="00A11D75" w:rsidRDefault="00A11D75" w:rsidP="00A11D75">
      <w:pPr>
        <w:spacing w:after="0" w:line="276" w:lineRule="auto"/>
        <w:ind w:left="2160" w:right="9"/>
        <w:jc w:val="both"/>
        <w:rPr>
          <w:rFonts w:ascii="Arial" w:hAnsi="Arial" w:cs="Arial"/>
          <w:sz w:val="24"/>
          <w:szCs w:val="24"/>
        </w:rPr>
      </w:pPr>
    </w:p>
    <w:p w14:paraId="3E1DAC9E" w14:textId="77777777" w:rsidR="00FE4631" w:rsidRDefault="00FE4631" w:rsidP="00A11D75">
      <w:pPr>
        <w:spacing w:after="0" w:line="276" w:lineRule="auto"/>
        <w:ind w:left="2160" w:right="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Not Suitable for every start-up</w:t>
      </w:r>
    </w:p>
    <w:p w14:paraId="648C1A4A" w14:textId="593C1D3A" w:rsidR="00FE4631" w:rsidRDefault="00416FE4" w:rsidP="00A11D75">
      <w:pPr>
        <w:spacing w:after="0" w:line="276" w:lineRule="auto"/>
        <w:ind w:left="2160" w:right="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Extreme efficiency, Sales focus &amp; </w:t>
      </w:r>
      <w:r w:rsidR="00FE4631" w:rsidRPr="00951C4B">
        <w:rPr>
          <w:rFonts w:ascii="Arial" w:hAnsi="Arial" w:cs="Arial"/>
          <w:b/>
          <w:bCs/>
          <w:sz w:val="24"/>
          <w:szCs w:val="24"/>
          <w:u w:val="single"/>
        </w:rPr>
        <w:t>Continuous</w:t>
      </w:r>
      <w:r w:rsidR="00FE4631">
        <w:rPr>
          <w:rFonts w:ascii="Arial" w:hAnsi="Arial" w:cs="Arial"/>
          <w:sz w:val="24"/>
          <w:szCs w:val="24"/>
        </w:rPr>
        <w:t xml:space="preserve"> cost Minimization</w:t>
      </w:r>
    </w:p>
    <w:p w14:paraId="1FD05FD8" w14:textId="06EDE410" w:rsidR="00FE4631" w:rsidRDefault="00FE4631" w:rsidP="00A11D75">
      <w:pPr>
        <w:spacing w:after="0" w:line="276" w:lineRule="auto"/>
        <w:ind w:left="2160" w:right="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Risk</w:t>
      </w:r>
      <w:r w:rsidR="001F300E">
        <w:rPr>
          <w:rFonts w:ascii="Arial" w:hAnsi="Arial" w:cs="Arial"/>
          <w:sz w:val="24"/>
          <w:szCs w:val="24"/>
        </w:rPr>
        <w:t xml:space="preserve"> </w:t>
      </w:r>
      <w:r w:rsidR="00A31E48">
        <w:rPr>
          <w:rFonts w:ascii="Arial" w:hAnsi="Arial" w:cs="Arial"/>
          <w:sz w:val="24"/>
          <w:szCs w:val="24"/>
        </w:rPr>
        <w:t xml:space="preserve">management &amp; attitude </w:t>
      </w:r>
      <w:r w:rsidR="001F300E">
        <w:rPr>
          <w:rFonts w:ascii="Arial" w:hAnsi="Arial" w:cs="Arial"/>
          <w:sz w:val="24"/>
          <w:szCs w:val="24"/>
        </w:rPr>
        <w:t>important</w:t>
      </w:r>
    </w:p>
    <w:p w14:paraId="50B2775D" w14:textId="43359115" w:rsidR="00FE4631" w:rsidRDefault="004E3527" w:rsidP="00A11D75">
      <w:pPr>
        <w:spacing w:after="0" w:line="276" w:lineRule="auto"/>
        <w:ind w:left="2160" w:right="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Bootstrapping advantages &amp; disadvantages </w:t>
      </w:r>
      <w:r w:rsidR="00416FE4">
        <w:rPr>
          <w:rFonts w:ascii="Arial" w:hAnsi="Arial" w:cs="Arial"/>
          <w:sz w:val="24"/>
          <w:szCs w:val="24"/>
        </w:rPr>
        <w:t>CHART</w:t>
      </w:r>
    </w:p>
    <w:p w14:paraId="1761EFD0" w14:textId="34DAA55F" w:rsidR="004E3527" w:rsidRPr="002B5D5B" w:rsidRDefault="004E3527" w:rsidP="00125B02">
      <w:pPr>
        <w:pStyle w:val="Heading2"/>
        <w:numPr>
          <w:ilvl w:val="1"/>
          <w:numId w:val="1"/>
        </w:numPr>
        <w:spacing w:before="0"/>
        <w:ind w:left="788" w:hanging="431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  <w:sz w:val="24"/>
          <w:szCs w:val="24"/>
        </w:rPr>
        <w:lastRenderedPageBreak/>
        <w:t>Informal &amp; Formal Equity Capital</w:t>
      </w:r>
      <w:r w:rsidR="00433961">
        <w:rPr>
          <w:rFonts w:ascii="Arial" w:hAnsi="Arial" w:cs="Arial"/>
          <w:color w:val="auto"/>
          <w:sz w:val="24"/>
          <w:szCs w:val="24"/>
        </w:rPr>
        <w:t xml:space="preserve"> Financing</w:t>
      </w:r>
    </w:p>
    <w:p w14:paraId="462140C7" w14:textId="77777777" w:rsidR="00125B02" w:rsidRDefault="00125B02" w:rsidP="004E3527">
      <w:pPr>
        <w:spacing w:after="0"/>
        <w:ind w:left="14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Original Investor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Intermediary investment company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Start-Up</w:t>
      </w:r>
    </w:p>
    <w:p w14:paraId="2339AB4C" w14:textId="1ADB9F59" w:rsidR="004E3527" w:rsidRDefault="00433961" w:rsidP="004E3527">
      <w:pPr>
        <w:spacing w:after="0"/>
        <w:ind w:left="14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Equity &amp; equity like funds from </w:t>
      </w:r>
      <w:r w:rsidR="00125B02" w:rsidRPr="00125B02">
        <w:rPr>
          <w:rFonts w:ascii="Arial" w:hAnsi="Arial" w:cs="Arial"/>
          <w:i/>
          <w:iCs/>
          <w:sz w:val="24"/>
          <w:szCs w:val="24"/>
        </w:rPr>
        <w:t xml:space="preserve">Off-Market </w:t>
      </w:r>
      <w:r w:rsidRPr="00125B02">
        <w:rPr>
          <w:rFonts w:ascii="Arial" w:hAnsi="Arial" w:cs="Arial"/>
          <w:i/>
          <w:iCs/>
          <w:sz w:val="24"/>
          <w:szCs w:val="24"/>
        </w:rPr>
        <w:t>private equity investor</w:t>
      </w:r>
      <w:r>
        <w:rPr>
          <w:rFonts w:ascii="Arial" w:hAnsi="Arial" w:cs="Arial"/>
          <w:sz w:val="24"/>
          <w:szCs w:val="24"/>
        </w:rPr>
        <w:t xml:space="preserve"> </w:t>
      </w:r>
    </w:p>
    <w:p w14:paraId="50DA6B13" w14:textId="4306EC14" w:rsidR="00433961" w:rsidRDefault="00433961" w:rsidP="004E3527">
      <w:pPr>
        <w:spacing w:after="0"/>
        <w:ind w:left="14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Informal vs formal Chart</w:t>
      </w:r>
    </w:p>
    <w:p w14:paraId="26CF53A0" w14:textId="77777777" w:rsidR="004E3527" w:rsidRDefault="004E3527" w:rsidP="00125B02">
      <w:pPr>
        <w:spacing w:after="0" w:line="240" w:lineRule="auto"/>
        <w:ind w:left="1440"/>
        <w:jc w:val="both"/>
        <w:rPr>
          <w:rFonts w:ascii="Arial" w:hAnsi="Arial" w:cs="Arial"/>
          <w:sz w:val="24"/>
          <w:szCs w:val="24"/>
        </w:rPr>
      </w:pPr>
    </w:p>
    <w:p w14:paraId="7B9B8870" w14:textId="5C8E2076" w:rsidR="00433961" w:rsidRPr="002B5D5B" w:rsidRDefault="00433961" w:rsidP="00433961">
      <w:pPr>
        <w:pStyle w:val="Heading3"/>
        <w:numPr>
          <w:ilvl w:val="2"/>
          <w:numId w:val="1"/>
        </w:numPr>
        <w:spacing w:before="120"/>
        <w:ind w:left="1225" w:hanging="505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>Informal Equity Financing</w:t>
      </w:r>
    </w:p>
    <w:p w14:paraId="15DC69E3" w14:textId="4C55B15C" w:rsidR="00433961" w:rsidRDefault="00125B02" w:rsidP="00433961">
      <w:pPr>
        <w:spacing w:after="0" w:line="276" w:lineRule="auto"/>
        <w:ind w:left="2160" w:right="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No Intermediary- </w:t>
      </w:r>
      <w:r w:rsidR="00433961">
        <w:rPr>
          <w:rFonts w:ascii="Arial" w:hAnsi="Arial" w:cs="Arial"/>
          <w:sz w:val="24"/>
          <w:szCs w:val="24"/>
        </w:rPr>
        <w:t>Direct meeting with original investors</w:t>
      </w:r>
    </w:p>
    <w:p w14:paraId="1970A97B" w14:textId="550F0542" w:rsidR="00433961" w:rsidRDefault="00433961" w:rsidP="00AD7D2B">
      <w:pPr>
        <w:spacing w:after="40" w:line="240" w:lineRule="auto"/>
        <w:ind w:left="5227" w:right="-446" w:hanging="3067"/>
        <w:jc w:val="both"/>
        <w:rPr>
          <w:rFonts w:ascii="Arial" w:hAnsi="Arial" w:cs="Arial"/>
          <w:sz w:val="24"/>
          <w:szCs w:val="24"/>
        </w:rPr>
      </w:pPr>
      <w:r w:rsidRPr="00AD7D2B">
        <w:rPr>
          <w:rFonts w:ascii="Arial" w:hAnsi="Arial" w:cs="Arial"/>
          <w:b/>
          <w:bCs/>
          <w:sz w:val="24"/>
          <w:szCs w:val="24"/>
        </w:rPr>
        <w:t>Passive private investors</w:t>
      </w:r>
      <w:r>
        <w:rPr>
          <w:rFonts w:ascii="Arial" w:hAnsi="Arial" w:cs="Arial"/>
          <w:sz w:val="24"/>
          <w:szCs w:val="24"/>
        </w:rPr>
        <w:t>-</w:t>
      </w:r>
      <w:r>
        <w:rPr>
          <w:rFonts w:ascii="Arial" w:hAnsi="Arial" w:cs="Arial"/>
          <w:sz w:val="24"/>
          <w:szCs w:val="24"/>
        </w:rPr>
        <w:tab/>
      </w:r>
      <w:r w:rsidR="00125B02">
        <w:rPr>
          <w:rFonts w:ascii="Arial" w:hAnsi="Arial" w:cs="Arial"/>
          <w:sz w:val="24"/>
          <w:szCs w:val="24"/>
        </w:rPr>
        <w:t xml:space="preserve">from entrepreneur’s </w:t>
      </w:r>
      <w:r>
        <w:rPr>
          <w:rFonts w:ascii="Arial" w:hAnsi="Arial" w:cs="Arial"/>
          <w:sz w:val="24"/>
          <w:szCs w:val="24"/>
        </w:rPr>
        <w:t>personal environment,</w:t>
      </w:r>
      <w:r w:rsidR="006713AD">
        <w:rPr>
          <w:rFonts w:ascii="Arial" w:hAnsi="Arial" w:cs="Arial"/>
          <w:sz w:val="24"/>
          <w:szCs w:val="24"/>
        </w:rPr>
        <w:t xml:space="preserve"> an advantage, equity</w:t>
      </w:r>
      <w:r w:rsidR="00AD7D2B">
        <w:rPr>
          <w:rFonts w:ascii="Arial" w:hAnsi="Arial" w:cs="Arial"/>
          <w:sz w:val="24"/>
          <w:szCs w:val="24"/>
        </w:rPr>
        <w:t xml:space="preserve"> </w:t>
      </w:r>
      <w:r w:rsidR="006713AD">
        <w:rPr>
          <w:rFonts w:ascii="Arial" w:hAnsi="Arial" w:cs="Arial"/>
          <w:sz w:val="24"/>
          <w:szCs w:val="24"/>
        </w:rPr>
        <w:t>/</w:t>
      </w:r>
      <w:r w:rsidR="00AD7D2B">
        <w:rPr>
          <w:rFonts w:ascii="Arial" w:hAnsi="Arial" w:cs="Arial"/>
          <w:sz w:val="24"/>
          <w:szCs w:val="24"/>
        </w:rPr>
        <w:t xml:space="preserve"> </w:t>
      </w:r>
      <w:r w:rsidR="006713AD">
        <w:rPr>
          <w:rFonts w:ascii="Arial" w:hAnsi="Arial" w:cs="Arial"/>
          <w:sz w:val="24"/>
          <w:szCs w:val="24"/>
        </w:rPr>
        <w:t>equity related mezzanine</w:t>
      </w:r>
    </w:p>
    <w:p w14:paraId="34C058F3" w14:textId="7D30EB25" w:rsidR="006713AD" w:rsidRPr="006713AD" w:rsidRDefault="00AD7D2B" w:rsidP="00AD7D2B">
      <w:pPr>
        <w:spacing w:after="40" w:line="240" w:lineRule="auto"/>
        <w:ind w:left="5220" w:right="9" w:hanging="3060"/>
        <w:jc w:val="both"/>
        <w:rPr>
          <w:rFonts w:ascii="Arial" w:hAnsi="Arial" w:cs="Arial"/>
          <w:spacing w:val="-4"/>
          <w:sz w:val="24"/>
          <w:szCs w:val="24"/>
        </w:rPr>
      </w:pPr>
      <w:r w:rsidRPr="00AD7D2B">
        <w:rPr>
          <w:rFonts w:ascii="Arial" w:hAnsi="Arial" w:cs="Arial"/>
          <w:i/>
          <w:iCs/>
          <w:spacing w:val="-4"/>
          <w:sz w:val="24"/>
          <w:szCs w:val="24"/>
        </w:rPr>
        <w:t>PPI</w:t>
      </w:r>
      <w:r w:rsidR="006713AD" w:rsidRPr="006713AD">
        <w:rPr>
          <w:rFonts w:ascii="Arial" w:hAnsi="Arial" w:cs="Arial"/>
          <w:spacing w:val="-4"/>
          <w:sz w:val="24"/>
          <w:szCs w:val="24"/>
        </w:rPr>
        <w:tab/>
        <w:t xml:space="preserve">potential loss of power or </w:t>
      </w:r>
      <w:r w:rsidR="006713AD" w:rsidRPr="006713AD">
        <w:rPr>
          <w:rFonts w:ascii="Arial" w:hAnsi="Arial" w:cs="Arial"/>
          <w:b/>
          <w:bCs/>
          <w:i/>
          <w:iCs/>
          <w:spacing w:val="-4"/>
          <w:sz w:val="24"/>
          <w:szCs w:val="24"/>
          <w:u w:val="single"/>
        </w:rPr>
        <w:t>disagreements</w:t>
      </w:r>
    </w:p>
    <w:p w14:paraId="7F75F8AA" w14:textId="77777777" w:rsidR="006713AD" w:rsidRDefault="006713AD" w:rsidP="00125B02">
      <w:pPr>
        <w:spacing w:after="0" w:line="240" w:lineRule="auto"/>
        <w:ind w:left="4320" w:right="9" w:hanging="2160"/>
        <w:jc w:val="both"/>
        <w:rPr>
          <w:rFonts w:ascii="Arial" w:hAnsi="Arial" w:cs="Arial"/>
          <w:sz w:val="24"/>
          <w:szCs w:val="24"/>
        </w:rPr>
      </w:pPr>
    </w:p>
    <w:p w14:paraId="47985020" w14:textId="470755DE" w:rsidR="00433961" w:rsidRDefault="006713AD" w:rsidP="006713AD">
      <w:pPr>
        <w:spacing w:after="40" w:line="240" w:lineRule="auto"/>
        <w:ind w:left="4320" w:right="9" w:hanging="21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</w:t>
      </w:r>
      <w:r w:rsidR="00433961">
        <w:rPr>
          <w:rFonts w:ascii="Arial" w:hAnsi="Arial" w:cs="Arial"/>
          <w:sz w:val="24"/>
          <w:szCs w:val="24"/>
        </w:rPr>
        <w:t>usiness Angels</w:t>
      </w:r>
      <w:r>
        <w:rPr>
          <w:rFonts w:ascii="Arial" w:hAnsi="Arial" w:cs="Arial"/>
          <w:sz w:val="24"/>
          <w:szCs w:val="24"/>
        </w:rPr>
        <w:t>-</w:t>
      </w:r>
      <w:r>
        <w:rPr>
          <w:rFonts w:ascii="Arial" w:hAnsi="Arial" w:cs="Arial"/>
          <w:sz w:val="24"/>
          <w:szCs w:val="24"/>
        </w:rPr>
        <w:tab/>
        <w:t>wealthy private individuals, usually with entrepreneurial background, who invest in start-ups</w:t>
      </w:r>
    </w:p>
    <w:p w14:paraId="58188390" w14:textId="77777777" w:rsidR="0079504C" w:rsidRDefault="0079504C" w:rsidP="0079504C">
      <w:pPr>
        <w:spacing w:after="0" w:line="276" w:lineRule="auto"/>
        <w:ind w:left="2592" w:right="9" w:hanging="432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Traditional Equity</w:t>
      </w:r>
    </w:p>
    <w:p w14:paraId="17A20571" w14:textId="14C4FE94" w:rsidR="0079504C" w:rsidRDefault="0079504C" w:rsidP="0079504C">
      <w:pPr>
        <w:spacing w:after="0" w:line="276" w:lineRule="auto"/>
        <w:ind w:left="2592" w:right="9" w:hanging="432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Phantom Equity</w:t>
      </w:r>
    </w:p>
    <w:p w14:paraId="1225D783" w14:textId="133428E9" w:rsidR="00077FDE" w:rsidRDefault="00077FDE" w:rsidP="00077FDE">
      <w:pPr>
        <w:spacing w:after="0" w:line="276" w:lineRule="auto"/>
        <w:ind w:left="2592" w:right="-261" w:hanging="432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Mezannine (silent partnership, convertible loans, participation certificate)</w:t>
      </w:r>
    </w:p>
    <w:p w14:paraId="64BD44E0" w14:textId="77777777" w:rsidR="00377C4E" w:rsidRDefault="00377C4E" w:rsidP="00125B02">
      <w:pPr>
        <w:spacing w:after="0" w:line="240" w:lineRule="auto"/>
        <w:ind w:left="2592" w:right="9" w:hanging="432"/>
        <w:jc w:val="both"/>
        <w:rPr>
          <w:rFonts w:ascii="Arial" w:hAnsi="Arial" w:cs="Arial"/>
          <w:sz w:val="24"/>
          <w:szCs w:val="24"/>
        </w:rPr>
      </w:pPr>
    </w:p>
    <w:p w14:paraId="2892DA54" w14:textId="48BBB937" w:rsidR="00377C4E" w:rsidRDefault="00377C4E" w:rsidP="00377C4E">
      <w:pPr>
        <w:spacing w:after="0" w:line="276" w:lineRule="auto"/>
        <w:ind w:left="2592" w:right="9" w:hanging="432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Know how &amp; Network Start-up USEFUL</w:t>
      </w:r>
    </w:p>
    <w:p w14:paraId="4D65CC39" w14:textId="57538751" w:rsidR="00377C4E" w:rsidRDefault="00377C4E" w:rsidP="00377C4E">
      <w:pPr>
        <w:spacing w:after="0" w:line="276" w:lineRule="auto"/>
        <w:ind w:left="2592" w:right="9" w:hanging="432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Business angel motives</w:t>
      </w:r>
    </w:p>
    <w:p w14:paraId="1DD3608C" w14:textId="754651F9" w:rsidR="00377C4E" w:rsidRDefault="00377C4E" w:rsidP="00377C4E">
      <w:pPr>
        <w:spacing w:after="0" w:line="276" w:lineRule="auto"/>
        <w:ind w:left="2592" w:right="9" w:hanging="432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Business Devils</w:t>
      </w:r>
    </w:p>
    <w:p w14:paraId="5ECBEB1C" w14:textId="39083CC1" w:rsidR="00377C4E" w:rsidRDefault="00377C4E" w:rsidP="00377C4E">
      <w:pPr>
        <w:spacing w:after="0" w:line="276" w:lineRule="auto"/>
        <w:ind w:left="2592" w:right="9" w:hanging="432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Elaborate due diligence &amp; Failure</w:t>
      </w:r>
    </w:p>
    <w:p w14:paraId="4C0833AB" w14:textId="77777777" w:rsidR="00377C4E" w:rsidRDefault="00377C4E" w:rsidP="00377C4E">
      <w:pPr>
        <w:spacing w:line="240" w:lineRule="auto"/>
        <w:ind w:left="2592" w:right="9" w:hanging="432"/>
        <w:jc w:val="both"/>
        <w:rPr>
          <w:rFonts w:ascii="Arial" w:hAnsi="Arial" w:cs="Arial"/>
          <w:sz w:val="24"/>
          <w:szCs w:val="24"/>
        </w:rPr>
      </w:pPr>
    </w:p>
    <w:p w14:paraId="401816AD" w14:textId="7A6FEEB1" w:rsidR="00305580" w:rsidRDefault="00377C4E" w:rsidP="00377C4E">
      <w:pPr>
        <w:pBdr>
          <w:top w:val="single" w:sz="4" w:space="1" w:color="auto"/>
        </w:pBdr>
        <w:tabs>
          <w:tab w:val="left" w:pos="2160"/>
        </w:tabs>
        <w:spacing w:after="40" w:line="240" w:lineRule="auto"/>
        <w:ind w:left="4320" w:right="9" w:hanging="43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ab/>
      </w:r>
      <w:r w:rsidR="00305580" w:rsidRPr="00077FDE">
        <w:rPr>
          <w:rFonts w:ascii="Arial" w:hAnsi="Arial" w:cs="Arial"/>
          <w:i/>
          <w:iCs/>
          <w:sz w:val="24"/>
          <w:szCs w:val="24"/>
        </w:rPr>
        <w:t>Convertible Loan</w:t>
      </w:r>
      <w:r w:rsidR="00305580">
        <w:rPr>
          <w:rFonts w:ascii="Arial" w:hAnsi="Arial" w:cs="Arial"/>
          <w:sz w:val="24"/>
          <w:szCs w:val="24"/>
        </w:rPr>
        <w:t>-</w:t>
      </w:r>
      <w:r w:rsidR="00305580">
        <w:rPr>
          <w:rFonts w:ascii="Arial" w:hAnsi="Arial" w:cs="Arial"/>
          <w:sz w:val="24"/>
          <w:szCs w:val="24"/>
        </w:rPr>
        <w:tab/>
        <w:t>with option to convert to shares later, reduces early-stage valuation.</w:t>
      </w:r>
    </w:p>
    <w:p w14:paraId="4A41315A" w14:textId="77777777" w:rsidR="00305580" w:rsidRDefault="00305580" w:rsidP="00305580">
      <w:pPr>
        <w:spacing w:line="240" w:lineRule="auto"/>
        <w:ind w:left="4320" w:right="9" w:hanging="21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fixed term fixed interest loan with its repayment convertible to shares in the company</w:t>
      </w:r>
    </w:p>
    <w:p w14:paraId="14D5414D" w14:textId="2CB6ED8C" w:rsidR="00077FDE" w:rsidRDefault="00305580" w:rsidP="00305580">
      <w:pPr>
        <w:spacing w:after="0" w:line="240" w:lineRule="auto"/>
        <w:ind w:left="3780" w:right="-801" w:hanging="1620"/>
        <w:jc w:val="both"/>
        <w:rPr>
          <w:rFonts w:ascii="Arial" w:hAnsi="Arial" w:cs="Arial"/>
          <w:sz w:val="24"/>
          <w:szCs w:val="24"/>
        </w:rPr>
      </w:pPr>
      <w:r w:rsidRPr="00077FDE">
        <w:rPr>
          <w:rFonts w:ascii="Arial" w:hAnsi="Arial" w:cs="Arial"/>
          <w:i/>
          <w:iCs/>
          <w:sz w:val="24"/>
          <w:szCs w:val="24"/>
        </w:rPr>
        <w:t>Participation</w:t>
      </w:r>
      <w:r>
        <w:rPr>
          <w:rFonts w:ascii="Arial" w:hAnsi="Arial" w:cs="Arial"/>
          <w:sz w:val="24"/>
          <w:szCs w:val="24"/>
        </w:rPr>
        <w:tab/>
      </w:r>
      <w:r w:rsidR="00077FDE">
        <w:rPr>
          <w:rFonts w:ascii="Arial" w:hAnsi="Arial" w:cs="Arial"/>
          <w:sz w:val="24"/>
          <w:szCs w:val="24"/>
        </w:rPr>
        <w:t xml:space="preserve">Contractual rights to profit </w:t>
      </w:r>
      <w:r w:rsidR="00077FDE" w:rsidRPr="00077FDE">
        <w:rPr>
          <w:rFonts w:ascii="Arial" w:hAnsi="Arial" w:cs="Arial"/>
          <w:i/>
          <w:iCs/>
          <w:sz w:val="24"/>
          <w:szCs w:val="24"/>
        </w:rPr>
        <w:t>or</w:t>
      </w:r>
      <w:r w:rsidR="00077FDE">
        <w:rPr>
          <w:rFonts w:ascii="Arial" w:hAnsi="Arial" w:cs="Arial"/>
          <w:sz w:val="24"/>
          <w:szCs w:val="24"/>
        </w:rPr>
        <w:t xml:space="preserve"> exit value </w:t>
      </w:r>
      <w:r w:rsidR="00077FDE" w:rsidRPr="009E589A">
        <w:rPr>
          <w:rFonts w:ascii="Arial" w:hAnsi="Arial" w:cs="Arial"/>
          <w:sz w:val="24"/>
          <w:szCs w:val="24"/>
          <w:u w:val="single"/>
        </w:rPr>
        <w:t>without owning share</w:t>
      </w:r>
      <w:r w:rsidR="009E589A" w:rsidRPr="009E589A">
        <w:rPr>
          <w:rFonts w:ascii="Arial" w:hAnsi="Arial" w:cs="Arial"/>
          <w:sz w:val="24"/>
          <w:szCs w:val="24"/>
          <w:u w:val="single"/>
        </w:rPr>
        <w:t>s</w:t>
      </w:r>
    </w:p>
    <w:p w14:paraId="04D1A4C2" w14:textId="5701587C" w:rsidR="00305580" w:rsidRDefault="00305580" w:rsidP="009E589A">
      <w:pPr>
        <w:spacing w:after="0" w:line="240" w:lineRule="auto"/>
        <w:ind w:left="3780" w:right="-801" w:hanging="1620"/>
        <w:jc w:val="both"/>
        <w:rPr>
          <w:rFonts w:ascii="Arial" w:hAnsi="Arial" w:cs="Arial"/>
          <w:sz w:val="24"/>
          <w:szCs w:val="24"/>
        </w:rPr>
      </w:pPr>
      <w:r w:rsidRPr="00077FDE">
        <w:rPr>
          <w:rFonts w:ascii="Arial" w:hAnsi="Arial" w:cs="Arial"/>
          <w:i/>
          <w:iCs/>
          <w:sz w:val="24"/>
          <w:szCs w:val="24"/>
        </w:rPr>
        <w:t>Certificate</w:t>
      </w:r>
      <w:r w:rsidR="00077FDE">
        <w:rPr>
          <w:rFonts w:ascii="Arial" w:hAnsi="Arial" w:cs="Arial"/>
          <w:sz w:val="24"/>
          <w:szCs w:val="24"/>
        </w:rPr>
        <w:tab/>
      </w:r>
      <w:r w:rsidR="00077FDE">
        <w:rPr>
          <w:rFonts w:ascii="Arial" w:hAnsi="Arial" w:cs="Arial"/>
          <w:sz w:val="24"/>
          <w:szCs w:val="24"/>
        </w:rPr>
        <w:tab/>
      </w:r>
      <w:r w:rsidR="00077FDE" w:rsidRPr="00140EA0">
        <w:rPr>
          <w:rFonts w:ascii="Arial" w:hAnsi="Arial" w:cs="Arial"/>
          <w:i/>
          <w:iCs/>
          <w:sz w:val="24"/>
          <w:szCs w:val="24"/>
          <w:u w:val="single"/>
        </w:rPr>
        <w:t>Securitized</w:t>
      </w:r>
      <w:r w:rsidR="00077FDE">
        <w:rPr>
          <w:rFonts w:ascii="Arial" w:hAnsi="Arial" w:cs="Arial"/>
          <w:sz w:val="24"/>
          <w:szCs w:val="24"/>
        </w:rPr>
        <w:t xml:space="preserve"> property right traded for </w:t>
      </w:r>
      <w:r w:rsidR="00077FDE" w:rsidRPr="00140EA0">
        <w:rPr>
          <w:rFonts w:ascii="Arial" w:hAnsi="Arial" w:cs="Arial"/>
          <w:sz w:val="24"/>
          <w:szCs w:val="24"/>
          <w:u w:val="single"/>
        </w:rPr>
        <w:t>advisory &amp; investment</w:t>
      </w:r>
    </w:p>
    <w:p w14:paraId="00078B29" w14:textId="77777777" w:rsidR="00BC38D5" w:rsidRPr="009E589A" w:rsidRDefault="00BC38D5" w:rsidP="00BC38D5">
      <w:pPr>
        <w:spacing w:after="0" w:line="240" w:lineRule="auto"/>
        <w:ind w:left="3780" w:right="-801" w:hanging="1620"/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Sometimes- depends on contract</w:t>
      </w:r>
    </w:p>
    <w:p w14:paraId="097E1506" w14:textId="4DD1345F" w:rsidR="009E589A" w:rsidRPr="009E589A" w:rsidRDefault="009E589A" w:rsidP="009E589A">
      <w:pPr>
        <w:spacing w:after="0"/>
        <w:ind w:left="3780" w:right="-801" w:hanging="1620"/>
        <w:jc w:val="right"/>
        <w:rPr>
          <w:rFonts w:ascii="Arial" w:hAnsi="Arial" w:cs="Arial"/>
          <w:sz w:val="20"/>
          <w:szCs w:val="20"/>
        </w:rPr>
      </w:pPr>
      <w:r w:rsidRPr="009E589A">
        <w:rPr>
          <w:rFonts w:ascii="Arial" w:hAnsi="Arial" w:cs="Arial"/>
          <w:i/>
          <w:iCs/>
          <w:sz w:val="20"/>
          <w:szCs w:val="20"/>
        </w:rPr>
        <w:t xml:space="preserve">More standardized </w:t>
      </w:r>
      <w:r w:rsidR="00140EA0">
        <w:rPr>
          <w:rFonts w:ascii="Arial" w:hAnsi="Arial" w:cs="Arial"/>
          <w:i/>
          <w:iCs/>
          <w:sz w:val="20"/>
          <w:szCs w:val="20"/>
        </w:rPr>
        <w:t xml:space="preserve">securitized </w:t>
      </w:r>
      <w:r w:rsidRPr="009E589A">
        <w:rPr>
          <w:rFonts w:ascii="Arial" w:hAnsi="Arial" w:cs="Arial"/>
          <w:i/>
          <w:iCs/>
          <w:sz w:val="20"/>
          <w:szCs w:val="20"/>
        </w:rPr>
        <w:t>financial instrument than contract</w:t>
      </w:r>
    </w:p>
    <w:p w14:paraId="736942C3" w14:textId="5C510EF0" w:rsidR="00305580" w:rsidRDefault="00305580" w:rsidP="009E589A">
      <w:pPr>
        <w:spacing w:after="0" w:line="240" w:lineRule="auto"/>
        <w:ind w:left="4590" w:right="-801" w:hanging="2430"/>
        <w:jc w:val="both"/>
        <w:rPr>
          <w:rFonts w:ascii="Arial" w:hAnsi="Arial" w:cs="Arial"/>
          <w:sz w:val="24"/>
          <w:szCs w:val="24"/>
        </w:rPr>
      </w:pPr>
      <w:r w:rsidRPr="00077FDE">
        <w:rPr>
          <w:rFonts w:ascii="Arial" w:hAnsi="Arial" w:cs="Arial"/>
          <w:i/>
          <w:iCs/>
          <w:sz w:val="24"/>
          <w:szCs w:val="24"/>
        </w:rPr>
        <w:t>Silent Participation</w:t>
      </w:r>
      <w:r>
        <w:rPr>
          <w:rFonts w:ascii="Arial" w:hAnsi="Arial" w:cs="Arial"/>
          <w:sz w:val="24"/>
          <w:szCs w:val="24"/>
        </w:rPr>
        <w:tab/>
        <w:t>no voting rights, no operational involvement, lower risk than equity</w:t>
      </w:r>
      <w:r w:rsidR="00D07A23">
        <w:rPr>
          <w:rFonts w:ascii="Arial" w:hAnsi="Arial" w:cs="Arial"/>
          <w:sz w:val="24"/>
          <w:szCs w:val="24"/>
        </w:rPr>
        <w:t xml:space="preserve">, no shares issued, </w:t>
      </w:r>
      <w:r w:rsidR="00D07A23" w:rsidRPr="00892885">
        <w:rPr>
          <w:rFonts w:ascii="Arial" w:hAnsi="Arial" w:cs="Arial"/>
          <w:b/>
          <w:bCs/>
          <w:sz w:val="24"/>
          <w:szCs w:val="24"/>
        </w:rPr>
        <w:t>contract based</w:t>
      </w:r>
    </w:p>
    <w:p w14:paraId="5AC9EB86" w14:textId="77777777" w:rsidR="00BC38D5" w:rsidRPr="009E589A" w:rsidRDefault="00BC38D5" w:rsidP="00BC38D5">
      <w:pPr>
        <w:spacing w:after="0" w:line="240" w:lineRule="auto"/>
        <w:ind w:left="3780" w:right="-801" w:hanging="1620"/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Loss participation limited &amp; contractually defined</w:t>
      </w:r>
    </w:p>
    <w:p w14:paraId="3ACB529B" w14:textId="7D8E716F" w:rsidR="009E589A" w:rsidRPr="009E589A" w:rsidRDefault="009E589A" w:rsidP="009E589A">
      <w:pPr>
        <w:spacing w:after="0"/>
        <w:ind w:left="3780" w:right="-801" w:hanging="1620"/>
        <w:jc w:val="right"/>
        <w:rPr>
          <w:rFonts w:ascii="Arial" w:hAnsi="Arial" w:cs="Arial"/>
          <w:sz w:val="20"/>
          <w:szCs w:val="20"/>
        </w:rPr>
      </w:pPr>
      <w:r w:rsidRPr="009E589A">
        <w:rPr>
          <w:rFonts w:ascii="Arial" w:hAnsi="Arial" w:cs="Arial"/>
          <w:i/>
          <w:iCs/>
          <w:sz w:val="20"/>
          <w:szCs w:val="20"/>
        </w:rPr>
        <w:t xml:space="preserve">More </w:t>
      </w:r>
      <w:r>
        <w:rPr>
          <w:rFonts w:ascii="Arial" w:hAnsi="Arial" w:cs="Arial"/>
          <w:i/>
          <w:iCs/>
          <w:sz w:val="20"/>
          <w:szCs w:val="20"/>
        </w:rPr>
        <w:t>contractual investment relationship than instrument</w:t>
      </w:r>
    </w:p>
    <w:p w14:paraId="26DE4BD9" w14:textId="77777777" w:rsidR="00BC38D5" w:rsidRDefault="00BC38D5" w:rsidP="00140EA0">
      <w:pPr>
        <w:spacing w:after="0" w:line="240" w:lineRule="auto"/>
        <w:ind w:left="4320" w:right="-81" w:hanging="2160"/>
        <w:jc w:val="both"/>
        <w:rPr>
          <w:rFonts w:ascii="Arial" w:hAnsi="Arial" w:cs="Arial"/>
          <w:sz w:val="24"/>
          <w:szCs w:val="24"/>
        </w:rPr>
      </w:pPr>
    </w:p>
    <w:p w14:paraId="4FF7418E" w14:textId="6378A852" w:rsidR="00305580" w:rsidRDefault="00140EA0" w:rsidP="00140EA0">
      <w:pPr>
        <w:spacing w:after="0" w:line="240" w:lineRule="auto"/>
        <w:ind w:left="4320" w:right="-81" w:hanging="21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Phantom Equity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Virtual, quick, anonymous, unbureaucratic Equity</w:t>
      </w:r>
    </w:p>
    <w:p w14:paraId="0F3D31BA" w14:textId="77777777" w:rsidR="00BC38D5" w:rsidRPr="00BC38D5" w:rsidRDefault="00BC38D5" w:rsidP="00BC38D5">
      <w:pPr>
        <w:spacing w:after="0" w:line="240" w:lineRule="auto"/>
        <w:ind w:right="-81"/>
        <w:jc w:val="right"/>
        <w:rPr>
          <w:rFonts w:ascii="Arial" w:hAnsi="Arial" w:cs="Arial"/>
        </w:rPr>
      </w:pPr>
      <w:r w:rsidRPr="00BC38D5">
        <w:rPr>
          <w:rFonts w:ascii="Arial" w:hAnsi="Arial" w:cs="Arial"/>
        </w:rPr>
        <w:t>N</w:t>
      </w:r>
      <w:r w:rsidR="00377C4E" w:rsidRPr="00BC38D5">
        <w:rPr>
          <w:rFonts w:ascii="Arial" w:hAnsi="Arial" w:cs="Arial"/>
        </w:rPr>
        <w:t>o formal equity updates</w:t>
      </w:r>
      <w:r w:rsidRPr="00BC38D5">
        <w:rPr>
          <w:rFonts w:ascii="Arial" w:hAnsi="Arial" w:cs="Arial"/>
        </w:rPr>
        <w:t>,</w:t>
      </w:r>
      <w:r w:rsidR="00377C4E" w:rsidRPr="00BC38D5">
        <w:rPr>
          <w:rFonts w:ascii="Arial" w:hAnsi="Arial" w:cs="Arial"/>
        </w:rPr>
        <w:t xml:space="preserve"> dividends </w:t>
      </w:r>
      <w:r w:rsidRPr="00BC38D5">
        <w:rPr>
          <w:rFonts w:ascii="Arial" w:hAnsi="Arial" w:cs="Arial"/>
        </w:rPr>
        <w:t>or</w:t>
      </w:r>
      <w:r w:rsidR="00377C4E" w:rsidRPr="00BC38D5">
        <w:rPr>
          <w:rFonts w:ascii="Arial" w:hAnsi="Arial" w:cs="Arial"/>
        </w:rPr>
        <w:t xml:space="preserve"> real shares issued.</w:t>
      </w:r>
    </w:p>
    <w:p w14:paraId="0BCCF9F6" w14:textId="6FE764EC" w:rsidR="00377C4E" w:rsidRPr="00BC38D5" w:rsidRDefault="00BC38D5" w:rsidP="00BC38D5">
      <w:pPr>
        <w:spacing w:after="0" w:line="240" w:lineRule="auto"/>
        <w:ind w:right="-81"/>
        <w:jc w:val="right"/>
        <w:rPr>
          <w:rFonts w:ascii="Arial" w:hAnsi="Arial" w:cs="Arial"/>
        </w:rPr>
      </w:pPr>
      <w:r w:rsidRPr="00BC38D5">
        <w:rPr>
          <w:rFonts w:ascii="Arial" w:hAnsi="Arial" w:cs="Arial"/>
        </w:rPr>
        <w:t>O</w:t>
      </w:r>
      <w:r w:rsidR="00377C4E" w:rsidRPr="00BC38D5">
        <w:rPr>
          <w:rFonts w:ascii="Arial" w:hAnsi="Arial" w:cs="Arial"/>
        </w:rPr>
        <w:t xml:space="preserve">wnership structure untouched </w:t>
      </w:r>
      <w:r w:rsidRPr="00BC38D5">
        <w:rPr>
          <w:rFonts w:ascii="Arial" w:hAnsi="Arial" w:cs="Arial"/>
        </w:rPr>
        <w:t>&amp;</w:t>
      </w:r>
      <w:r w:rsidR="00377C4E" w:rsidRPr="00BC38D5">
        <w:rPr>
          <w:rFonts w:ascii="Arial" w:hAnsi="Arial" w:cs="Arial"/>
        </w:rPr>
        <w:t xml:space="preserve"> everything is contractual</w:t>
      </w:r>
    </w:p>
    <w:p w14:paraId="519E0CE3" w14:textId="293055C0" w:rsidR="00377C4E" w:rsidRPr="00BC38D5" w:rsidRDefault="00BC38D5" w:rsidP="00BC38D5">
      <w:pPr>
        <w:spacing w:line="240" w:lineRule="auto"/>
        <w:ind w:right="-81"/>
        <w:jc w:val="right"/>
        <w:rPr>
          <w:rFonts w:ascii="Arial" w:hAnsi="Arial" w:cs="Arial"/>
        </w:rPr>
      </w:pPr>
      <w:r w:rsidRPr="00BC38D5">
        <w:rPr>
          <w:rFonts w:ascii="Arial" w:hAnsi="Arial" w:cs="Arial"/>
        </w:rPr>
        <w:t>P</w:t>
      </w:r>
      <w:r w:rsidR="00377C4E" w:rsidRPr="00BC38D5">
        <w:rPr>
          <w:rFonts w:ascii="Arial" w:hAnsi="Arial" w:cs="Arial"/>
        </w:rPr>
        <w:t xml:space="preserve">rofit distribution </w:t>
      </w:r>
      <w:r w:rsidRPr="00BC38D5">
        <w:rPr>
          <w:rFonts w:ascii="Arial" w:hAnsi="Arial" w:cs="Arial"/>
        </w:rPr>
        <w:t>right (</w:t>
      </w:r>
      <w:r w:rsidR="00377C4E" w:rsidRPr="00BC38D5">
        <w:rPr>
          <w:rFonts w:ascii="Arial" w:hAnsi="Arial" w:cs="Arial"/>
        </w:rPr>
        <w:t>during investment period</w:t>
      </w:r>
      <w:r w:rsidRPr="00BC38D5">
        <w:rPr>
          <w:rFonts w:ascii="Arial" w:hAnsi="Arial" w:cs="Arial"/>
        </w:rPr>
        <w:t>)</w:t>
      </w:r>
      <w:r w:rsidR="00377C4E" w:rsidRPr="00BC38D5">
        <w:rPr>
          <w:rFonts w:ascii="Arial" w:hAnsi="Arial" w:cs="Arial"/>
        </w:rPr>
        <w:t xml:space="preserve"> </w:t>
      </w:r>
      <w:r w:rsidRPr="00BC38D5">
        <w:rPr>
          <w:rFonts w:ascii="Arial" w:hAnsi="Arial" w:cs="Arial"/>
        </w:rPr>
        <w:t>&amp;</w:t>
      </w:r>
      <w:r w:rsidR="00377C4E" w:rsidRPr="00BC38D5">
        <w:rPr>
          <w:rFonts w:ascii="Arial" w:hAnsi="Arial" w:cs="Arial"/>
        </w:rPr>
        <w:t xml:space="preserve"> exit proceeds </w:t>
      </w:r>
      <w:r w:rsidRPr="00BC38D5">
        <w:rPr>
          <w:rFonts w:ascii="Arial" w:hAnsi="Arial" w:cs="Arial"/>
        </w:rPr>
        <w:t xml:space="preserve">on investment’s </w:t>
      </w:r>
      <w:r w:rsidR="00377C4E" w:rsidRPr="00BC38D5">
        <w:rPr>
          <w:rFonts w:ascii="Arial" w:hAnsi="Arial" w:cs="Arial"/>
        </w:rPr>
        <w:t>expiration</w:t>
      </w:r>
    </w:p>
    <w:p w14:paraId="06CF2782" w14:textId="77777777" w:rsidR="00BC38D5" w:rsidRDefault="00BC38D5" w:rsidP="00BC38D5">
      <w:pPr>
        <w:spacing w:after="0" w:line="240" w:lineRule="auto"/>
        <w:ind w:right="9"/>
        <w:jc w:val="both"/>
        <w:rPr>
          <w:rFonts w:ascii="Arial" w:hAnsi="Arial" w:cs="Arial"/>
          <w:sz w:val="24"/>
          <w:szCs w:val="24"/>
        </w:rPr>
      </w:pPr>
    </w:p>
    <w:p w14:paraId="44D611E0" w14:textId="77777777" w:rsidR="00BC38D5" w:rsidRPr="00BC38D5" w:rsidRDefault="00BC38D5" w:rsidP="00BC38D5">
      <w:pPr>
        <w:spacing w:after="40" w:line="240" w:lineRule="auto"/>
        <w:ind w:right="9"/>
        <w:jc w:val="both"/>
        <w:rPr>
          <w:rFonts w:ascii="Arial" w:hAnsi="Arial" w:cs="Arial"/>
          <w:sz w:val="24"/>
          <w:szCs w:val="24"/>
        </w:rPr>
      </w:pPr>
    </w:p>
    <w:p w14:paraId="5EDD4FE0" w14:textId="79D8A216" w:rsidR="00D07A23" w:rsidRPr="00D07A23" w:rsidRDefault="00D07A23" w:rsidP="00D07A23">
      <w:pPr>
        <w:pStyle w:val="ListParagraph"/>
        <w:numPr>
          <w:ilvl w:val="0"/>
          <w:numId w:val="3"/>
        </w:numPr>
        <w:spacing w:after="40" w:line="240" w:lineRule="auto"/>
        <w:ind w:left="2880" w:right="9"/>
        <w:jc w:val="both"/>
        <w:rPr>
          <w:rFonts w:ascii="Arial" w:hAnsi="Arial" w:cs="Arial"/>
          <w:sz w:val="24"/>
          <w:szCs w:val="24"/>
        </w:rPr>
      </w:pPr>
      <w:r w:rsidRPr="00D07A23">
        <w:rPr>
          <w:rFonts w:ascii="Arial" w:hAnsi="Arial" w:cs="Arial"/>
          <w:b/>
          <w:bCs/>
          <w:sz w:val="24"/>
          <w:szCs w:val="24"/>
        </w:rPr>
        <w:t>%</w:t>
      </w:r>
      <w:r>
        <w:rPr>
          <w:rFonts w:ascii="Arial" w:hAnsi="Arial" w:cs="Arial"/>
          <w:sz w:val="24"/>
          <w:szCs w:val="24"/>
        </w:rPr>
        <w:t xml:space="preserve"> of phantom equity </w:t>
      </w:r>
      <w:r w:rsidRPr="00D07A23">
        <w:rPr>
          <w:rFonts w:ascii="Arial" w:hAnsi="Arial" w:cs="Arial"/>
          <w:i/>
          <w:iCs/>
          <w:sz w:val="24"/>
          <w:szCs w:val="24"/>
        </w:rPr>
        <w:t>negotiable</w:t>
      </w:r>
    </w:p>
    <w:p w14:paraId="69F0682D" w14:textId="77777777" w:rsidR="00D07A23" w:rsidRPr="00D07A23" w:rsidRDefault="00D07A23" w:rsidP="00D07A23">
      <w:pPr>
        <w:pStyle w:val="ListParagraph"/>
        <w:numPr>
          <w:ilvl w:val="0"/>
          <w:numId w:val="3"/>
        </w:numPr>
        <w:spacing w:after="40" w:line="240" w:lineRule="auto"/>
        <w:ind w:left="2880" w:right="-62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Meaning though it’s phantom equity, equity returns are not fully similar</w:t>
      </w:r>
    </w:p>
    <w:p w14:paraId="06D659B6" w14:textId="5EA48ED1" w:rsidR="00D07A23" w:rsidRDefault="008F0C82" w:rsidP="00D07A23">
      <w:pPr>
        <w:pStyle w:val="ListParagraph"/>
        <w:numPr>
          <w:ilvl w:val="0"/>
          <w:numId w:val="3"/>
        </w:numPr>
        <w:spacing w:after="40" w:line="240" w:lineRule="auto"/>
        <w:ind w:left="2880" w:right="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Returns </w:t>
      </w:r>
      <w:r w:rsidRPr="008F0C82">
        <w:rPr>
          <w:rFonts w:ascii="Arial" w:hAnsi="Arial" w:cs="Arial"/>
          <w:sz w:val="24"/>
          <w:szCs w:val="24"/>
          <w:u w:val="single"/>
        </w:rPr>
        <w:t>contractual</w:t>
      </w:r>
      <w:r>
        <w:rPr>
          <w:rFonts w:ascii="Arial" w:hAnsi="Arial" w:cs="Arial"/>
          <w:sz w:val="24"/>
          <w:szCs w:val="24"/>
        </w:rPr>
        <w:t>, need not fully replicate shareholder rights</w:t>
      </w:r>
    </w:p>
    <w:p w14:paraId="19D92893" w14:textId="77777777" w:rsidR="008F0C82" w:rsidRDefault="008F0C82" w:rsidP="00D07A23">
      <w:pPr>
        <w:pStyle w:val="ListParagraph"/>
        <w:numPr>
          <w:ilvl w:val="0"/>
          <w:numId w:val="3"/>
        </w:numPr>
        <w:spacing w:after="40" w:line="240" w:lineRule="auto"/>
        <w:ind w:left="2880" w:right="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 liability or proportional ownership</w:t>
      </w:r>
    </w:p>
    <w:p w14:paraId="16C8F0FE" w14:textId="3AF65BD4" w:rsidR="008F0C82" w:rsidRDefault="008F0C82" w:rsidP="00377C4E">
      <w:pPr>
        <w:pStyle w:val="ListParagraph"/>
        <w:numPr>
          <w:ilvl w:val="0"/>
          <w:numId w:val="3"/>
        </w:numPr>
        <w:pBdr>
          <w:bottom w:val="single" w:sz="4" w:space="1" w:color="auto"/>
        </w:pBdr>
        <w:tabs>
          <w:tab w:val="left" w:pos="2520"/>
        </w:tabs>
        <w:spacing w:after="40" w:line="240" w:lineRule="auto"/>
        <w:ind w:left="2880" w:right="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 loss participation, only no returns for bad performance.</w:t>
      </w:r>
    </w:p>
    <w:p w14:paraId="778C610A" w14:textId="33B01034" w:rsidR="00E92525" w:rsidRPr="002B5D5B" w:rsidRDefault="00E92525" w:rsidP="00E92525">
      <w:pPr>
        <w:pStyle w:val="Heading3"/>
        <w:numPr>
          <w:ilvl w:val="2"/>
          <w:numId w:val="1"/>
        </w:numPr>
        <w:spacing w:before="120" w:after="120"/>
        <w:ind w:left="1225" w:hanging="505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lastRenderedPageBreak/>
        <w:t xml:space="preserve">Incubators &amp; </w:t>
      </w:r>
      <w:r w:rsidR="00CA1884">
        <w:rPr>
          <w:rFonts w:ascii="Arial" w:hAnsi="Arial" w:cs="Arial"/>
          <w:color w:val="auto"/>
        </w:rPr>
        <w:t>Accelerators</w:t>
      </w:r>
    </w:p>
    <w:p w14:paraId="1AD017E2" w14:textId="3E33B959" w:rsidR="00E92525" w:rsidRDefault="00CA1884" w:rsidP="00E92525">
      <w:pPr>
        <w:spacing w:after="0" w:line="276" w:lineRule="auto"/>
        <w:ind w:left="4680" w:hanging="25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Incubators </w:t>
      </w:r>
      <w:r w:rsidR="00E92525">
        <w:rPr>
          <w:rFonts w:ascii="Arial" w:hAnsi="Arial" w:cs="Arial"/>
          <w:sz w:val="24"/>
          <w:szCs w:val="24"/>
        </w:rPr>
        <w:t xml:space="preserve">Help with </w:t>
      </w:r>
      <w:r w:rsidR="00E92525" w:rsidRPr="002F48B2">
        <w:rPr>
          <w:rFonts w:ascii="Arial" w:hAnsi="Arial" w:cs="Arial"/>
          <w:color w:val="EE0000"/>
          <w:sz w:val="24"/>
          <w:szCs w:val="24"/>
        </w:rPr>
        <w:t>operational implementation of business idea</w:t>
      </w:r>
    </w:p>
    <w:p w14:paraId="59B8B98E" w14:textId="4BA8BC71" w:rsidR="00CA1884" w:rsidRDefault="00E92525" w:rsidP="00CA1884">
      <w:pPr>
        <w:spacing w:line="240" w:lineRule="auto"/>
        <w:ind w:left="21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Provide </w:t>
      </w:r>
      <w:r w:rsidR="00CA1884">
        <w:rPr>
          <w:rFonts w:ascii="Arial" w:hAnsi="Arial" w:cs="Arial"/>
          <w:sz w:val="24"/>
          <w:szCs w:val="24"/>
        </w:rPr>
        <w:t xml:space="preserve">ideas, teams, processes </w:t>
      </w:r>
      <w:r w:rsidR="002F48B2">
        <w:rPr>
          <w:rFonts w:ascii="Arial" w:hAnsi="Arial" w:cs="Arial"/>
          <w:sz w:val="24"/>
          <w:szCs w:val="24"/>
        </w:rPr>
        <w:t>&amp;</w:t>
      </w:r>
      <w:r w:rsidR="00CA1884">
        <w:rPr>
          <w:rFonts w:ascii="Arial" w:hAnsi="Arial" w:cs="Arial"/>
          <w:sz w:val="24"/>
          <w:szCs w:val="24"/>
        </w:rPr>
        <w:t xml:space="preserve"> contacts in return for part ownership</w:t>
      </w:r>
    </w:p>
    <w:p w14:paraId="2B8837F8" w14:textId="05381A80" w:rsidR="00CA1884" w:rsidRDefault="00CA1884" w:rsidP="00CA1884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‘Full-service Provider’</w:t>
      </w:r>
    </w:p>
    <w:p w14:paraId="40F0D971" w14:textId="799385FD" w:rsidR="00CA1884" w:rsidRDefault="00CA1884" w:rsidP="00CA1884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Mid to Long term participation</w:t>
      </w:r>
    </w:p>
    <w:p w14:paraId="3D977C4F" w14:textId="327B120A" w:rsidR="00CA1884" w:rsidRDefault="00CA1884" w:rsidP="00CA1884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500 Startups, </w:t>
      </w:r>
      <w:proofErr w:type="spellStart"/>
      <w:r>
        <w:rPr>
          <w:rFonts w:ascii="Arial" w:hAnsi="Arial" w:cs="Arial"/>
          <w:sz w:val="24"/>
          <w:szCs w:val="24"/>
        </w:rPr>
        <w:t>Seedcamp</w:t>
      </w:r>
      <w:proofErr w:type="spellEnd"/>
      <w:r>
        <w:rPr>
          <w:rFonts w:ascii="Arial" w:hAnsi="Arial" w:cs="Arial"/>
          <w:sz w:val="24"/>
          <w:szCs w:val="24"/>
        </w:rPr>
        <w:t>, Techstars</w:t>
      </w:r>
    </w:p>
    <w:p w14:paraId="5370CEE8" w14:textId="77777777" w:rsidR="00CA1884" w:rsidRDefault="00CA1884" w:rsidP="00CA1884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</w:p>
    <w:p w14:paraId="21A4933A" w14:textId="77777777" w:rsidR="00CA1884" w:rsidRDefault="00CA1884" w:rsidP="00CA1884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Accelerators Support previously existing start-up companies with CLEAR business models</w:t>
      </w:r>
    </w:p>
    <w:p w14:paraId="361B3230" w14:textId="5A00A2F8" w:rsidR="00CA1884" w:rsidRDefault="00CA1884" w:rsidP="00CA1884">
      <w:pPr>
        <w:spacing w:line="240" w:lineRule="auto"/>
        <w:ind w:left="21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Improve BM, further develop products, implement </w:t>
      </w:r>
      <w:r w:rsidR="00646164">
        <w:rPr>
          <w:rFonts w:ascii="Arial" w:hAnsi="Arial" w:cs="Arial"/>
          <w:sz w:val="24"/>
          <w:szCs w:val="24"/>
        </w:rPr>
        <w:t>1</w:t>
      </w:r>
      <w:r w:rsidR="00646164" w:rsidRPr="00646164">
        <w:rPr>
          <w:rFonts w:ascii="Arial" w:hAnsi="Arial" w:cs="Arial"/>
          <w:sz w:val="24"/>
          <w:szCs w:val="24"/>
          <w:vertAlign w:val="superscript"/>
        </w:rPr>
        <w:t>st</w:t>
      </w:r>
      <w:r w:rsidR="00646164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customer projects for a PATH of growth</w:t>
      </w:r>
    </w:p>
    <w:p w14:paraId="70C1B780" w14:textId="1F6E6904" w:rsidR="00CA1884" w:rsidRDefault="00646164" w:rsidP="00CA1884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AngelPad, </w:t>
      </w:r>
      <w:r w:rsidR="00CA1884">
        <w:rPr>
          <w:rFonts w:ascii="Arial" w:hAnsi="Arial" w:cs="Arial"/>
          <w:sz w:val="24"/>
          <w:szCs w:val="24"/>
        </w:rPr>
        <w:t>StarveUps, StartX, Microsoft Accelerator</w:t>
      </w:r>
    </w:p>
    <w:p w14:paraId="504AE272" w14:textId="77777777" w:rsidR="00CA1884" w:rsidRDefault="00CA1884" w:rsidP="00CA1884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</w:p>
    <w:p w14:paraId="35A0D7BC" w14:textId="6610D1D0" w:rsidR="00425211" w:rsidRPr="002B5D5B" w:rsidRDefault="003C53BC" w:rsidP="00425211">
      <w:pPr>
        <w:pStyle w:val="Heading3"/>
        <w:numPr>
          <w:ilvl w:val="2"/>
          <w:numId w:val="1"/>
        </w:numPr>
        <w:spacing w:before="120" w:after="120"/>
        <w:ind w:left="1225" w:hanging="505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>Formal Equity Financing</w:t>
      </w:r>
    </w:p>
    <w:p w14:paraId="3EFBE652" w14:textId="164EC386" w:rsidR="003C53BC" w:rsidRDefault="003C53BC" w:rsidP="002D7EC1">
      <w:pPr>
        <w:spacing w:after="0" w:line="276" w:lineRule="auto"/>
        <w:ind w:left="4680" w:hanging="25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Done by Investment company</w:t>
      </w:r>
      <w:r w:rsidR="002D7EC1">
        <w:rPr>
          <w:rFonts w:ascii="Arial" w:hAnsi="Arial" w:cs="Arial"/>
          <w:sz w:val="24"/>
          <w:szCs w:val="24"/>
        </w:rPr>
        <w:t xml:space="preserve"> f</w:t>
      </w:r>
      <w:r>
        <w:rPr>
          <w:rFonts w:ascii="Arial" w:hAnsi="Arial" w:cs="Arial"/>
          <w:sz w:val="24"/>
          <w:szCs w:val="24"/>
        </w:rPr>
        <w:t>or Entire Process</w:t>
      </w:r>
    </w:p>
    <w:p w14:paraId="7AF24DC5" w14:textId="67D86DEC" w:rsidR="002D7EC1" w:rsidRPr="002D7EC1" w:rsidRDefault="002D7EC1" w:rsidP="002D7EC1">
      <w:pPr>
        <w:spacing w:after="0" w:line="276" w:lineRule="auto"/>
        <w:ind w:left="4680" w:hanging="2520"/>
        <w:jc w:val="both"/>
        <w:rPr>
          <w:rFonts w:ascii="Arial" w:hAnsi="Arial" w:cs="Arial"/>
          <w:i/>
          <w:iCs/>
          <w:sz w:val="24"/>
          <w:szCs w:val="24"/>
        </w:rPr>
      </w:pPr>
      <w:r w:rsidRPr="002D7EC1">
        <w:rPr>
          <w:rFonts w:ascii="Arial" w:hAnsi="Arial" w:cs="Arial"/>
          <w:i/>
          <w:iCs/>
          <w:sz w:val="24"/>
          <w:szCs w:val="24"/>
        </w:rPr>
        <w:t>Aims to increase investment asset over time</w:t>
      </w:r>
    </w:p>
    <w:p w14:paraId="0B84857F" w14:textId="57B3B543" w:rsidR="003C53BC" w:rsidRDefault="003C53BC" w:rsidP="00425211">
      <w:pPr>
        <w:spacing w:after="0" w:line="276" w:lineRule="auto"/>
        <w:ind w:left="4680" w:hanging="25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Explain Formal equity financing Process</w:t>
      </w:r>
    </w:p>
    <w:p w14:paraId="08B9858A" w14:textId="77777777" w:rsidR="00E802F1" w:rsidRDefault="00E802F1" w:rsidP="00E802F1">
      <w:pPr>
        <w:spacing w:after="0" w:line="276" w:lineRule="auto"/>
        <w:ind w:left="4680" w:hanging="25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Funding may be extended &amp; renewed in future funding cycles</w:t>
      </w:r>
    </w:p>
    <w:p w14:paraId="391977A6" w14:textId="6930ADB2" w:rsidR="00425211" w:rsidRPr="002D7EC1" w:rsidRDefault="003C53BC" w:rsidP="00951C4B">
      <w:pPr>
        <w:spacing w:after="0" w:line="276" w:lineRule="auto"/>
        <w:ind w:left="4680" w:hanging="2520"/>
        <w:rPr>
          <w:rFonts w:ascii="Arial" w:hAnsi="Arial" w:cs="Arial"/>
          <w:color w:val="EE0000"/>
          <w:sz w:val="24"/>
          <w:szCs w:val="24"/>
        </w:rPr>
      </w:pPr>
      <w:r w:rsidRPr="002D7EC1">
        <w:rPr>
          <w:rFonts w:ascii="Arial" w:hAnsi="Arial" w:cs="Arial"/>
          <w:color w:val="EE0000"/>
          <w:sz w:val="24"/>
          <w:szCs w:val="24"/>
        </w:rPr>
        <w:t>Acquisition, Investment, Monitoring &amp; Divestment</w:t>
      </w:r>
    </w:p>
    <w:p w14:paraId="3140B46A" w14:textId="77777777" w:rsidR="003C53BC" w:rsidRDefault="003C53BC" w:rsidP="00425211">
      <w:pPr>
        <w:spacing w:after="0" w:line="276" w:lineRule="auto"/>
        <w:ind w:left="4680" w:hanging="2520"/>
        <w:jc w:val="both"/>
        <w:rPr>
          <w:rFonts w:ascii="Arial" w:hAnsi="Arial" w:cs="Arial"/>
          <w:sz w:val="24"/>
          <w:szCs w:val="24"/>
        </w:rPr>
      </w:pPr>
    </w:p>
    <w:p w14:paraId="2AE61D84" w14:textId="61F7007F" w:rsidR="00060F9F" w:rsidRDefault="00060F9F" w:rsidP="00060F9F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Acquisition:</w:t>
      </w:r>
      <w:r>
        <w:rPr>
          <w:rFonts w:ascii="Arial" w:hAnsi="Arial" w:cs="Arial"/>
          <w:sz w:val="24"/>
          <w:szCs w:val="24"/>
        </w:rPr>
        <w:tab/>
        <w:t>Search, Invite, Fundraising</w:t>
      </w:r>
    </w:p>
    <w:p w14:paraId="03B040BF" w14:textId="77777777" w:rsidR="00060F9F" w:rsidRDefault="00060F9F" w:rsidP="00060F9F">
      <w:pPr>
        <w:spacing w:after="0" w:line="240" w:lineRule="auto"/>
        <w:ind w:left="4590" w:hanging="243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Investment:</w:t>
      </w:r>
      <w:r>
        <w:rPr>
          <w:rFonts w:ascii="Arial" w:hAnsi="Arial" w:cs="Arial"/>
          <w:sz w:val="24"/>
          <w:szCs w:val="24"/>
        </w:rPr>
        <w:tab/>
        <w:t>Contact screening, general &amp; detailed analysis, concluding contract</w:t>
      </w:r>
    </w:p>
    <w:p w14:paraId="1BB07F4F" w14:textId="7B43C8A2" w:rsidR="00060F9F" w:rsidRDefault="00060F9F" w:rsidP="00060F9F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Support: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Monitoring, 5-10yrs, Possible Management Support</w:t>
      </w:r>
    </w:p>
    <w:p w14:paraId="08887A7E" w14:textId="74D5E296" w:rsidR="00060F9F" w:rsidRDefault="00060F9F" w:rsidP="00060F9F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Divestment: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IPO, Sale, Trade, Treasury BB (buyback)</w:t>
      </w:r>
    </w:p>
    <w:p w14:paraId="040614CE" w14:textId="77777777" w:rsidR="00060F9F" w:rsidRDefault="00060F9F" w:rsidP="003C53BC">
      <w:pPr>
        <w:tabs>
          <w:tab w:val="right" w:pos="9630"/>
        </w:tabs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</w:p>
    <w:p w14:paraId="28505705" w14:textId="36F8DB69" w:rsidR="003C53BC" w:rsidRDefault="003C53BC" w:rsidP="003C53BC">
      <w:pPr>
        <w:tabs>
          <w:tab w:val="right" w:pos="9630"/>
        </w:tabs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Private equity vs Venture </w:t>
      </w:r>
      <w:r w:rsidR="00835E86">
        <w:rPr>
          <w:rFonts w:ascii="Arial" w:hAnsi="Arial" w:cs="Arial"/>
          <w:sz w:val="24"/>
          <w:szCs w:val="24"/>
        </w:rPr>
        <w:t xml:space="preserve">‘risk’ </w:t>
      </w:r>
      <w:r>
        <w:rPr>
          <w:rFonts w:ascii="Arial" w:hAnsi="Arial" w:cs="Arial"/>
          <w:sz w:val="24"/>
          <w:szCs w:val="24"/>
        </w:rPr>
        <w:t>Capital</w:t>
      </w:r>
      <w:r>
        <w:rPr>
          <w:rFonts w:ascii="Arial" w:hAnsi="Arial" w:cs="Arial"/>
          <w:sz w:val="24"/>
          <w:szCs w:val="24"/>
        </w:rPr>
        <w:tab/>
        <w:t>(formal equity financing)</w:t>
      </w:r>
    </w:p>
    <w:p w14:paraId="3A3D3B9E" w14:textId="4EBD8117" w:rsidR="00C12131" w:rsidRDefault="00C12131" w:rsidP="00425211">
      <w:pPr>
        <w:spacing w:after="0" w:line="276" w:lineRule="auto"/>
        <w:ind w:left="4680" w:hanging="25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High funding sums but</w:t>
      </w:r>
    </w:p>
    <w:p w14:paraId="1C1682D7" w14:textId="5C78073C" w:rsidR="00835E86" w:rsidRDefault="003C53BC" w:rsidP="00425211">
      <w:pPr>
        <w:spacing w:after="0" w:line="276" w:lineRule="auto"/>
        <w:ind w:left="4680" w:hanging="25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Due diligence </w:t>
      </w:r>
      <w:r w:rsidRPr="00835E86">
        <w:rPr>
          <w:rFonts w:ascii="Arial" w:hAnsi="Arial" w:cs="Arial"/>
          <w:sz w:val="24"/>
          <w:szCs w:val="24"/>
          <w:u w:val="single"/>
        </w:rPr>
        <w:t>time</w:t>
      </w:r>
      <w:r>
        <w:rPr>
          <w:rFonts w:ascii="Arial" w:hAnsi="Arial" w:cs="Arial"/>
          <w:sz w:val="24"/>
          <w:szCs w:val="24"/>
        </w:rPr>
        <w:t xml:space="preserve"> consuming and </w:t>
      </w:r>
      <w:r w:rsidRPr="00835E86">
        <w:rPr>
          <w:rFonts w:ascii="Arial" w:hAnsi="Arial" w:cs="Arial"/>
          <w:sz w:val="24"/>
          <w:szCs w:val="24"/>
          <w:u w:val="single"/>
        </w:rPr>
        <w:t>intensive</w:t>
      </w:r>
      <w:r w:rsidR="00835E86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So </w:t>
      </w:r>
    </w:p>
    <w:p w14:paraId="7357DCB1" w14:textId="504CE7AB" w:rsidR="003C53BC" w:rsidRDefault="00835E86" w:rsidP="00425211">
      <w:pPr>
        <w:spacing w:after="0" w:line="276" w:lineRule="auto"/>
        <w:ind w:left="4680" w:hanging="25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</w:t>
      </w:r>
      <w:r w:rsidR="003C53BC">
        <w:rPr>
          <w:rFonts w:ascii="Arial" w:hAnsi="Arial" w:cs="Arial"/>
          <w:sz w:val="24"/>
          <w:szCs w:val="24"/>
        </w:rPr>
        <w:t>ot realistic for many business start-ups</w:t>
      </w:r>
    </w:p>
    <w:p w14:paraId="2C352B9C" w14:textId="77777777" w:rsidR="00025549" w:rsidRDefault="00025549" w:rsidP="00433961">
      <w:pPr>
        <w:spacing w:after="0" w:line="276" w:lineRule="auto"/>
        <w:ind w:left="2160" w:right="9"/>
        <w:jc w:val="both"/>
        <w:rPr>
          <w:rFonts w:ascii="Arial" w:hAnsi="Arial" w:cs="Arial"/>
          <w:sz w:val="24"/>
          <w:szCs w:val="24"/>
        </w:rPr>
      </w:pPr>
    </w:p>
    <w:p w14:paraId="4B9EC39D" w14:textId="77777777" w:rsidR="00DC5240" w:rsidRDefault="00DC5240" w:rsidP="00433961">
      <w:pPr>
        <w:spacing w:after="0" w:line="276" w:lineRule="auto"/>
        <w:ind w:left="2160" w:right="9"/>
        <w:jc w:val="both"/>
        <w:rPr>
          <w:rFonts w:ascii="Arial" w:hAnsi="Arial" w:cs="Arial"/>
          <w:sz w:val="24"/>
          <w:szCs w:val="24"/>
        </w:rPr>
      </w:pPr>
    </w:p>
    <w:p w14:paraId="6E8E71B4" w14:textId="77777777" w:rsidR="00DC5240" w:rsidRDefault="00DC5240" w:rsidP="00433961">
      <w:pPr>
        <w:spacing w:after="0" w:line="276" w:lineRule="auto"/>
        <w:ind w:left="2160" w:right="9"/>
        <w:jc w:val="both"/>
        <w:rPr>
          <w:rFonts w:ascii="Arial" w:hAnsi="Arial" w:cs="Arial"/>
          <w:sz w:val="24"/>
          <w:szCs w:val="24"/>
        </w:rPr>
      </w:pPr>
    </w:p>
    <w:p w14:paraId="29F4B43B" w14:textId="77777777" w:rsidR="00DC5240" w:rsidRDefault="00DC5240" w:rsidP="00433961">
      <w:pPr>
        <w:spacing w:after="0" w:line="276" w:lineRule="auto"/>
        <w:ind w:left="2160" w:right="9"/>
        <w:jc w:val="both"/>
        <w:rPr>
          <w:rFonts w:ascii="Arial" w:hAnsi="Arial" w:cs="Arial"/>
          <w:sz w:val="24"/>
          <w:szCs w:val="24"/>
        </w:rPr>
      </w:pPr>
    </w:p>
    <w:p w14:paraId="0EC04419" w14:textId="77777777" w:rsidR="00B25101" w:rsidRPr="002B5D5B" w:rsidRDefault="00B25101" w:rsidP="00B25101">
      <w:pPr>
        <w:jc w:val="both"/>
        <w:rPr>
          <w:rFonts w:ascii="Arial" w:hAnsi="Arial" w:cs="Arial"/>
        </w:rPr>
        <w:sectPr w:rsidR="00B25101" w:rsidRPr="002B5D5B" w:rsidSect="00B25101">
          <w:pgSz w:w="11907" w:h="16840" w:code="9"/>
          <w:pgMar w:top="1134" w:right="1134" w:bottom="1134" w:left="1134" w:header="709" w:footer="709" w:gutter="0"/>
          <w:cols w:space="708"/>
          <w:docGrid w:linePitch="360"/>
        </w:sectPr>
      </w:pPr>
    </w:p>
    <w:p w14:paraId="01013EC4" w14:textId="259577AA" w:rsidR="00B25101" w:rsidRPr="002B5D5B" w:rsidRDefault="00BC38D5" w:rsidP="00CC6B55">
      <w:pPr>
        <w:keepNext/>
        <w:keepLines/>
        <w:spacing w:after="0" w:line="278" w:lineRule="auto"/>
        <w:jc w:val="both"/>
        <w:outlineLvl w:val="0"/>
        <w:rPr>
          <w:rFonts w:ascii="Arial" w:eastAsia="Times New Roman" w:hAnsi="Arial" w:cs="Arial"/>
          <w:color w:val="2F5496"/>
          <w:sz w:val="24"/>
          <w:szCs w:val="24"/>
        </w:rPr>
      </w:pPr>
      <w:r>
        <w:rPr>
          <w:rFonts w:ascii="Arial" w:eastAsia="Times New Roman" w:hAnsi="Arial" w:cs="Arial"/>
          <w:color w:val="2F5496"/>
          <w:sz w:val="24"/>
          <w:szCs w:val="24"/>
        </w:rPr>
        <w:lastRenderedPageBreak/>
        <w:t>Financing Through Debt Capital</w:t>
      </w:r>
    </w:p>
    <w:p w14:paraId="03A24944" w14:textId="4FCFEA7B" w:rsidR="00BC38D5" w:rsidRDefault="00BC38D5" w:rsidP="00BC38D5">
      <w:pPr>
        <w:pStyle w:val="ListParagraph"/>
        <w:spacing w:after="40" w:line="276" w:lineRule="auto"/>
        <w:ind w:left="792"/>
        <w:contextualSpacing w:val="0"/>
        <w:rPr>
          <w:rFonts w:ascii="Arial" w:eastAsiaTheme="majorEastAsia" w:hAnsi="Arial" w:cs="Arial"/>
        </w:rPr>
      </w:pPr>
      <w:r>
        <w:rPr>
          <w:rFonts w:ascii="Arial" w:eastAsiaTheme="majorEastAsia" w:hAnsi="Arial" w:cs="Arial"/>
        </w:rPr>
        <w:t>Describe what is Debt Capital</w:t>
      </w:r>
    </w:p>
    <w:p w14:paraId="5A2EC85A" w14:textId="3B738360" w:rsidR="00BC38D5" w:rsidRDefault="00BC38D5" w:rsidP="00BC38D5">
      <w:pPr>
        <w:pStyle w:val="ListParagraph"/>
        <w:spacing w:after="40" w:line="276" w:lineRule="auto"/>
        <w:ind w:left="792"/>
        <w:contextualSpacing w:val="0"/>
        <w:rPr>
          <w:rFonts w:ascii="Arial" w:eastAsiaTheme="majorEastAsia" w:hAnsi="Arial" w:cs="Arial"/>
        </w:rPr>
      </w:pPr>
      <w:r>
        <w:rPr>
          <w:rFonts w:ascii="Arial" w:eastAsiaTheme="majorEastAsia" w:hAnsi="Arial" w:cs="Arial"/>
        </w:rPr>
        <w:t>Name Different types of debt Capital</w:t>
      </w:r>
    </w:p>
    <w:p w14:paraId="63BAE6D9" w14:textId="0563E9EA" w:rsidR="00BC38D5" w:rsidRDefault="00BC38D5" w:rsidP="00BC38D5">
      <w:pPr>
        <w:pStyle w:val="ListParagraph"/>
        <w:spacing w:after="40" w:line="276" w:lineRule="auto"/>
        <w:ind w:left="792"/>
        <w:contextualSpacing w:val="0"/>
        <w:rPr>
          <w:rFonts w:ascii="Arial" w:eastAsiaTheme="majorEastAsia" w:hAnsi="Arial" w:cs="Arial"/>
        </w:rPr>
      </w:pPr>
      <w:r>
        <w:rPr>
          <w:rFonts w:ascii="Arial" w:eastAsiaTheme="majorEastAsia" w:hAnsi="Arial" w:cs="Arial"/>
        </w:rPr>
        <w:t>Explain Loans with &amp; without Cash Flow</w:t>
      </w:r>
    </w:p>
    <w:p w14:paraId="2DB7AF2F" w14:textId="7FA04C89" w:rsidR="00BC38D5" w:rsidRDefault="00BC38D5" w:rsidP="00BC38D5">
      <w:pPr>
        <w:pStyle w:val="ListParagraph"/>
        <w:spacing w:after="40" w:line="276" w:lineRule="auto"/>
        <w:ind w:left="792"/>
        <w:contextualSpacing w:val="0"/>
        <w:rPr>
          <w:rFonts w:ascii="Arial" w:eastAsiaTheme="majorEastAsia" w:hAnsi="Arial" w:cs="Arial"/>
        </w:rPr>
      </w:pPr>
      <w:r>
        <w:rPr>
          <w:rFonts w:ascii="Arial" w:eastAsiaTheme="majorEastAsia" w:hAnsi="Arial" w:cs="Arial"/>
        </w:rPr>
        <w:t>Understanding Credit Substitutes &amp; their USE</w:t>
      </w:r>
    </w:p>
    <w:p w14:paraId="02DF79CC" w14:textId="77777777" w:rsidR="00BC38D5" w:rsidRDefault="00BC38D5" w:rsidP="0030500C">
      <w:pPr>
        <w:spacing w:after="0" w:line="276" w:lineRule="auto"/>
        <w:jc w:val="both"/>
        <w:rPr>
          <w:rFonts w:ascii="Arial" w:hAnsi="Arial" w:cs="Arial"/>
        </w:rPr>
      </w:pPr>
    </w:p>
    <w:p w14:paraId="69854046" w14:textId="1502B780" w:rsidR="00B25101" w:rsidRPr="002B5D5B" w:rsidRDefault="00BC38D5" w:rsidP="005026F8">
      <w:pPr>
        <w:pStyle w:val="Heading1"/>
        <w:numPr>
          <w:ilvl w:val="0"/>
          <w:numId w:val="1"/>
        </w:numPr>
        <w:spacing w:before="0"/>
        <w:rPr>
          <w:rFonts w:ascii="Arial" w:hAnsi="Arial" w:cs="Arial"/>
          <w:color w:val="2F5496"/>
          <w:sz w:val="24"/>
          <w:szCs w:val="24"/>
        </w:rPr>
      </w:pPr>
      <w:r>
        <w:rPr>
          <w:rFonts w:ascii="Arial" w:hAnsi="Arial" w:cs="Arial"/>
          <w:color w:val="2F5496"/>
          <w:sz w:val="24"/>
          <w:szCs w:val="24"/>
        </w:rPr>
        <w:t>Financing Through Debt Capital</w:t>
      </w:r>
    </w:p>
    <w:p w14:paraId="29FB7633" w14:textId="4FD16999" w:rsidR="00355A2B" w:rsidRPr="002B5D5B" w:rsidRDefault="00355A2B" w:rsidP="00355A2B">
      <w:pPr>
        <w:pStyle w:val="Heading2"/>
        <w:numPr>
          <w:ilvl w:val="1"/>
          <w:numId w:val="1"/>
        </w:numPr>
        <w:spacing w:before="120"/>
        <w:ind w:left="788" w:hanging="431"/>
        <w:rPr>
          <w:rFonts w:ascii="Arial" w:hAnsi="Arial" w:cs="Arial"/>
          <w:color w:val="auto"/>
          <w:sz w:val="24"/>
          <w:szCs w:val="24"/>
        </w:rPr>
      </w:pPr>
      <w:r w:rsidRPr="00355A2B">
        <w:rPr>
          <w:rFonts w:ascii="Arial" w:hAnsi="Arial" w:cs="Arial"/>
          <w:color w:val="auto"/>
          <w:sz w:val="24"/>
          <w:szCs w:val="24"/>
        </w:rPr>
        <w:t>What is Debt Capital</w:t>
      </w:r>
    </w:p>
    <w:p w14:paraId="2EF2510E" w14:textId="3F53DB52" w:rsidR="00355A2B" w:rsidRDefault="00355A2B" w:rsidP="00B87C42">
      <w:pPr>
        <w:spacing w:after="80" w:line="276" w:lineRule="auto"/>
        <w:ind w:left="14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Define Debt Capital</w:t>
      </w:r>
    </w:p>
    <w:p w14:paraId="3BB9C1E9" w14:textId="77777777" w:rsidR="009116C3" w:rsidRDefault="009116C3" w:rsidP="00B87C42">
      <w:pPr>
        <w:spacing w:after="80" w:line="276" w:lineRule="auto"/>
        <w:ind w:left="14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Debt capital sum Reflects Indebtedness</w:t>
      </w:r>
    </w:p>
    <w:p w14:paraId="5AD44C1F" w14:textId="44EC2573" w:rsidR="009116C3" w:rsidRDefault="009116C3" w:rsidP="00B87C42">
      <w:pPr>
        <w:tabs>
          <w:tab w:val="right" w:pos="9630"/>
        </w:tabs>
        <w:spacing w:after="80" w:line="276" w:lineRule="auto"/>
        <w:ind w:left="14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Based on law of Obligations</w:t>
      </w:r>
      <w:r>
        <w:rPr>
          <w:rFonts w:ascii="Arial" w:hAnsi="Arial" w:cs="Arial"/>
          <w:sz w:val="24"/>
          <w:szCs w:val="24"/>
        </w:rPr>
        <w:tab/>
      </w:r>
      <w:r w:rsidRPr="009116C3">
        <w:rPr>
          <w:rFonts w:ascii="Arial" w:hAnsi="Arial" w:cs="Arial"/>
          <w:sz w:val="18"/>
          <w:szCs w:val="18"/>
        </w:rPr>
        <w:t>(Contract, Property, Insolvency &amp; Commercial law)</w:t>
      </w:r>
    </w:p>
    <w:p w14:paraId="1F3DBCC1" w14:textId="76AC31F5" w:rsidR="00355A2B" w:rsidRDefault="00355A2B" w:rsidP="00B87C42">
      <w:pPr>
        <w:spacing w:after="80" w:line="276" w:lineRule="auto"/>
        <w:ind w:left="14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 participation, monitoring or decision making in management</w:t>
      </w:r>
    </w:p>
    <w:p w14:paraId="1EFE7EE7" w14:textId="225F5F52" w:rsidR="009116C3" w:rsidRDefault="004B542A" w:rsidP="00B87C42">
      <w:pPr>
        <w:spacing w:after="80" w:line="276" w:lineRule="auto"/>
        <w:ind w:left="14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Characterized by defined period </w:t>
      </w:r>
      <w:r w:rsidR="009116C3">
        <w:rPr>
          <w:rFonts w:ascii="Arial" w:hAnsi="Arial" w:cs="Arial"/>
          <w:sz w:val="24"/>
          <w:szCs w:val="24"/>
        </w:rPr>
        <w:t xml:space="preserve">with </w:t>
      </w:r>
      <w:r>
        <w:rPr>
          <w:rFonts w:ascii="Arial" w:hAnsi="Arial" w:cs="Arial"/>
          <w:sz w:val="24"/>
          <w:szCs w:val="24"/>
        </w:rPr>
        <w:t xml:space="preserve">fixed obligation to pay </w:t>
      </w:r>
      <w:r w:rsidR="009116C3">
        <w:rPr>
          <w:rFonts w:ascii="Arial" w:hAnsi="Arial" w:cs="Arial"/>
          <w:sz w:val="24"/>
          <w:szCs w:val="24"/>
        </w:rPr>
        <w:t>principal &amp; Interest</w:t>
      </w:r>
    </w:p>
    <w:p w14:paraId="2F94C1B6" w14:textId="77777777" w:rsidR="009116C3" w:rsidRDefault="009116C3" w:rsidP="00B87C42">
      <w:pPr>
        <w:spacing w:after="80" w:line="276" w:lineRule="auto"/>
        <w:ind w:left="14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 Creditor liability from company</w:t>
      </w:r>
    </w:p>
    <w:p w14:paraId="63B0B283" w14:textId="2F883D9B" w:rsidR="00355A2B" w:rsidRDefault="00355A2B" w:rsidP="00B87C42">
      <w:pPr>
        <w:spacing w:after="80" w:line="276" w:lineRule="auto"/>
        <w:ind w:left="14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6 </w:t>
      </w:r>
      <w:r w:rsidR="006A53F6">
        <w:rPr>
          <w:rFonts w:ascii="Arial" w:hAnsi="Arial" w:cs="Arial"/>
          <w:sz w:val="24"/>
          <w:szCs w:val="24"/>
        </w:rPr>
        <w:t>Feature</w:t>
      </w:r>
      <w:r>
        <w:rPr>
          <w:rFonts w:ascii="Arial" w:hAnsi="Arial" w:cs="Arial"/>
          <w:sz w:val="24"/>
          <w:szCs w:val="24"/>
        </w:rPr>
        <w:t xml:space="preserve"> Characteristics</w:t>
      </w:r>
    </w:p>
    <w:p w14:paraId="30892AD2" w14:textId="77777777" w:rsidR="00355A2B" w:rsidRDefault="00355A2B" w:rsidP="0030500C">
      <w:pPr>
        <w:spacing w:after="0" w:line="240" w:lineRule="auto"/>
        <w:ind w:left="4320" w:hanging="2880"/>
        <w:jc w:val="both"/>
        <w:rPr>
          <w:rFonts w:ascii="Arial" w:hAnsi="Arial" w:cs="Arial"/>
          <w:sz w:val="24"/>
          <w:szCs w:val="24"/>
        </w:rPr>
      </w:pPr>
    </w:p>
    <w:p w14:paraId="18EB60CA" w14:textId="731862C4" w:rsidR="00355A2B" w:rsidRPr="00FA580B" w:rsidRDefault="00355A2B" w:rsidP="00B87C42">
      <w:pPr>
        <w:tabs>
          <w:tab w:val="right" w:pos="9630"/>
        </w:tabs>
        <w:spacing w:after="0" w:line="276" w:lineRule="auto"/>
        <w:ind w:left="1440"/>
        <w:contextualSpacing/>
        <w:jc w:val="both"/>
        <w:rPr>
          <w:rFonts w:ascii="Arial" w:hAnsi="Arial" w:cs="Arial"/>
          <w:sz w:val="24"/>
          <w:szCs w:val="24"/>
        </w:rPr>
      </w:pPr>
      <w:r w:rsidRPr="00FA580B">
        <w:rPr>
          <w:rFonts w:ascii="Arial" w:hAnsi="Arial" w:cs="Arial"/>
          <w:sz w:val="24"/>
          <w:szCs w:val="24"/>
        </w:rPr>
        <w:t xml:space="preserve">Essential Prerequisite </w:t>
      </w:r>
      <w:r w:rsidR="00FA580B" w:rsidRPr="00FA580B">
        <w:rPr>
          <w:rFonts w:ascii="Arial" w:hAnsi="Arial" w:cs="Arial"/>
          <w:sz w:val="24"/>
          <w:szCs w:val="24"/>
        </w:rPr>
        <w:t>=</w:t>
      </w:r>
      <w:r w:rsidRPr="00FA580B">
        <w:rPr>
          <w:rFonts w:ascii="Arial" w:hAnsi="Arial" w:cs="Arial"/>
          <w:sz w:val="24"/>
          <w:szCs w:val="24"/>
        </w:rPr>
        <w:t xml:space="preserve"> Creditor Protection</w:t>
      </w:r>
    </w:p>
    <w:p w14:paraId="5C437283" w14:textId="31001E42" w:rsidR="00FA580B" w:rsidRDefault="00355A2B" w:rsidP="00FA580B">
      <w:pPr>
        <w:pStyle w:val="ListParagraph"/>
        <w:numPr>
          <w:ilvl w:val="0"/>
          <w:numId w:val="3"/>
        </w:numPr>
        <w:spacing w:after="0"/>
        <w:ind w:left="2160"/>
        <w:jc w:val="both"/>
        <w:rPr>
          <w:rFonts w:ascii="Arial" w:hAnsi="Arial" w:cs="Arial"/>
          <w:sz w:val="24"/>
          <w:szCs w:val="24"/>
        </w:rPr>
      </w:pPr>
      <w:r w:rsidRPr="003B6894">
        <w:rPr>
          <w:rFonts w:ascii="Arial" w:hAnsi="Arial" w:cs="Arial"/>
        </w:rPr>
        <w:t>Repayment Ability</w:t>
      </w:r>
      <w:r w:rsidR="003B6894" w:rsidRPr="003B6894">
        <w:rPr>
          <w:rFonts w:ascii="Arial" w:hAnsi="Arial" w:cs="Arial"/>
        </w:rPr>
        <w:t xml:space="preserve"> Test</w:t>
      </w:r>
      <w:r w:rsidRPr="00FA580B">
        <w:rPr>
          <w:rFonts w:ascii="Arial" w:hAnsi="Arial" w:cs="Arial"/>
          <w:sz w:val="24"/>
          <w:szCs w:val="24"/>
        </w:rPr>
        <w:t>=</w:t>
      </w:r>
      <w:r w:rsidR="003B6894">
        <w:rPr>
          <w:rFonts w:ascii="Arial" w:hAnsi="Arial" w:cs="Arial"/>
          <w:sz w:val="24"/>
          <w:szCs w:val="24"/>
        </w:rPr>
        <w:t xml:space="preserve"> </w:t>
      </w:r>
      <w:r w:rsidRPr="00FA580B">
        <w:rPr>
          <w:rFonts w:ascii="Arial" w:hAnsi="Arial" w:cs="Arial"/>
          <w:sz w:val="24"/>
          <w:szCs w:val="24"/>
        </w:rPr>
        <w:t>Personal, Legal &amp; Economic Assessment</w:t>
      </w:r>
    </w:p>
    <w:p w14:paraId="4C89AC55" w14:textId="4B17DFD1" w:rsidR="00355A2B" w:rsidRPr="00FA580B" w:rsidRDefault="00355A2B" w:rsidP="00FA580B">
      <w:pPr>
        <w:pStyle w:val="ListParagraph"/>
        <w:numPr>
          <w:ilvl w:val="0"/>
          <w:numId w:val="3"/>
        </w:numPr>
        <w:spacing w:after="0"/>
        <w:ind w:left="2160"/>
        <w:jc w:val="both"/>
        <w:rPr>
          <w:rFonts w:ascii="Arial" w:hAnsi="Arial" w:cs="Arial"/>
          <w:sz w:val="24"/>
          <w:szCs w:val="24"/>
        </w:rPr>
      </w:pPr>
      <w:r w:rsidRPr="00FA580B">
        <w:rPr>
          <w:rFonts w:ascii="Arial" w:hAnsi="Arial" w:cs="Arial"/>
          <w:sz w:val="24"/>
          <w:szCs w:val="24"/>
        </w:rPr>
        <w:t>Regular Monitoring</w:t>
      </w:r>
      <w:r w:rsidR="005408AB">
        <w:rPr>
          <w:rFonts w:ascii="Arial" w:hAnsi="Arial" w:cs="Arial"/>
          <w:sz w:val="24"/>
          <w:szCs w:val="24"/>
        </w:rPr>
        <w:t xml:space="preserve"> to full repayment/ default problems</w:t>
      </w:r>
    </w:p>
    <w:p w14:paraId="743F8018" w14:textId="4B94FF04" w:rsidR="00355A2B" w:rsidRDefault="00FA580B" w:rsidP="00B87C42">
      <w:pPr>
        <w:tabs>
          <w:tab w:val="right" w:pos="9630"/>
        </w:tabs>
        <w:spacing w:after="80" w:line="276" w:lineRule="auto"/>
        <w:ind w:left="1440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Useful because all financing sources</w:t>
      </w:r>
      <w:r w:rsidR="00355A2B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Limited</w:t>
      </w:r>
      <w:r>
        <w:rPr>
          <w:rFonts w:ascii="Arial" w:hAnsi="Arial" w:cs="Arial"/>
          <w:sz w:val="24"/>
          <w:szCs w:val="24"/>
        </w:rPr>
        <w:tab/>
      </w:r>
      <w:r w:rsidRPr="00FA580B">
        <w:rPr>
          <w:rFonts w:ascii="Arial" w:hAnsi="Arial" w:cs="Arial"/>
          <w:sz w:val="18"/>
          <w:szCs w:val="18"/>
        </w:rPr>
        <w:t>e</w:t>
      </w:r>
      <w:r>
        <w:rPr>
          <w:rFonts w:ascii="Arial" w:hAnsi="Arial" w:cs="Arial"/>
          <w:sz w:val="18"/>
          <w:szCs w:val="18"/>
        </w:rPr>
        <w:t>ven e</w:t>
      </w:r>
      <w:r w:rsidRPr="00FA580B">
        <w:rPr>
          <w:rFonts w:ascii="Arial" w:hAnsi="Arial" w:cs="Arial"/>
          <w:sz w:val="18"/>
          <w:szCs w:val="18"/>
        </w:rPr>
        <w:t>xternal &amp; internal</w:t>
      </w:r>
    </w:p>
    <w:p w14:paraId="08ECA0B8" w14:textId="39EB428B" w:rsidR="00355A2B" w:rsidRDefault="003B6894" w:rsidP="00B87C42">
      <w:pPr>
        <w:spacing w:after="80" w:line="276" w:lineRule="auto"/>
        <w:ind w:left="1440"/>
        <w:jc w:val="both"/>
        <w:rPr>
          <w:rFonts w:ascii="Arial" w:hAnsi="Arial" w:cs="Arial"/>
          <w:sz w:val="24"/>
          <w:szCs w:val="24"/>
        </w:rPr>
      </w:pPr>
      <w:r w:rsidRPr="005408AB">
        <w:rPr>
          <w:rFonts w:ascii="Arial" w:hAnsi="Arial" w:cs="Arial"/>
          <w:sz w:val="24"/>
          <w:szCs w:val="24"/>
          <w:u w:val="single"/>
        </w:rPr>
        <w:t>Both E</w:t>
      </w:r>
      <w:r w:rsidR="00355A2B" w:rsidRPr="005408AB">
        <w:rPr>
          <w:rFonts w:ascii="Arial" w:hAnsi="Arial" w:cs="Arial"/>
          <w:sz w:val="24"/>
          <w:szCs w:val="24"/>
          <w:u w:val="single"/>
        </w:rPr>
        <w:t>xternal</w:t>
      </w:r>
      <w:r w:rsidR="00355A2B">
        <w:rPr>
          <w:rFonts w:ascii="Arial" w:hAnsi="Arial" w:cs="Arial"/>
          <w:sz w:val="24"/>
          <w:szCs w:val="24"/>
        </w:rPr>
        <w:t xml:space="preserve"> </w:t>
      </w:r>
      <w:r w:rsidR="00FA580B">
        <w:rPr>
          <w:rFonts w:ascii="Arial" w:hAnsi="Arial" w:cs="Arial"/>
          <w:sz w:val="24"/>
          <w:szCs w:val="24"/>
        </w:rPr>
        <w:t>financing</w:t>
      </w:r>
      <w:r w:rsidR="00B057A8">
        <w:rPr>
          <w:rFonts w:ascii="Arial" w:hAnsi="Arial" w:cs="Arial"/>
          <w:sz w:val="24"/>
          <w:szCs w:val="24"/>
        </w:rPr>
        <w:t xml:space="preserve"> </w:t>
      </w:r>
      <w:r w:rsidR="00B057A8" w:rsidRPr="00B057A8">
        <w:rPr>
          <w:rFonts w:ascii="Arial" w:hAnsi="Arial" w:cs="Arial"/>
          <w:b/>
          <w:bCs/>
          <w:i/>
          <w:iCs/>
          <w:sz w:val="24"/>
          <w:szCs w:val="24"/>
          <w:u w:val="single"/>
        </w:rPr>
        <w:t>extremely</w:t>
      </w:r>
      <w:r w:rsidR="00FA580B" w:rsidRPr="00B057A8">
        <w:rPr>
          <w:rFonts w:ascii="Arial" w:hAnsi="Arial" w:cs="Arial"/>
          <w:b/>
          <w:bCs/>
          <w:i/>
          <w:iCs/>
          <w:sz w:val="24"/>
          <w:szCs w:val="24"/>
          <w:u w:val="single"/>
        </w:rPr>
        <w:t xml:space="preserve"> </w:t>
      </w:r>
      <w:r w:rsidR="00B057A8" w:rsidRPr="005408AB">
        <w:rPr>
          <w:rFonts w:ascii="Arial" w:hAnsi="Arial" w:cs="Arial"/>
          <w:b/>
          <w:bCs/>
          <w:i/>
          <w:iCs/>
          <w:sz w:val="24"/>
          <w:szCs w:val="24"/>
          <w:u w:val="single"/>
        </w:rPr>
        <w:t>relevant</w:t>
      </w:r>
      <w:r w:rsidR="00B057A8">
        <w:rPr>
          <w:rFonts w:ascii="Arial" w:hAnsi="Arial" w:cs="Arial"/>
          <w:sz w:val="24"/>
          <w:szCs w:val="24"/>
        </w:rPr>
        <w:t xml:space="preserve"> for </w:t>
      </w:r>
      <w:r w:rsidR="00355A2B">
        <w:rPr>
          <w:rFonts w:ascii="Arial" w:hAnsi="Arial" w:cs="Arial"/>
          <w:sz w:val="24"/>
          <w:szCs w:val="24"/>
        </w:rPr>
        <w:t>start-up</w:t>
      </w:r>
      <w:r w:rsidR="00FA580B">
        <w:rPr>
          <w:rFonts w:ascii="Arial" w:hAnsi="Arial" w:cs="Arial"/>
          <w:sz w:val="24"/>
          <w:szCs w:val="24"/>
        </w:rPr>
        <w:t xml:space="preserve"> (equity &amp; debt)</w:t>
      </w:r>
    </w:p>
    <w:p w14:paraId="7F3C309F" w14:textId="77777777" w:rsidR="00355A2B" w:rsidRDefault="00355A2B" w:rsidP="0030500C">
      <w:pPr>
        <w:spacing w:after="0" w:line="240" w:lineRule="auto"/>
        <w:ind w:left="4320" w:hanging="2880"/>
        <w:jc w:val="both"/>
        <w:rPr>
          <w:rFonts w:ascii="Arial" w:hAnsi="Arial" w:cs="Arial"/>
          <w:sz w:val="24"/>
          <w:szCs w:val="24"/>
        </w:rPr>
      </w:pPr>
    </w:p>
    <w:p w14:paraId="18ECDFC1" w14:textId="60847072" w:rsidR="00355A2B" w:rsidRDefault="00355A2B" w:rsidP="00B87C42">
      <w:pPr>
        <w:spacing w:after="80" w:line="276" w:lineRule="auto"/>
        <w:ind w:left="14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Debt/Equity ratio =</w:t>
      </w:r>
      <w:r w:rsidR="005408AB">
        <w:rPr>
          <w:rFonts w:ascii="Arial" w:hAnsi="Arial" w:cs="Arial"/>
          <w:sz w:val="24"/>
          <w:szCs w:val="24"/>
        </w:rPr>
        <w:t xml:space="preserve"> </w:t>
      </w:r>
      <w:r w:rsidR="00C466A4">
        <w:rPr>
          <w:rFonts w:ascii="Arial" w:hAnsi="Arial" w:cs="Arial"/>
          <w:sz w:val="24"/>
          <w:szCs w:val="24"/>
        </w:rPr>
        <w:t xml:space="preserve">impacts </w:t>
      </w:r>
      <w:r>
        <w:rPr>
          <w:rFonts w:ascii="Arial" w:hAnsi="Arial" w:cs="Arial"/>
          <w:sz w:val="24"/>
          <w:szCs w:val="24"/>
        </w:rPr>
        <w:t xml:space="preserve">ROE </w:t>
      </w:r>
      <w:r w:rsidR="005408AB">
        <w:rPr>
          <w:rFonts w:ascii="Arial" w:hAnsi="Arial" w:cs="Arial"/>
          <w:sz w:val="24"/>
          <w:szCs w:val="24"/>
        </w:rPr>
        <w:t xml:space="preserve">[credit rating] </w:t>
      </w:r>
      <w:r>
        <w:rPr>
          <w:rFonts w:ascii="Arial" w:hAnsi="Arial" w:cs="Arial"/>
          <w:sz w:val="24"/>
          <w:szCs w:val="24"/>
        </w:rPr>
        <w:t>= Leverage Effect</w:t>
      </w:r>
    </w:p>
    <w:p w14:paraId="3C1707A7" w14:textId="77777777" w:rsidR="00507E4B" w:rsidRDefault="00507E4B" w:rsidP="00B87C42">
      <w:pPr>
        <w:spacing w:after="80" w:line="276" w:lineRule="auto"/>
        <w:ind w:left="14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Debt may supercharge Equity Returns</w:t>
      </w:r>
    </w:p>
    <w:p w14:paraId="1CB33ABE" w14:textId="33D9D67C" w:rsidR="00355A2B" w:rsidRDefault="00355A2B" w:rsidP="00B87C42">
      <w:pPr>
        <w:spacing w:after="80" w:line="276" w:lineRule="auto"/>
        <w:ind w:left="14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Only if ROA &gt; ATCD</w:t>
      </w:r>
    </w:p>
    <w:p w14:paraId="511A877A" w14:textId="78C6AEB7" w:rsidR="00355A2B" w:rsidRDefault="00355A2B" w:rsidP="00B87C42">
      <w:pPr>
        <w:spacing w:after="80" w:line="276" w:lineRule="auto"/>
        <w:ind w:left="14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Not important</w:t>
      </w:r>
      <w:r w:rsidR="005820BE">
        <w:rPr>
          <w:rFonts w:ascii="Arial" w:hAnsi="Arial" w:cs="Arial"/>
          <w:sz w:val="24"/>
          <w:szCs w:val="24"/>
        </w:rPr>
        <w:t xml:space="preserve"> 1</w:t>
      </w:r>
      <w:r w:rsidR="005820BE" w:rsidRPr="005820BE">
        <w:rPr>
          <w:rFonts w:ascii="Arial" w:hAnsi="Arial" w:cs="Arial"/>
          <w:sz w:val="24"/>
          <w:szCs w:val="24"/>
          <w:vertAlign w:val="superscript"/>
        </w:rPr>
        <w:t>st</w:t>
      </w:r>
      <w:r w:rsidR="005820BE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few years</w:t>
      </w:r>
    </w:p>
    <w:p w14:paraId="59F63057" w14:textId="0CEE079B" w:rsidR="00355A2B" w:rsidRDefault="00355A2B" w:rsidP="00B87C42">
      <w:pPr>
        <w:spacing w:after="80" w:line="276" w:lineRule="auto"/>
        <w:ind w:left="14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But later important for more equity or leverage</w:t>
      </w:r>
    </w:p>
    <w:p w14:paraId="6549C1A6" w14:textId="3EF03565" w:rsidR="00355A2B" w:rsidRDefault="00355A2B" w:rsidP="00B87C42">
      <w:pPr>
        <w:spacing w:after="80" w:line="276" w:lineRule="auto"/>
        <w:ind w:left="14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BS </w:t>
      </w:r>
      <w:r w:rsidR="00507E4B">
        <w:rPr>
          <w:rFonts w:ascii="Arial" w:hAnsi="Arial" w:cs="Arial"/>
          <w:sz w:val="24"/>
          <w:szCs w:val="24"/>
        </w:rPr>
        <w:t xml:space="preserve">Structure = important </w:t>
      </w:r>
      <w:r>
        <w:rPr>
          <w:rFonts w:ascii="Arial" w:hAnsi="Arial" w:cs="Arial"/>
          <w:sz w:val="24"/>
          <w:szCs w:val="24"/>
        </w:rPr>
        <w:t xml:space="preserve">Capital </w:t>
      </w:r>
      <w:r w:rsidR="00507E4B">
        <w:rPr>
          <w:rFonts w:ascii="Arial" w:hAnsi="Arial" w:cs="Arial"/>
          <w:sz w:val="24"/>
          <w:szCs w:val="24"/>
        </w:rPr>
        <w:t>structure</w:t>
      </w:r>
    </w:p>
    <w:p w14:paraId="7A04B13D" w14:textId="77777777" w:rsidR="005820BE" w:rsidRDefault="005820BE" w:rsidP="0030500C">
      <w:pPr>
        <w:spacing w:after="40" w:line="276" w:lineRule="auto"/>
        <w:ind w:left="4320" w:hanging="2880"/>
        <w:jc w:val="both"/>
        <w:rPr>
          <w:rFonts w:ascii="Arial" w:hAnsi="Arial" w:cs="Arial"/>
          <w:sz w:val="24"/>
          <w:szCs w:val="24"/>
        </w:rPr>
      </w:pPr>
    </w:p>
    <w:p w14:paraId="7CCD1436" w14:textId="5148AEB1" w:rsidR="005820BE" w:rsidRPr="002B5D5B" w:rsidRDefault="005820BE" w:rsidP="0030500C">
      <w:pPr>
        <w:pStyle w:val="Heading2"/>
        <w:numPr>
          <w:ilvl w:val="1"/>
          <w:numId w:val="1"/>
        </w:numPr>
        <w:spacing w:before="0"/>
        <w:ind w:left="788" w:hanging="431"/>
        <w:rPr>
          <w:rFonts w:ascii="Arial" w:hAnsi="Arial" w:cs="Arial"/>
          <w:color w:val="auto"/>
          <w:sz w:val="24"/>
          <w:szCs w:val="24"/>
        </w:rPr>
      </w:pPr>
      <w:r>
        <w:rPr>
          <w:rFonts w:ascii="Arial" w:hAnsi="Arial" w:cs="Arial"/>
          <w:color w:val="auto"/>
          <w:sz w:val="24"/>
          <w:szCs w:val="24"/>
        </w:rPr>
        <w:t>Loans with Cash Flow</w:t>
      </w:r>
    </w:p>
    <w:p w14:paraId="1582A75B" w14:textId="4CDB2872" w:rsidR="00B32207" w:rsidRDefault="002E0B02" w:rsidP="0030500C">
      <w:pPr>
        <w:tabs>
          <w:tab w:val="right" w:pos="9630"/>
        </w:tabs>
        <w:spacing w:after="80" w:line="276" w:lineRule="auto"/>
        <w:ind w:left="14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Loan under </w:t>
      </w:r>
      <w:r w:rsidR="00B32207">
        <w:rPr>
          <w:rFonts w:ascii="Arial" w:hAnsi="Arial" w:cs="Arial"/>
          <w:sz w:val="24"/>
          <w:szCs w:val="24"/>
        </w:rPr>
        <w:t>Predefined Conditions</w:t>
      </w:r>
    </w:p>
    <w:p w14:paraId="3417F2FE" w14:textId="77777777" w:rsidR="00B32207" w:rsidRDefault="00B32207" w:rsidP="0030500C">
      <w:pPr>
        <w:tabs>
          <w:tab w:val="right" w:pos="9630"/>
        </w:tabs>
        <w:spacing w:after="80" w:line="276" w:lineRule="auto"/>
        <w:ind w:left="14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Bank loans Common &amp; most Preferred loans</w:t>
      </w:r>
    </w:p>
    <w:p w14:paraId="0C0F390C" w14:textId="77777777" w:rsidR="00B32207" w:rsidRDefault="00B32207" w:rsidP="0030500C">
      <w:pPr>
        <w:tabs>
          <w:tab w:val="right" w:pos="9630"/>
        </w:tabs>
        <w:spacing w:after="80" w:line="276" w:lineRule="auto"/>
        <w:ind w:left="14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Types of Loans</w:t>
      </w:r>
    </w:p>
    <w:p w14:paraId="0BD24C60" w14:textId="77777777" w:rsidR="00B32207" w:rsidRDefault="00B32207" w:rsidP="0030500C">
      <w:pPr>
        <w:tabs>
          <w:tab w:val="right" w:pos="9630"/>
        </w:tabs>
        <w:spacing w:after="80" w:line="276" w:lineRule="auto"/>
        <w:ind w:left="14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Credit Assessment always carried out</w:t>
      </w:r>
    </w:p>
    <w:p w14:paraId="722CC63F" w14:textId="77777777" w:rsidR="005820BE" w:rsidRDefault="005820BE" w:rsidP="0030500C">
      <w:pPr>
        <w:spacing w:after="0" w:line="240" w:lineRule="auto"/>
        <w:ind w:left="4320" w:hanging="2880"/>
        <w:jc w:val="both"/>
        <w:rPr>
          <w:rFonts w:ascii="Arial" w:hAnsi="Arial" w:cs="Arial"/>
          <w:sz w:val="24"/>
          <w:szCs w:val="24"/>
        </w:rPr>
      </w:pPr>
    </w:p>
    <w:p w14:paraId="3ABE5460" w14:textId="40947ADE" w:rsidR="005820BE" w:rsidRDefault="00B32207" w:rsidP="0030500C">
      <w:pPr>
        <w:tabs>
          <w:tab w:val="right" w:pos="9630"/>
        </w:tabs>
        <w:spacing w:after="80" w:line="276" w:lineRule="auto"/>
        <w:ind w:left="14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For measuring risk, approval decision &amp; specifying terms and conditions</w:t>
      </w:r>
    </w:p>
    <w:p w14:paraId="59B97315" w14:textId="02D42DF8" w:rsidR="00B32207" w:rsidRDefault="00B32207" w:rsidP="0030500C">
      <w:pPr>
        <w:tabs>
          <w:tab w:val="right" w:pos="9630"/>
        </w:tabs>
        <w:spacing w:after="80" w:line="276" w:lineRule="auto"/>
        <w:ind w:left="14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Difficult </w:t>
      </w:r>
      <w:r w:rsidR="00B87C42">
        <w:rPr>
          <w:rFonts w:ascii="Arial" w:hAnsi="Arial" w:cs="Arial"/>
          <w:sz w:val="24"/>
          <w:szCs w:val="24"/>
        </w:rPr>
        <w:t>for lack of past Data</w:t>
      </w:r>
    </w:p>
    <w:p w14:paraId="6FB21979" w14:textId="2BC0A50E" w:rsidR="00B32207" w:rsidRDefault="00C466A4" w:rsidP="0030500C">
      <w:pPr>
        <w:tabs>
          <w:tab w:val="right" w:pos="9630"/>
        </w:tabs>
        <w:spacing w:after="80" w:line="276" w:lineRule="auto"/>
        <w:ind w:left="14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So</w:t>
      </w:r>
      <w:r w:rsidR="00B32207">
        <w:rPr>
          <w:rFonts w:ascii="Arial" w:hAnsi="Arial" w:cs="Arial"/>
          <w:sz w:val="24"/>
          <w:szCs w:val="24"/>
        </w:rPr>
        <w:t xml:space="preserve"> Business Plan &amp; Detailed Forecasts</w:t>
      </w:r>
      <w:r>
        <w:rPr>
          <w:rFonts w:ascii="Arial" w:hAnsi="Arial" w:cs="Arial"/>
          <w:sz w:val="24"/>
          <w:szCs w:val="24"/>
        </w:rPr>
        <w:t xml:space="preserve"> used</w:t>
      </w:r>
    </w:p>
    <w:p w14:paraId="32B7B986" w14:textId="65A40FC5" w:rsidR="005820BE" w:rsidRDefault="00B87C42" w:rsidP="0030500C">
      <w:pPr>
        <w:tabs>
          <w:tab w:val="right" w:pos="9630"/>
        </w:tabs>
        <w:spacing w:after="80" w:line="276" w:lineRule="auto"/>
        <w:ind w:left="14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But Easier for secondary start-ups</w:t>
      </w:r>
    </w:p>
    <w:p w14:paraId="504DA849" w14:textId="4CCAC8EB" w:rsidR="00FE0E76" w:rsidRPr="002B5D5B" w:rsidRDefault="00FE0E76" w:rsidP="00FE0E76">
      <w:pPr>
        <w:pStyle w:val="Heading3"/>
        <w:numPr>
          <w:ilvl w:val="2"/>
          <w:numId w:val="1"/>
        </w:numPr>
        <w:spacing w:before="120" w:after="120"/>
        <w:ind w:left="1225" w:hanging="505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lastRenderedPageBreak/>
        <w:t>Annuity Loans</w:t>
      </w:r>
    </w:p>
    <w:p w14:paraId="4E3DCB17" w14:textId="65C68B24" w:rsidR="00FE0E76" w:rsidRDefault="00FE0E76" w:rsidP="00FE0E76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Terms &amp; conditions Important </w:t>
      </w:r>
      <w:r w:rsidR="008D2F39">
        <w:rPr>
          <w:rFonts w:ascii="Arial" w:hAnsi="Arial" w:cs="Arial"/>
          <w:sz w:val="24"/>
          <w:szCs w:val="24"/>
        </w:rPr>
        <w:t xml:space="preserve">to start-up </w:t>
      </w:r>
      <w:r>
        <w:rPr>
          <w:rFonts w:ascii="Arial" w:hAnsi="Arial" w:cs="Arial"/>
          <w:sz w:val="24"/>
          <w:szCs w:val="24"/>
        </w:rPr>
        <w:t>for Loan Decision</w:t>
      </w:r>
    </w:p>
    <w:p w14:paraId="089510FA" w14:textId="575C51CD" w:rsidR="00FE0E76" w:rsidRDefault="00FE0E76" w:rsidP="00FE0E76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Annuity loan Common</w:t>
      </w:r>
    </w:p>
    <w:p w14:paraId="6BAF3678" w14:textId="7C25003C" w:rsidR="00FE0E76" w:rsidRDefault="00026024" w:rsidP="00FE0E76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  <w:r w:rsidRPr="00026024">
        <w:rPr>
          <w:noProof/>
        </w:rPr>
        <w:drawing>
          <wp:anchor distT="0" distB="0" distL="114300" distR="114300" simplePos="0" relativeHeight="251659264" behindDoc="0" locked="0" layoutInCell="1" allowOverlap="1" wp14:anchorId="42F3A9D4" wp14:editId="2B651FED">
            <wp:simplePos x="0" y="0"/>
            <wp:positionH relativeFrom="column">
              <wp:posOffset>5205809</wp:posOffset>
            </wp:positionH>
            <wp:positionV relativeFrom="page">
              <wp:posOffset>1664335</wp:posOffset>
            </wp:positionV>
            <wp:extent cx="1390650" cy="466725"/>
            <wp:effectExtent l="0" t="0" r="0" b="0"/>
            <wp:wrapNone/>
            <wp:docPr id="7318829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984" r="377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650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E385A">
        <w:rPr>
          <w:rFonts w:ascii="Arial" w:hAnsi="Arial" w:cs="Arial"/>
          <w:sz w:val="24"/>
          <w:szCs w:val="24"/>
        </w:rPr>
        <w:t xml:space="preserve">Define Annuity = </w:t>
      </w:r>
      <w:r w:rsidR="00FE0E76">
        <w:rPr>
          <w:rFonts w:ascii="Arial" w:hAnsi="Arial" w:cs="Arial"/>
          <w:sz w:val="24"/>
          <w:szCs w:val="24"/>
        </w:rPr>
        <w:t xml:space="preserve">Regular </w:t>
      </w:r>
      <w:r w:rsidR="008D2F39">
        <w:rPr>
          <w:rFonts w:ascii="Arial" w:hAnsi="Arial" w:cs="Arial"/>
          <w:sz w:val="24"/>
          <w:szCs w:val="24"/>
        </w:rPr>
        <w:t xml:space="preserve">instalment </w:t>
      </w:r>
      <w:r w:rsidR="00FE0E76">
        <w:rPr>
          <w:rFonts w:ascii="Arial" w:hAnsi="Arial" w:cs="Arial"/>
          <w:sz w:val="24"/>
          <w:szCs w:val="24"/>
        </w:rPr>
        <w:t>of both</w:t>
      </w:r>
      <w:r w:rsidR="008D2F39">
        <w:rPr>
          <w:rFonts w:ascii="Arial" w:hAnsi="Arial" w:cs="Arial"/>
          <w:sz w:val="24"/>
          <w:szCs w:val="24"/>
        </w:rPr>
        <w:t xml:space="preserve"> Interest &amp;</w:t>
      </w:r>
      <w:r w:rsidR="00FE0E76">
        <w:rPr>
          <w:rFonts w:ascii="Arial" w:hAnsi="Arial" w:cs="Arial"/>
          <w:sz w:val="24"/>
          <w:szCs w:val="24"/>
        </w:rPr>
        <w:t xml:space="preserve"> Principal</w:t>
      </w:r>
    </w:p>
    <w:p w14:paraId="299BB153" w14:textId="1433E470" w:rsidR="00FE0E76" w:rsidRDefault="00FE0E76" w:rsidP="00FE0E76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Capital Recovery Factor</w:t>
      </w:r>
      <w:r w:rsidR="005B2977">
        <w:rPr>
          <w:rFonts w:ascii="Arial" w:hAnsi="Arial" w:cs="Arial"/>
          <w:sz w:val="24"/>
          <w:szCs w:val="24"/>
        </w:rPr>
        <w:t xml:space="preserve"> Formula</w:t>
      </w:r>
    </w:p>
    <w:p w14:paraId="50E5530B" w14:textId="0BC4136C" w:rsidR="005B2977" w:rsidRPr="005B2977" w:rsidRDefault="005B2977" w:rsidP="00FE0E76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Arial"/>
              <w:sz w:val="20"/>
              <w:szCs w:val="20"/>
            </w:rPr>
            <m:t xml:space="preserve">Monthly or Yearly Annuity=25,000 × </m:t>
          </m:r>
          <m:f>
            <m:fPr>
              <m:ctrlPr>
                <w:rPr>
                  <w:rFonts w:ascii="Cambria Math" w:hAnsi="Cambria Math" w:cs="Arial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Arial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Arial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hAnsi="Cambria Math" w:cs="Arial"/>
                          <w:sz w:val="20"/>
                          <w:szCs w:val="20"/>
                        </w:rPr>
                        <m:t>1+</m:t>
                      </m:r>
                      <m:f>
                        <m:fPr>
                          <m:ctrlPr>
                            <w:rPr>
                              <w:rFonts w:ascii="Cambria Math" w:hAnsi="Cambria Math" w:cs="Arial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Arial"/>
                              <w:sz w:val="20"/>
                              <w:szCs w:val="20"/>
                            </w:rPr>
                            <m:t>0.02</m:t>
                          </m:r>
                        </m:num>
                        <m:den>
                          <m:r>
                            <w:rPr>
                              <w:rFonts w:ascii="Cambria Math" w:hAnsi="Cambria Math" w:cs="Arial"/>
                              <w:sz w:val="20"/>
                              <w:szCs w:val="20"/>
                            </w:rPr>
                            <m:t>12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 w:cs="Arial"/>
                      <w:sz w:val="20"/>
                      <w:szCs w:val="20"/>
                    </w:rPr>
                    <m:t>60</m:t>
                  </m:r>
                </m:sup>
              </m:sSup>
              <m:r>
                <w:rPr>
                  <w:rFonts w:ascii="Cambria Math" w:hAnsi="Cambria Math" w:cs="Arial"/>
                  <w:sz w:val="20"/>
                  <w:szCs w:val="20"/>
                </w:rPr>
                <m:t>×1</m:t>
              </m:r>
            </m:num>
            <m:den>
              <m:sSup>
                <m:sSupPr>
                  <m:ctrlPr>
                    <w:rPr>
                      <w:rFonts w:ascii="Cambria Math" w:hAnsi="Cambria Math" w:cs="Arial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Arial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hAnsi="Cambria Math" w:cs="Arial"/>
                          <w:sz w:val="20"/>
                          <w:szCs w:val="20"/>
                        </w:rPr>
                        <m:t>1+</m:t>
                      </m:r>
                      <m:f>
                        <m:fPr>
                          <m:ctrlPr>
                            <w:rPr>
                              <w:rFonts w:ascii="Cambria Math" w:hAnsi="Cambria Math" w:cs="Arial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Arial"/>
                              <w:sz w:val="20"/>
                              <w:szCs w:val="20"/>
                            </w:rPr>
                            <m:t>0.02</m:t>
                          </m:r>
                        </m:num>
                        <m:den>
                          <m:r>
                            <w:rPr>
                              <w:rFonts w:ascii="Cambria Math" w:hAnsi="Cambria Math" w:cs="Arial"/>
                              <w:sz w:val="20"/>
                              <w:szCs w:val="20"/>
                            </w:rPr>
                            <m:t>12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 w:cs="Arial"/>
                      <w:sz w:val="20"/>
                      <w:szCs w:val="20"/>
                    </w:rPr>
                    <m:t>60</m:t>
                  </m:r>
                </m:sup>
              </m:sSup>
              <m:r>
                <w:rPr>
                  <w:rFonts w:ascii="Cambria Math" w:hAnsi="Cambria Math" w:cs="Arial"/>
                  <w:sz w:val="20"/>
                  <w:szCs w:val="20"/>
                </w:rPr>
                <m:t>-1</m:t>
              </m:r>
            </m:den>
          </m:f>
        </m:oMath>
      </m:oMathPara>
    </w:p>
    <w:p w14:paraId="01D992F6" w14:textId="77777777" w:rsidR="00FE0E76" w:rsidRDefault="00FE0E76" w:rsidP="00FE0E76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</w:p>
    <w:p w14:paraId="2D54B439" w14:textId="4CF0EA54" w:rsidR="00A555BA" w:rsidRPr="00DE3BF7" w:rsidRDefault="00A555BA" w:rsidP="00DE3BF7">
      <w:pPr>
        <w:spacing w:line="240" w:lineRule="auto"/>
        <w:ind w:left="2160"/>
        <w:jc w:val="both"/>
        <w:rPr>
          <w:rFonts w:ascii="Arial" w:hAnsi="Arial" w:cs="Arial"/>
        </w:rPr>
      </w:pPr>
      <w:r w:rsidRPr="00DE3BF7">
        <w:rPr>
          <w:rFonts w:ascii="Arial" w:hAnsi="Arial" w:cs="Arial"/>
        </w:rPr>
        <w:t xml:space="preserve">Interest charged ONLY on </w:t>
      </w:r>
      <w:r w:rsidR="00214C6E">
        <w:rPr>
          <w:rFonts w:ascii="Arial" w:hAnsi="Arial" w:cs="Arial"/>
          <w:i/>
          <w:iCs/>
        </w:rPr>
        <w:t>Beginning residual</w:t>
      </w:r>
      <w:r w:rsidR="000E385A" w:rsidRPr="00DE3BF7">
        <w:rPr>
          <w:rFonts w:ascii="Arial" w:hAnsi="Arial" w:cs="Arial"/>
          <w:i/>
          <w:iCs/>
        </w:rPr>
        <w:t xml:space="preserve"> </w:t>
      </w:r>
      <w:r w:rsidRPr="00DE3BF7">
        <w:rPr>
          <w:rFonts w:ascii="Arial" w:hAnsi="Arial" w:cs="Arial"/>
          <w:i/>
          <w:iCs/>
        </w:rPr>
        <w:t>balance</w:t>
      </w:r>
      <w:r w:rsidRPr="00DE3BF7">
        <w:rPr>
          <w:rFonts w:ascii="Arial" w:hAnsi="Arial" w:cs="Arial"/>
        </w:rPr>
        <w:t xml:space="preserve"> &amp; </w:t>
      </w:r>
      <w:r w:rsidR="000E385A" w:rsidRPr="00DE3BF7">
        <w:rPr>
          <w:rFonts w:ascii="Arial" w:hAnsi="Arial" w:cs="Arial"/>
        </w:rPr>
        <w:t xml:space="preserve">subtracted from </w:t>
      </w:r>
      <w:r w:rsidRPr="00DE3BF7">
        <w:rPr>
          <w:rFonts w:ascii="Arial" w:hAnsi="Arial" w:cs="Arial"/>
        </w:rPr>
        <w:t xml:space="preserve">fixed annuity Instalment </w:t>
      </w:r>
      <w:r w:rsidR="000E385A" w:rsidRPr="00DE3BF7">
        <w:rPr>
          <w:rFonts w:ascii="Arial" w:hAnsi="Arial" w:cs="Arial"/>
        </w:rPr>
        <w:t>for current principal portion to be repaid</w:t>
      </w:r>
    </w:p>
    <w:p w14:paraId="10D00011" w14:textId="545D449A" w:rsidR="000E385A" w:rsidRPr="000E385A" w:rsidRDefault="004506F5" w:rsidP="00DE3BF7">
      <w:pPr>
        <w:spacing w:after="60" w:line="276" w:lineRule="auto"/>
        <w:ind w:left="2160" w:right="-801"/>
        <w:jc w:val="both"/>
        <w:rPr>
          <w:rFonts w:ascii="Arial" w:eastAsiaTheme="minorEastAsia" w:hAnsi="Arial" w:cs="Arial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Arial"/>
            </w:rPr>
            <m:t>Ending Residual balance = Initial residual balance - Principal portion Repaid</m:t>
          </m:r>
        </m:oMath>
      </m:oMathPara>
    </w:p>
    <w:p w14:paraId="3C60BAF6" w14:textId="6263E4FD" w:rsidR="00BA37A6" w:rsidRDefault="00BA37A6" w:rsidP="00A555BA">
      <w:pPr>
        <w:spacing w:after="60" w:line="276" w:lineRule="auto"/>
        <w:ind w:left="21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Repayment Plan Columns</w:t>
      </w:r>
    </w:p>
    <w:p w14:paraId="15616F5C" w14:textId="6A9BEA52" w:rsidR="00BA37A6" w:rsidRDefault="00BA37A6" w:rsidP="00DE3BF7">
      <w:pPr>
        <w:spacing w:after="160" w:line="276" w:lineRule="auto"/>
        <w:ind w:left="21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Irregular payment &gt; Interest</w:t>
      </w:r>
      <w:r w:rsidR="00A555BA">
        <w:rPr>
          <w:rFonts w:ascii="Arial" w:hAnsi="Arial" w:cs="Arial"/>
          <w:sz w:val="24"/>
          <w:szCs w:val="24"/>
        </w:rPr>
        <w:tab/>
      </w:r>
      <w:r w:rsidR="00A555BA">
        <w:rPr>
          <w:rFonts w:ascii="Arial" w:hAnsi="Arial" w:cs="Arial"/>
          <w:sz w:val="24"/>
          <w:szCs w:val="24"/>
        </w:rPr>
        <w:tab/>
      </w:r>
      <w:r w:rsidR="00A555BA" w:rsidRPr="00A555BA">
        <w:rPr>
          <w:rFonts w:ascii="Arial" w:hAnsi="Arial" w:cs="Arial"/>
          <w:b/>
          <w:bCs/>
          <w:sz w:val="24"/>
          <w:szCs w:val="24"/>
        </w:rPr>
        <w:t>vs.</w:t>
      </w:r>
      <w:r w:rsidR="00A555BA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Equal Payment</w:t>
      </w:r>
    </w:p>
    <w:p w14:paraId="76B6D8D5" w14:textId="7FC749C9" w:rsidR="003D654C" w:rsidRPr="00DE3BF7" w:rsidRDefault="003D654C" w:rsidP="003D654C">
      <w:pPr>
        <w:spacing w:line="240" w:lineRule="auto"/>
        <w:ind w:left="2160"/>
        <w:jc w:val="right"/>
        <w:rPr>
          <w:rFonts w:ascii="Arial" w:hAnsi="Arial" w:cs="Arial"/>
          <w:sz w:val="18"/>
          <w:szCs w:val="18"/>
        </w:rPr>
      </w:pPr>
      <w:r w:rsidRPr="00DE3BF7">
        <w:rPr>
          <w:rFonts w:ascii="Arial" w:hAnsi="Arial" w:cs="Arial"/>
          <w:sz w:val="18"/>
          <w:szCs w:val="18"/>
        </w:rPr>
        <w:t>Additional principal repayments reduce the outstanding balance earlier, lowering future interest payments and thereby shortening the loan term and decreasing total financing costs.</w:t>
      </w:r>
      <w:r w:rsidR="00A555BA" w:rsidRPr="00DE3BF7">
        <w:rPr>
          <w:rFonts w:ascii="Arial" w:hAnsi="Arial" w:cs="Arial"/>
          <w:sz w:val="18"/>
          <w:szCs w:val="18"/>
        </w:rPr>
        <w:t xml:space="preserve"> (</w:t>
      </w:r>
      <w:r w:rsidR="00A555BA" w:rsidRPr="00DE3BF7">
        <w:rPr>
          <w:rFonts w:ascii="Arial" w:hAnsi="Arial" w:cs="Arial"/>
          <w:i/>
          <w:iCs/>
          <w:sz w:val="18"/>
          <w:szCs w:val="18"/>
        </w:rPr>
        <w:t>declining balance mechanics</w:t>
      </w:r>
      <w:r w:rsidR="00A555BA" w:rsidRPr="00DE3BF7">
        <w:rPr>
          <w:rFonts w:ascii="Arial" w:hAnsi="Arial" w:cs="Arial"/>
          <w:sz w:val="18"/>
          <w:szCs w:val="18"/>
        </w:rPr>
        <w:t>)</w:t>
      </w:r>
    </w:p>
    <w:p w14:paraId="5743DF60" w14:textId="6FF1273B" w:rsidR="001D6FEB" w:rsidRDefault="001D6FEB" w:rsidP="00FE0E76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</w:p>
    <w:p w14:paraId="24B5EDEB" w14:textId="2E12A17F" w:rsidR="0086240B" w:rsidRPr="002B5D5B" w:rsidRDefault="0086240B" w:rsidP="0086240B">
      <w:pPr>
        <w:pStyle w:val="Heading3"/>
        <w:numPr>
          <w:ilvl w:val="2"/>
          <w:numId w:val="1"/>
        </w:numPr>
        <w:spacing w:before="120" w:after="120"/>
        <w:ind w:left="1225" w:hanging="505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>Variable Repayment</w:t>
      </w:r>
    </w:p>
    <w:p w14:paraId="39284967" w14:textId="77777777" w:rsidR="0086240B" w:rsidRDefault="0086240B" w:rsidP="0086240B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Variable loans = variable repayment</w:t>
      </w:r>
    </w:p>
    <w:p w14:paraId="53C4EFF4" w14:textId="5A32B3FE" w:rsidR="0086240B" w:rsidRDefault="009D205D" w:rsidP="0086240B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Revolving credit line /</w:t>
      </w:r>
      <w:r w:rsidR="0086240B">
        <w:rPr>
          <w:rFonts w:ascii="Arial" w:hAnsi="Arial" w:cs="Arial"/>
          <w:sz w:val="24"/>
          <w:szCs w:val="24"/>
        </w:rPr>
        <w:t>Current account credit</w:t>
      </w:r>
    </w:p>
    <w:p w14:paraId="214FB5B0" w14:textId="77777777" w:rsidR="00A41CEB" w:rsidRDefault="00A41CEB" w:rsidP="0086240B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</w:p>
    <w:p w14:paraId="72751D05" w14:textId="17F807CB" w:rsidR="0086240B" w:rsidRDefault="0086240B" w:rsidP="0086240B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Principal is usable up to agreed limit</w:t>
      </w:r>
    </w:p>
    <w:p w14:paraId="2A1B9DF0" w14:textId="7C9ED43F" w:rsidR="00BA60FF" w:rsidRDefault="00A41CEB" w:rsidP="00BA60FF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Negative p</w:t>
      </w:r>
      <w:r w:rsidR="00BA60FF">
        <w:rPr>
          <w:rFonts w:ascii="Arial" w:hAnsi="Arial" w:cs="Arial"/>
          <w:sz w:val="24"/>
          <w:szCs w:val="24"/>
        </w:rPr>
        <w:t xml:space="preserve">rincipal </w:t>
      </w:r>
      <w:r>
        <w:rPr>
          <w:rFonts w:ascii="Arial" w:hAnsi="Arial" w:cs="Arial"/>
          <w:sz w:val="24"/>
          <w:szCs w:val="24"/>
        </w:rPr>
        <w:t>R</w:t>
      </w:r>
      <w:r w:rsidR="00BA60FF">
        <w:rPr>
          <w:rFonts w:ascii="Arial" w:hAnsi="Arial" w:cs="Arial"/>
          <w:sz w:val="24"/>
          <w:szCs w:val="24"/>
        </w:rPr>
        <w:t xml:space="preserve">epayment </w:t>
      </w:r>
      <w:r w:rsidR="00BA60FF" w:rsidRPr="00BA60FF">
        <w:rPr>
          <w:rFonts w:ascii="Arial" w:hAnsi="Arial" w:cs="Arial"/>
          <w:i/>
          <w:iCs/>
          <w:sz w:val="24"/>
          <w:szCs w:val="24"/>
        </w:rPr>
        <w:t>automatic</w:t>
      </w:r>
      <w:r w:rsidR="00BA60FF">
        <w:rPr>
          <w:rFonts w:ascii="Arial" w:hAnsi="Arial" w:cs="Arial"/>
          <w:sz w:val="24"/>
          <w:szCs w:val="24"/>
        </w:rPr>
        <w:t xml:space="preserve"> on incoming Payments</w:t>
      </w:r>
    </w:p>
    <w:p w14:paraId="6FFB656A" w14:textId="2D475EC6" w:rsidR="00BA60FF" w:rsidRDefault="00BA60FF" w:rsidP="00BA60FF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Interest </w:t>
      </w:r>
      <w:r w:rsidR="009D205D">
        <w:rPr>
          <w:rFonts w:ascii="Arial" w:hAnsi="Arial" w:cs="Arial"/>
          <w:sz w:val="24"/>
          <w:szCs w:val="24"/>
        </w:rPr>
        <w:t xml:space="preserve">also </w:t>
      </w:r>
      <w:r>
        <w:rPr>
          <w:rFonts w:ascii="Arial" w:hAnsi="Arial" w:cs="Arial"/>
          <w:sz w:val="24"/>
          <w:szCs w:val="24"/>
        </w:rPr>
        <w:t xml:space="preserve">charged on </w:t>
      </w:r>
      <w:r w:rsidR="00A41CEB">
        <w:rPr>
          <w:rFonts w:ascii="Arial" w:hAnsi="Arial" w:cs="Arial"/>
          <w:sz w:val="24"/>
          <w:szCs w:val="24"/>
        </w:rPr>
        <w:t>principal</w:t>
      </w:r>
      <w:r>
        <w:rPr>
          <w:rFonts w:ascii="Arial" w:hAnsi="Arial" w:cs="Arial"/>
          <w:sz w:val="24"/>
          <w:szCs w:val="24"/>
        </w:rPr>
        <w:t xml:space="preserve"> amount used</w:t>
      </w:r>
    </w:p>
    <w:p w14:paraId="1A6E998F" w14:textId="0161174B" w:rsidR="00BA60FF" w:rsidRPr="001D6FEB" w:rsidRDefault="00A41CEB" w:rsidP="009D205D">
      <w:pPr>
        <w:spacing w:after="80" w:line="240" w:lineRule="auto"/>
        <w:ind w:left="4320" w:hanging="2160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</w:rPr>
        <w:t xml:space="preserve">Paying </w:t>
      </w:r>
      <w:r w:rsidR="00BA60FF" w:rsidRPr="0086240B">
        <w:rPr>
          <w:rFonts w:ascii="Arial" w:hAnsi="Arial" w:cs="Arial"/>
          <w:sz w:val="24"/>
          <w:szCs w:val="24"/>
        </w:rPr>
        <w:t xml:space="preserve">Interest can’t be carried forward </w:t>
      </w:r>
      <w:r w:rsidR="00A8507C">
        <w:rPr>
          <w:rFonts w:ascii="Arial" w:hAnsi="Arial" w:cs="Arial"/>
          <w:sz w:val="24"/>
          <w:szCs w:val="24"/>
        </w:rPr>
        <w:t xml:space="preserve">for repayment in the </w:t>
      </w:r>
      <w:r w:rsidR="00BA60FF" w:rsidRPr="0086240B">
        <w:rPr>
          <w:rFonts w:ascii="Arial" w:hAnsi="Arial" w:cs="Arial"/>
          <w:sz w:val="24"/>
          <w:szCs w:val="24"/>
        </w:rPr>
        <w:t xml:space="preserve">next period, but </w:t>
      </w:r>
      <w:r>
        <w:rPr>
          <w:rFonts w:ascii="Arial" w:hAnsi="Arial" w:cs="Arial"/>
          <w:sz w:val="24"/>
          <w:szCs w:val="24"/>
        </w:rPr>
        <w:t xml:space="preserve">payment of </w:t>
      </w:r>
      <w:r w:rsidR="00BA60FF" w:rsidRPr="0086240B">
        <w:rPr>
          <w:rFonts w:ascii="Arial" w:hAnsi="Arial" w:cs="Arial"/>
          <w:sz w:val="24"/>
          <w:szCs w:val="24"/>
        </w:rPr>
        <w:t>principal can</w:t>
      </w:r>
      <w:r>
        <w:rPr>
          <w:rFonts w:ascii="Arial" w:hAnsi="Arial" w:cs="Arial"/>
          <w:sz w:val="24"/>
          <w:szCs w:val="24"/>
        </w:rPr>
        <w:t xml:space="preserve"> be postponed</w:t>
      </w:r>
    </w:p>
    <w:p w14:paraId="4D2FAA64" w14:textId="77777777" w:rsidR="0086240B" w:rsidRDefault="0086240B" w:rsidP="0086240B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</w:p>
    <w:p w14:paraId="79515842" w14:textId="60B65033" w:rsidR="0086240B" w:rsidRDefault="0086240B" w:rsidP="0086240B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Flexible adjustment useful</w:t>
      </w:r>
    </w:p>
    <w:p w14:paraId="11E7420E" w14:textId="17504634" w:rsidR="0086240B" w:rsidRDefault="0086240B" w:rsidP="0086240B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Liquidity management plan</w:t>
      </w:r>
      <w:r w:rsidR="00BA60FF">
        <w:rPr>
          <w:rFonts w:ascii="Arial" w:hAnsi="Arial" w:cs="Arial"/>
          <w:sz w:val="24"/>
          <w:szCs w:val="24"/>
        </w:rPr>
        <w:t xml:space="preserve"> option</w:t>
      </w:r>
    </w:p>
    <w:p w14:paraId="55A1BAE9" w14:textId="70D582F2" w:rsidR="00BA60FF" w:rsidRDefault="00CB20D9" w:rsidP="00FE0E76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but </w:t>
      </w:r>
      <w:r w:rsidR="00BA60FF">
        <w:rPr>
          <w:rFonts w:ascii="Arial" w:hAnsi="Arial" w:cs="Arial"/>
          <w:sz w:val="24"/>
          <w:szCs w:val="24"/>
        </w:rPr>
        <w:t>Interest rate Higher due to flexibility</w:t>
      </w:r>
    </w:p>
    <w:p w14:paraId="50F3EAF2" w14:textId="29547C9D" w:rsidR="00BA60FF" w:rsidRDefault="00BA60FF" w:rsidP="00FE0E76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Different loan terms, different financial situation</w:t>
      </w:r>
    </w:p>
    <w:p w14:paraId="4ABC7E36" w14:textId="77777777" w:rsidR="00FE0E76" w:rsidRDefault="00FE0E76" w:rsidP="00FE0E76">
      <w:pPr>
        <w:spacing w:after="0" w:line="276" w:lineRule="auto"/>
        <w:ind w:left="4680" w:hanging="2520"/>
        <w:jc w:val="both"/>
        <w:rPr>
          <w:rFonts w:ascii="Arial" w:hAnsi="Arial" w:cs="Arial"/>
          <w:sz w:val="24"/>
          <w:szCs w:val="24"/>
        </w:rPr>
      </w:pPr>
    </w:p>
    <w:p w14:paraId="2606850F" w14:textId="77777777" w:rsidR="001D6FEB" w:rsidRDefault="001D6FEB" w:rsidP="00FE0E76">
      <w:pPr>
        <w:spacing w:after="0" w:line="276" w:lineRule="auto"/>
        <w:ind w:left="4680" w:hanging="2520"/>
        <w:jc w:val="both"/>
        <w:rPr>
          <w:rFonts w:ascii="Arial" w:hAnsi="Arial" w:cs="Arial"/>
          <w:sz w:val="24"/>
          <w:szCs w:val="24"/>
        </w:rPr>
      </w:pPr>
    </w:p>
    <w:p w14:paraId="2E58B966" w14:textId="5C942661" w:rsidR="0030500C" w:rsidRPr="002B5D5B" w:rsidRDefault="001D6FEB" w:rsidP="0030500C">
      <w:pPr>
        <w:pStyle w:val="Heading2"/>
        <w:numPr>
          <w:ilvl w:val="1"/>
          <w:numId w:val="1"/>
        </w:numPr>
        <w:spacing w:before="0" w:after="120"/>
        <w:ind w:left="788" w:hanging="431"/>
        <w:rPr>
          <w:rFonts w:ascii="Arial" w:hAnsi="Arial" w:cs="Arial"/>
          <w:color w:val="auto"/>
          <w:sz w:val="24"/>
          <w:szCs w:val="24"/>
        </w:rPr>
      </w:pPr>
      <w:r>
        <w:rPr>
          <w:rFonts w:ascii="Arial" w:hAnsi="Arial" w:cs="Arial"/>
          <w:color w:val="auto"/>
          <w:sz w:val="24"/>
          <w:szCs w:val="24"/>
        </w:rPr>
        <w:t>Loans without Cash Flow</w:t>
      </w:r>
    </w:p>
    <w:p w14:paraId="5D040B93" w14:textId="25A55BF0" w:rsidR="008A4F3D" w:rsidRDefault="008A4F3D" w:rsidP="00F116EC">
      <w:pPr>
        <w:spacing w:after="0" w:line="240" w:lineRule="auto"/>
        <w:ind w:left="1440"/>
        <w:jc w:val="both"/>
        <w:rPr>
          <w:rFonts w:ascii="Arial" w:hAnsi="Arial" w:cs="Arial"/>
          <w:sz w:val="24"/>
          <w:szCs w:val="24"/>
        </w:rPr>
      </w:pPr>
      <w:r w:rsidRPr="00361626">
        <w:rPr>
          <w:rFonts w:ascii="Arial" w:hAnsi="Arial" w:cs="Arial"/>
          <w:b/>
          <w:bCs/>
          <w:color w:val="EE0000"/>
          <w:sz w:val="24"/>
          <w:szCs w:val="24"/>
          <w:u w:val="single"/>
        </w:rPr>
        <w:t>Credit loans</w:t>
      </w:r>
      <w:r>
        <w:rPr>
          <w:rFonts w:ascii="Arial" w:hAnsi="Arial" w:cs="Arial"/>
          <w:sz w:val="24"/>
          <w:szCs w:val="24"/>
        </w:rPr>
        <w:t xml:space="preserve"> </w:t>
      </w:r>
      <w:r w:rsidR="00361626">
        <w:rPr>
          <w:rFonts w:ascii="Arial" w:hAnsi="Arial" w:cs="Arial"/>
          <w:sz w:val="24"/>
          <w:szCs w:val="24"/>
        </w:rPr>
        <w:t>=</w:t>
      </w:r>
      <w:r>
        <w:rPr>
          <w:rFonts w:ascii="Arial" w:hAnsi="Arial" w:cs="Arial"/>
          <w:sz w:val="24"/>
          <w:szCs w:val="24"/>
        </w:rPr>
        <w:t xml:space="preserve"> loans without cash flow</w:t>
      </w:r>
    </w:p>
    <w:p w14:paraId="68FAD766" w14:textId="77777777" w:rsidR="002C6869" w:rsidRPr="00F116EC" w:rsidRDefault="002C6869" w:rsidP="002C6869">
      <w:pPr>
        <w:pStyle w:val="ListParagraph"/>
        <w:numPr>
          <w:ilvl w:val="0"/>
          <w:numId w:val="3"/>
        </w:num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  <w:r w:rsidRPr="00F116EC">
        <w:rPr>
          <w:rFonts w:ascii="Arial" w:hAnsi="Arial" w:cs="Arial"/>
          <w:sz w:val="24"/>
          <w:szCs w:val="24"/>
        </w:rPr>
        <w:t>no financial resource directly to the borrower</w:t>
      </w:r>
    </w:p>
    <w:p w14:paraId="7AC2C00B" w14:textId="77777777" w:rsidR="00F116EC" w:rsidRPr="00F116EC" w:rsidRDefault="00F116EC" w:rsidP="00F116EC">
      <w:pPr>
        <w:pStyle w:val="ListParagraph"/>
        <w:numPr>
          <w:ilvl w:val="0"/>
          <w:numId w:val="3"/>
        </w:num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  <w:r w:rsidRPr="00F116EC">
        <w:rPr>
          <w:rFonts w:ascii="Arial" w:hAnsi="Arial" w:cs="Arial"/>
          <w:sz w:val="24"/>
          <w:szCs w:val="24"/>
        </w:rPr>
        <w:t>Just a ‘Good Reputation’</w:t>
      </w:r>
    </w:p>
    <w:p w14:paraId="03272D25" w14:textId="61BF5325" w:rsidR="00F116EC" w:rsidRPr="00F116EC" w:rsidRDefault="00F116EC" w:rsidP="00F116EC">
      <w:pPr>
        <w:pStyle w:val="ListParagraph"/>
        <w:numPr>
          <w:ilvl w:val="0"/>
          <w:numId w:val="3"/>
        </w:numPr>
        <w:spacing w:line="276" w:lineRule="auto"/>
        <w:ind w:left="2160"/>
        <w:contextualSpacing w:val="0"/>
        <w:jc w:val="both"/>
        <w:rPr>
          <w:rFonts w:ascii="Arial" w:hAnsi="Arial" w:cs="Arial"/>
          <w:sz w:val="24"/>
          <w:szCs w:val="24"/>
        </w:rPr>
      </w:pPr>
      <w:r w:rsidRPr="00F116EC">
        <w:rPr>
          <w:rFonts w:ascii="Arial" w:hAnsi="Arial" w:cs="Arial"/>
          <w:sz w:val="24"/>
          <w:szCs w:val="24"/>
        </w:rPr>
        <w:t>Start-up remains ‘principal debtor’</w:t>
      </w:r>
    </w:p>
    <w:p w14:paraId="27244042" w14:textId="2063F0B1" w:rsidR="008A4F3D" w:rsidRPr="00F116EC" w:rsidRDefault="00F116EC" w:rsidP="00F116EC">
      <w:pPr>
        <w:spacing w:after="0"/>
        <w:ind w:left="1440" w:right="-801"/>
        <w:jc w:val="both"/>
        <w:rPr>
          <w:rFonts w:ascii="Arial" w:hAnsi="Arial" w:cs="Arial"/>
          <w:spacing w:val="-6"/>
        </w:rPr>
      </w:pPr>
      <w:r w:rsidRPr="00F116EC">
        <w:rPr>
          <w:rFonts w:ascii="Arial" w:hAnsi="Arial" w:cs="Arial"/>
          <w:spacing w:val="-6"/>
        </w:rPr>
        <w:t>Guarantee (</w:t>
      </w:r>
      <w:r w:rsidRPr="00F116EC">
        <w:rPr>
          <w:rFonts w:ascii="Arial" w:hAnsi="Arial" w:cs="Arial"/>
          <w:spacing w:val="-6"/>
          <w:sz w:val="20"/>
          <w:szCs w:val="20"/>
        </w:rPr>
        <w:t>legal guarantee promise by anyone</w:t>
      </w:r>
      <w:r w:rsidRPr="00F116EC">
        <w:rPr>
          <w:rFonts w:ascii="Arial" w:hAnsi="Arial" w:cs="Arial"/>
          <w:spacing w:val="-6"/>
        </w:rPr>
        <w:t>)</w:t>
      </w:r>
      <w:r w:rsidRPr="00F116EC">
        <w:rPr>
          <w:rFonts w:ascii="Arial" w:hAnsi="Arial" w:cs="Arial"/>
          <w:spacing w:val="-6"/>
        </w:rPr>
        <w:tab/>
      </w:r>
      <w:r w:rsidR="008A4F3D" w:rsidRPr="00F116EC">
        <w:rPr>
          <w:rFonts w:ascii="Arial" w:hAnsi="Arial" w:cs="Arial"/>
          <w:b/>
          <w:bCs/>
          <w:i/>
          <w:iCs/>
          <w:spacing w:val="-6"/>
          <w:u w:val="single"/>
        </w:rPr>
        <w:t>vs</w:t>
      </w:r>
      <w:r w:rsidRPr="00F116EC">
        <w:rPr>
          <w:rFonts w:ascii="Arial" w:hAnsi="Arial" w:cs="Arial"/>
          <w:spacing w:val="-6"/>
        </w:rPr>
        <w:tab/>
        <w:t>Surety (insurance regulated instrument)</w:t>
      </w:r>
    </w:p>
    <w:p w14:paraId="5765ADD5" w14:textId="4D0A556C" w:rsidR="00F116EC" w:rsidRDefault="008A4F3D" w:rsidP="00A35A18">
      <w:pPr>
        <w:spacing w:after="0"/>
        <w:ind w:left="1440" w:right="-53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Guarantee Commission</w:t>
      </w:r>
      <w:r w:rsidR="00F116EC">
        <w:rPr>
          <w:rFonts w:ascii="Arial" w:hAnsi="Arial" w:cs="Arial"/>
          <w:sz w:val="24"/>
          <w:szCs w:val="24"/>
        </w:rPr>
        <w:t xml:space="preserve"> = annual price for guaranteed Credit</w:t>
      </w:r>
      <w:r w:rsidR="005E209C">
        <w:rPr>
          <w:rFonts w:ascii="Arial" w:hAnsi="Arial" w:cs="Arial"/>
          <w:sz w:val="24"/>
          <w:szCs w:val="24"/>
        </w:rPr>
        <w:tab/>
        <w:t>(0.5 - 3.5 %)</w:t>
      </w:r>
    </w:p>
    <w:p w14:paraId="7F048B39" w14:textId="77777777" w:rsidR="00A57B06" w:rsidRDefault="008A4F3D" w:rsidP="00A35A18">
      <w:pPr>
        <w:spacing w:after="0"/>
        <w:ind w:left="1440" w:right="-531"/>
        <w:jc w:val="both"/>
        <w:rPr>
          <w:rFonts w:ascii="Arial" w:hAnsi="Arial" w:cs="Arial"/>
          <w:sz w:val="24"/>
          <w:szCs w:val="24"/>
        </w:rPr>
        <w:sectPr w:rsidR="00A57B06" w:rsidSect="00B25101">
          <w:pgSz w:w="11907" w:h="16840" w:code="9"/>
          <w:pgMar w:top="1134" w:right="1134" w:bottom="1134" w:left="1134" w:header="709" w:footer="709" w:gutter="0"/>
          <w:cols w:space="708"/>
          <w:docGrid w:linePitch="360"/>
        </w:sectPr>
      </w:pPr>
      <w:r>
        <w:rPr>
          <w:rFonts w:ascii="Arial" w:hAnsi="Arial" w:cs="Arial"/>
          <w:sz w:val="24"/>
          <w:szCs w:val="24"/>
        </w:rPr>
        <w:t xml:space="preserve">Booking </w:t>
      </w:r>
      <w:r w:rsidR="00F116EC">
        <w:rPr>
          <w:rFonts w:ascii="Arial" w:hAnsi="Arial" w:cs="Arial"/>
          <w:sz w:val="24"/>
          <w:szCs w:val="24"/>
        </w:rPr>
        <w:t xml:space="preserve">&amp; </w:t>
      </w:r>
      <w:r>
        <w:rPr>
          <w:rFonts w:ascii="Arial" w:hAnsi="Arial" w:cs="Arial"/>
          <w:sz w:val="24"/>
          <w:szCs w:val="24"/>
        </w:rPr>
        <w:t>Writing off Fee</w:t>
      </w:r>
    </w:p>
    <w:p w14:paraId="428E0901" w14:textId="1B507781" w:rsidR="00F116EC" w:rsidRDefault="00F116EC" w:rsidP="0030500C">
      <w:pPr>
        <w:spacing w:after="0"/>
        <w:ind w:left="14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List types of Guarantees/Sureties</w:t>
      </w:r>
    </w:p>
    <w:p w14:paraId="547126AF" w14:textId="04858C9D" w:rsidR="00F116EC" w:rsidRDefault="00F116EC" w:rsidP="00F116EC">
      <w:pPr>
        <w:spacing w:after="0"/>
        <w:ind w:left="1440" w:right="-44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‘Interesting Loan Tool’</w:t>
      </w:r>
      <w:r>
        <w:rPr>
          <w:rFonts w:ascii="Arial" w:hAnsi="Arial" w:cs="Arial"/>
          <w:sz w:val="24"/>
          <w:szCs w:val="24"/>
        </w:rPr>
        <w:tab/>
      </w:r>
      <w:r w:rsidR="00CB5C36">
        <w:rPr>
          <w:rFonts w:ascii="Arial" w:hAnsi="Arial" w:cs="Arial"/>
          <w:sz w:val="24"/>
          <w:szCs w:val="24"/>
        </w:rPr>
        <w:t>/</w:t>
      </w:r>
      <w:r w:rsidR="00361626">
        <w:rPr>
          <w:rFonts w:ascii="Arial" w:hAnsi="Arial" w:cs="Arial"/>
          <w:sz w:val="24"/>
          <w:szCs w:val="24"/>
        </w:rPr>
        <w:tab/>
      </w:r>
      <w:r w:rsidR="00361626" w:rsidRPr="00361626">
        <w:rPr>
          <w:rFonts w:ascii="Arial" w:hAnsi="Arial" w:cs="Arial"/>
        </w:rPr>
        <w:t>(for High risk &amp; no historical data</w:t>
      </w:r>
      <w:r w:rsidR="00361626">
        <w:rPr>
          <w:rFonts w:ascii="Arial" w:hAnsi="Arial" w:cs="Arial"/>
        </w:rPr>
        <w:t xml:space="preserve"> yet </w:t>
      </w:r>
      <w:r w:rsidRPr="00F116EC">
        <w:rPr>
          <w:rFonts w:ascii="Arial" w:hAnsi="Arial" w:cs="Arial"/>
        </w:rPr>
        <w:t>unlocks cashflow)</w:t>
      </w:r>
    </w:p>
    <w:p w14:paraId="21119964" w14:textId="5A43E979" w:rsidR="008A4F3D" w:rsidRDefault="008A4F3D" w:rsidP="0030500C">
      <w:pPr>
        <w:spacing w:after="0"/>
        <w:ind w:left="1440"/>
        <w:jc w:val="both"/>
        <w:rPr>
          <w:rFonts w:ascii="Arial" w:hAnsi="Arial" w:cs="Arial"/>
        </w:rPr>
      </w:pPr>
      <w:r w:rsidRPr="005E209C">
        <w:rPr>
          <w:rFonts w:ascii="Arial" w:hAnsi="Arial" w:cs="Arial"/>
        </w:rPr>
        <w:t xml:space="preserve">Useful for </w:t>
      </w:r>
      <w:r w:rsidR="002C6869" w:rsidRPr="005E209C">
        <w:rPr>
          <w:rFonts w:ascii="Arial" w:hAnsi="Arial" w:cs="Arial"/>
        </w:rPr>
        <w:t xml:space="preserve">new </w:t>
      </w:r>
      <w:r w:rsidR="002C6869">
        <w:rPr>
          <w:rFonts w:ascii="Arial" w:hAnsi="Arial" w:cs="Arial"/>
        </w:rPr>
        <w:t xml:space="preserve">client &amp; supplier </w:t>
      </w:r>
      <w:r w:rsidRPr="005E209C">
        <w:rPr>
          <w:rFonts w:ascii="Arial" w:hAnsi="Arial" w:cs="Arial"/>
        </w:rPr>
        <w:t xml:space="preserve">funding </w:t>
      </w:r>
      <w:r w:rsidR="002C6869">
        <w:rPr>
          <w:rFonts w:ascii="Arial" w:hAnsi="Arial" w:cs="Arial"/>
        </w:rPr>
        <w:t>or</w:t>
      </w:r>
      <w:r w:rsidRPr="005E209C">
        <w:rPr>
          <w:rFonts w:ascii="Arial" w:hAnsi="Arial" w:cs="Arial"/>
        </w:rPr>
        <w:t xml:space="preserve"> security</w:t>
      </w:r>
      <w:r w:rsidR="002C6869">
        <w:rPr>
          <w:rFonts w:ascii="Arial" w:hAnsi="Arial" w:cs="Arial"/>
        </w:rPr>
        <w:tab/>
      </w:r>
      <w:r w:rsidR="002C6869">
        <w:rPr>
          <w:rFonts w:ascii="Arial" w:hAnsi="Arial" w:cs="Arial"/>
        </w:rPr>
        <w:tab/>
      </w:r>
      <w:r w:rsidR="00361626">
        <w:rPr>
          <w:rFonts w:ascii="Arial" w:hAnsi="Arial" w:cs="Arial"/>
        </w:rPr>
        <w:tab/>
      </w:r>
      <w:r w:rsidR="00361626">
        <w:rPr>
          <w:rFonts w:ascii="Arial" w:hAnsi="Arial" w:cs="Arial"/>
        </w:rPr>
        <w:tab/>
      </w:r>
      <w:r w:rsidR="00361626" w:rsidRPr="00361626">
        <w:rPr>
          <w:rFonts w:ascii="Arial" w:hAnsi="Arial" w:cs="Arial"/>
          <w:sz w:val="16"/>
          <w:szCs w:val="16"/>
        </w:rPr>
        <w:t>(custom vs APG)</w:t>
      </w:r>
    </w:p>
    <w:p w14:paraId="4C30BD03" w14:textId="77777777" w:rsidR="005E209C" w:rsidRPr="005E209C" w:rsidRDefault="005E209C" w:rsidP="0030500C">
      <w:pPr>
        <w:spacing w:after="0"/>
        <w:ind w:left="1440"/>
        <w:jc w:val="both"/>
        <w:rPr>
          <w:rFonts w:ascii="Arial" w:hAnsi="Arial" w:cs="Arial"/>
        </w:rPr>
      </w:pPr>
    </w:p>
    <w:p w14:paraId="638C5F88" w14:textId="5CE4CE2C" w:rsidR="0030500C" w:rsidRPr="005E209C" w:rsidRDefault="005E209C" w:rsidP="005E209C">
      <w:pPr>
        <w:spacing w:after="0" w:line="240" w:lineRule="auto"/>
        <w:ind w:left="1440"/>
        <w:jc w:val="right"/>
        <w:rPr>
          <w:rFonts w:ascii="Arial" w:hAnsi="Arial" w:cs="Arial"/>
          <w:sz w:val="18"/>
          <w:szCs w:val="18"/>
        </w:rPr>
      </w:pPr>
      <w:r w:rsidRPr="005E209C">
        <w:rPr>
          <w:rFonts w:ascii="Arial" w:hAnsi="Arial" w:cs="Arial"/>
          <w:sz w:val="18"/>
          <w:szCs w:val="18"/>
        </w:rPr>
        <w:t xml:space="preserve">It’s </w:t>
      </w:r>
      <w:r w:rsidRPr="005E209C">
        <w:rPr>
          <w:rFonts w:ascii="Arial" w:hAnsi="Arial" w:cs="Arial"/>
          <w:b/>
          <w:bCs/>
          <w:sz w:val="18"/>
          <w:szCs w:val="18"/>
          <w:u w:val="single"/>
        </w:rPr>
        <w:t>akin to a loan</w:t>
      </w:r>
      <w:r w:rsidRPr="005E209C">
        <w:rPr>
          <w:rFonts w:ascii="Arial" w:hAnsi="Arial" w:cs="Arial"/>
          <w:sz w:val="18"/>
          <w:szCs w:val="18"/>
        </w:rPr>
        <w:t xml:space="preserve"> without cash flow because upon default the bank ‘loans’ (covers) the cost of the transaction upfront </w:t>
      </w:r>
      <w:r w:rsidR="005E6FB9">
        <w:rPr>
          <w:rFonts w:ascii="Arial" w:hAnsi="Arial" w:cs="Arial"/>
          <w:sz w:val="18"/>
          <w:szCs w:val="18"/>
        </w:rPr>
        <w:t>with the 3</w:t>
      </w:r>
      <w:r w:rsidR="005E6FB9" w:rsidRPr="005E6FB9">
        <w:rPr>
          <w:rFonts w:ascii="Arial" w:hAnsi="Arial" w:cs="Arial"/>
          <w:sz w:val="18"/>
          <w:szCs w:val="18"/>
          <w:vertAlign w:val="superscript"/>
        </w:rPr>
        <w:t>rd</w:t>
      </w:r>
      <w:r w:rsidR="005E6FB9">
        <w:rPr>
          <w:rFonts w:ascii="Arial" w:hAnsi="Arial" w:cs="Arial"/>
          <w:sz w:val="18"/>
          <w:szCs w:val="18"/>
        </w:rPr>
        <w:t xml:space="preserve"> party but it is</w:t>
      </w:r>
      <w:r w:rsidRPr="005E209C">
        <w:rPr>
          <w:rFonts w:ascii="Arial" w:hAnsi="Arial" w:cs="Arial"/>
          <w:sz w:val="18"/>
          <w:szCs w:val="18"/>
        </w:rPr>
        <w:t xml:space="preserve"> the</w:t>
      </w:r>
      <w:r w:rsidR="005E6FB9">
        <w:rPr>
          <w:rFonts w:ascii="Arial" w:hAnsi="Arial" w:cs="Arial"/>
          <w:sz w:val="18"/>
          <w:szCs w:val="18"/>
        </w:rPr>
        <w:t xml:space="preserve"> </w:t>
      </w:r>
      <w:r w:rsidRPr="005E209C">
        <w:rPr>
          <w:rFonts w:ascii="Arial" w:hAnsi="Arial" w:cs="Arial"/>
          <w:sz w:val="18"/>
          <w:szCs w:val="18"/>
        </w:rPr>
        <w:t xml:space="preserve">startup </w:t>
      </w:r>
      <w:r w:rsidR="005E6FB9">
        <w:rPr>
          <w:rFonts w:ascii="Arial" w:hAnsi="Arial" w:cs="Arial"/>
          <w:sz w:val="18"/>
          <w:szCs w:val="18"/>
        </w:rPr>
        <w:t>who must</w:t>
      </w:r>
      <w:r w:rsidR="005E6FB9" w:rsidRPr="005E209C">
        <w:rPr>
          <w:rFonts w:ascii="Arial" w:hAnsi="Arial" w:cs="Arial"/>
          <w:sz w:val="18"/>
          <w:szCs w:val="18"/>
        </w:rPr>
        <w:t xml:space="preserve"> subsequently </w:t>
      </w:r>
      <w:r w:rsidRPr="005E209C">
        <w:rPr>
          <w:rFonts w:ascii="Arial" w:hAnsi="Arial" w:cs="Arial"/>
          <w:sz w:val="18"/>
          <w:szCs w:val="18"/>
        </w:rPr>
        <w:t>repay. Some guarantees when called literally get treated as loan to be repaid by the start-up to the bank</w:t>
      </w:r>
    </w:p>
    <w:p w14:paraId="0E848F55" w14:textId="77777777" w:rsidR="0030500C" w:rsidRDefault="0030500C" w:rsidP="0030500C">
      <w:pPr>
        <w:spacing w:after="0"/>
        <w:ind w:left="1440"/>
        <w:jc w:val="both"/>
        <w:rPr>
          <w:rFonts w:ascii="Arial" w:hAnsi="Arial" w:cs="Arial"/>
          <w:sz w:val="24"/>
          <w:szCs w:val="24"/>
        </w:rPr>
      </w:pPr>
    </w:p>
    <w:p w14:paraId="6BFD375B" w14:textId="77777777" w:rsidR="00A57B06" w:rsidRDefault="00A57B06" w:rsidP="0030500C">
      <w:pPr>
        <w:spacing w:after="0"/>
        <w:ind w:left="1440"/>
        <w:jc w:val="both"/>
        <w:rPr>
          <w:rFonts w:ascii="Arial" w:hAnsi="Arial" w:cs="Arial"/>
          <w:sz w:val="24"/>
          <w:szCs w:val="24"/>
        </w:rPr>
      </w:pPr>
    </w:p>
    <w:p w14:paraId="590F14AA" w14:textId="5B0B194A" w:rsidR="00FE0E76" w:rsidRPr="002B5D5B" w:rsidRDefault="005E209C" w:rsidP="00FE0E76">
      <w:pPr>
        <w:pStyle w:val="Heading2"/>
        <w:numPr>
          <w:ilvl w:val="1"/>
          <w:numId w:val="1"/>
        </w:numPr>
        <w:spacing w:before="0" w:after="120"/>
        <w:ind w:left="788" w:hanging="431"/>
        <w:rPr>
          <w:rFonts w:ascii="Arial" w:hAnsi="Arial" w:cs="Arial"/>
          <w:color w:val="auto"/>
          <w:sz w:val="24"/>
          <w:szCs w:val="24"/>
        </w:rPr>
      </w:pPr>
      <w:r>
        <w:rPr>
          <w:rFonts w:ascii="Arial" w:hAnsi="Arial" w:cs="Arial"/>
          <w:color w:val="auto"/>
          <w:sz w:val="24"/>
          <w:szCs w:val="24"/>
        </w:rPr>
        <w:t>Credit Substitutes</w:t>
      </w:r>
    </w:p>
    <w:p w14:paraId="7716F283" w14:textId="6656647B" w:rsidR="002803A3" w:rsidRDefault="002803A3" w:rsidP="00FE0E76">
      <w:pPr>
        <w:spacing w:after="0"/>
        <w:ind w:left="14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Not traditional loans</w:t>
      </w:r>
    </w:p>
    <w:p w14:paraId="5912C420" w14:textId="022761FA" w:rsidR="002803A3" w:rsidRDefault="002803A3" w:rsidP="00FE0E76">
      <w:pPr>
        <w:spacing w:after="0"/>
        <w:ind w:left="14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More financing options that replace/supplement loans</w:t>
      </w:r>
    </w:p>
    <w:p w14:paraId="118B7AFC" w14:textId="3FCF37CE" w:rsidR="002803A3" w:rsidRDefault="002803A3" w:rsidP="00FE0E76">
      <w:pPr>
        <w:spacing w:after="0"/>
        <w:ind w:left="14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Typical options factoring &amp; leas</w:t>
      </w:r>
      <w:r w:rsidR="0099107E">
        <w:rPr>
          <w:rFonts w:ascii="Arial" w:hAnsi="Arial" w:cs="Arial"/>
          <w:sz w:val="24"/>
          <w:szCs w:val="24"/>
        </w:rPr>
        <w:t>ing</w:t>
      </w:r>
    </w:p>
    <w:p w14:paraId="06E450A0" w14:textId="77777777" w:rsidR="002803A3" w:rsidRDefault="002803A3" w:rsidP="00525300">
      <w:pPr>
        <w:spacing w:after="0" w:line="240" w:lineRule="auto"/>
        <w:ind w:left="1440"/>
        <w:jc w:val="both"/>
        <w:rPr>
          <w:rFonts w:ascii="Arial" w:hAnsi="Arial" w:cs="Arial"/>
          <w:sz w:val="24"/>
          <w:szCs w:val="24"/>
        </w:rPr>
      </w:pPr>
    </w:p>
    <w:p w14:paraId="3F2F1C13" w14:textId="5B763682" w:rsidR="002803A3" w:rsidRPr="002B5D5B" w:rsidRDefault="00D50AA0" w:rsidP="00525300">
      <w:pPr>
        <w:pStyle w:val="Heading3"/>
        <w:numPr>
          <w:ilvl w:val="2"/>
          <w:numId w:val="1"/>
        </w:numPr>
        <w:spacing w:before="0" w:after="120"/>
        <w:ind w:left="1225" w:hanging="505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>Factoring</w:t>
      </w:r>
    </w:p>
    <w:p w14:paraId="4215C0B1" w14:textId="77777777" w:rsidR="002803A3" w:rsidRPr="002803A3" w:rsidRDefault="002803A3" w:rsidP="002803A3">
      <w:pPr>
        <w:spacing w:after="0" w:line="276" w:lineRule="auto"/>
        <w:ind w:left="4680" w:hanging="2520"/>
        <w:jc w:val="both"/>
        <w:rPr>
          <w:rFonts w:ascii="Arial" w:hAnsi="Arial" w:cs="Arial"/>
          <w:sz w:val="24"/>
          <w:szCs w:val="24"/>
        </w:rPr>
      </w:pPr>
      <w:r w:rsidRPr="002803A3">
        <w:rPr>
          <w:rFonts w:ascii="Arial" w:hAnsi="Arial" w:cs="Arial"/>
          <w:sz w:val="24"/>
          <w:szCs w:val="24"/>
        </w:rPr>
        <w:t>Explain blanket assignment factoring</w:t>
      </w:r>
    </w:p>
    <w:p w14:paraId="3AA3EE91" w14:textId="32F852F7" w:rsidR="002803A3" w:rsidRDefault="002803A3" w:rsidP="002803A3">
      <w:pPr>
        <w:spacing w:after="0" w:line="276" w:lineRule="auto"/>
        <w:ind w:left="4680" w:hanging="2520"/>
        <w:jc w:val="both"/>
        <w:rPr>
          <w:rFonts w:ascii="Arial" w:hAnsi="Arial" w:cs="Arial"/>
          <w:sz w:val="24"/>
          <w:szCs w:val="24"/>
        </w:rPr>
      </w:pPr>
      <w:r w:rsidRPr="002803A3">
        <w:rPr>
          <w:rFonts w:ascii="Arial" w:hAnsi="Arial" w:cs="Arial"/>
          <w:sz w:val="24"/>
          <w:szCs w:val="24"/>
        </w:rPr>
        <w:t xml:space="preserve">Originator </w:t>
      </w:r>
      <w:r w:rsidR="00393E3A">
        <w:rPr>
          <w:rFonts w:ascii="Arial" w:hAnsi="Arial" w:cs="Arial"/>
          <w:sz w:val="24"/>
          <w:szCs w:val="24"/>
        </w:rPr>
        <w:t>vs</w:t>
      </w:r>
      <w:r w:rsidRPr="002803A3">
        <w:rPr>
          <w:rFonts w:ascii="Arial" w:hAnsi="Arial" w:cs="Arial"/>
          <w:sz w:val="24"/>
          <w:szCs w:val="24"/>
        </w:rPr>
        <w:t xml:space="preserve"> Factor</w:t>
      </w:r>
    </w:p>
    <w:p w14:paraId="6BF20EB3" w14:textId="77777777" w:rsidR="002803A3" w:rsidRPr="002803A3" w:rsidRDefault="002803A3" w:rsidP="002803A3">
      <w:pPr>
        <w:spacing w:after="0" w:line="276" w:lineRule="auto"/>
        <w:ind w:left="4680" w:hanging="2520"/>
        <w:jc w:val="both"/>
        <w:rPr>
          <w:rFonts w:ascii="Arial" w:hAnsi="Arial" w:cs="Arial"/>
          <w:sz w:val="24"/>
          <w:szCs w:val="24"/>
        </w:rPr>
      </w:pPr>
      <w:r w:rsidRPr="002803A3">
        <w:rPr>
          <w:rFonts w:ascii="Arial" w:hAnsi="Arial" w:cs="Arial"/>
          <w:b/>
          <w:bCs/>
          <w:sz w:val="24"/>
          <w:szCs w:val="24"/>
        </w:rPr>
        <w:t>Financing</w:t>
      </w:r>
      <w:r w:rsidRPr="002803A3">
        <w:rPr>
          <w:rFonts w:ascii="Arial" w:hAnsi="Arial" w:cs="Arial"/>
          <w:sz w:val="24"/>
          <w:szCs w:val="24"/>
        </w:rPr>
        <w:t xml:space="preserve"> liquidity function </w:t>
      </w:r>
      <w:r w:rsidRPr="002803A3">
        <w:rPr>
          <w:rFonts w:ascii="Arial" w:hAnsi="Arial" w:cs="Arial"/>
          <w:color w:val="EE0000"/>
          <w:sz w:val="24"/>
          <w:szCs w:val="24"/>
        </w:rPr>
        <w:t>vs.</w:t>
      </w:r>
      <w:r w:rsidRPr="002803A3">
        <w:rPr>
          <w:rFonts w:ascii="Arial" w:hAnsi="Arial" w:cs="Arial"/>
          <w:sz w:val="24"/>
          <w:szCs w:val="24"/>
        </w:rPr>
        <w:t xml:space="preserve"> </w:t>
      </w:r>
      <w:r w:rsidRPr="002803A3">
        <w:rPr>
          <w:rFonts w:ascii="Arial" w:hAnsi="Arial" w:cs="Arial"/>
          <w:b/>
          <w:bCs/>
          <w:i/>
          <w:iCs/>
          <w:sz w:val="24"/>
          <w:szCs w:val="24"/>
        </w:rPr>
        <w:t>del credere</w:t>
      </w:r>
      <w:r w:rsidRPr="002803A3">
        <w:rPr>
          <w:rFonts w:ascii="Arial" w:hAnsi="Arial" w:cs="Arial"/>
          <w:sz w:val="24"/>
          <w:szCs w:val="24"/>
        </w:rPr>
        <w:t xml:space="preserve"> risk problem transfer</w:t>
      </w:r>
    </w:p>
    <w:p w14:paraId="1302F929" w14:textId="77777777" w:rsidR="002803A3" w:rsidRDefault="002803A3" w:rsidP="002803A3">
      <w:pPr>
        <w:spacing w:after="0" w:line="276" w:lineRule="auto"/>
        <w:ind w:left="4680" w:hanging="2520"/>
        <w:jc w:val="both"/>
        <w:rPr>
          <w:rFonts w:ascii="Arial" w:hAnsi="Arial" w:cs="Arial"/>
          <w:sz w:val="24"/>
          <w:szCs w:val="24"/>
        </w:rPr>
      </w:pPr>
    </w:p>
    <w:p w14:paraId="0BB1EA35" w14:textId="3C39F296" w:rsidR="002803A3" w:rsidRPr="002803A3" w:rsidRDefault="002803A3" w:rsidP="002803A3">
      <w:pPr>
        <w:spacing w:after="0" w:line="276" w:lineRule="auto"/>
        <w:ind w:left="4680" w:hanging="2520"/>
        <w:jc w:val="both"/>
        <w:rPr>
          <w:rFonts w:ascii="Arial" w:hAnsi="Arial" w:cs="Arial"/>
          <w:sz w:val="24"/>
          <w:szCs w:val="24"/>
        </w:rPr>
      </w:pPr>
      <w:r w:rsidRPr="002803A3">
        <w:rPr>
          <w:rFonts w:ascii="Arial" w:hAnsi="Arial" w:cs="Arial"/>
        </w:rPr>
        <w:t>Additional support service functions</w:t>
      </w:r>
      <w:r w:rsidRPr="002803A3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   </w:t>
      </w:r>
      <w:proofErr w:type="gramStart"/>
      <w:r>
        <w:rPr>
          <w:rFonts w:ascii="Arial" w:hAnsi="Arial" w:cs="Arial"/>
          <w:sz w:val="24"/>
          <w:szCs w:val="24"/>
        </w:rPr>
        <w:t xml:space="preserve">   </w:t>
      </w:r>
      <w:r w:rsidRPr="002803A3">
        <w:rPr>
          <w:rFonts w:ascii="Arial" w:hAnsi="Arial" w:cs="Arial"/>
          <w:sz w:val="18"/>
          <w:szCs w:val="18"/>
        </w:rPr>
        <w:t>(</w:t>
      </w:r>
      <w:proofErr w:type="gramEnd"/>
      <w:r w:rsidRPr="002803A3">
        <w:rPr>
          <w:rFonts w:ascii="Arial" w:hAnsi="Arial" w:cs="Arial"/>
          <w:sz w:val="18"/>
          <w:szCs w:val="18"/>
        </w:rPr>
        <w:t>debtor</w:t>
      </w:r>
      <w:r w:rsidR="00D50AA0" w:rsidRPr="00D50AA0">
        <w:rPr>
          <w:rFonts w:ascii="Arial" w:hAnsi="Arial" w:cs="Arial"/>
          <w:sz w:val="18"/>
          <w:szCs w:val="18"/>
        </w:rPr>
        <w:t xml:space="preserve"> </w:t>
      </w:r>
      <w:r w:rsidR="00D50AA0" w:rsidRPr="002803A3">
        <w:rPr>
          <w:rFonts w:ascii="Arial" w:hAnsi="Arial" w:cs="Arial"/>
          <w:sz w:val="18"/>
          <w:szCs w:val="18"/>
        </w:rPr>
        <w:t>reminders</w:t>
      </w:r>
      <w:r w:rsidRPr="002803A3">
        <w:rPr>
          <w:rFonts w:ascii="Arial" w:hAnsi="Arial" w:cs="Arial"/>
          <w:sz w:val="18"/>
          <w:szCs w:val="18"/>
        </w:rPr>
        <w:t xml:space="preserve">, </w:t>
      </w:r>
      <w:r w:rsidR="00D50AA0" w:rsidRPr="002803A3">
        <w:rPr>
          <w:rFonts w:ascii="Arial" w:hAnsi="Arial" w:cs="Arial"/>
          <w:sz w:val="18"/>
          <w:szCs w:val="18"/>
        </w:rPr>
        <w:t>collection</w:t>
      </w:r>
      <w:r w:rsidR="00D50AA0" w:rsidRPr="00D50AA0">
        <w:rPr>
          <w:rFonts w:ascii="Arial" w:hAnsi="Arial" w:cs="Arial"/>
          <w:sz w:val="18"/>
          <w:szCs w:val="18"/>
        </w:rPr>
        <w:t xml:space="preserve"> </w:t>
      </w:r>
      <w:r w:rsidRPr="002803A3">
        <w:rPr>
          <w:rFonts w:ascii="Arial" w:hAnsi="Arial" w:cs="Arial"/>
          <w:sz w:val="18"/>
          <w:szCs w:val="18"/>
        </w:rPr>
        <w:t xml:space="preserve">&amp; </w:t>
      </w:r>
      <w:r w:rsidR="00D50AA0" w:rsidRPr="002803A3">
        <w:rPr>
          <w:rFonts w:ascii="Arial" w:hAnsi="Arial" w:cs="Arial"/>
          <w:sz w:val="18"/>
          <w:szCs w:val="18"/>
        </w:rPr>
        <w:t>accounting</w:t>
      </w:r>
      <w:r w:rsidRPr="002803A3">
        <w:rPr>
          <w:rFonts w:ascii="Arial" w:hAnsi="Arial" w:cs="Arial"/>
          <w:sz w:val="18"/>
          <w:szCs w:val="18"/>
        </w:rPr>
        <w:t>)</w:t>
      </w:r>
    </w:p>
    <w:p w14:paraId="4372AE39" w14:textId="77777777" w:rsidR="002803A3" w:rsidRPr="002803A3" w:rsidRDefault="002803A3" w:rsidP="002803A3">
      <w:pPr>
        <w:spacing w:after="0" w:line="276" w:lineRule="auto"/>
        <w:ind w:left="4680" w:hanging="2520"/>
        <w:jc w:val="both"/>
        <w:rPr>
          <w:rFonts w:ascii="Arial" w:hAnsi="Arial" w:cs="Arial"/>
          <w:sz w:val="24"/>
          <w:szCs w:val="24"/>
        </w:rPr>
      </w:pPr>
      <w:r w:rsidRPr="002803A3">
        <w:rPr>
          <w:rFonts w:ascii="Arial" w:hAnsi="Arial" w:cs="Arial"/>
          <w:sz w:val="24"/>
          <w:szCs w:val="24"/>
        </w:rPr>
        <w:t>Open vs Closed factoring</w:t>
      </w:r>
    </w:p>
    <w:p w14:paraId="219298AD" w14:textId="77777777" w:rsidR="002803A3" w:rsidRPr="002803A3" w:rsidRDefault="002803A3" w:rsidP="002803A3">
      <w:pPr>
        <w:spacing w:after="0" w:line="276" w:lineRule="auto"/>
        <w:ind w:left="4680" w:hanging="2520"/>
        <w:jc w:val="both"/>
        <w:rPr>
          <w:rFonts w:ascii="Arial" w:hAnsi="Arial" w:cs="Arial"/>
          <w:i/>
          <w:iCs/>
          <w:sz w:val="24"/>
          <w:szCs w:val="24"/>
          <w:u w:val="single"/>
        </w:rPr>
      </w:pPr>
      <w:r w:rsidRPr="002803A3">
        <w:rPr>
          <w:rFonts w:ascii="Arial" w:hAnsi="Arial" w:cs="Arial"/>
          <w:i/>
          <w:iCs/>
          <w:sz w:val="24"/>
          <w:szCs w:val="24"/>
          <w:u w:val="single"/>
        </w:rPr>
        <w:t>Open Real factoring Chart most common- direct payment</w:t>
      </w:r>
    </w:p>
    <w:p w14:paraId="2B62BE1A" w14:textId="77777777" w:rsidR="002803A3" w:rsidRDefault="002803A3" w:rsidP="002803A3">
      <w:pPr>
        <w:spacing w:after="0" w:line="276" w:lineRule="auto"/>
        <w:ind w:left="4680" w:hanging="2520"/>
        <w:jc w:val="both"/>
        <w:rPr>
          <w:rFonts w:ascii="Arial" w:hAnsi="Arial" w:cs="Arial"/>
          <w:sz w:val="24"/>
          <w:szCs w:val="24"/>
        </w:rPr>
      </w:pPr>
    </w:p>
    <w:p w14:paraId="2997AC1E" w14:textId="77777777" w:rsidR="002803A3" w:rsidRPr="002803A3" w:rsidRDefault="002803A3" w:rsidP="002803A3">
      <w:pPr>
        <w:spacing w:after="0" w:line="276" w:lineRule="auto"/>
        <w:ind w:left="4680" w:hanging="2520"/>
        <w:jc w:val="both"/>
        <w:rPr>
          <w:rFonts w:ascii="Arial" w:hAnsi="Arial" w:cs="Arial"/>
          <w:sz w:val="24"/>
          <w:szCs w:val="24"/>
        </w:rPr>
      </w:pPr>
      <w:r w:rsidRPr="002803A3">
        <w:rPr>
          <w:rFonts w:ascii="Arial" w:hAnsi="Arial" w:cs="Arial"/>
          <w:sz w:val="24"/>
          <w:szCs w:val="24"/>
        </w:rPr>
        <w:t>Advantages &amp; Disadvantages</w:t>
      </w:r>
    </w:p>
    <w:p w14:paraId="3AB2BE7C" w14:textId="121CFF13" w:rsidR="002803A3" w:rsidRPr="002803A3" w:rsidRDefault="002803A3" w:rsidP="002803A3">
      <w:pPr>
        <w:spacing w:after="0" w:line="276" w:lineRule="auto"/>
        <w:ind w:left="4680" w:hanging="2520"/>
        <w:jc w:val="both"/>
        <w:rPr>
          <w:rFonts w:ascii="Arial" w:hAnsi="Arial" w:cs="Arial"/>
          <w:sz w:val="24"/>
          <w:szCs w:val="24"/>
        </w:rPr>
      </w:pPr>
      <w:r w:rsidRPr="002803A3">
        <w:rPr>
          <w:rFonts w:ascii="Arial" w:hAnsi="Arial" w:cs="Arial"/>
          <w:sz w:val="24"/>
          <w:szCs w:val="24"/>
        </w:rPr>
        <w:t>Not suitable for every start-up</w:t>
      </w:r>
      <w:r w:rsidRPr="002803A3">
        <w:rPr>
          <w:rFonts w:ascii="Arial" w:hAnsi="Arial" w:cs="Arial"/>
          <w:sz w:val="24"/>
          <w:szCs w:val="24"/>
        </w:rPr>
        <w:tab/>
      </w:r>
      <w:r w:rsidRPr="002803A3">
        <w:rPr>
          <w:rFonts w:ascii="Arial" w:hAnsi="Arial" w:cs="Arial"/>
          <w:sz w:val="24"/>
          <w:szCs w:val="24"/>
        </w:rPr>
        <w:tab/>
      </w:r>
      <w:r w:rsidRPr="002803A3">
        <w:rPr>
          <w:rFonts w:ascii="Arial" w:hAnsi="Arial" w:cs="Arial"/>
          <w:sz w:val="24"/>
          <w:szCs w:val="24"/>
        </w:rPr>
        <w:tab/>
      </w:r>
      <w:r w:rsidRPr="002803A3">
        <w:rPr>
          <w:rFonts w:ascii="Arial" w:hAnsi="Arial" w:cs="Arial"/>
        </w:rPr>
        <w:t>(sufficient receivables)</w:t>
      </w:r>
    </w:p>
    <w:p w14:paraId="5285A35E" w14:textId="77777777" w:rsidR="002803A3" w:rsidRDefault="002803A3" w:rsidP="002803A3">
      <w:pPr>
        <w:spacing w:after="0" w:line="276" w:lineRule="auto"/>
        <w:ind w:left="4680" w:hanging="2520"/>
        <w:jc w:val="both"/>
        <w:rPr>
          <w:rFonts w:ascii="Arial" w:hAnsi="Arial" w:cs="Arial"/>
          <w:sz w:val="24"/>
          <w:szCs w:val="24"/>
        </w:rPr>
      </w:pPr>
    </w:p>
    <w:p w14:paraId="7130BA11" w14:textId="6CD1891B" w:rsidR="002803A3" w:rsidRPr="002B5D5B" w:rsidRDefault="00D50AA0" w:rsidP="002803A3">
      <w:pPr>
        <w:pStyle w:val="Heading3"/>
        <w:numPr>
          <w:ilvl w:val="2"/>
          <w:numId w:val="1"/>
        </w:numPr>
        <w:spacing w:before="120" w:after="120"/>
        <w:ind w:left="1225" w:hanging="505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>Leasing</w:t>
      </w:r>
    </w:p>
    <w:p w14:paraId="755F110A" w14:textId="7C280F01" w:rsidR="002803A3" w:rsidRDefault="002803A3" w:rsidP="002803A3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Contractual agreement between lessor &amp; lessee</w:t>
      </w:r>
    </w:p>
    <w:p w14:paraId="240E0AAA" w14:textId="22189E28" w:rsidR="002803A3" w:rsidRDefault="002803A3" w:rsidP="002803A3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Lessor either leasing company or manufacturing</w:t>
      </w:r>
    </w:p>
    <w:p w14:paraId="023DC371" w14:textId="167F7F73" w:rsidR="00525300" w:rsidRDefault="00525300" w:rsidP="002803A3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Legal ownership vs. Possession</w:t>
      </w:r>
    </w:p>
    <w:p w14:paraId="7317673C" w14:textId="1174D88B" w:rsidR="00525300" w:rsidRPr="00525300" w:rsidRDefault="00525300" w:rsidP="002803A3">
      <w:pPr>
        <w:spacing w:after="0" w:line="276" w:lineRule="auto"/>
        <w:ind w:left="2160"/>
        <w:jc w:val="both"/>
        <w:rPr>
          <w:rFonts w:ascii="Arial" w:hAnsi="Arial" w:cs="Arial"/>
          <w:b/>
          <w:bCs/>
          <w:i/>
          <w:iCs/>
          <w:color w:val="EE0000"/>
          <w:sz w:val="24"/>
          <w:szCs w:val="24"/>
        </w:rPr>
      </w:pPr>
      <w:r w:rsidRPr="00525300">
        <w:rPr>
          <w:rFonts w:ascii="Arial" w:hAnsi="Arial" w:cs="Arial"/>
          <w:b/>
          <w:bCs/>
          <w:i/>
          <w:iCs/>
          <w:color w:val="EE0000"/>
          <w:sz w:val="24"/>
          <w:szCs w:val="24"/>
        </w:rPr>
        <w:t>Lease- Returned extended bought</w:t>
      </w:r>
    </w:p>
    <w:p w14:paraId="789B734B" w14:textId="77777777" w:rsidR="002803A3" w:rsidRDefault="002803A3" w:rsidP="002803A3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</w:p>
    <w:p w14:paraId="7EA2FEAD" w14:textId="03904985" w:rsidR="002803A3" w:rsidRDefault="002803A3" w:rsidP="002803A3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Operating vs Finance Leasing</w:t>
      </w:r>
    </w:p>
    <w:p w14:paraId="28B6EC12" w14:textId="77777777" w:rsidR="00AA2013" w:rsidRDefault="00AA2013" w:rsidP="00AA2013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Operating= Useful possession without bad investment</w:t>
      </w:r>
    </w:p>
    <w:p w14:paraId="51610CA7" w14:textId="73BAF8BC" w:rsidR="00AA2013" w:rsidRPr="00525300" w:rsidRDefault="00AA2013" w:rsidP="00AA2013">
      <w:pPr>
        <w:spacing w:after="0" w:line="276" w:lineRule="auto"/>
        <w:ind w:left="2160" w:right="-621"/>
        <w:jc w:val="both"/>
        <w:rPr>
          <w:rFonts w:ascii="Arial" w:hAnsi="Arial" w:cs="Arial"/>
          <w:spacing w:val="-10"/>
          <w:sz w:val="24"/>
          <w:szCs w:val="24"/>
        </w:rPr>
      </w:pPr>
      <w:r w:rsidRPr="00AA2013">
        <w:rPr>
          <w:rFonts w:ascii="Arial" w:hAnsi="Arial" w:cs="Arial"/>
          <w:spacing w:val="-10"/>
          <w:sz w:val="24"/>
          <w:szCs w:val="24"/>
        </w:rPr>
        <w:t>Finance=</w:t>
      </w:r>
      <w:r w:rsidRPr="00525300">
        <w:rPr>
          <w:rFonts w:ascii="Arial" w:hAnsi="Arial" w:cs="Arial"/>
          <w:spacing w:val="-10"/>
          <w:sz w:val="24"/>
          <w:szCs w:val="24"/>
        </w:rPr>
        <w:tab/>
      </w:r>
      <w:r w:rsidRPr="00525300">
        <w:rPr>
          <w:rFonts w:ascii="Arial" w:hAnsi="Arial" w:cs="Arial"/>
          <w:spacing w:val="-10"/>
        </w:rPr>
        <w:t>can be flexibly structured, lease period</w:t>
      </w:r>
      <w:r w:rsidR="00B93A64" w:rsidRPr="00525300">
        <w:rPr>
          <w:rFonts w:ascii="Arial" w:hAnsi="Arial" w:cs="Arial"/>
          <w:spacing w:val="-10"/>
        </w:rPr>
        <w:t xml:space="preserve"> always agreed</w:t>
      </w:r>
      <w:r w:rsidRPr="00525300">
        <w:rPr>
          <w:rFonts w:ascii="Arial" w:hAnsi="Arial" w:cs="Arial"/>
          <w:spacing w:val="-10"/>
        </w:rPr>
        <w:t>, termination not permitted</w:t>
      </w:r>
    </w:p>
    <w:p w14:paraId="6D943DDF" w14:textId="0F6140CC" w:rsidR="00AA2013" w:rsidRPr="00525300" w:rsidRDefault="00AA2013" w:rsidP="00AA2013">
      <w:pPr>
        <w:spacing w:after="0" w:line="276" w:lineRule="auto"/>
        <w:ind w:left="2160"/>
        <w:jc w:val="both"/>
        <w:rPr>
          <w:rFonts w:ascii="Arial" w:hAnsi="Arial" w:cs="Arial"/>
          <w:b/>
          <w:bCs/>
          <w:i/>
          <w:iCs/>
          <w:color w:val="EE0000"/>
          <w:sz w:val="24"/>
          <w:szCs w:val="24"/>
        </w:rPr>
      </w:pPr>
      <w:r w:rsidRPr="00525300">
        <w:rPr>
          <w:rFonts w:ascii="Arial" w:hAnsi="Arial" w:cs="Arial"/>
          <w:b/>
          <w:bCs/>
          <w:i/>
          <w:iCs/>
          <w:color w:val="EE0000"/>
          <w:sz w:val="24"/>
          <w:szCs w:val="24"/>
        </w:rPr>
        <w:t>Full amortization vs Partial Amortization</w:t>
      </w:r>
    </w:p>
    <w:p w14:paraId="5A7AF308" w14:textId="77777777" w:rsidR="002803A3" w:rsidRDefault="002803A3" w:rsidP="002803A3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</w:p>
    <w:p w14:paraId="10203E25" w14:textId="2374C229" w:rsidR="002803A3" w:rsidRPr="00906704" w:rsidRDefault="00AA2013" w:rsidP="002803A3">
      <w:pPr>
        <w:spacing w:after="0" w:line="276" w:lineRule="auto"/>
        <w:ind w:left="2160"/>
        <w:jc w:val="both"/>
        <w:rPr>
          <w:rFonts w:ascii="Arial" w:hAnsi="Arial" w:cs="Arial"/>
          <w:i/>
          <w:iCs/>
          <w:sz w:val="24"/>
          <w:szCs w:val="24"/>
          <w:u w:val="single"/>
        </w:rPr>
      </w:pPr>
      <w:r w:rsidRPr="00906704">
        <w:rPr>
          <w:rFonts w:ascii="Arial" w:hAnsi="Arial" w:cs="Arial"/>
          <w:i/>
          <w:iCs/>
          <w:sz w:val="24"/>
          <w:szCs w:val="24"/>
          <w:u w:val="single"/>
        </w:rPr>
        <w:t>Advantage &amp; Disadvantage of all Leases</w:t>
      </w:r>
    </w:p>
    <w:p w14:paraId="2132611D" w14:textId="00D692A5" w:rsidR="002803A3" w:rsidRDefault="00AA2013" w:rsidP="002803A3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Initial costs vs liquidity burden</w:t>
      </w:r>
    </w:p>
    <w:p w14:paraId="415DC8E4" w14:textId="6039A948" w:rsidR="00AA2013" w:rsidRDefault="00AA2013" w:rsidP="002803A3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Technical/Economic Obsolescence</w:t>
      </w:r>
    </w:p>
    <w:p w14:paraId="2C7E7F5E" w14:textId="42D49928" w:rsidR="00AA2013" w:rsidRDefault="00AA2013" w:rsidP="002803A3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Additional services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AA2013">
        <w:rPr>
          <w:rFonts w:ascii="Arial" w:hAnsi="Arial" w:cs="Arial"/>
        </w:rPr>
        <w:t>(insurance, repairs, maintenance)</w:t>
      </w:r>
    </w:p>
    <w:p w14:paraId="309BB73F" w14:textId="77777777" w:rsidR="00CB20CD" w:rsidRDefault="00AA2013" w:rsidP="002803A3">
      <w:pPr>
        <w:spacing w:after="0" w:line="276" w:lineRule="auto"/>
        <w:ind w:left="2160"/>
        <w:jc w:val="both"/>
        <w:rPr>
          <w:rFonts w:ascii="Arial" w:hAnsi="Arial" w:cs="Arial"/>
          <w:b/>
          <w:bCs/>
          <w:spacing w:val="-6"/>
        </w:rPr>
        <w:sectPr w:rsidR="00CB20CD" w:rsidSect="00B25101">
          <w:pgSz w:w="11907" w:h="16840" w:code="9"/>
          <w:pgMar w:top="1134" w:right="1134" w:bottom="1134" w:left="1134" w:header="709" w:footer="709" w:gutter="0"/>
          <w:cols w:space="708"/>
          <w:docGrid w:linePitch="360"/>
        </w:sectPr>
      </w:pPr>
      <w:r>
        <w:rPr>
          <w:rFonts w:ascii="Arial" w:hAnsi="Arial" w:cs="Arial"/>
          <w:sz w:val="24"/>
          <w:szCs w:val="24"/>
        </w:rPr>
        <w:t>Interesting Tool: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AA2013">
        <w:rPr>
          <w:rFonts w:ascii="Arial" w:hAnsi="Arial" w:cs="Arial"/>
          <w:b/>
          <w:bCs/>
          <w:spacing w:val="-6"/>
        </w:rPr>
        <w:t>less risky, short term but costs &amp; other risks</w:t>
      </w:r>
    </w:p>
    <w:p w14:paraId="57124F53" w14:textId="4777ACA1" w:rsidR="00B25101" w:rsidRPr="002B5D5B" w:rsidRDefault="001D5895" w:rsidP="00B25101">
      <w:pPr>
        <w:keepNext/>
        <w:keepLines/>
        <w:spacing w:before="120" w:after="160" w:line="278" w:lineRule="auto"/>
        <w:jc w:val="both"/>
        <w:outlineLvl w:val="0"/>
        <w:rPr>
          <w:rFonts w:ascii="Arial" w:eastAsia="Times New Roman" w:hAnsi="Arial" w:cs="Arial"/>
          <w:color w:val="2F5496"/>
          <w:sz w:val="24"/>
          <w:szCs w:val="24"/>
        </w:rPr>
      </w:pPr>
      <w:r w:rsidRPr="001D5895">
        <w:rPr>
          <w:rFonts w:ascii="Arial" w:eastAsia="Times New Roman" w:hAnsi="Arial" w:cs="Arial"/>
          <w:color w:val="2F5496"/>
          <w:sz w:val="24"/>
          <w:szCs w:val="24"/>
        </w:rPr>
        <w:lastRenderedPageBreak/>
        <w:t>Financing through Mezannine Capital</w:t>
      </w:r>
    </w:p>
    <w:p w14:paraId="2514B965" w14:textId="5665E4CB" w:rsidR="000D660D" w:rsidRPr="002B5D5B" w:rsidRDefault="004B4212" w:rsidP="000D660D">
      <w:pPr>
        <w:spacing w:after="0"/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t>Describe Mezannine capital</w:t>
      </w:r>
    </w:p>
    <w:p w14:paraId="1B74E77A" w14:textId="6293C5CD" w:rsidR="00F6634F" w:rsidRPr="002B5D5B" w:rsidRDefault="004B4212" w:rsidP="000D660D">
      <w:pPr>
        <w:spacing w:after="0"/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t>Name different types of Mezannine capital &amp; their uses</w:t>
      </w:r>
    </w:p>
    <w:p w14:paraId="270F1D74" w14:textId="77777777" w:rsidR="004B4212" w:rsidRDefault="004B4212" w:rsidP="000D660D">
      <w:pPr>
        <w:spacing w:after="0"/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t>Understand the importance of silent partnerships for start-up financing</w:t>
      </w:r>
    </w:p>
    <w:p w14:paraId="03289A00" w14:textId="5DE7E364" w:rsidR="00F6634F" w:rsidRPr="002B5D5B" w:rsidRDefault="004B4212" w:rsidP="000D660D">
      <w:pPr>
        <w:spacing w:after="0"/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t>Explain what participatory &amp; subordinated loans are and how they work</w:t>
      </w:r>
    </w:p>
    <w:p w14:paraId="7EBF441C" w14:textId="77777777" w:rsidR="000D660D" w:rsidRPr="002B5D5B" w:rsidRDefault="000D660D" w:rsidP="00E52803">
      <w:pPr>
        <w:spacing w:after="0" w:line="240" w:lineRule="auto"/>
        <w:jc w:val="both"/>
        <w:rPr>
          <w:rFonts w:ascii="Arial" w:hAnsi="Arial" w:cs="Arial"/>
        </w:rPr>
      </w:pPr>
    </w:p>
    <w:p w14:paraId="4E89784B" w14:textId="555DFB65" w:rsidR="00B25101" w:rsidRPr="002B5D5B" w:rsidRDefault="004B4212" w:rsidP="00AC2BE2">
      <w:pPr>
        <w:pStyle w:val="Heading1"/>
        <w:numPr>
          <w:ilvl w:val="0"/>
          <w:numId w:val="1"/>
        </w:numPr>
        <w:spacing w:before="0" w:after="120"/>
        <w:rPr>
          <w:rFonts w:ascii="Arial" w:hAnsi="Arial" w:cs="Arial"/>
          <w:color w:val="2F5496"/>
          <w:sz w:val="24"/>
          <w:szCs w:val="24"/>
        </w:rPr>
      </w:pPr>
      <w:r>
        <w:rPr>
          <w:rFonts w:ascii="Arial" w:hAnsi="Arial" w:cs="Arial"/>
          <w:color w:val="2F5496"/>
          <w:sz w:val="24"/>
          <w:szCs w:val="24"/>
        </w:rPr>
        <w:t>Financing through Mezannine Capital</w:t>
      </w:r>
    </w:p>
    <w:p w14:paraId="3C406EEC" w14:textId="77777777" w:rsidR="006068FC" w:rsidRPr="002B5D5B" w:rsidRDefault="006068FC" w:rsidP="006068FC">
      <w:pPr>
        <w:pStyle w:val="Heading2"/>
        <w:numPr>
          <w:ilvl w:val="1"/>
          <w:numId w:val="1"/>
        </w:numPr>
        <w:spacing w:before="120" w:after="120"/>
        <w:ind w:left="788" w:hanging="431"/>
        <w:rPr>
          <w:rFonts w:ascii="Arial" w:hAnsi="Arial" w:cs="Arial"/>
          <w:color w:val="auto"/>
          <w:sz w:val="24"/>
          <w:szCs w:val="24"/>
        </w:rPr>
      </w:pPr>
      <w:r>
        <w:rPr>
          <w:rFonts w:ascii="Arial" w:hAnsi="Arial" w:cs="Arial"/>
          <w:color w:val="auto"/>
          <w:sz w:val="24"/>
          <w:szCs w:val="24"/>
        </w:rPr>
        <w:t>What is Mezannine Capital</w:t>
      </w:r>
    </w:p>
    <w:p w14:paraId="0EEC19CC" w14:textId="77777777" w:rsidR="006068FC" w:rsidRDefault="006068FC" w:rsidP="006068FC">
      <w:pPr>
        <w:spacing w:after="80" w:line="276" w:lineRule="auto"/>
        <w:ind w:left="14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Define mezzanine capital</w:t>
      </w:r>
    </w:p>
    <w:p w14:paraId="12A65438" w14:textId="77777777" w:rsidR="006068FC" w:rsidRPr="00BC4BAA" w:rsidRDefault="006068FC" w:rsidP="006068FC">
      <w:pPr>
        <w:spacing w:after="0" w:line="276" w:lineRule="auto"/>
        <w:ind w:left="1440"/>
        <w:jc w:val="both"/>
        <w:rPr>
          <w:rFonts w:ascii="Arial" w:hAnsi="Arial" w:cs="Arial"/>
          <w:b/>
          <w:bCs/>
          <w:sz w:val="24"/>
          <w:szCs w:val="24"/>
        </w:rPr>
      </w:pPr>
      <w:r w:rsidRPr="00BC4BAA">
        <w:rPr>
          <w:rFonts w:ascii="Arial" w:hAnsi="Arial" w:cs="Arial"/>
          <w:b/>
          <w:bCs/>
          <w:sz w:val="24"/>
          <w:szCs w:val="24"/>
        </w:rPr>
        <w:t>Usually no separate BS item.</w:t>
      </w:r>
    </w:p>
    <w:p w14:paraId="11F9A929" w14:textId="77777777" w:rsidR="006068FC" w:rsidRPr="002B2DF9" w:rsidRDefault="006068FC" w:rsidP="006068FC">
      <w:pPr>
        <w:pBdr>
          <w:top w:val="single" w:sz="4" w:space="1" w:color="auto"/>
          <w:bottom w:val="single" w:sz="4" w:space="1" w:color="auto"/>
        </w:pBdr>
        <w:tabs>
          <w:tab w:val="right" w:pos="9630"/>
        </w:tabs>
        <w:spacing w:after="0" w:line="276" w:lineRule="auto"/>
        <w:ind w:left="1800"/>
        <w:jc w:val="right"/>
        <w:rPr>
          <w:rFonts w:ascii="Arial" w:hAnsi="Arial" w:cs="Arial"/>
          <w:spacing w:val="-6"/>
          <w:sz w:val="20"/>
          <w:szCs w:val="20"/>
        </w:rPr>
      </w:pPr>
      <w:r w:rsidRPr="002B2DF9">
        <w:rPr>
          <w:rFonts w:ascii="Arial" w:hAnsi="Arial" w:cs="Arial"/>
          <w:spacing w:val="-6"/>
          <w:sz w:val="20"/>
          <w:szCs w:val="20"/>
        </w:rPr>
        <w:t>Equity returns are profit-dependent and discretionary while debt returns are contractually fixed</w:t>
      </w:r>
    </w:p>
    <w:p w14:paraId="31DB41F1" w14:textId="77777777" w:rsidR="006068FC" w:rsidRDefault="006068FC" w:rsidP="006068FC">
      <w:pPr>
        <w:pBdr>
          <w:top w:val="single" w:sz="4" w:space="1" w:color="auto"/>
          <w:bottom w:val="single" w:sz="4" w:space="1" w:color="auto"/>
        </w:pBdr>
        <w:tabs>
          <w:tab w:val="right" w:pos="9630"/>
        </w:tabs>
        <w:spacing w:after="0" w:line="276" w:lineRule="auto"/>
        <w:ind w:left="1800"/>
        <w:jc w:val="right"/>
        <w:rPr>
          <w:rFonts w:ascii="Arial" w:hAnsi="Arial" w:cs="Arial"/>
          <w:spacing w:val="-6"/>
          <w:sz w:val="20"/>
          <w:szCs w:val="20"/>
        </w:rPr>
      </w:pPr>
      <w:r w:rsidRPr="002B2DF9">
        <w:rPr>
          <w:rFonts w:ascii="Arial" w:hAnsi="Arial" w:cs="Arial"/>
          <w:spacing w:val="-6"/>
          <w:sz w:val="20"/>
          <w:szCs w:val="20"/>
        </w:rPr>
        <w:t>Equity requires no collateral, but debt may be secured or unsecured.</w:t>
      </w:r>
    </w:p>
    <w:p w14:paraId="437D8F4B" w14:textId="77777777" w:rsidR="006068FC" w:rsidRPr="002B2DF9" w:rsidRDefault="006068FC" w:rsidP="006068FC">
      <w:pPr>
        <w:pBdr>
          <w:top w:val="single" w:sz="4" w:space="1" w:color="auto"/>
          <w:bottom w:val="single" w:sz="4" w:space="1" w:color="auto"/>
        </w:pBdr>
        <w:tabs>
          <w:tab w:val="right" w:pos="9630"/>
        </w:tabs>
        <w:spacing w:after="0" w:line="276" w:lineRule="auto"/>
        <w:ind w:left="1800"/>
        <w:jc w:val="right"/>
        <w:rPr>
          <w:rFonts w:ascii="Arial" w:hAnsi="Arial" w:cs="Arial"/>
          <w:spacing w:val="-6"/>
          <w:sz w:val="20"/>
          <w:szCs w:val="20"/>
        </w:rPr>
      </w:pPr>
      <w:r w:rsidRPr="002B2DF9">
        <w:rPr>
          <w:rFonts w:ascii="Arial" w:hAnsi="Arial" w:cs="Arial"/>
          <w:spacing w:val="-6"/>
          <w:sz w:val="20"/>
          <w:szCs w:val="20"/>
        </w:rPr>
        <w:t>Equity has no fixed principal repayment obligation,</w:t>
      </w:r>
      <w:r>
        <w:rPr>
          <w:rFonts w:ascii="Arial" w:hAnsi="Arial" w:cs="Arial"/>
          <w:spacing w:val="-6"/>
          <w:sz w:val="20"/>
          <w:szCs w:val="20"/>
        </w:rPr>
        <w:t xml:space="preserve"> but </w:t>
      </w:r>
      <w:r w:rsidRPr="002B2DF9">
        <w:rPr>
          <w:rFonts w:ascii="Arial" w:hAnsi="Arial" w:cs="Arial"/>
          <w:spacing w:val="-6"/>
          <w:sz w:val="20"/>
          <w:szCs w:val="20"/>
        </w:rPr>
        <w:t xml:space="preserve">debt </w:t>
      </w:r>
      <w:r>
        <w:rPr>
          <w:rFonts w:ascii="Arial" w:hAnsi="Arial" w:cs="Arial"/>
          <w:spacing w:val="-6"/>
          <w:sz w:val="20"/>
          <w:szCs w:val="20"/>
        </w:rPr>
        <w:t xml:space="preserve">does </w:t>
      </w:r>
      <w:r w:rsidRPr="002B2DF9">
        <w:rPr>
          <w:rFonts w:ascii="Arial" w:hAnsi="Arial" w:cs="Arial"/>
          <w:i/>
          <w:iCs/>
          <w:spacing w:val="-6"/>
          <w:sz w:val="20"/>
          <w:szCs w:val="20"/>
        </w:rPr>
        <w:t>upon</w:t>
      </w:r>
      <w:r w:rsidRPr="002B2DF9">
        <w:rPr>
          <w:rFonts w:ascii="Arial" w:hAnsi="Arial" w:cs="Arial"/>
          <w:spacing w:val="-6"/>
          <w:sz w:val="20"/>
          <w:szCs w:val="20"/>
        </w:rPr>
        <w:t xml:space="preserve"> maturity.</w:t>
      </w:r>
    </w:p>
    <w:p w14:paraId="42EF1ACB" w14:textId="77777777" w:rsidR="006068FC" w:rsidRPr="002B2DF9" w:rsidRDefault="006068FC" w:rsidP="006068FC">
      <w:pPr>
        <w:pBdr>
          <w:top w:val="single" w:sz="4" w:space="1" w:color="auto"/>
          <w:bottom w:val="single" w:sz="4" w:space="1" w:color="auto"/>
        </w:pBdr>
        <w:tabs>
          <w:tab w:val="right" w:pos="9630"/>
        </w:tabs>
        <w:spacing w:after="0" w:line="276" w:lineRule="auto"/>
        <w:ind w:left="1800"/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pacing w:val="-6"/>
          <w:sz w:val="20"/>
          <w:szCs w:val="20"/>
        </w:rPr>
        <w:t>Mezzanine plays between these 2 Extremes of risk &amp; return</w:t>
      </w:r>
    </w:p>
    <w:p w14:paraId="69E3C2D2" w14:textId="77777777" w:rsidR="006068FC" w:rsidRDefault="006068FC" w:rsidP="006068FC">
      <w:pPr>
        <w:spacing w:after="80" w:line="276" w:lineRule="auto"/>
        <w:ind w:left="14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Capital borrowers structure mezzanine to seek advantages of both</w:t>
      </w:r>
    </w:p>
    <w:p w14:paraId="61B5F3C3" w14:textId="77777777" w:rsidR="006068FC" w:rsidRPr="00CA3204" w:rsidRDefault="006068FC" w:rsidP="006068FC">
      <w:pPr>
        <w:spacing w:after="80" w:line="276" w:lineRule="auto"/>
        <w:ind w:left="1440"/>
        <w:jc w:val="both"/>
        <w:rPr>
          <w:rFonts w:ascii="Arial" w:hAnsi="Arial" w:cs="Arial"/>
          <w:sz w:val="24"/>
          <w:szCs w:val="24"/>
        </w:rPr>
      </w:pPr>
      <w:r w:rsidRPr="00CA3204">
        <w:rPr>
          <w:rFonts w:ascii="Arial" w:hAnsi="Arial" w:cs="Arial"/>
          <w:sz w:val="24"/>
          <w:szCs w:val="24"/>
        </w:rPr>
        <w:t>Being like equity</w:t>
      </w:r>
      <w:r>
        <w:rPr>
          <w:rFonts w:ascii="Arial" w:hAnsi="Arial" w:cs="Arial"/>
          <w:sz w:val="24"/>
          <w:szCs w:val="24"/>
        </w:rPr>
        <w:t>-</w:t>
      </w:r>
      <w:r>
        <w:rPr>
          <w:rFonts w:ascii="Arial" w:hAnsi="Arial" w:cs="Arial"/>
          <w:sz w:val="24"/>
          <w:szCs w:val="24"/>
        </w:rPr>
        <w:tab/>
        <w:t xml:space="preserve">increases equity base, equity ratio &amp; </w:t>
      </w:r>
      <w:r w:rsidRPr="00CA3204">
        <w:rPr>
          <w:rFonts w:ascii="Arial" w:hAnsi="Arial" w:cs="Arial"/>
          <w:b/>
          <w:bCs/>
          <w:i/>
          <w:iCs/>
          <w:sz w:val="24"/>
          <w:szCs w:val="24"/>
        </w:rPr>
        <w:t>creditworthiness</w:t>
      </w:r>
    </w:p>
    <w:p w14:paraId="1C557B40" w14:textId="77777777" w:rsidR="006068FC" w:rsidRDefault="006068FC" w:rsidP="006068FC">
      <w:pPr>
        <w:spacing w:after="80" w:line="276" w:lineRule="auto"/>
        <w:ind w:left="14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Being like debt-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returns may count as expenses- possibly saving tax</w:t>
      </w:r>
    </w:p>
    <w:p w14:paraId="1665FFF3" w14:textId="77777777" w:rsidR="006068FC" w:rsidRDefault="006068FC" w:rsidP="006068FC">
      <w:pPr>
        <w:tabs>
          <w:tab w:val="right" w:pos="9630"/>
        </w:tabs>
        <w:spacing w:after="80" w:line="276" w:lineRule="auto"/>
        <w:ind w:left="1440"/>
        <w:jc w:val="both"/>
        <w:rPr>
          <w:rFonts w:ascii="Arial" w:hAnsi="Arial" w:cs="Arial"/>
          <w:sz w:val="24"/>
          <w:szCs w:val="24"/>
        </w:rPr>
      </w:pPr>
    </w:p>
    <w:p w14:paraId="6218BB82" w14:textId="7D3790B7" w:rsidR="006068FC" w:rsidRDefault="006068FC" w:rsidP="006068FC">
      <w:pPr>
        <w:tabs>
          <w:tab w:val="right" w:pos="9630"/>
        </w:tabs>
        <w:spacing w:after="60" w:line="240" w:lineRule="auto"/>
        <w:ind w:left="5040" w:hanging="3600"/>
        <w:jc w:val="both"/>
        <w:rPr>
          <w:rFonts w:ascii="Arial" w:hAnsi="Arial" w:cs="Arial"/>
          <w:sz w:val="24"/>
          <w:szCs w:val="24"/>
        </w:rPr>
      </w:pPr>
      <w:r w:rsidRPr="007A21EF">
        <w:rPr>
          <w:rFonts w:ascii="Arial" w:hAnsi="Arial" w:cs="Arial"/>
          <w:spacing w:val="-6"/>
        </w:rPr>
        <w:t>Mezzanine economic equity Criteria</w:t>
      </w:r>
      <w:r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ab/>
      </w:r>
      <w:r w:rsidR="00B94788" w:rsidRPr="00B94788">
        <w:rPr>
          <w:rFonts w:ascii="Arial" w:hAnsi="Arial" w:cs="Arial"/>
          <w:spacing w:val="-6"/>
          <w:sz w:val="24"/>
          <w:szCs w:val="24"/>
        </w:rPr>
        <w:t>Long term capital Provision (no fixed maturity)</w:t>
      </w:r>
    </w:p>
    <w:p w14:paraId="1B770AC2" w14:textId="77777777" w:rsidR="00B94788" w:rsidRPr="009F7C03" w:rsidRDefault="00B94788" w:rsidP="00B94788">
      <w:pPr>
        <w:tabs>
          <w:tab w:val="right" w:pos="9630"/>
        </w:tabs>
        <w:spacing w:after="60" w:line="240" w:lineRule="auto"/>
        <w:ind w:left="5040" w:hanging="3600"/>
        <w:jc w:val="both"/>
        <w:rPr>
          <w:rFonts w:ascii="Arial" w:hAnsi="Arial" w:cs="Arial"/>
          <w:spacing w:val="-6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Pr="00B94788">
        <w:rPr>
          <w:rFonts w:ascii="Arial" w:hAnsi="Arial" w:cs="Arial"/>
          <w:sz w:val="24"/>
          <w:szCs w:val="24"/>
        </w:rPr>
        <w:t>Capital creditor subordination</w:t>
      </w:r>
    </w:p>
    <w:p w14:paraId="69DE46D6" w14:textId="30E513B6" w:rsidR="006068FC" w:rsidRDefault="006068FC" w:rsidP="006068FC">
      <w:pPr>
        <w:tabs>
          <w:tab w:val="right" w:pos="9630"/>
        </w:tabs>
        <w:spacing w:after="60" w:line="240" w:lineRule="auto"/>
        <w:ind w:left="5040" w:hanging="360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Loss sharing</w:t>
      </w:r>
      <w:r w:rsidR="00AE13F7">
        <w:rPr>
          <w:rFonts w:ascii="Arial" w:hAnsi="Arial" w:cs="Arial"/>
          <w:sz w:val="24"/>
          <w:szCs w:val="24"/>
        </w:rPr>
        <w:t xml:space="preserve"> for invested amount</w:t>
      </w:r>
    </w:p>
    <w:p w14:paraId="1B74D92E" w14:textId="77777777" w:rsidR="006068FC" w:rsidRDefault="006068FC" w:rsidP="006068FC">
      <w:pPr>
        <w:tabs>
          <w:tab w:val="right" w:pos="9630"/>
        </w:tabs>
        <w:spacing w:line="240" w:lineRule="auto"/>
        <w:ind w:left="5040" w:hanging="360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Performance related capital Compensation</w:t>
      </w:r>
    </w:p>
    <w:p w14:paraId="6CBC6F6F" w14:textId="1A547267" w:rsidR="006068FC" w:rsidRDefault="00AE13F7" w:rsidP="006068FC">
      <w:pPr>
        <w:spacing w:after="80" w:line="276" w:lineRule="auto"/>
        <w:ind w:left="14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IAS 32 Classification= repayment </w:t>
      </w:r>
      <w:r w:rsidR="009F7C03">
        <w:rPr>
          <w:rFonts w:ascii="Arial" w:hAnsi="Arial" w:cs="Arial"/>
          <w:sz w:val="24"/>
          <w:szCs w:val="24"/>
        </w:rPr>
        <w:t>O</w:t>
      </w:r>
      <w:r>
        <w:rPr>
          <w:rFonts w:ascii="Arial" w:hAnsi="Arial" w:cs="Arial"/>
          <w:sz w:val="24"/>
          <w:szCs w:val="24"/>
        </w:rPr>
        <w:t>bligation</w:t>
      </w:r>
      <w:r w:rsidR="00E03405">
        <w:rPr>
          <w:rFonts w:ascii="Arial" w:hAnsi="Arial" w:cs="Arial"/>
          <w:sz w:val="24"/>
          <w:szCs w:val="24"/>
        </w:rPr>
        <w:t xml:space="preserve"> based</w:t>
      </w:r>
      <w:r w:rsidR="00A20B92">
        <w:rPr>
          <w:rFonts w:ascii="Arial" w:hAnsi="Arial" w:cs="Arial"/>
          <w:sz w:val="24"/>
          <w:szCs w:val="24"/>
        </w:rPr>
        <w:t xml:space="preserve"> not time maturity</w:t>
      </w:r>
    </w:p>
    <w:p w14:paraId="489F0E6E" w14:textId="77777777" w:rsidR="00AE13F7" w:rsidRDefault="00AE13F7" w:rsidP="006068FC">
      <w:pPr>
        <w:spacing w:after="80" w:line="276" w:lineRule="auto"/>
        <w:ind w:left="1440"/>
        <w:jc w:val="both"/>
        <w:rPr>
          <w:rFonts w:ascii="Arial" w:hAnsi="Arial" w:cs="Arial"/>
          <w:sz w:val="24"/>
          <w:szCs w:val="24"/>
        </w:rPr>
      </w:pPr>
    </w:p>
    <w:p w14:paraId="140BD83C" w14:textId="12958A40" w:rsidR="006068FC" w:rsidRDefault="00E03405" w:rsidP="00C070CC">
      <w:pPr>
        <w:spacing w:after="0" w:line="276" w:lineRule="auto"/>
        <w:ind w:left="14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CHART showing COMMON characteristics of </w:t>
      </w:r>
      <w:r w:rsidR="006068FC">
        <w:rPr>
          <w:rFonts w:ascii="Arial" w:hAnsi="Arial" w:cs="Arial"/>
          <w:sz w:val="24"/>
          <w:szCs w:val="24"/>
        </w:rPr>
        <w:t>Mezannine capital</w:t>
      </w:r>
    </w:p>
    <w:p w14:paraId="340A9E72" w14:textId="7FCB809E" w:rsidR="00C070CC" w:rsidRPr="00C070CC" w:rsidRDefault="00C070CC" w:rsidP="00C070CC">
      <w:pPr>
        <w:spacing w:after="80" w:line="240" w:lineRule="auto"/>
        <w:ind w:left="2160"/>
        <w:jc w:val="right"/>
        <w:rPr>
          <w:rFonts w:ascii="Arial" w:hAnsi="Arial" w:cs="Arial"/>
          <w:color w:val="EE0000"/>
          <w:sz w:val="20"/>
          <w:szCs w:val="20"/>
        </w:rPr>
      </w:pPr>
      <w:r w:rsidRPr="00C070CC">
        <w:rPr>
          <w:rFonts w:ascii="Arial" w:hAnsi="Arial" w:cs="Arial"/>
          <w:color w:val="EE0000"/>
          <w:sz w:val="20"/>
          <w:szCs w:val="20"/>
        </w:rPr>
        <w:t>SENIORITY over equity capital, collateral, short, long term capital provision, medium risk return, loss subordination to debt capital, no monitoring rights</w:t>
      </w:r>
    </w:p>
    <w:p w14:paraId="25732048" w14:textId="77777777" w:rsidR="006068FC" w:rsidRDefault="006068FC" w:rsidP="006068FC">
      <w:pPr>
        <w:spacing w:after="80" w:line="276" w:lineRule="auto"/>
        <w:ind w:left="14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Actual design &amp; contractual terms usually flexible</w:t>
      </w:r>
    </w:p>
    <w:p w14:paraId="4CAA439F" w14:textId="12B0AC89" w:rsidR="006068FC" w:rsidRDefault="006068FC" w:rsidP="006068FC">
      <w:pPr>
        <w:spacing w:after="80" w:line="276" w:lineRule="auto"/>
        <w:ind w:left="14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Characteristics</w:t>
      </w:r>
      <w:r w:rsidR="009F7C03">
        <w:rPr>
          <w:rFonts w:ascii="Arial" w:hAnsi="Arial" w:cs="Arial"/>
          <w:sz w:val="24"/>
          <w:szCs w:val="24"/>
        </w:rPr>
        <w:t xml:space="preserve"> can</w:t>
      </w:r>
      <w:r>
        <w:rPr>
          <w:rFonts w:ascii="Arial" w:hAnsi="Arial" w:cs="Arial"/>
          <w:sz w:val="24"/>
          <w:szCs w:val="24"/>
        </w:rPr>
        <w:t xml:space="preserve"> interact with each other</w:t>
      </w:r>
    </w:p>
    <w:p w14:paraId="3AF0FFF5" w14:textId="15922B2E" w:rsidR="006068FC" w:rsidRDefault="00A20B92" w:rsidP="006068FC">
      <w:pPr>
        <w:spacing w:after="80" w:line="276" w:lineRule="auto"/>
        <w:ind w:left="14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Negotiable &amp; S</w:t>
      </w:r>
      <w:r w:rsidR="006068FC">
        <w:rPr>
          <w:rFonts w:ascii="Arial" w:hAnsi="Arial" w:cs="Arial"/>
          <w:sz w:val="24"/>
          <w:szCs w:val="24"/>
        </w:rPr>
        <w:t>tart-up</w:t>
      </w:r>
      <w:r>
        <w:rPr>
          <w:rFonts w:ascii="Arial" w:hAnsi="Arial" w:cs="Arial"/>
          <w:sz w:val="24"/>
          <w:szCs w:val="24"/>
        </w:rPr>
        <w:t xml:space="preserve"> Attractive</w:t>
      </w:r>
    </w:p>
    <w:p w14:paraId="0DCB1D74" w14:textId="77777777" w:rsidR="006068FC" w:rsidRDefault="006068FC" w:rsidP="00287457">
      <w:pPr>
        <w:spacing w:after="0"/>
        <w:ind w:left="1440"/>
        <w:jc w:val="both"/>
        <w:rPr>
          <w:rFonts w:ascii="Arial" w:hAnsi="Arial" w:cs="Arial"/>
        </w:rPr>
      </w:pPr>
    </w:p>
    <w:p w14:paraId="5A20ED67" w14:textId="77777777" w:rsidR="006068FC" w:rsidRDefault="006068FC" w:rsidP="00287457">
      <w:pPr>
        <w:spacing w:after="0"/>
        <w:ind w:left="1440"/>
        <w:jc w:val="both"/>
        <w:rPr>
          <w:rFonts w:ascii="Arial" w:hAnsi="Arial" w:cs="Arial"/>
        </w:rPr>
      </w:pPr>
    </w:p>
    <w:p w14:paraId="03A686D7" w14:textId="566989F5" w:rsidR="004B4212" w:rsidRPr="002B5D5B" w:rsidRDefault="00C976F3" w:rsidP="004B4212">
      <w:pPr>
        <w:pStyle w:val="Heading2"/>
        <w:numPr>
          <w:ilvl w:val="1"/>
          <w:numId w:val="1"/>
        </w:numPr>
        <w:spacing w:before="120"/>
        <w:ind w:left="788" w:hanging="431"/>
        <w:rPr>
          <w:rFonts w:ascii="Arial" w:hAnsi="Arial" w:cs="Arial"/>
          <w:color w:val="auto"/>
          <w:sz w:val="24"/>
          <w:szCs w:val="24"/>
        </w:rPr>
      </w:pPr>
      <w:r>
        <w:rPr>
          <w:rFonts w:ascii="Arial" w:hAnsi="Arial" w:cs="Arial"/>
          <w:color w:val="auto"/>
          <w:sz w:val="24"/>
          <w:szCs w:val="24"/>
        </w:rPr>
        <w:t>Types of Mezzanine Capital</w:t>
      </w:r>
    </w:p>
    <w:p w14:paraId="268F8F65" w14:textId="1B8B09D7" w:rsidR="004B4212" w:rsidRDefault="00C976F3" w:rsidP="00F00F88">
      <w:pPr>
        <w:tabs>
          <w:tab w:val="right" w:pos="9630"/>
        </w:tabs>
        <w:spacing w:after="80" w:line="276" w:lineRule="auto"/>
        <w:ind w:left="14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Equity</w:t>
      </w:r>
      <w:r w:rsidR="00485299">
        <w:rPr>
          <w:rFonts w:ascii="Arial" w:hAnsi="Arial" w:cs="Arial"/>
          <w:sz w:val="24"/>
          <w:szCs w:val="24"/>
        </w:rPr>
        <w:t xml:space="preserve"> related</w:t>
      </w:r>
      <w:r>
        <w:rPr>
          <w:rFonts w:ascii="Arial" w:hAnsi="Arial" w:cs="Arial"/>
          <w:sz w:val="24"/>
          <w:szCs w:val="24"/>
        </w:rPr>
        <w:t xml:space="preserve"> vs Debt </w:t>
      </w:r>
      <w:r w:rsidR="00485299">
        <w:rPr>
          <w:rFonts w:ascii="Arial" w:hAnsi="Arial" w:cs="Arial"/>
          <w:sz w:val="24"/>
          <w:szCs w:val="24"/>
        </w:rPr>
        <w:t xml:space="preserve">related </w:t>
      </w:r>
      <w:r>
        <w:rPr>
          <w:rFonts w:ascii="Arial" w:hAnsi="Arial" w:cs="Arial"/>
          <w:sz w:val="24"/>
          <w:szCs w:val="24"/>
        </w:rPr>
        <w:t>mezzanine</w:t>
      </w:r>
      <w:r w:rsidR="00F00F88">
        <w:rPr>
          <w:rFonts w:ascii="Arial" w:hAnsi="Arial" w:cs="Arial"/>
          <w:sz w:val="24"/>
          <w:szCs w:val="24"/>
        </w:rPr>
        <w:tab/>
      </w:r>
      <w:r w:rsidR="00F00F88" w:rsidRPr="00F00F88">
        <w:rPr>
          <w:rFonts w:ascii="Arial" w:hAnsi="Arial" w:cs="Arial"/>
          <w:sz w:val="20"/>
          <w:szCs w:val="20"/>
        </w:rPr>
        <w:t>based on main features</w:t>
      </w:r>
    </w:p>
    <w:p w14:paraId="58AE4F47" w14:textId="089BBED2" w:rsidR="00C976F3" w:rsidRDefault="00C976F3" w:rsidP="00C976F3">
      <w:pPr>
        <w:spacing w:after="0" w:line="240" w:lineRule="auto"/>
        <w:ind w:left="14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Cannot be Assigned Mezzanine</w:t>
      </w:r>
    </w:p>
    <w:p w14:paraId="036DDD7C" w14:textId="31AA46BC" w:rsidR="00D96269" w:rsidRDefault="00B94788" w:rsidP="00B94788">
      <w:pPr>
        <w:spacing w:after="60" w:line="276" w:lineRule="auto"/>
        <w:ind w:left="2160" w:right="-621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Subordination </w:t>
      </w:r>
      <w:r w:rsidR="000660B5">
        <w:rPr>
          <w:rFonts w:ascii="Arial" w:hAnsi="Arial" w:cs="Arial"/>
        </w:rPr>
        <w:t>Risk</w:t>
      </w:r>
      <w:r w:rsidR="000660B5">
        <w:rPr>
          <w:rFonts w:ascii="Arial" w:hAnsi="Arial" w:cs="Arial"/>
        </w:rPr>
        <w:tab/>
        <w:t>vs</w:t>
      </w:r>
      <w:r w:rsidR="000660B5">
        <w:rPr>
          <w:rFonts w:ascii="Arial" w:hAnsi="Arial" w:cs="Arial"/>
        </w:rPr>
        <w:tab/>
      </w:r>
      <w:r w:rsidR="00D96269">
        <w:rPr>
          <w:rFonts w:ascii="Arial" w:hAnsi="Arial" w:cs="Arial"/>
        </w:rPr>
        <w:t>Fixed Principal returns</w:t>
      </w:r>
      <w:r w:rsidR="00D96269">
        <w:rPr>
          <w:rFonts w:ascii="Arial" w:hAnsi="Arial" w:cs="Arial"/>
        </w:rPr>
        <w:tab/>
        <w:t>vs</w:t>
      </w:r>
      <w:r w:rsidR="00D96269">
        <w:rPr>
          <w:rFonts w:ascii="Arial" w:hAnsi="Arial" w:cs="Arial"/>
        </w:rPr>
        <w:tab/>
        <w:t>Ownership Upside</w:t>
      </w:r>
    </w:p>
    <w:p w14:paraId="090ED367" w14:textId="4196DF93" w:rsidR="00C976F3" w:rsidRPr="00C976F3" w:rsidRDefault="00C976F3" w:rsidP="00C976F3">
      <w:pPr>
        <w:spacing w:after="60" w:line="276" w:lineRule="auto"/>
        <w:ind w:left="2160" w:right="-441"/>
        <w:jc w:val="both"/>
        <w:rPr>
          <w:rFonts w:ascii="Arial" w:hAnsi="Arial" w:cs="Arial"/>
          <w:spacing w:val="-10"/>
        </w:rPr>
      </w:pPr>
      <w:r w:rsidRPr="00C976F3">
        <w:rPr>
          <w:rFonts w:ascii="Arial" w:hAnsi="Arial" w:cs="Arial"/>
          <w:spacing w:val="-10"/>
        </w:rPr>
        <w:t xml:space="preserve">Shareholder loans, </w:t>
      </w:r>
      <w:r w:rsidRPr="00C976F3">
        <w:rPr>
          <w:rFonts w:ascii="Arial" w:hAnsi="Arial" w:cs="Arial"/>
          <w:i/>
          <w:iCs/>
          <w:spacing w:val="-10"/>
        </w:rPr>
        <w:t>Profit</w:t>
      </w:r>
      <w:r w:rsidRPr="00C976F3">
        <w:rPr>
          <w:rFonts w:ascii="Arial" w:hAnsi="Arial" w:cs="Arial"/>
          <w:spacing w:val="-10"/>
        </w:rPr>
        <w:t xml:space="preserve"> Participation </w:t>
      </w:r>
      <w:r w:rsidRPr="00C976F3">
        <w:rPr>
          <w:rFonts w:ascii="Arial" w:hAnsi="Arial" w:cs="Arial"/>
          <w:i/>
          <w:iCs/>
          <w:spacing w:val="-10"/>
        </w:rPr>
        <w:t>Rights</w:t>
      </w:r>
      <w:r w:rsidRPr="00C976F3">
        <w:rPr>
          <w:rFonts w:ascii="Arial" w:hAnsi="Arial" w:cs="Arial"/>
          <w:spacing w:val="-10"/>
        </w:rPr>
        <w:t>, Convertible Bonds, Warranty-linked Bonds</w:t>
      </w:r>
    </w:p>
    <w:p w14:paraId="5988E963" w14:textId="0AA178F5" w:rsidR="00AD20C3" w:rsidRPr="00AD20C3" w:rsidRDefault="00AD20C3" w:rsidP="00503783">
      <w:pPr>
        <w:spacing w:after="60" w:line="276" w:lineRule="auto"/>
        <w:ind w:left="2160" w:right="-531"/>
        <w:jc w:val="both"/>
        <w:rPr>
          <w:rFonts w:ascii="Arial" w:hAnsi="Arial" w:cs="Arial"/>
          <w:spacing w:val="-10"/>
        </w:rPr>
      </w:pPr>
      <w:r w:rsidRPr="00AD20C3">
        <w:rPr>
          <w:rFonts w:ascii="Arial" w:hAnsi="Arial" w:cs="Arial"/>
          <w:spacing w:val="-10"/>
        </w:rPr>
        <w:t xml:space="preserve">Financing </w:t>
      </w:r>
      <w:r>
        <w:rPr>
          <w:rFonts w:ascii="Arial" w:hAnsi="Arial" w:cs="Arial"/>
          <w:spacing w:val="-10"/>
        </w:rPr>
        <w:t xml:space="preserve">instrument </w:t>
      </w:r>
      <w:r w:rsidRPr="00AD20C3">
        <w:rPr>
          <w:rFonts w:ascii="Arial" w:hAnsi="Arial" w:cs="Arial"/>
          <w:spacing w:val="-10"/>
        </w:rPr>
        <w:t xml:space="preserve">structurally flexible &amp; </w:t>
      </w:r>
      <w:proofErr w:type="gramStart"/>
      <w:r w:rsidRPr="00AD20C3">
        <w:rPr>
          <w:rFonts w:ascii="Arial" w:hAnsi="Arial" w:cs="Arial"/>
          <w:spacing w:val="-10"/>
        </w:rPr>
        <w:t>Individually</w:t>
      </w:r>
      <w:proofErr w:type="gramEnd"/>
      <w:r w:rsidRPr="00AD20C3">
        <w:rPr>
          <w:rFonts w:ascii="Arial" w:hAnsi="Arial" w:cs="Arial"/>
          <w:spacing w:val="-10"/>
        </w:rPr>
        <w:t xml:space="preserve"> dependent (E</w:t>
      </w:r>
      <w:r w:rsidR="00F00F88" w:rsidRPr="00AD20C3">
        <w:rPr>
          <w:rFonts w:ascii="Arial" w:hAnsi="Arial" w:cs="Arial"/>
          <w:spacing w:val="-10"/>
        </w:rPr>
        <w:t>xtensively customiz</w:t>
      </w:r>
      <w:r w:rsidRPr="00AD20C3">
        <w:rPr>
          <w:rFonts w:ascii="Arial" w:hAnsi="Arial" w:cs="Arial"/>
          <w:spacing w:val="-10"/>
        </w:rPr>
        <w:t>able)</w:t>
      </w:r>
    </w:p>
    <w:p w14:paraId="1B7B6EB4" w14:textId="25414DAA" w:rsidR="00AD20C3" w:rsidRPr="00C976F3" w:rsidRDefault="00AD20C3" w:rsidP="00AD20C3">
      <w:pPr>
        <w:spacing w:after="60" w:line="276" w:lineRule="auto"/>
        <w:ind w:left="2160" w:right="9"/>
        <w:jc w:val="both"/>
        <w:rPr>
          <w:rFonts w:ascii="Arial" w:hAnsi="Arial" w:cs="Arial"/>
        </w:rPr>
      </w:pPr>
      <w:r w:rsidRPr="00D96269">
        <w:rPr>
          <w:rFonts w:ascii="Cambria Math" w:hAnsi="Cambria Math" w:cs="Cambria Math"/>
        </w:rPr>
        <w:t>∴</w:t>
      </w:r>
      <w:r w:rsidRPr="00D96269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Dominant characteristics either </w:t>
      </w:r>
      <w:r w:rsidRPr="00D96269">
        <w:rPr>
          <w:rFonts w:ascii="Arial" w:hAnsi="Arial" w:cs="Arial"/>
          <w:i/>
          <w:iCs/>
        </w:rPr>
        <w:t>equity or debt related</w:t>
      </w:r>
    </w:p>
    <w:p w14:paraId="34955F74" w14:textId="3787798D" w:rsidR="00F00F88" w:rsidRDefault="00F00F88" w:rsidP="004B4212">
      <w:pPr>
        <w:spacing w:after="80" w:line="276" w:lineRule="auto"/>
        <w:ind w:left="14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Debt </w:t>
      </w:r>
      <w:r w:rsidR="00485299">
        <w:rPr>
          <w:rFonts w:ascii="Arial" w:hAnsi="Arial" w:cs="Arial"/>
          <w:sz w:val="24"/>
          <w:szCs w:val="24"/>
        </w:rPr>
        <w:t xml:space="preserve">related </w:t>
      </w:r>
      <w:r>
        <w:rPr>
          <w:rFonts w:ascii="Arial" w:hAnsi="Arial" w:cs="Arial"/>
          <w:sz w:val="24"/>
          <w:szCs w:val="24"/>
        </w:rPr>
        <w:t>Mezzanine</w:t>
      </w:r>
    </w:p>
    <w:p w14:paraId="6C009E50" w14:textId="515EF26E" w:rsidR="00F00F88" w:rsidRDefault="00F00F88" w:rsidP="00F00F88">
      <w:pPr>
        <w:spacing w:after="60" w:line="276" w:lineRule="auto"/>
        <w:ind w:left="2160" w:right="9"/>
        <w:jc w:val="both"/>
        <w:rPr>
          <w:rFonts w:ascii="Arial" w:hAnsi="Arial" w:cs="Arial"/>
        </w:rPr>
      </w:pPr>
      <w:r>
        <w:rPr>
          <w:rFonts w:ascii="Arial" w:hAnsi="Arial" w:cs="Arial"/>
        </w:rPr>
        <w:t>Attractive for simple structure &amp; limited regulatory requirements</w:t>
      </w:r>
    </w:p>
    <w:p w14:paraId="617BC319" w14:textId="4327E172" w:rsidR="00F00F88" w:rsidRDefault="00F00F88" w:rsidP="00F00F88">
      <w:pPr>
        <w:spacing w:after="60" w:line="276" w:lineRule="auto"/>
        <w:ind w:left="2160" w:right="9"/>
        <w:jc w:val="both"/>
        <w:rPr>
          <w:rFonts w:ascii="Arial" w:hAnsi="Arial" w:cs="Arial"/>
        </w:rPr>
      </w:pPr>
      <w:r>
        <w:rPr>
          <w:rFonts w:ascii="Arial" w:hAnsi="Arial" w:cs="Arial"/>
        </w:rPr>
        <w:t>Typical dormant partnership, subordinated loans, participatory loans</w:t>
      </w:r>
    </w:p>
    <w:p w14:paraId="438736ED" w14:textId="2C0D4134" w:rsidR="00AD20C3" w:rsidRPr="00AD20C3" w:rsidRDefault="00AD20C3" w:rsidP="00AD20C3">
      <w:pPr>
        <w:spacing w:after="80" w:line="276" w:lineRule="auto"/>
        <w:ind w:left="1440"/>
        <w:jc w:val="both"/>
        <w:rPr>
          <w:rFonts w:ascii="Arial" w:hAnsi="Arial" w:cs="Arial"/>
          <w:b/>
          <w:bCs/>
          <w:sz w:val="24"/>
          <w:szCs w:val="24"/>
        </w:rPr>
      </w:pPr>
      <w:r w:rsidRPr="00AD20C3">
        <w:rPr>
          <w:rFonts w:ascii="Arial" w:hAnsi="Arial" w:cs="Arial"/>
          <w:b/>
          <w:bCs/>
          <w:sz w:val="24"/>
          <w:szCs w:val="24"/>
        </w:rPr>
        <w:t>CHART for types of Mezzanine Capital</w:t>
      </w:r>
    </w:p>
    <w:p w14:paraId="58657BA1" w14:textId="77777777" w:rsidR="00F00F88" w:rsidRDefault="00F00F88" w:rsidP="004B4212">
      <w:pPr>
        <w:spacing w:after="80" w:line="276" w:lineRule="auto"/>
        <w:ind w:left="1440"/>
        <w:jc w:val="both"/>
        <w:rPr>
          <w:rFonts w:ascii="Arial" w:hAnsi="Arial" w:cs="Arial"/>
          <w:sz w:val="24"/>
          <w:szCs w:val="24"/>
        </w:rPr>
      </w:pPr>
    </w:p>
    <w:p w14:paraId="0D3D8BE6" w14:textId="77777777" w:rsidR="00F00F88" w:rsidRDefault="00F00F88" w:rsidP="004B4212">
      <w:pPr>
        <w:spacing w:after="80" w:line="276" w:lineRule="auto"/>
        <w:ind w:left="1440"/>
        <w:jc w:val="both"/>
        <w:rPr>
          <w:rFonts w:ascii="Arial" w:hAnsi="Arial" w:cs="Arial"/>
          <w:sz w:val="24"/>
          <w:szCs w:val="24"/>
        </w:rPr>
      </w:pPr>
    </w:p>
    <w:p w14:paraId="331F43E5" w14:textId="589BB486" w:rsidR="00F00F88" w:rsidRPr="002B5D5B" w:rsidRDefault="00737D45" w:rsidP="00F00F88">
      <w:pPr>
        <w:pStyle w:val="Heading3"/>
        <w:numPr>
          <w:ilvl w:val="2"/>
          <w:numId w:val="1"/>
        </w:numPr>
        <w:spacing w:before="120" w:after="120"/>
        <w:ind w:left="1225" w:hanging="505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>Silent Partnership</w:t>
      </w:r>
    </w:p>
    <w:p w14:paraId="517C85ED" w14:textId="3A63FCCC" w:rsidR="00F00F88" w:rsidRDefault="00737D45" w:rsidP="00F00F88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SP Either equity/debt Related</w:t>
      </w:r>
    </w:p>
    <w:p w14:paraId="312AB7DB" w14:textId="7DF038FB" w:rsidR="00F00F88" w:rsidRDefault="00737D45" w:rsidP="00F00F88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Internal Partnership USING assets provided</w:t>
      </w:r>
    </w:p>
    <w:p w14:paraId="03CBFC9D" w14:textId="494DA066" w:rsidR="00737D45" w:rsidRDefault="00737D45" w:rsidP="00F00F88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Internal company </w:t>
      </w:r>
      <w:r w:rsidRPr="00737D45">
        <w:rPr>
          <w:rFonts w:ascii="Arial" w:hAnsi="Arial" w:cs="Arial"/>
          <w:sz w:val="24"/>
          <w:szCs w:val="24"/>
        </w:rPr>
        <w:t>≠</w:t>
      </w:r>
      <w:r>
        <w:rPr>
          <w:rFonts w:ascii="Arial" w:hAnsi="Arial" w:cs="Arial"/>
          <w:sz w:val="24"/>
          <w:szCs w:val="24"/>
        </w:rPr>
        <w:t xml:space="preserve"> 2 entities = Unitary partnership</w:t>
      </w:r>
    </w:p>
    <w:p w14:paraId="5EEAB856" w14:textId="105D5ECD" w:rsidR="00737D45" w:rsidRDefault="00737D45" w:rsidP="00F00F88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Inside </w:t>
      </w:r>
      <w:r w:rsidR="00620F8B">
        <w:rPr>
          <w:rFonts w:ascii="Arial" w:hAnsi="Arial" w:cs="Arial"/>
          <w:sz w:val="24"/>
          <w:szCs w:val="24"/>
        </w:rPr>
        <w:t>P</w:t>
      </w:r>
      <w:r>
        <w:rPr>
          <w:rFonts w:ascii="Arial" w:hAnsi="Arial" w:cs="Arial"/>
          <w:sz w:val="24"/>
          <w:szCs w:val="24"/>
        </w:rPr>
        <w:t xml:space="preserve">artnership </w:t>
      </w:r>
      <w:r w:rsidR="00620F8B" w:rsidRPr="00620F8B">
        <w:rPr>
          <w:rFonts w:ascii="Arial" w:hAnsi="Arial" w:cs="Arial"/>
        </w:rPr>
        <w:t xml:space="preserve">INVISIBLE </w:t>
      </w:r>
      <w:r>
        <w:rPr>
          <w:rFonts w:ascii="Arial" w:hAnsi="Arial" w:cs="Arial"/>
          <w:sz w:val="24"/>
          <w:szCs w:val="24"/>
        </w:rPr>
        <w:t>to customers, creditors, public registration</w:t>
      </w:r>
    </w:p>
    <w:p w14:paraId="49E22FD4" w14:textId="77777777" w:rsidR="008D0ED3" w:rsidRDefault="008D0ED3" w:rsidP="008D0ED3">
      <w:pPr>
        <w:spacing w:after="0" w:line="480" w:lineRule="auto"/>
        <w:ind w:left="2160"/>
        <w:jc w:val="both"/>
        <w:rPr>
          <w:rFonts w:ascii="Arial" w:hAnsi="Arial" w:cs="Arial"/>
          <w:sz w:val="24"/>
          <w:szCs w:val="24"/>
        </w:rPr>
      </w:pPr>
    </w:p>
    <w:p w14:paraId="1F9057B6" w14:textId="45AC59F5" w:rsidR="00737D45" w:rsidRDefault="00737D45" w:rsidP="00737D45">
      <w:pPr>
        <w:spacing w:after="0" w:line="240" w:lineRule="auto"/>
        <w:ind w:left="6390" w:hanging="423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Personal </w:t>
      </w:r>
      <w:r w:rsidRPr="00737D45">
        <w:rPr>
          <w:rFonts w:ascii="Arial" w:hAnsi="Arial" w:cs="Arial"/>
          <w:i/>
          <w:iCs/>
          <w:sz w:val="24"/>
          <w:szCs w:val="24"/>
        </w:rPr>
        <w:t>liability</w:t>
      </w:r>
      <w:r>
        <w:rPr>
          <w:rFonts w:ascii="Arial" w:hAnsi="Arial" w:cs="Arial"/>
          <w:sz w:val="24"/>
          <w:szCs w:val="24"/>
        </w:rPr>
        <w:t xml:space="preserve"> to external creditors </w:t>
      </w:r>
      <w:r w:rsidRPr="00737D45">
        <w:rPr>
          <w:rFonts w:ascii="Arial" w:hAnsi="Arial" w:cs="Arial"/>
          <w:sz w:val="24"/>
          <w:szCs w:val="24"/>
        </w:rPr>
        <w:t>≠</w:t>
      </w:r>
      <w:r>
        <w:rPr>
          <w:rFonts w:ascii="Arial" w:hAnsi="Arial" w:cs="Arial"/>
          <w:sz w:val="24"/>
          <w:szCs w:val="24"/>
        </w:rPr>
        <w:t xml:space="preserve"> Internal ‘</w:t>
      </w:r>
      <w:r w:rsidRPr="00737D45">
        <w:rPr>
          <w:rFonts w:ascii="Arial" w:hAnsi="Arial" w:cs="Arial"/>
          <w:sz w:val="24"/>
          <w:szCs w:val="24"/>
        </w:rPr>
        <w:t>Equity’</w:t>
      </w:r>
      <w:r>
        <w:rPr>
          <w:rFonts w:ascii="Arial" w:hAnsi="Arial" w:cs="Arial"/>
          <w:sz w:val="24"/>
          <w:szCs w:val="24"/>
        </w:rPr>
        <w:t xml:space="preserve"> loss sharing </w:t>
      </w:r>
      <w:r w:rsidRPr="00737D45">
        <w:rPr>
          <w:rFonts w:ascii="Arial" w:hAnsi="Arial" w:cs="Arial"/>
          <w:i/>
          <w:iCs/>
          <w:sz w:val="24"/>
          <w:szCs w:val="24"/>
        </w:rPr>
        <w:t>liability</w:t>
      </w:r>
      <w:r>
        <w:rPr>
          <w:rFonts w:ascii="Arial" w:hAnsi="Arial" w:cs="Arial"/>
          <w:sz w:val="24"/>
          <w:szCs w:val="24"/>
        </w:rPr>
        <w:t xml:space="preserve"> on Amount Invested</w:t>
      </w:r>
    </w:p>
    <w:p w14:paraId="3FD32EEF" w14:textId="7A26C4F5" w:rsidR="004407FA" w:rsidRDefault="004407FA" w:rsidP="004407FA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 Personal liability to external Creditors</w:t>
      </w:r>
      <w:r w:rsidR="006557CD">
        <w:rPr>
          <w:rFonts w:ascii="Arial" w:hAnsi="Arial" w:cs="Arial"/>
          <w:sz w:val="24"/>
          <w:szCs w:val="24"/>
        </w:rPr>
        <w:t>- both typical &amp; non-typical</w:t>
      </w:r>
    </w:p>
    <w:p w14:paraId="200E54B8" w14:textId="4D112786" w:rsidR="00737D45" w:rsidRDefault="00737D45" w:rsidP="00F00F88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‘Liability Mass’ measures ‘</w:t>
      </w:r>
      <w:r w:rsidRPr="00737D45">
        <w:rPr>
          <w:rFonts w:ascii="Arial" w:hAnsi="Arial" w:cs="Arial"/>
          <w:sz w:val="24"/>
          <w:szCs w:val="24"/>
          <w:u w:val="single"/>
        </w:rPr>
        <w:t>Capital</w:t>
      </w:r>
      <w:r w:rsidRPr="00737D45">
        <w:rPr>
          <w:rFonts w:ascii="Arial" w:hAnsi="Arial" w:cs="Arial"/>
          <w:sz w:val="24"/>
          <w:szCs w:val="24"/>
        </w:rPr>
        <w:t>’</w:t>
      </w:r>
      <w:r>
        <w:rPr>
          <w:rFonts w:ascii="Arial" w:hAnsi="Arial" w:cs="Arial"/>
          <w:sz w:val="24"/>
          <w:szCs w:val="24"/>
        </w:rPr>
        <w:t xml:space="preserve"> loss sharing ability</w:t>
      </w:r>
    </w:p>
    <w:p w14:paraId="0D39C6E8" w14:textId="77777777" w:rsidR="004407FA" w:rsidRDefault="004407FA" w:rsidP="008D0ED3">
      <w:pPr>
        <w:spacing w:after="0" w:line="480" w:lineRule="auto"/>
        <w:ind w:left="2160"/>
        <w:jc w:val="both"/>
        <w:rPr>
          <w:rFonts w:ascii="Arial" w:hAnsi="Arial" w:cs="Arial"/>
          <w:sz w:val="24"/>
          <w:szCs w:val="24"/>
        </w:rPr>
      </w:pPr>
    </w:p>
    <w:p w14:paraId="60BC09A7" w14:textId="5D309DB2" w:rsidR="00737D45" w:rsidRDefault="00106F52" w:rsidP="004407FA">
      <w:pPr>
        <w:spacing w:after="0" w:line="276" w:lineRule="auto"/>
        <w:ind w:left="3600" w:hanging="1440"/>
        <w:jc w:val="both"/>
        <w:rPr>
          <w:rFonts w:ascii="Arial" w:hAnsi="Arial" w:cs="Arial"/>
        </w:rPr>
      </w:pPr>
      <w:r w:rsidRPr="00106F52">
        <w:rPr>
          <w:rFonts w:ascii="Arial" w:hAnsi="Arial" w:cs="Arial"/>
        </w:rPr>
        <w:t>Typical=</w:t>
      </w:r>
      <w:r w:rsidR="004407FA">
        <w:rPr>
          <w:rFonts w:ascii="Arial" w:hAnsi="Arial" w:cs="Arial"/>
        </w:rPr>
        <w:tab/>
      </w:r>
      <w:r w:rsidRPr="00106F52">
        <w:rPr>
          <w:rFonts w:ascii="Arial" w:hAnsi="Arial" w:cs="Arial"/>
        </w:rPr>
        <w:t>profit sharing, internal loss sharing to invested amount, no participation in hidden reserves</w:t>
      </w:r>
      <w:r w:rsidR="002C267F" w:rsidRPr="002C267F">
        <w:rPr>
          <w:rFonts w:ascii="Arial" w:hAnsi="Arial" w:cs="Arial"/>
        </w:rPr>
        <w:t xml:space="preserve"> </w:t>
      </w:r>
      <w:r w:rsidR="002C267F" w:rsidRPr="00106F52">
        <w:rPr>
          <w:rFonts w:ascii="Arial" w:hAnsi="Arial" w:cs="Arial"/>
        </w:rPr>
        <w:t>management</w:t>
      </w:r>
      <w:r w:rsidRPr="00106F52">
        <w:rPr>
          <w:rFonts w:ascii="Arial" w:hAnsi="Arial" w:cs="Arial"/>
        </w:rPr>
        <w:t xml:space="preserve">, </w:t>
      </w:r>
      <w:r w:rsidR="002C267F" w:rsidRPr="00106F52">
        <w:rPr>
          <w:rFonts w:ascii="Arial" w:hAnsi="Arial" w:cs="Arial"/>
        </w:rPr>
        <w:t>exit value</w:t>
      </w:r>
      <w:r w:rsidR="002C267F">
        <w:rPr>
          <w:rFonts w:ascii="Arial" w:hAnsi="Arial" w:cs="Arial"/>
        </w:rPr>
        <w:t xml:space="preserve"> or </w:t>
      </w:r>
      <w:r w:rsidRPr="00106F52">
        <w:rPr>
          <w:rFonts w:ascii="Arial" w:hAnsi="Arial" w:cs="Arial"/>
        </w:rPr>
        <w:t>goodwill increase</w:t>
      </w:r>
    </w:p>
    <w:p w14:paraId="4232BA17" w14:textId="108E723E" w:rsidR="004407FA" w:rsidRDefault="004407FA" w:rsidP="004407FA">
      <w:pPr>
        <w:spacing w:after="0" w:line="276" w:lineRule="auto"/>
        <w:ind w:left="3600" w:hanging="1440"/>
        <w:jc w:val="both"/>
        <w:rPr>
          <w:rFonts w:ascii="Arial" w:hAnsi="Arial" w:cs="Arial"/>
        </w:rPr>
      </w:pPr>
      <w:proofErr w:type="gramStart"/>
      <w:r w:rsidRPr="004407FA">
        <w:rPr>
          <w:rFonts w:ascii="Arial" w:hAnsi="Arial" w:cs="Arial"/>
        </w:rPr>
        <w:t>Non Typical</w:t>
      </w:r>
      <w:proofErr w:type="gramEnd"/>
      <w:r w:rsidRPr="004407FA">
        <w:rPr>
          <w:rFonts w:ascii="Arial" w:hAnsi="Arial" w:cs="Arial"/>
        </w:rPr>
        <w:t>=</w:t>
      </w:r>
      <w:r>
        <w:rPr>
          <w:rFonts w:ascii="Arial" w:hAnsi="Arial" w:cs="Arial"/>
        </w:rPr>
        <w:tab/>
        <w:t>profits, losses, participation in reserves</w:t>
      </w:r>
      <w:r w:rsidR="008D0ED3" w:rsidRPr="008D0ED3">
        <w:rPr>
          <w:rFonts w:ascii="Arial" w:hAnsi="Arial" w:cs="Arial"/>
        </w:rPr>
        <w:t xml:space="preserve"> </w:t>
      </w:r>
      <w:r w:rsidR="008D0ED3">
        <w:rPr>
          <w:rFonts w:ascii="Arial" w:hAnsi="Arial" w:cs="Arial"/>
        </w:rPr>
        <w:t>&amp;</w:t>
      </w:r>
      <w:r>
        <w:rPr>
          <w:rFonts w:ascii="Arial" w:hAnsi="Arial" w:cs="Arial"/>
        </w:rPr>
        <w:t xml:space="preserve"> goodwill</w:t>
      </w:r>
      <w:r w:rsidR="008D0ED3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  <w:r w:rsidR="008D0ED3">
        <w:rPr>
          <w:rFonts w:ascii="Arial" w:hAnsi="Arial" w:cs="Arial"/>
        </w:rPr>
        <w:t>L</w:t>
      </w:r>
      <w:r>
        <w:rPr>
          <w:rFonts w:ascii="Arial" w:hAnsi="Arial" w:cs="Arial"/>
        </w:rPr>
        <w:t xml:space="preserve">imited </w:t>
      </w:r>
      <w:r w:rsidR="008D0ED3">
        <w:rPr>
          <w:rFonts w:ascii="Arial" w:hAnsi="Arial" w:cs="Arial"/>
        </w:rPr>
        <w:t xml:space="preserve">control </w:t>
      </w:r>
      <w:r>
        <w:rPr>
          <w:rFonts w:ascii="Arial" w:hAnsi="Arial" w:cs="Arial"/>
        </w:rPr>
        <w:t>‘Protective’</w:t>
      </w:r>
      <w:r w:rsidR="008D0ED3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rights (crisis/major approvals)</w:t>
      </w:r>
      <w:r w:rsidR="008D0ED3">
        <w:rPr>
          <w:rFonts w:ascii="Arial" w:hAnsi="Arial" w:cs="Arial"/>
        </w:rPr>
        <w:t>. May share liquidation</w:t>
      </w:r>
      <w:r w:rsidR="008D0ED3" w:rsidRPr="008D0ED3">
        <w:rPr>
          <w:rFonts w:ascii="Arial" w:hAnsi="Arial" w:cs="Arial"/>
        </w:rPr>
        <w:t xml:space="preserve"> </w:t>
      </w:r>
      <w:r w:rsidR="008D0ED3">
        <w:rPr>
          <w:rFonts w:ascii="Arial" w:hAnsi="Arial" w:cs="Arial"/>
        </w:rPr>
        <w:t>exit value</w:t>
      </w:r>
    </w:p>
    <w:p w14:paraId="4AE7D7DE" w14:textId="7D10CB82" w:rsidR="004407FA" w:rsidRPr="00106F52" w:rsidRDefault="008D0ED3" w:rsidP="00106F52">
      <w:pPr>
        <w:spacing w:after="0" w:line="276" w:lineRule="auto"/>
        <w:ind w:left="2970" w:hanging="810"/>
        <w:jc w:val="both"/>
        <w:rPr>
          <w:rFonts w:ascii="Arial" w:hAnsi="Arial" w:cs="Arial"/>
        </w:rPr>
      </w:pPr>
      <w:r>
        <w:rPr>
          <w:rFonts w:ascii="Arial" w:hAnsi="Arial" w:cs="Arial"/>
        </w:rPr>
        <w:t>Both subordinated to pure Creditors/ Debt (banks)</w:t>
      </w:r>
    </w:p>
    <w:p w14:paraId="7101F543" w14:textId="2AF9B000" w:rsidR="004407FA" w:rsidRDefault="004407FA" w:rsidP="008D0ED3">
      <w:pPr>
        <w:spacing w:after="0" w:line="480" w:lineRule="auto"/>
        <w:ind w:left="2160"/>
        <w:jc w:val="both"/>
        <w:rPr>
          <w:rFonts w:ascii="Arial" w:hAnsi="Arial" w:cs="Arial"/>
          <w:sz w:val="24"/>
          <w:szCs w:val="24"/>
        </w:rPr>
      </w:pPr>
    </w:p>
    <w:p w14:paraId="4209587A" w14:textId="1FA2C801" w:rsidR="008D0ED3" w:rsidRDefault="00095E5E" w:rsidP="00F00F88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TYPICAL </w:t>
      </w:r>
      <w:r w:rsidR="008D0ED3">
        <w:rPr>
          <w:rFonts w:ascii="Arial" w:hAnsi="Arial" w:cs="Arial"/>
          <w:sz w:val="24"/>
          <w:szCs w:val="24"/>
        </w:rPr>
        <w:t>Silent Partnership CRITERIA</w:t>
      </w:r>
    </w:p>
    <w:p w14:paraId="74D86212" w14:textId="371025B4" w:rsidR="00095E5E" w:rsidRPr="00095E5E" w:rsidRDefault="00095E5E" w:rsidP="008D0ED3">
      <w:pPr>
        <w:spacing w:line="240" w:lineRule="auto"/>
        <w:ind w:left="2880" w:right="-261"/>
        <w:jc w:val="both"/>
        <w:rPr>
          <w:rFonts w:ascii="Arial" w:hAnsi="Arial" w:cs="Arial"/>
        </w:rPr>
      </w:pPr>
      <w:r w:rsidRPr="00095E5E">
        <w:rPr>
          <w:rFonts w:ascii="Arial" w:hAnsi="Arial" w:cs="Arial"/>
        </w:rPr>
        <w:t>Contracting partners have common</w:t>
      </w:r>
      <w:r w:rsidR="00612B35">
        <w:rPr>
          <w:rFonts w:ascii="Arial" w:hAnsi="Arial" w:cs="Arial"/>
        </w:rPr>
        <w:t xml:space="preserve"> </w:t>
      </w:r>
      <w:r w:rsidRPr="00095E5E">
        <w:rPr>
          <w:rFonts w:ascii="Arial" w:hAnsi="Arial" w:cs="Arial"/>
        </w:rPr>
        <w:t>purpose- Not just a loan- a partnership agreement</w:t>
      </w:r>
    </w:p>
    <w:p w14:paraId="5DA24823" w14:textId="34A9FE19" w:rsidR="00095E5E" w:rsidRPr="00095E5E" w:rsidRDefault="00095E5E" w:rsidP="008D0ED3">
      <w:pPr>
        <w:spacing w:line="240" w:lineRule="auto"/>
        <w:ind w:left="2880" w:right="-261"/>
        <w:jc w:val="both"/>
        <w:rPr>
          <w:rFonts w:ascii="Arial" w:hAnsi="Arial" w:cs="Arial"/>
        </w:rPr>
      </w:pPr>
      <w:r w:rsidRPr="00095E5E">
        <w:rPr>
          <w:rFonts w:ascii="Arial" w:hAnsi="Arial" w:cs="Arial"/>
        </w:rPr>
        <w:t>Profit related sharing</w:t>
      </w:r>
    </w:p>
    <w:p w14:paraId="42C015AA" w14:textId="2D1E986C" w:rsidR="00095E5E" w:rsidRPr="00095E5E" w:rsidRDefault="00095E5E" w:rsidP="008D0ED3">
      <w:pPr>
        <w:spacing w:line="240" w:lineRule="auto"/>
        <w:ind w:left="2880" w:right="-261"/>
        <w:jc w:val="both"/>
        <w:rPr>
          <w:rFonts w:ascii="Arial" w:hAnsi="Arial" w:cs="Arial"/>
        </w:rPr>
      </w:pPr>
      <w:r w:rsidRPr="00095E5E">
        <w:rPr>
          <w:rFonts w:ascii="Arial" w:hAnsi="Arial" w:cs="Arial"/>
        </w:rPr>
        <w:t>Internal participation (loss sharing or otherwise) with no formal asset increase- internal participation with subordinated debt not fully equity</w:t>
      </w:r>
    </w:p>
    <w:p w14:paraId="4F439DA7" w14:textId="21348193" w:rsidR="008D0ED3" w:rsidRDefault="00095E5E" w:rsidP="00683137">
      <w:pPr>
        <w:spacing w:after="60" w:line="276" w:lineRule="auto"/>
        <w:ind w:left="21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Exceptions= </w:t>
      </w:r>
      <w:proofErr w:type="gramStart"/>
      <w:r w:rsidR="00683137">
        <w:rPr>
          <w:rFonts w:ascii="Arial" w:hAnsi="Arial" w:cs="Arial"/>
          <w:sz w:val="24"/>
          <w:szCs w:val="24"/>
        </w:rPr>
        <w:t>N</w:t>
      </w:r>
      <w:r>
        <w:rPr>
          <w:rFonts w:ascii="Arial" w:hAnsi="Arial" w:cs="Arial"/>
          <w:sz w:val="24"/>
          <w:szCs w:val="24"/>
        </w:rPr>
        <w:t>on-</w:t>
      </w:r>
      <w:r w:rsidR="00683137">
        <w:rPr>
          <w:rFonts w:ascii="Arial" w:hAnsi="Arial" w:cs="Arial"/>
          <w:sz w:val="24"/>
          <w:szCs w:val="24"/>
        </w:rPr>
        <w:t>T</w:t>
      </w:r>
      <w:r>
        <w:rPr>
          <w:rFonts w:ascii="Arial" w:hAnsi="Arial" w:cs="Arial"/>
          <w:sz w:val="24"/>
          <w:szCs w:val="24"/>
        </w:rPr>
        <w:t>ypical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r w:rsidR="002C267F">
        <w:rPr>
          <w:rFonts w:ascii="Arial" w:hAnsi="Arial" w:cs="Arial"/>
          <w:sz w:val="24"/>
          <w:szCs w:val="24"/>
        </w:rPr>
        <w:t>silent P</w:t>
      </w:r>
      <w:r>
        <w:rPr>
          <w:rFonts w:ascii="Arial" w:hAnsi="Arial" w:cs="Arial"/>
          <w:sz w:val="24"/>
          <w:szCs w:val="24"/>
        </w:rPr>
        <w:t>artnership</w:t>
      </w:r>
    </w:p>
    <w:p w14:paraId="222B6F22" w14:textId="77777777" w:rsidR="00F17784" w:rsidRDefault="00F17784" w:rsidP="00F17784">
      <w:pPr>
        <w:spacing w:after="0" w:line="480" w:lineRule="auto"/>
        <w:ind w:left="2160"/>
        <w:jc w:val="both"/>
        <w:rPr>
          <w:rFonts w:ascii="Arial" w:hAnsi="Arial" w:cs="Arial"/>
          <w:sz w:val="24"/>
          <w:szCs w:val="24"/>
        </w:rPr>
      </w:pPr>
    </w:p>
    <w:p w14:paraId="7AABB727" w14:textId="4E7E7266" w:rsidR="00683137" w:rsidRDefault="00683137" w:rsidP="00412730">
      <w:pPr>
        <w:spacing w:after="60" w:line="240" w:lineRule="auto"/>
        <w:ind w:left="4320" w:right="-441" w:hanging="21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Advantages:</w:t>
      </w:r>
      <w:r w:rsidR="00F17784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Liability mass, credit rating, </w:t>
      </w:r>
      <w:r w:rsidRPr="00412730">
        <w:rPr>
          <w:rFonts w:ascii="Arial" w:hAnsi="Arial" w:cs="Arial"/>
          <w:b/>
          <w:bCs/>
          <w:sz w:val="24"/>
          <w:szCs w:val="24"/>
        </w:rPr>
        <w:t>ownership unchanged</w:t>
      </w:r>
      <w:r>
        <w:rPr>
          <w:rFonts w:ascii="Arial" w:hAnsi="Arial" w:cs="Arial"/>
          <w:sz w:val="24"/>
          <w:szCs w:val="24"/>
        </w:rPr>
        <w:t>, need based classification, profit only returns</w:t>
      </w:r>
    </w:p>
    <w:p w14:paraId="4B1CD982" w14:textId="0D1C754F" w:rsidR="00683137" w:rsidRDefault="00683137" w:rsidP="00F17784">
      <w:pPr>
        <w:spacing w:line="240" w:lineRule="auto"/>
        <w:ind w:left="4320" w:hanging="21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Disadvantages:</w:t>
      </w:r>
      <w:r w:rsidR="00F17784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Higher costs than loans</w:t>
      </w:r>
      <w:r w:rsidR="006557CD">
        <w:rPr>
          <w:rFonts w:ascii="Arial" w:hAnsi="Arial" w:cs="Arial"/>
          <w:sz w:val="24"/>
          <w:szCs w:val="24"/>
        </w:rPr>
        <w:t xml:space="preserve"> &amp;</w:t>
      </w:r>
      <w:r>
        <w:rPr>
          <w:rFonts w:ascii="Arial" w:hAnsi="Arial" w:cs="Arial"/>
          <w:sz w:val="24"/>
          <w:szCs w:val="24"/>
        </w:rPr>
        <w:t xml:space="preserve"> liquidity burden</w:t>
      </w:r>
    </w:p>
    <w:p w14:paraId="708019E3" w14:textId="506C4793" w:rsidR="00683137" w:rsidRDefault="00683137" w:rsidP="00F00F88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Negotiable Interesting for PPIs</w:t>
      </w:r>
    </w:p>
    <w:p w14:paraId="65125826" w14:textId="77777777" w:rsidR="00F17784" w:rsidRDefault="00F17784" w:rsidP="00F17784">
      <w:pPr>
        <w:spacing w:after="0" w:line="480" w:lineRule="auto"/>
        <w:ind w:left="2160"/>
        <w:jc w:val="both"/>
        <w:rPr>
          <w:rFonts w:ascii="Arial" w:hAnsi="Arial" w:cs="Arial"/>
          <w:sz w:val="24"/>
          <w:szCs w:val="24"/>
        </w:rPr>
      </w:pPr>
    </w:p>
    <w:p w14:paraId="4A8FBAE2" w14:textId="77777777" w:rsidR="000926B1" w:rsidRDefault="000926B1" w:rsidP="00F17784">
      <w:pPr>
        <w:spacing w:after="0" w:line="480" w:lineRule="auto"/>
        <w:ind w:left="2160"/>
        <w:jc w:val="both"/>
        <w:rPr>
          <w:rFonts w:ascii="Arial" w:hAnsi="Arial" w:cs="Arial"/>
          <w:sz w:val="24"/>
          <w:szCs w:val="24"/>
        </w:rPr>
      </w:pPr>
    </w:p>
    <w:p w14:paraId="560BA4E8" w14:textId="77777777" w:rsidR="000926B1" w:rsidRDefault="000926B1" w:rsidP="00F17784">
      <w:pPr>
        <w:spacing w:after="0" w:line="480" w:lineRule="auto"/>
        <w:ind w:left="2160"/>
        <w:jc w:val="both"/>
        <w:rPr>
          <w:rFonts w:ascii="Arial" w:hAnsi="Arial" w:cs="Arial"/>
          <w:sz w:val="24"/>
          <w:szCs w:val="24"/>
        </w:rPr>
      </w:pPr>
    </w:p>
    <w:p w14:paraId="4C287B12" w14:textId="2DA34C7F" w:rsidR="00F17784" w:rsidRPr="002B5D5B" w:rsidRDefault="0013552B" w:rsidP="00F17784">
      <w:pPr>
        <w:pStyle w:val="Heading3"/>
        <w:numPr>
          <w:ilvl w:val="2"/>
          <w:numId w:val="1"/>
        </w:numPr>
        <w:spacing w:before="120" w:after="120"/>
        <w:ind w:left="1225" w:hanging="505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>Participatory Loans</w:t>
      </w:r>
    </w:p>
    <w:p w14:paraId="3C982B90" w14:textId="77777777" w:rsidR="0013552B" w:rsidRDefault="0013552B" w:rsidP="00F17784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Debt related Mezzanine</w:t>
      </w:r>
    </w:p>
    <w:p w14:paraId="43DD3B02" w14:textId="77777777" w:rsidR="0013552B" w:rsidRDefault="0013552B" w:rsidP="00F17784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Typical loan with Profit participation</w:t>
      </w:r>
    </w:p>
    <w:p w14:paraId="39E89AD0" w14:textId="77777777" w:rsidR="0013552B" w:rsidRDefault="0013552B" w:rsidP="00F17784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Fully / Partially Profit related</w:t>
      </w:r>
    </w:p>
    <w:p w14:paraId="29D8D64B" w14:textId="6EB0448D" w:rsidR="0013552B" w:rsidRDefault="00D745F7" w:rsidP="00F17784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  <w:r w:rsidRPr="00D745F7">
        <w:rPr>
          <w:rFonts w:ascii="Arial" w:hAnsi="Arial" w:cs="Arial"/>
          <w:sz w:val="24"/>
          <w:szCs w:val="24"/>
        </w:rPr>
        <w:t>EBITDA</w:t>
      </w:r>
      <w:r>
        <w:rPr>
          <w:rFonts w:ascii="Arial" w:hAnsi="Arial" w:cs="Arial"/>
          <w:sz w:val="24"/>
          <w:szCs w:val="24"/>
        </w:rPr>
        <w:t>, Revenue Turnover, Gross Profit, CFO, Exit Value</w:t>
      </w:r>
    </w:p>
    <w:p w14:paraId="391DDD3B" w14:textId="77777777" w:rsidR="000926B1" w:rsidRDefault="000926B1" w:rsidP="00F17784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</w:p>
    <w:p w14:paraId="6CDEE60E" w14:textId="7CDD0E23" w:rsidR="000926B1" w:rsidRDefault="000926B1" w:rsidP="00F17784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 Profit, No</w:t>
      </w:r>
      <w:r w:rsidR="00D96269">
        <w:rPr>
          <w:rFonts w:ascii="Arial" w:hAnsi="Arial" w:cs="Arial"/>
          <w:sz w:val="24"/>
          <w:szCs w:val="24"/>
        </w:rPr>
        <w:t xml:space="preserve"> </w:t>
      </w:r>
      <w:r w:rsidR="00D96269" w:rsidRPr="00D96269">
        <w:rPr>
          <w:rFonts w:ascii="Arial" w:hAnsi="Arial" w:cs="Arial"/>
          <w:i/>
          <w:iCs/>
          <w:sz w:val="24"/>
          <w:szCs w:val="24"/>
        </w:rPr>
        <w:t>Performance</w:t>
      </w:r>
      <w:r>
        <w:rPr>
          <w:rFonts w:ascii="Arial" w:hAnsi="Arial" w:cs="Arial"/>
          <w:sz w:val="24"/>
          <w:szCs w:val="24"/>
        </w:rPr>
        <w:t xml:space="preserve"> Interest</w:t>
      </w:r>
    </w:p>
    <w:p w14:paraId="4E14E4BD" w14:textId="1CBF5E8B" w:rsidR="000926B1" w:rsidRDefault="000926B1" w:rsidP="00F17784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Terms dictate profitability from principal or liquidity burden </w:t>
      </w:r>
    </w:p>
    <w:p w14:paraId="032EAE8F" w14:textId="78BBFFC4" w:rsidR="000926B1" w:rsidRDefault="000926B1" w:rsidP="000926B1">
      <w:pPr>
        <w:spacing w:after="0" w:line="276" w:lineRule="auto"/>
        <w:ind w:left="6660" w:hanging="450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More Expensive than Traditional Loans= Profit performance, no profit risk</w:t>
      </w:r>
    </w:p>
    <w:p w14:paraId="4D18DE35" w14:textId="420B2457" w:rsidR="000926B1" w:rsidRDefault="000926B1" w:rsidP="00F17784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 profit Advantage vs higher liquidity burden Disadvantage</w:t>
      </w:r>
    </w:p>
    <w:p w14:paraId="3D8A4B11" w14:textId="6F32F4F3" w:rsidR="000926B1" w:rsidRDefault="000926B1" w:rsidP="00F17784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Attractive because flexibly Negotiable</w:t>
      </w:r>
    </w:p>
    <w:p w14:paraId="1EB4EA89" w14:textId="77777777" w:rsidR="000926B1" w:rsidRDefault="000926B1" w:rsidP="00F17784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</w:p>
    <w:p w14:paraId="4CB34F87" w14:textId="77777777" w:rsidR="00D745F7" w:rsidRDefault="00D745F7" w:rsidP="00F17784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</w:p>
    <w:p w14:paraId="78CBA78F" w14:textId="07D8474E" w:rsidR="00D745F7" w:rsidRPr="002B5D5B" w:rsidRDefault="00D745F7" w:rsidP="00D745F7">
      <w:pPr>
        <w:pStyle w:val="Heading3"/>
        <w:numPr>
          <w:ilvl w:val="2"/>
          <w:numId w:val="1"/>
        </w:numPr>
        <w:spacing w:before="120" w:after="120"/>
        <w:ind w:left="1225" w:hanging="505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>Subordinated Loans</w:t>
      </w:r>
    </w:p>
    <w:p w14:paraId="5C08D6B6" w14:textId="0C61D5FA" w:rsidR="00D745F7" w:rsidRDefault="00C41EB6" w:rsidP="00D745F7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Explain Subordination</w:t>
      </w:r>
    </w:p>
    <w:p w14:paraId="4D484CA7" w14:textId="11A9947E" w:rsidR="00C41EB6" w:rsidRPr="00C41EB6" w:rsidRDefault="00C41EB6" w:rsidP="00C41EB6">
      <w:pPr>
        <w:spacing w:after="0" w:line="276" w:lineRule="auto"/>
        <w:ind w:left="2160" w:right="-441"/>
        <w:jc w:val="both"/>
        <w:rPr>
          <w:rFonts w:ascii="Arial" w:hAnsi="Arial" w:cs="Arial"/>
          <w:spacing w:val="-10"/>
          <w:sz w:val="24"/>
          <w:szCs w:val="24"/>
        </w:rPr>
      </w:pPr>
      <w:r w:rsidRPr="00C41EB6">
        <w:rPr>
          <w:rFonts w:ascii="Arial" w:hAnsi="Arial" w:cs="Arial"/>
          <w:spacing w:val="-10"/>
          <w:sz w:val="24"/>
          <w:szCs w:val="24"/>
        </w:rPr>
        <w:t>Subordinated= Insolvency ranking below ‘Senior’ creditors (secured &amp; unsecured)</w:t>
      </w:r>
    </w:p>
    <w:p w14:paraId="5A21DB7B" w14:textId="32E535CD" w:rsidR="00D745F7" w:rsidRDefault="00C41EB6" w:rsidP="00D745F7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  <w:r w:rsidRPr="00C41EB6">
        <w:rPr>
          <w:rFonts w:ascii="Arial" w:hAnsi="Arial" w:cs="Arial"/>
          <w:i/>
          <w:iCs/>
          <w:sz w:val="24"/>
          <w:szCs w:val="24"/>
        </w:rPr>
        <w:t>Collateralized</w:t>
      </w:r>
      <w:r>
        <w:rPr>
          <w:rFonts w:ascii="Arial" w:hAnsi="Arial" w:cs="Arial"/>
          <w:sz w:val="24"/>
          <w:szCs w:val="24"/>
        </w:rPr>
        <w:t xml:space="preserve"> subordination Still </w:t>
      </w:r>
      <w:r w:rsidR="00B237B7">
        <w:rPr>
          <w:rFonts w:ascii="Arial" w:hAnsi="Arial" w:cs="Arial"/>
          <w:sz w:val="24"/>
          <w:szCs w:val="24"/>
        </w:rPr>
        <w:t xml:space="preserve">ranks </w:t>
      </w:r>
      <w:r>
        <w:rPr>
          <w:rFonts w:ascii="Arial" w:hAnsi="Arial" w:cs="Arial"/>
          <w:sz w:val="24"/>
          <w:szCs w:val="24"/>
        </w:rPr>
        <w:t>Below</w:t>
      </w:r>
    </w:p>
    <w:p w14:paraId="5FEDF5F1" w14:textId="1073C614" w:rsidR="00D745F7" w:rsidRPr="00C41EB6" w:rsidRDefault="00B237B7" w:rsidP="00C41EB6">
      <w:pPr>
        <w:spacing w:after="0" w:line="276" w:lineRule="auto"/>
        <w:ind w:left="2160" w:right="-801"/>
        <w:jc w:val="both"/>
        <w:rPr>
          <w:rFonts w:ascii="Arial" w:hAnsi="Arial" w:cs="Arial"/>
          <w:spacing w:val="-6"/>
          <w:sz w:val="24"/>
          <w:szCs w:val="24"/>
        </w:rPr>
      </w:pPr>
      <w:r w:rsidRPr="00C41EB6">
        <w:rPr>
          <w:rFonts w:ascii="Arial" w:hAnsi="Arial" w:cs="Arial"/>
          <w:i/>
          <w:iCs/>
          <w:spacing w:val="-6"/>
          <w:sz w:val="24"/>
          <w:szCs w:val="24"/>
        </w:rPr>
        <w:t>Equal</w:t>
      </w:r>
      <w:r w:rsidRPr="00C41EB6">
        <w:rPr>
          <w:rFonts w:ascii="Arial" w:hAnsi="Arial" w:cs="Arial"/>
          <w:spacing w:val="-6"/>
          <w:sz w:val="24"/>
          <w:szCs w:val="24"/>
        </w:rPr>
        <w:t xml:space="preserve"> </w:t>
      </w:r>
      <w:r w:rsidR="00C41EB6" w:rsidRPr="00C41EB6">
        <w:rPr>
          <w:rFonts w:ascii="Arial" w:hAnsi="Arial" w:cs="Arial"/>
          <w:spacing w:val="-6"/>
          <w:sz w:val="24"/>
          <w:szCs w:val="24"/>
        </w:rPr>
        <w:t xml:space="preserve">Unsecured </w:t>
      </w:r>
      <w:r w:rsidRPr="00C41EB6">
        <w:rPr>
          <w:rFonts w:ascii="Arial" w:hAnsi="Arial" w:cs="Arial"/>
          <w:spacing w:val="-6"/>
          <w:sz w:val="24"/>
          <w:szCs w:val="24"/>
        </w:rPr>
        <w:t xml:space="preserve">Unsubordinated </w:t>
      </w:r>
      <w:r w:rsidR="00C41EB6" w:rsidRPr="00C41EB6">
        <w:rPr>
          <w:rFonts w:ascii="Arial" w:hAnsi="Arial" w:cs="Arial"/>
          <w:spacing w:val="-6"/>
          <w:sz w:val="24"/>
          <w:szCs w:val="24"/>
        </w:rPr>
        <w:t xml:space="preserve">Ranking </w:t>
      </w:r>
      <w:r w:rsidR="00C41EB6" w:rsidRPr="00C41EB6">
        <w:rPr>
          <w:rFonts w:ascii="Arial" w:hAnsi="Arial" w:cs="Arial"/>
          <w:b/>
          <w:bCs/>
          <w:spacing w:val="-6"/>
          <w:sz w:val="24"/>
          <w:szCs w:val="24"/>
        </w:rPr>
        <w:t>vs.</w:t>
      </w:r>
      <w:r w:rsidR="00C41EB6" w:rsidRPr="00C41EB6">
        <w:rPr>
          <w:rFonts w:ascii="Arial" w:hAnsi="Arial" w:cs="Arial"/>
          <w:spacing w:val="-6"/>
          <w:sz w:val="24"/>
          <w:szCs w:val="24"/>
        </w:rPr>
        <w:t xml:space="preserve"> Subordinated </w:t>
      </w:r>
      <w:r w:rsidR="00C41EB6" w:rsidRPr="00C41EB6">
        <w:rPr>
          <w:rFonts w:ascii="Arial" w:hAnsi="Arial" w:cs="Arial"/>
          <w:i/>
          <w:iCs/>
          <w:spacing w:val="-6"/>
          <w:sz w:val="24"/>
          <w:szCs w:val="24"/>
        </w:rPr>
        <w:t>Unequal</w:t>
      </w:r>
      <w:r w:rsidR="00C41EB6" w:rsidRPr="00C41EB6">
        <w:rPr>
          <w:rFonts w:ascii="Arial" w:hAnsi="Arial" w:cs="Arial"/>
          <w:spacing w:val="-6"/>
          <w:sz w:val="24"/>
          <w:szCs w:val="24"/>
        </w:rPr>
        <w:t xml:space="preserve"> Ranking</w:t>
      </w:r>
    </w:p>
    <w:p w14:paraId="11DA2C84" w14:textId="77777777" w:rsidR="00C41EB6" w:rsidRDefault="00C41EB6" w:rsidP="00C41EB6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 Characteristics of Subordination</w:t>
      </w:r>
    </w:p>
    <w:p w14:paraId="47010CD8" w14:textId="77777777" w:rsidR="00D745F7" w:rsidRDefault="00D745F7" w:rsidP="00D745F7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</w:p>
    <w:p w14:paraId="0E56A2B3" w14:textId="7095C5BA" w:rsidR="00D745F7" w:rsidRDefault="00C41EB6" w:rsidP="00D745F7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Participatory Subordinated loan</w:t>
      </w:r>
    </w:p>
    <w:p w14:paraId="7DBE86BE" w14:textId="5531EA4F" w:rsidR="00C41EB6" w:rsidRDefault="00C41EB6" w:rsidP="00C41EB6">
      <w:pPr>
        <w:spacing w:after="0" w:line="276" w:lineRule="auto"/>
        <w:ind w:left="2160" w:right="-44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Advantages-</w:t>
      </w:r>
      <w:r>
        <w:rPr>
          <w:rFonts w:ascii="Arial" w:hAnsi="Arial" w:cs="Arial"/>
          <w:sz w:val="24"/>
          <w:szCs w:val="24"/>
        </w:rPr>
        <w:tab/>
        <w:t>Equity Classification, Creditworthiness</w:t>
      </w:r>
      <w:r w:rsidR="00AA6007">
        <w:rPr>
          <w:rFonts w:ascii="Arial" w:hAnsi="Arial" w:cs="Arial"/>
          <w:sz w:val="24"/>
          <w:szCs w:val="24"/>
        </w:rPr>
        <w:t xml:space="preserve"> &amp;</w:t>
      </w:r>
      <w:r>
        <w:rPr>
          <w:rFonts w:ascii="Arial" w:hAnsi="Arial" w:cs="Arial"/>
          <w:sz w:val="24"/>
          <w:szCs w:val="24"/>
        </w:rPr>
        <w:t xml:space="preserve"> Borrower Ability</w:t>
      </w:r>
    </w:p>
    <w:p w14:paraId="2DB30C44" w14:textId="7012BB48" w:rsidR="00C41EB6" w:rsidRDefault="00C41EB6" w:rsidP="00C41EB6">
      <w:pPr>
        <w:spacing w:after="0" w:line="276" w:lineRule="auto"/>
        <w:ind w:left="2160" w:right="-44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Disadvantage-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Higher Interest</w:t>
      </w:r>
      <w:r>
        <w:rPr>
          <w:rFonts w:ascii="Arial" w:hAnsi="Arial" w:cs="Arial"/>
          <w:sz w:val="24"/>
          <w:szCs w:val="24"/>
        </w:rPr>
        <w:tab/>
        <w:t>(</w:t>
      </w:r>
      <w:r w:rsidR="00AA6007">
        <w:rPr>
          <w:rFonts w:ascii="Arial" w:hAnsi="Arial" w:cs="Arial"/>
          <w:sz w:val="24"/>
          <w:szCs w:val="24"/>
        </w:rPr>
        <w:t xml:space="preserve">for subordination &amp; </w:t>
      </w:r>
      <w:r>
        <w:rPr>
          <w:rFonts w:ascii="Arial" w:hAnsi="Arial" w:cs="Arial"/>
          <w:sz w:val="24"/>
          <w:szCs w:val="24"/>
        </w:rPr>
        <w:t>No collateral)</w:t>
      </w:r>
    </w:p>
    <w:p w14:paraId="0A45DE77" w14:textId="77777777" w:rsidR="00C41EB6" w:rsidRDefault="00C41EB6" w:rsidP="00D745F7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Attractive for Negotiation Flexibility</w:t>
      </w:r>
    </w:p>
    <w:p w14:paraId="1E9AA8D2" w14:textId="3195CCF3" w:rsidR="00C41EB6" w:rsidRDefault="00C41EB6" w:rsidP="00D745F7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Used when traditional Loans Inaccessible</w:t>
      </w:r>
    </w:p>
    <w:p w14:paraId="2BC16719" w14:textId="77777777" w:rsidR="00F42CA1" w:rsidRDefault="00F42CA1" w:rsidP="00D745F7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</w:p>
    <w:p w14:paraId="7DD6BDE9" w14:textId="77777777" w:rsidR="00F42CA1" w:rsidRDefault="00F42CA1" w:rsidP="00D745F7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</w:p>
    <w:p w14:paraId="63058DE8" w14:textId="77777777" w:rsidR="00F42CA1" w:rsidRDefault="00F42CA1" w:rsidP="00D745F7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</w:p>
    <w:p w14:paraId="19888374" w14:textId="77777777" w:rsidR="00F42CA1" w:rsidRDefault="00F42CA1" w:rsidP="00D745F7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</w:p>
    <w:bookmarkEnd w:id="0"/>
    <w:p w14:paraId="3AB9A511" w14:textId="77777777" w:rsidR="00E20A35" w:rsidRPr="002B5D5B" w:rsidRDefault="00E20A35" w:rsidP="00E20A35">
      <w:pPr>
        <w:spacing w:after="0"/>
        <w:jc w:val="both"/>
        <w:rPr>
          <w:rFonts w:ascii="Arial" w:hAnsi="Arial" w:cs="Arial"/>
          <w:sz w:val="24"/>
          <w:szCs w:val="24"/>
        </w:rPr>
        <w:sectPr w:rsidR="00E20A35" w:rsidRPr="002B5D5B" w:rsidSect="00ED1204">
          <w:type w:val="continuous"/>
          <w:pgSz w:w="11907" w:h="16840" w:code="9"/>
          <w:pgMar w:top="1134" w:right="1134" w:bottom="1134" w:left="1134" w:header="709" w:footer="709" w:gutter="0"/>
          <w:cols w:space="708"/>
          <w:docGrid w:linePitch="360"/>
        </w:sectPr>
      </w:pPr>
    </w:p>
    <w:p w14:paraId="1A4DD9E8" w14:textId="21823F36" w:rsidR="00094DF1" w:rsidRPr="002B5D5B" w:rsidRDefault="00EE0049" w:rsidP="00A45AB3">
      <w:pPr>
        <w:keepNext/>
        <w:keepLines/>
        <w:spacing w:line="278" w:lineRule="auto"/>
        <w:jc w:val="both"/>
        <w:outlineLvl w:val="0"/>
        <w:rPr>
          <w:rFonts w:ascii="Arial" w:eastAsia="Times New Roman" w:hAnsi="Arial" w:cs="Arial"/>
          <w:color w:val="2F5496"/>
          <w:sz w:val="24"/>
          <w:szCs w:val="24"/>
        </w:rPr>
      </w:pPr>
      <w:r>
        <w:rPr>
          <w:rFonts w:ascii="Arial" w:eastAsia="Times New Roman" w:hAnsi="Arial" w:cs="Arial"/>
          <w:color w:val="2F5496"/>
          <w:sz w:val="24"/>
          <w:szCs w:val="24"/>
        </w:rPr>
        <w:lastRenderedPageBreak/>
        <w:t>Further Financing Options</w:t>
      </w:r>
    </w:p>
    <w:p w14:paraId="46B24936" w14:textId="3C2D932E" w:rsidR="00EE0049" w:rsidRDefault="00EE0049" w:rsidP="00EE0049">
      <w:pPr>
        <w:pStyle w:val="ListParagraph"/>
        <w:spacing w:after="40" w:line="276" w:lineRule="auto"/>
        <w:ind w:left="792"/>
        <w:contextualSpacing w:val="0"/>
        <w:rPr>
          <w:rFonts w:ascii="Arial" w:eastAsiaTheme="majorEastAsia" w:hAnsi="Arial" w:cs="Arial"/>
        </w:rPr>
      </w:pPr>
      <w:r>
        <w:rPr>
          <w:rFonts w:ascii="Arial" w:eastAsiaTheme="majorEastAsia" w:hAnsi="Arial" w:cs="Arial"/>
        </w:rPr>
        <w:t>Describe Crowdfunding</w:t>
      </w:r>
    </w:p>
    <w:p w14:paraId="71BD44CC" w14:textId="62651B5A" w:rsidR="00EE0049" w:rsidRDefault="00EE0049" w:rsidP="00EE0049">
      <w:pPr>
        <w:pStyle w:val="ListParagraph"/>
        <w:spacing w:after="40" w:line="276" w:lineRule="auto"/>
        <w:ind w:left="792"/>
        <w:contextualSpacing w:val="0"/>
        <w:rPr>
          <w:rFonts w:ascii="Arial" w:eastAsiaTheme="majorEastAsia" w:hAnsi="Arial" w:cs="Arial"/>
        </w:rPr>
      </w:pPr>
      <w:r>
        <w:rPr>
          <w:rFonts w:ascii="Arial" w:eastAsiaTheme="majorEastAsia" w:hAnsi="Arial" w:cs="Arial"/>
        </w:rPr>
        <w:t>Understanding how crowdfunding can be used for start-up financing</w:t>
      </w:r>
    </w:p>
    <w:p w14:paraId="696897B0" w14:textId="09310553" w:rsidR="00EE0049" w:rsidRDefault="00EE0049" w:rsidP="00EE0049">
      <w:pPr>
        <w:pStyle w:val="ListParagraph"/>
        <w:spacing w:after="40" w:line="276" w:lineRule="auto"/>
        <w:ind w:left="792"/>
        <w:contextualSpacing w:val="0"/>
        <w:rPr>
          <w:rFonts w:ascii="Arial" w:eastAsiaTheme="majorEastAsia" w:hAnsi="Arial" w:cs="Arial"/>
        </w:rPr>
      </w:pPr>
      <w:r>
        <w:rPr>
          <w:rFonts w:ascii="Arial" w:eastAsiaTheme="majorEastAsia" w:hAnsi="Arial" w:cs="Arial"/>
        </w:rPr>
        <w:t>Explain what an initial coin offering is</w:t>
      </w:r>
    </w:p>
    <w:p w14:paraId="50844339" w14:textId="7C977E41" w:rsidR="00EE0049" w:rsidRDefault="00EE0049" w:rsidP="00EE0049">
      <w:pPr>
        <w:pStyle w:val="ListParagraph"/>
        <w:spacing w:after="40" w:line="276" w:lineRule="auto"/>
        <w:ind w:left="792"/>
        <w:contextualSpacing w:val="0"/>
        <w:rPr>
          <w:rFonts w:ascii="Arial" w:eastAsiaTheme="majorEastAsia" w:hAnsi="Arial" w:cs="Arial"/>
        </w:rPr>
      </w:pPr>
      <w:r>
        <w:rPr>
          <w:rFonts w:ascii="Arial" w:eastAsiaTheme="majorEastAsia" w:hAnsi="Arial" w:cs="Arial"/>
        </w:rPr>
        <w:t>Outline how an initial coin offering can be used in context of start-up financing</w:t>
      </w:r>
    </w:p>
    <w:p w14:paraId="40AF7E06" w14:textId="77777777" w:rsidR="00EE0049" w:rsidRDefault="00EE0049" w:rsidP="00EE0049">
      <w:pPr>
        <w:spacing w:after="0" w:line="276" w:lineRule="auto"/>
        <w:jc w:val="both"/>
        <w:rPr>
          <w:rFonts w:ascii="Arial" w:hAnsi="Arial" w:cs="Arial"/>
        </w:rPr>
      </w:pPr>
    </w:p>
    <w:p w14:paraId="123D93EC" w14:textId="48AB6C69" w:rsidR="00094DF1" w:rsidRPr="002B5D5B" w:rsidRDefault="00EE0049">
      <w:pPr>
        <w:pStyle w:val="Heading1"/>
        <w:numPr>
          <w:ilvl w:val="0"/>
          <w:numId w:val="1"/>
        </w:numPr>
        <w:spacing w:before="0" w:after="120"/>
        <w:rPr>
          <w:rFonts w:ascii="Arial" w:hAnsi="Arial" w:cs="Arial"/>
          <w:color w:val="2F5496"/>
          <w:sz w:val="24"/>
          <w:szCs w:val="24"/>
        </w:rPr>
      </w:pPr>
      <w:r>
        <w:rPr>
          <w:rFonts w:ascii="Arial" w:hAnsi="Arial" w:cs="Arial"/>
          <w:color w:val="2F5496"/>
          <w:sz w:val="24"/>
          <w:szCs w:val="24"/>
        </w:rPr>
        <w:t>Further Financing Options</w:t>
      </w:r>
    </w:p>
    <w:p w14:paraId="4C1D13B7" w14:textId="6FE8ABD5" w:rsidR="00F42CA1" w:rsidRPr="002B5D5B" w:rsidRDefault="00EE0049" w:rsidP="00F42CA1">
      <w:pPr>
        <w:pStyle w:val="Heading2"/>
        <w:numPr>
          <w:ilvl w:val="1"/>
          <w:numId w:val="1"/>
        </w:numPr>
        <w:spacing w:before="0" w:after="120"/>
        <w:ind w:left="788" w:hanging="431"/>
        <w:rPr>
          <w:rFonts w:ascii="Arial" w:hAnsi="Arial" w:cs="Arial"/>
          <w:color w:val="auto"/>
          <w:sz w:val="24"/>
          <w:szCs w:val="24"/>
        </w:rPr>
      </w:pPr>
      <w:r>
        <w:rPr>
          <w:rFonts w:ascii="Arial" w:hAnsi="Arial" w:cs="Arial"/>
          <w:color w:val="auto"/>
          <w:sz w:val="24"/>
          <w:szCs w:val="24"/>
        </w:rPr>
        <w:t>Crowdfunding</w:t>
      </w:r>
    </w:p>
    <w:p w14:paraId="7A4DF46C" w14:textId="71ED5E17" w:rsidR="00EE0049" w:rsidRDefault="00EE0049" w:rsidP="00F12C66">
      <w:pPr>
        <w:spacing w:line="240" w:lineRule="auto"/>
        <w:ind w:left="3870" w:hanging="2430"/>
        <w:jc w:val="both"/>
        <w:rPr>
          <w:rFonts w:ascii="Arial" w:hAnsi="Arial" w:cs="Arial"/>
          <w:sz w:val="24"/>
          <w:szCs w:val="24"/>
        </w:rPr>
      </w:pPr>
      <w:r w:rsidRPr="00EE0049">
        <w:rPr>
          <w:rFonts w:ascii="Arial" w:hAnsi="Arial" w:cs="Arial"/>
          <w:sz w:val="24"/>
          <w:szCs w:val="24"/>
        </w:rPr>
        <w:t>Crowdfunding-</w:t>
      </w:r>
      <w:r w:rsidRPr="00EE0049">
        <w:rPr>
          <w:rFonts w:ascii="Arial" w:hAnsi="Arial" w:cs="Arial"/>
          <w:sz w:val="24"/>
          <w:szCs w:val="24"/>
        </w:rPr>
        <w:tab/>
        <w:t>Internet based financing,</w:t>
      </w:r>
      <w:r>
        <w:rPr>
          <w:rFonts w:ascii="Arial" w:hAnsi="Arial" w:cs="Arial"/>
          <w:sz w:val="24"/>
          <w:szCs w:val="24"/>
        </w:rPr>
        <w:t xml:space="preserve"> </w:t>
      </w:r>
      <w:r w:rsidR="00C470B2">
        <w:rPr>
          <w:rFonts w:ascii="Arial" w:hAnsi="Arial" w:cs="Arial"/>
          <w:sz w:val="24"/>
          <w:szCs w:val="24"/>
        </w:rPr>
        <w:t>Promotion</w:t>
      </w:r>
      <w:r w:rsidR="00C470B2">
        <w:rPr>
          <w:rFonts w:ascii="Arial" w:hAnsi="Arial" w:cs="Arial"/>
          <w:sz w:val="24"/>
          <w:szCs w:val="24"/>
        </w:rPr>
        <w:tab/>
      </w:r>
      <w:r w:rsidR="00C470B2">
        <w:rPr>
          <w:rFonts w:ascii="Arial" w:hAnsi="Arial" w:cs="Arial"/>
          <w:sz w:val="24"/>
          <w:szCs w:val="24"/>
        </w:rPr>
        <w:tab/>
      </w:r>
      <w:r w:rsidR="00C470B2">
        <w:rPr>
          <w:rFonts w:ascii="Arial" w:hAnsi="Arial" w:cs="Arial"/>
          <w:sz w:val="24"/>
          <w:szCs w:val="24"/>
        </w:rPr>
        <w:tab/>
        <w:t>C</w:t>
      </w:r>
      <w:r w:rsidRPr="00EE0049">
        <w:rPr>
          <w:rFonts w:ascii="Arial" w:hAnsi="Arial" w:cs="Arial"/>
          <w:sz w:val="24"/>
          <w:szCs w:val="24"/>
        </w:rPr>
        <w:t>rowdfunding platform,</w:t>
      </w:r>
      <w:r>
        <w:rPr>
          <w:rFonts w:ascii="Arial" w:hAnsi="Arial" w:cs="Arial"/>
          <w:sz w:val="24"/>
          <w:szCs w:val="24"/>
        </w:rPr>
        <w:tab/>
        <w:t>Numerous private investors</w:t>
      </w:r>
    </w:p>
    <w:p w14:paraId="42BDBB57" w14:textId="7B9C5F0E" w:rsidR="00F12C66" w:rsidRDefault="00F12C66" w:rsidP="00F42CA1">
      <w:pPr>
        <w:spacing w:after="0"/>
        <w:ind w:left="14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Monetary</w:t>
      </w:r>
      <w:r w:rsidR="00C470B2">
        <w:rPr>
          <w:rFonts w:ascii="Arial" w:hAnsi="Arial" w:cs="Arial"/>
          <w:sz w:val="24"/>
          <w:szCs w:val="24"/>
        </w:rPr>
        <w:t>/N</w:t>
      </w:r>
      <w:r>
        <w:rPr>
          <w:rFonts w:ascii="Arial" w:hAnsi="Arial" w:cs="Arial"/>
          <w:sz w:val="24"/>
          <w:szCs w:val="24"/>
        </w:rPr>
        <w:t>on-monetary Compensation</w:t>
      </w:r>
    </w:p>
    <w:p w14:paraId="5C693865" w14:textId="52A662CA" w:rsidR="00F42CA1" w:rsidRDefault="00F12C66" w:rsidP="00F42CA1">
      <w:pPr>
        <w:spacing w:after="0"/>
        <w:ind w:left="14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Described as New &amp; innovative</w:t>
      </w:r>
    </w:p>
    <w:p w14:paraId="3240E922" w14:textId="30036EF5" w:rsidR="00F12C66" w:rsidRDefault="00F12C66" w:rsidP="00F42CA1">
      <w:pPr>
        <w:spacing w:after="0"/>
        <w:ind w:left="14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But always existing- Beethoven, Mozart, base of the Statue of Liberty</w:t>
      </w:r>
    </w:p>
    <w:p w14:paraId="2142A300" w14:textId="7D08FD68" w:rsidR="00F12C66" w:rsidRDefault="00F12C66" w:rsidP="003C549A">
      <w:pPr>
        <w:spacing w:after="0"/>
        <w:ind w:left="1440" w:right="-44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Standardiz</w:t>
      </w:r>
      <w:r w:rsidR="003C549A">
        <w:rPr>
          <w:rFonts w:ascii="Arial" w:hAnsi="Arial" w:cs="Arial"/>
          <w:sz w:val="24"/>
          <w:szCs w:val="24"/>
        </w:rPr>
        <w:t>ation</w:t>
      </w:r>
      <w:r>
        <w:rPr>
          <w:rFonts w:ascii="Arial" w:hAnsi="Arial" w:cs="Arial"/>
          <w:sz w:val="24"/>
          <w:szCs w:val="24"/>
        </w:rPr>
        <w:t xml:space="preserve"> and </w:t>
      </w:r>
      <w:proofErr w:type="gramStart"/>
      <w:r>
        <w:rPr>
          <w:rFonts w:ascii="Arial" w:hAnsi="Arial" w:cs="Arial"/>
          <w:sz w:val="24"/>
          <w:szCs w:val="24"/>
        </w:rPr>
        <w:t>Partly</w:t>
      </w:r>
      <w:proofErr w:type="gramEnd"/>
      <w:r>
        <w:rPr>
          <w:rFonts w:ascii="Arial" w:hAnsi="Arial" w:cs="Arial"/>
          <w:sz w:val="24"/>
          <w:szCs w:val="24"/>
        </w:rPr>
        <w:t xml:space="preserve"> automated organization &amp; </w:t>
      </w:r>
      <w:r w:rsidR="003C549A">
        <w:rPr>
          <w:rFonts w:ascii="Arial" w:hAnsi="Arial" w:cs="Arial"/>
          <w:sz w:val="24"/>
          <w:szCs w:val="24"/>
        </w:rPr>
        <w:t>processing via the Internet</w:t>
      </w:r>
    </w:p>
    <w:p w14:paraId="248E2A34" w14:textId="77777777" w:rsidR="00F42CA1" w:rsidRDefault="00F42CA1" w:rsidP="00F42CA1">
      <w:pPr>
        <w:spacing w:after="0"/>
        <w:ind w:left="1440"/>
        <w:jc w:val="both"/>
        <w:rPr>
          <w:rFonts w:ascii="Arial" w:hAnsi="Arial" w:cs="Arial"/>
          <w:sz w:val="24"/>
          <w:szCs w:val="24"/>
        </w:rPr>
      </w:pPr>
    </w:p>
    <w:p w14:paraId="7EFAD89D" w14:textId="47CFA9B5" w:rsidR="00F42CA1" w:rsidRPr="002B5D5B" w:rsidRDefault="003C549A" w:rsidP="006E116E">
      <w:pPr>
        <w:pStyle w:val="Heading3"/>
        <w:numPr>
          <w:ilvl w:val="2"/>
          <w:numId w:val="1"/>
        </w:numPr>
        <w:spacing w:before="0" w:after="120"/>
        <w:ind w:left="1225" w:hanging="505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>Types of Crowdfunding</w:t>
      </w:r>
    </w:p>
    <w:p w14:paraId="73EFC6D3" w14:textId="77777777" w:rsidR="003C549A" w:rsidRDefault="003C549A" w:rsidP="00F42CA1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Different objectives, different start-up financing Importance</w:t>
      </w:r>
    </w:p>
    <w:p w14:paraId="06A0B867" w14:textId="77777777" w:rsidR="003C549A" w:rsidRDefault="003C549A" w:rsidP="00F42CA1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Altruistic=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social, charitable, Cultural projects</w:t>
      </w:r>
    </w:p>
    <w:p w14:paraId="312C33A8" w14:textId="70ECB5C9" w:rsidR="003C549A" w:rsidRDefault="003C549A" w:rsidP="003C549A">
      <w:pPr>
        <w:spacing w:after="60" w:line="240" w:lineRule="auto"/>
        <w:ind w:left="3960" w:right="-441" w:hanging="180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Hedonistic=</w:t>
      </w:r>
      <w:r>
        <w:rPr>
          <w:rFonts w:ascii="Arial" w:hAnsi="Arial" w:cs="Arial"/>
          <w:sz w:val="24"/>
          <w:szCs w:val="24"/>
        </w:rPr>
        <w:tab/>
        <w:t>highly innovative &amp; creative projects with non-monetary returns</w:t>
      </w:r>
    </w:p>
    <w:p w14:paraId="6217EAE0" w14:textId="60D63A95" w:rsidR="003C549A" w:rsidRDefault="003C549A" w:rsidP="003C549A">
      <w:pPr>
        <w:spacing w:after="60" w:line="240" w:lineRule="auto"/>
        <w:ind w:left="3960" w:right="-441" w:hanging="1800"/>
        <w:jc w:val="both"/>
        <w:rPr>
          <w:rFonts w:ascii="Arial" w:hAnsi="Arial" w:cs="Arial"/>
          <w:sz w:val="24"/>
          <w:szCs w:val="24"/>
        </w:rPr>
      </w:pPr>
      <w:r w:rsidRPr="003C549A">
        <w:rPr>
          <w:rFonts w:ascii="Arial" w:hAnsi="Arial" w:cs="Arial"/>
          <w:sz w:val="24"/>
          <w:szCs w:val="24"/>
        </w:rPr>
        <w:t>Profit oriented=</w:t>
      </w:r>
      <w:r w:rsidRPr="003C549A">
        <w:rPr>
          <w:rFonts w:ascii="Arial" w:hAnsi="Arial" w:cs="Arial"/>
          <w:sz w:val="24"/>
          <w:szCs w:val="24"/>
        </w:rPr>
        <w:tab/>
        <w:t>monetary return expected- principal/performance related,</w:t>
      </w:r>
      <w:r>
        <w:rPr>
          <w:rFonts w:ascii="Arial" w:hAnsi="Arial" w:cs="Arial"/>
          <w:sz w:val="24"/>
          <w:szCs w:val="24"/>
        </w:rPr>
        <w:t xml:space="preserve"> Principal</w:t>
      </w:r>
      <w:r w:rsidR="001F11A1">
        <w:rPr>
          <w:rFonts w:ascii="Arial" w:hAnsi="Arial" w:cs="Arial"/>
          <w:sz w:val="24"/>
          <w:szCs w:val="24"/>
        </w:rPr>
        <w:t xml:space="preserve"> always</w:t>
      </w:r>
      <w:r>
        <w:rPr>
          <w:rFonts w:ascii="Arial" w:hAnsi="Arial" w:cs="Arial"/>
          <w:sz w:val="24"/>
          <w:szCs w:val="24"/>
        </w:rPr>
        <w:t xml:space="preserve"> REPAID</w:t>
      </w:r>
    </w:p>
    <w:p w14:paraId="5352093A" w14:textId="0C305CA7" w:rsidR="003C549A" w:rsidRDefault="003C549A" w:rsidP="006E116E">
      <w:pPr>
        <w:spacing w:after="0" w:line="240" w:lineRule="auto"/>
        <w:ind w:left="5760" w:hanging="360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Types of crowdfunding CHART</w:t>
      </w:r>
      <w:r w:rsidR="001F11A1">
        <w:rPr>
          <w:rFonts w:ascii="Arial" w:hAnsi="Arial" w:cs="Arial"/>
          <w:sz w:val="24"/>
          <w:szCs w:val="24"/>
        </w:rPr>
        <w:t>:</w:t>
      </w:r>
      <w:r w:rsidR="006E116E">
        <w:rPr>
          <w:rFonts w:ascii="Arial" w:hAnsi="Arial" w:cs="Arial"/>
          <w:sz w:val="24"/>
          <w:szCs w:val="24"/>
        </w:rPr>
        <w:tab/>
      </w:r>
      <w:r w:rsidR="001F11A1">
        <w:rPr>
          <w:rFonts w:ascii="Arial" w:hAnsi="Arial" w:cs="Arial"/>
          <w:sz w:val="24"/>
          <w:szCs w:val="24"/>
        </w:rPr>
        <w:t>donating, supporting, sponsoring, lending, investing</w:t>
      </w:r>
    </w:p>
    <w:p w14:paraId="04459FA8" w14:textId="77777777" w:rsidR="003C549A" w:rsidRDefault="003C549A" w:rsidP="003C549A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</w:p>
    <w:p w14:paraId="75D5B0AF" w14:textId="1A3A4C56" w:rsidR="003C549A" w:rsidRPr="002B5D5B" w:rsidRDefault="00A45AB3" w:rsidP="00C470B2">
      <w:pPr>
        <w:pStyle w:val="Heading3"/>
        <w:numPr>
          <w:ilvl w:val="2"/>
          <w:numId w:val="1"/>
        </w:numPr>
        <w:spacing w:before="120" w:after="120"/>
        <w:ind w:left="1225" w:hanging="505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>Crowd donating &amp; Crowd Supporting</w:t>
      </w:r>
    </w:p>
    <w:p w14:paraId="061C8FC4" w14:textId="2B0DCEEF" w:rsidR="00A45AB3" w:rsidRDefault="00A45AB3" w:rsidP="002F791D">
      <w:pPr>
        <w:spacing w:after="60" w:line="240" w:lineRule="auto"/>
        <w:ind w:left="4590" w:right="-441" w:hanging="243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Crowd donating=</w:t>
      </w:r>
      <w:r>
        <w:rPr>
          <w:rFonts w:ascii="Arial" w:hAnsi="Arial" w:cs="Arial"/>
          <w:sz w:val="24"/>
          <w:szCs w:val="24"/>
        </w:rPr>
        <w:tab/>
      </w:r>
      <w:r w:rsidR="002F791D">
        <w:rPr>
          <w:rFonts w:ascii="Arial" w:hAnsi="Arial" w:cs="Arial"/>
          <w:sz w:val="24"/>
          <w:szCs w:val="24"/>
        </w:rPr>
        <w:t>aims @</w:t>
      </w:r>
      <w:r>
        <w:rPr>
          <w:rFonts w:ascii="Arial" w:hAnsi="Arial" w:cs="Arial"/>
          <w:sz w:val="24"/>
          <w:szCs w:val="24"/>
        </w:rPr>
        <w:t>Charity of donors, strong emotional bond,</w:t>
      </w:r>
      <w:r w:rsidR="002F791D">
        <w:rPr>
          <w:rFonts w:ascii="Arial" w:hAnsi="Arial" w:cs="Arial"/>
          <w:sz w:val="24"/>
          <w:szCs w:val="24"/>
        </w:rPr>
        <w:tab/>
        <w:t xml:space="preserve">for </w:t>
      </w:r>
      <w:r>
        <w:rPr>
          <w:rFonts w:ascii="Arial" w:hAnsi="Arial" w:cs="Arial"/>
          <w:sz w:val="24"/>
          <w:szCs w:val="24"/>
        </w:rPr>
        <w:t>social &amp; non-profit projects</w:t>
      </w:r>
    </w:p>
    <w:p w14:paraId="10A87C0E" w14:textId="77777777" w:rsidR="00A45AB3" w:rsidRPr="00A45AB3" w:rsidRDefault="00A45AB3" w:rsidP="00A45AB3">
      <w:pPr>
        <w:spacing w:after="0" w:line="276" w:lineRule="auto"/>
        <w:ind w:left="2160" w:right="-441"/>
        <w:jc w:val="both"/>
        <w:rPr>
          <w:rFonts w:ascii="Arial" w:hAnsi="Arial" w:cs="Arial"/>
          <w:spacing w:val="-4"/>
          <w:sz w:val="24"/>
          <w:szCs w:val="24"/>
        </w:rPr>
      </w:pPr>
      <w:r w:rsidRPr="00A45AB3">
        <w:rPr>
          <w:rFonts w:ascii="Arial" w:hAnsi="Arial" w:cs="Arial"/>
          <w:spacing w:val="-4"/>
          <w:sz w:val="24"/>
          <w:szCs w:val="24"/>
        </w:rPr>
        <w:t>Wikipedia, animal welfare, poverty alleviation, refugee, environment protection</w:t>
      </w:r>
    </w:p>
    <w:p w14:paraId="7625C421" w14:textId="77777777" w:rsidR="00A45AB3" w:rsidRDefault="00A45AB3" w:rsidP="00F42CA1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Betterplace, GoFundMe, </w:t>
      </w:r>
      <w:proofErr w:type="spellStart"/>
      <w:r>
        <w:rPr>
          <w:rFonts w:ascii="Arial" w:hAnsi="Arial" w:cs="Arial"/>
          <w:sz w:val="24"/>
          <w:szCs w:val="24"/>
        </w:rPr>
        <w:t>Leetchi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Bountysource</w:t>
      </w:r>
      <w:proofErr w:type="spellEnd"/>
    </w:p>
    <w:p w14:paraId="2256BC13" w14:textId="7479E87C" w:rsidR="00A45AB3" w:rsidRDefault="00A45AB3" w:rsidP="00F42CA1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Altruistic Nature not for every start-up: </w:t>
      </w:r>
      <w:r w:rsidRPr="00A45AB3">
        <w:rPr>
          <w:rFonts w:ascii="Arial" w:hAnsi="Arial" w:cs="Arial"/>
          <w:i/>
          <w:iCs/>
          <w:sz w:val="24"/>
          <w:szCs w:val="24"/>
        </w:rPr>
        <w:t>for Social Entrepreneurship</w:t>
      </w:r>
    </w:p>
    <w:p w14:paraId="4DB973BB" w14:textId="77777777" w:rsidR="00F42CA1" w:rsidRDefault="00F42CA1" w:rsidP="00F42CA1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</w:p>
    <w:p w14:paraId="30C0FC9A" w14:textId="120298C1" w:rsidR="00A45AB3" w:rsidRPr="002B5D5B" w:rsidRDefault="00A45AB3" w:rsidP="00C470B2">
      <w:pPr>
        <w:pStyle w:val="Heading3"/>
        <w:numPr>
          <w:ilvl w:val="2"/>
          <w:numId w:val="1"/>
        </w:numPr>
        <w:spacing w:before="120" w:after="120"/>
        <w:ind w:left="1225" w:hanging="505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>Crowd Supporting / Crowd Sponsoring</w:t>
      </w:r>
    </w:p>
    <w:p w14:paraId="5E999FA7" w14:textId="364E8C15" w:rsidR="00F42CA1" w:rsidRDefault="00A45AB3" w:rsidP="00F42CA1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Best known</w:t>
      </w:r>
      <w:r w:rsidR="002F791D">
        <w:rPr>
          <w:rFonts w:ascii="Arial" w:hAnsi="Arial" w:cs="Arial"/>
          <w:sz w:val="24"/>
          <w:szCs w:val="24"/>
        </w:rPr>
        <w:t>/</w:t>
      </w:r>
      <w:r w:rsidR="003757F4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Most Common</w:t>
      </w:r>
    </w:p>
    <w:p w14:paraId="78DA069D" w14:textId="10181CE8" w:rsidR="00A45AB3" w:rsidRDefault="00A45AB3" w:rsidP="00F42CA1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 monetary repaying of Capital</w:t>
      </w:r>
    </w:p>
    <w:p w14:paraId="58DA7019" w14:textId="065F94EE" w:rsidR="00A45AB3" w:rsidRDefault="00A45AB3" w:rsidP="00F42CA1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Gratuity Return usually tantamount to capital Provided</w:t>
      </w:r>
    </w:p>
    <w:p w14:paraId="505502A8" w14:textId="39A58EC3" w:rsidR="00A45AB3" w:rsidRDefault="00A45AB3" w:rsidP="00F42CA1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Initiator Interaction with feedback Optimization</w:t>
      </w:r>
    </w:p>
    <w:p w14:paraId="25783DB2" w14:textId="3BFBAA4B" w:rsidR="00A45AB3" w:rsidRDefault="00A45AB3" w:rsidP="00F42CA1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Define Sponsoring</w:t>
      </w:r>
      <w:r w:rsidR="00AD7EA6">
        <w:rPr>
          <w:rFonts w:ascii="Arial" w:hAnsi="Arial" w:cs="Arial"/>
          <w:sz w:val="24"/>
          <w:szCs w:val="24"/>
        </w:rPr>
        <w:t>- POC FC to Promote X Matters</w:t>
      </w:r>
    </w:p>
    <w:p w14:paraId="52905741" w14:textId="5F473264" w:rsidR="00A45AB3" w:rsidRDefault="00A45AB3" w:rsidP="00F42CA1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  <w:r w:rsidRPr="00AD7EA6">
        <w:rPr>
          <w:rFonts w:ascii="Arial" w:hAnsi="Arial" w:cs="Arial"/>
          <w:b/>
          <w:bCs/>
          <w:sz w:val="24"/>
          <w:szCs w:val="24"/>
        </w:rPr>
        <w:t>K</w:t>
      </w:r>
      <w:r>
        <w:rPr>
          <w:rFonts w:ascii="Arial" w:hAnsi="Arial" w:cs="Arial"/>
          <w:sz w:val="24"/>
          <w:szCs w:val="24"/>
        </w:rPr>
        <w:t xml:space="preserve">ickstarter, </w:t>
      </w:r>
      <w:r w:rsidRPr="00AD7EA6">
        <w:rPr>
          <w:rFonts w:ascii="Arial" w:hAnsi="Arial" w:cs="Arial"/>
          <w:b/>
          <w:bCs/>
          <w:sz w:val="24"/>
          <w:szCs w:val="24"/>
        </w:rPr>
        <w:t>I</w:t>
      </w:r>
      <w:r>
        <w:rPr>
          <w:rFonts w:ascii="Arial" w:hAnsi="Arial" w:cs="Arial"/>
          <w:sz w:val="24"/>
          <w:szCs w:val="24"/>
        </w:rPr>
        <w:t>ndigogo</w:t>
      </w:r>
      <w:r w:rsidR="00AD7EA6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AD7EA6" w:rsidRPr="00AD7EA6">
        <w:rPr>
          <w:rFonts w:ascii="Arial" w:hAnsi="Arial" w:cs="Arial"/>
          <w:b/>
          <w:bCs/>
          <w:sz w:val="24"/>
          <w:szCs w:val="24"/>
        </w:rPr>
        <w:t>S</w:t>
      </w:r>
      <w:r w:rsidR="00AD7EA6">
        <w:rPr>
          <w:rFonts w:ascii="Arial" w:hAnsi="Arial" w:cs="Arial"/>
          <w:sz w:val="24"/>
          <w:szCs w:val="24"/>
        </w:rPr>
        <w:t>tartnext</w:t>
      </w:r>
      <w:proofErr w:type="spellEnd"/>
    </w:p>
    <w:p w14:paraId="2C3D8022" w14:textId="5ABD6771" w:rsidR="00A45AB3" w:rsidRPr="006E116E" w:rsidRDefault="00A45AB3" w:rsidP="00F2311B">
      <w:pPr>
        <w:spacing w:after="0" w:line="276" w:lineRule="auto"/>
        <w:ind w:left="2160" w:right="-711"/>
        <w:jc w:val="both"/>
        <w:rPr>
          <w:rFonts w:ascii="Arial" w:hAnsi="Arial" w:cs="Arial"/>
          <w:spacing w:val="-10"/>
          <w:sz w:val="24"/>
          <w:szCs w:val="24"/>
        </w:rPr>
      </w:pPr>
      <w:r w:rsidRPr="006E116E">
        <w:rPr>
          <w:rFonts w:ascii="Arial" w:hAnsi="Arial" w:cs="Arial"/>
          <w:spacing w:val="-10"/>
          <w:sz w:val="24"/>
          <w:szCs w:val="24"/>
        </w:rPr>
        <w:t>Limited to Creative Cultural &amp; Social Areas</w:t>
      </w:r>
      <w:r w:rsidR="006E116E" w:rsidRPr="006E116E">
        <w:rPr>
          <w:rFonts w:ascii="Arial" w:hAnsi="Arial" w:cs="Arial"/>
          <w:spacing w:val="-10"/>
          <w:sz w:val="24"/>
          <w:szCs w:val="24"/>
        </w:rPr>
        <w:t>-</w:t>
      </w:r>
      <w:r w:rsidR="006E116E" w:rsidRPr="006E116E">
        <w:rPr>
          <w:rFonts w:ascii="Arial" w:hAnsi="Arial" w:cs="Arial"/>
          <w:spacing w:val="-10"/>
          <w:sz w:val="24"/>
          <w:szCs w:val="24"/>
        </w:rPr>
        <w:tab/>
      </w:r>
      <w:r w:rsidR="00F2311B">
        <w:rPr>
          <w:rFonts w:ascii="Arial" w:hAnsi="Arial" w:cs="Arial"/>
          <w:spacing w:val="-10"/>
          <w:sz w:val="24"/>
          <w:szCs w:val="24"/>
        </w:rPr>
        <w:t>pop culture</w:t>
      </w:r>
      <w:r w:rsidR="006E116E" w:rsidRPr="006E116E">
        <w:rPr>
          <w:rFonts w:ascii="Arial" w:hAnsi="Arial" w:cs="Arial"/>
          <w:spacing w:val="-10"/>
          <w:sz w:val="24"/>
          <w:szCs w:val="24"/>
        </w:rPr>
        <w:t xml:space="preserve"> board games, music, movies</w:t>
      </w:r>
    </w:p>
    <w:p w14:paraId="13B36E28" w14:textId="5778EC3B" w:rsidR="00A45AB3" w:rsidRPr="002B5D5B" w:rsidRDefault="00A45AB3" w:rsidP="00A45AB3">
      <w:pPr>
        <w:pStyle w:val="Heading3"/>
        <w:numPr>
          <w:ilvl w:val="2"/>
          <w:numId w:val="1"/>
        </w:numPr>
        <w:spacing w:before="120" w:after="120"/>
        <w:ind w:left="1225" w:hanging="505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lastRenderedPageBreak/>
        <w:t>Crowdlending &amp; Crowd Investing</w:t>
      </w:r>
    </w:p>
    <w:p w14:paraId="6595A4B5" w14:textId="38C32191" w:rsidR="00A45AB3" w:rsidRDefault="00A45AB3" w:rsidP="00A45AB3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Both types = Temporary capital provision &amp; </w:t>
      </w:r>
      <w:r w:rsidR="00F87BE2">
        <w:rPr>
          <w:rFonts w:ascii="Arial" w:hAnsi="Arial" w:cs="Arial"/>
          <w:sz w:val="24"/>
          <w:szCs w:val="24"/>
        </w:rPr>
        <w:t>Money Compensation</w:t>
      </w:r>
    </w:p>
    <w:p w14:paraId="38DCAC17" w14:textId="6A3E965C" w:rsidR="00A45AB3" w:rsidRDefault="00A45AB3" w:rsidP="00A45AB3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Crowdlending = debt based = P2P lending</w:t>
      </w:r>
    </w:p>
    <w:p w14:paraId="76FF3DA6" w14:textId="6295BAFD" w:rsidR="00A45AB3" w:rsidRDefault="00A45AB3" w:rsidP="00A45AB3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Repayment = regular instalment or Coupon style</w:t>
      </w:r>
    </w:p>
    <w:p w14:paraId="3F89E01C" w14:textId="40FBE681" w:rsidR="00A45AB3" w:rsidRDefault="00234AC3" w:rsidP="00A45AB3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  <w:r w:rsidRPr="00234AC3">
        <w:rPr>
          <w:rFonts w:ascii="Arial" w:hAnsi="Arial" w:cs="Arial"/>
          <w:i/>
          <w:iCs/>
          <w:sz w:val="24"/>
          <w:szCs w:val="24"/>
        </w:rPr>
        <w:t>Draw</w:t>
      </w:r>
      <w:r>
        <w:rPr>
          <w:rFonts w:ascii="Arial" w:hAnsi="Arial" w:cs="Arial"/>
          <w:sz w:val="24"/>
          <w:szCs w:val="24"/>
        </w:rPr>
        <w:t xml:space="preserve"> </w:t>
      </w:r>
      <w:r w:rsidR="00A45AB3">
        <w:rPr>
          <w:rFonts w:ascii="Arial" w:hAnsi="Arial" w:cs="Arial"/>
          <w:sz w:val="24"/>
          <w:szCs w:val="24"/>
        </w:rPr>
        <w:t xml:space="preserve">Bank loan vs P2P </w:t>
      </w:r>
      <w:r w:rsidR="00A45AB3" w:rsidRPr="00F87BE2">
        <w:rPr>
          <w:rFonts w:ascii="Arial" w:hAnsi="Arial" w:cs="Arial"/>
          <w:b/>
          <w:bCs/>
          <w:sz w:val="24"/>
          <w:szCs w:val="24"/>
        </w:rPr>
        <w:t>CHART</w:t>
      </w:r>
    </w:p>
    <w:p w14:paraId="04C2BD42" w14:textId="77777777" w:rsidR="00A45AB3" w:rsidRDefault="00A45AB3" w:rsidP="00A45AB3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</w:p>
    <w:p w14:paraId="670E0DBE" w14:textId="3FC315E2" w:rsidR="00F635E7" w:rsidRDefault="00A45AB3" w:rsidP="00A45AB3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Crowdlending Platform preselects </w:t>
      </w:r>
      <w:r w:rsidR="00AF3FF5">
        <w:rPr>
          <w:rFonts w:ascii="Arial" w:hAnsi="Arial" w:cs="Arial"/>
          <w:sz w:val="24"/>
          <w:szCs w:val="24"/>
        </w:rPr>
        <w:t>borrowers</w:t>
      </w:r>
      <w:r>
        <w:rPr>
          <w:rFonts w:ascii="Arial" w:hAnsi="Arial" w:cs="Arial"/>
          <w:sz w:val="24"/>
          <w:szCs w:val="24"/>
        </w:rPr>
        <w:t xml:space="preserve"> &amp; Interest rate</w:t>
      </w:r>
    </w:p>
    <w:p w14:paraId="5ADDC417" w14:textId="77777777" w:rsidR="00F635E7" w:rsidRDefault="00F635E7" w:rsidP="00A45AB3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Suitable for ALL Entrepreneurs</w:t>
      </w:r>
    </w:p>
    <w:p w14:paraId="3ECBD2BE" w14:textId="04ACF0B5" w:rsidR="00F635E7" w:rsidRDefault="00F635E7" w:rsidP="00F635E7">
      <w:pPr>
        <w:spacing w:after="60" w:line="240" w:lineRule="auto"/>
        <w:ind w:left="4590" w:hanging="243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Higher interest rate for Bank Rejection, Numerous Investors </w:t>
      </w:r>
      <w:r w:rsidR="00501C68">
        <w:rPr>
          <w:rFonts w:ascii="Arial" w:hAnsi="Arial" w:cs="Arial"/>
          <w:sz w:val="24"/>
          <w:szCs w:val="24"/>
        </w:rPr>
        <w:t xml:space="preserve">Provided </w:t>
      </w:r>
      <w:r>
        <w:rPr>
          <w:rFonts w:ascii="Arial" w:hAnsi="Arial" w:cs="Arial"/>
          <w:sz w:val="24"/>
          <w:szCs w:val="24"/>
        </w:rPr>
        <w:t>&amp;</w:t>
      </w:r>
      <w:r>
        <w:rPr>
          <w:rFonts w:ascii="Arial" w:hAnsi="Arial" w:cs="Arial"/>
          <w:sz w:val="24"/>
          <w:szCs w:val="24"/>
        </w:rPr>
        <w:tab/>
        <w:t>Individual Returns</w:t>
      </w:r>
    </w:p>
    <w:p w14:paraId="5AEEC6E0" w14:textId="085A4D6B" w:rsidR="00CC064D" w:rsidRDefault="00CC064D" w:rsidP="00CC064D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Bergfurst, Mintos, </w:t>
      </w:r>
      <w:proofErr w:type="spellStart"/>
      <w:r>
        <w:rPr>
          <w:rFonts w:ascii="Arial" w:hAnsi="Arial" w:cs="Arial"/>
          <w:sz w:val="24"/>
          <w:szCs w:val="24"/>
        </w:rPr>
        <w:t>Crowdcube</w:t>
      </w:r>
      <w:proofErr w:type="spellEnd"/>
    </w:p>
    <w:p w14:paraId="61CD2CA0" w14:textId="77777777" w:rsidR="00F635E7" w:rsidRDefault="00F635E7" w:rsidP="00F635E7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</w:p>
    <w:p w14:paraId="3DE34AB8" w14:textId="57757DB7" w:rsidR="00A45AB3" w:rsidRDefault="00F635E7" w:rsidP="00A45AB3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Crowd Investing</w:t>
      </w:r>
      <w:r w:rsidR="00234AC3">
        <w:rPr>
          <w:rFonts w:ascii="Arial" w:hAnsi="Arial" w:cs="Arial"/>
          <w:sz w:val="24"/>
          <w:szCs w:val="24"/>
        </w:rPr>
        <w:t>-</w:t>
      </w:r>
      <w:r>
        <w:rPr>
          <w:rFonts w:ascii="Arial" w:hAnsi="Arial" w:cs="Arial"/>
          <w:sz w:val="24"/>
          <w:szCs w:val="24"/>
        </w:rPr>
        <w:t xml:space="preserve"> Equity based (may use mezzanine)</w:t>
      </w:r>
    </w:p>
    <w:p w14:paraId="468EB7E3" w14:textId="3535A29E" w:rsidR="00F42CA1" w:rsidRDefault="00F635E7" w:rsidP="00F42CA1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Used for capital Intensive Projects</w:t>
      </w:r>
    </w:p>
    <w:p w14:paraId="1E387412" w14:textId="185A0E9C" w:rsidR="00F635E7" w:rsidRDefault="00F635E7" w:rsidP="00F42CA1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Used when cost of other source of capital is HIGH</w:t>
      </w:r>
    </w:p>
    <w:p w14:paraId="6C3160B8" w14:textId="3D21FFA9" w:rsidR="00F42CA1" w:rsidRDefault="00F635E7" w:rsidP="00F42CA1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So suitable for securing large Sums</w:t>
      </w:r>
    </w:p>
    <w:p w14:paraId="624CBEB0" w14:textId="25CF2E6B" w:rsidR="00F635E7" w:rsidRDefault="0001368B" w:rsidP="00F42CA1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End p</w:t>
      </w:r>
      <w:r w:rsidR="00F635E7">
        <w:rPr>
          <w:rFonts w:ascii="Arial" w:hAnsi="Arial" w:cs="Arial"/>
          <w:sz w:val="24"/>
          <w:szCs w:val="24"/>
        </w:rPr>
        <w:t xml:space="preserve">rincipal </w:t>
      </w:r>
      <w:r>
        <w:rPr>
          <w:rFonts w:ascii="Arial" w:hAnsi="Arial" w:cs="Arial"/>
          <w:sz w:val="24"/>
          <w:szCs w:val="24"/>
        </w:rPr>
        <w:t>r</w:t>
      </w:r>
      <w:r w:rsidR="00F635E7">
        <w:rPr>
          <w:rFonts w:ascii="Arial" w:hAnsi="Arial" w:cs="Arial"/>
          <w:sz w:val="24"/>
          <w:szCs w:val="24"/>
        </w:rPr>
        <w:t xml:space="preserve">epaid + Performance </w:t>
      </w:r>
      <w:r>
        <w:rPr>
          <w:rFonts w:ascii="Arial" w:hAnsi="Arial" w:cs="Arial"/>
          <w:sz w:val="24"/>
          <w:szCs w:val="24"/>
        </w:rPr>
        <w:t>r</w:t>
      </w:r>
      <w:r w:rsidR="00F635E7">
        <w:rPr>
          <w:rFonts w:ascii="Arial" w:hAnsi="Arial" w:cs="Arial"/>
          <w:sz w:val="24"/>
          <w:szCs w:val="24"/>
        </w:rPr>
        <w:t>emuneration</w:t>
      </w:r>
    </w:p>
    <w:p w14:paraId="3D586A34" w14:textId="11A0332C" w:rsidR="00F42CA1" w:rsidRDefault="00CC064D" w:rsidP="00F42CA1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Seeders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r w:rsidR="00F635E7">
        <w:rPr>
          <w:rFonts w:ascii="Arial" w:hAnsi="Arial" w:cs="Arial"/>
          <w:sz w:val="24"/>
          <w:szCs w:val="24"/>
        </w:rPr>
        <w:t>GreenVesting &amp; PrimeCROWD</w:t>
      </w:r>
    </w:p>
    <w:p w14:paraId="03EF345F" w14:textId="77777777" w:rsidR="00F42CA1" w:rsidRDefault="00F42CA1" w:rsidP="00F42CA1">
      <w:pPr>
        <w:spacing w:after="0" w:line="276" w:lineRule="auto"/>
        <w:ind w:left="4680" w:hanging="2520"/>
        <w:jc w:val="both"/>
        <w:rPr>
          <w:rFonts w:ascii="Arial" w:hAnsi="Arial" w:cs="Arial"/>
          <w:sz w:val="24"/>
          <w:szCs w:val="24"/>
        </w:rPr>
      </w:pPr>
    </w:p>
    <w:p w14:paraId="35CDE280" w14:textId="77777777" w:rsidR="00A45AB3" w:rsidRDefault="00A45AB3" w:rsidP="00F42CA1">
      <w:pPr>
        <w:spacing w:after="0" w:line="276" w:lineRule="auto"/>
        <w:ind w:left="4680" w:hanging="2520"/>
        <w:jc w:val="both"/>
        <w:rPr>
          <w:rFonts w:ascii="Arial" w:hAnsi="Arial" w:cs="Arial"/>
          <w:sz w:val="24"/>
          <w:szCs w:val="24"/>
        </w:rPr>
      </w:pPr>
    </w:p>
    <w:p w14:paraId="17E5FDD6" w14:textId="508F9BEE" w:rsidR="002A4DD3" w:rsidRPr="002B5D5B" w:rsidRDefault="002A4DD3" w:rsidP="002A4DD3">
      <w:pPr>
        <w:pStyle w:val="Heading3"/>
        <w:numPr>
          <w:ilvl w:val="2"/>
          <w:numId w:val="1"/>
        </w:numPr>
        <w:spacing w:before="120" w:after="120"/>
        <w:ind w:left="1225" w:hanging="505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>Crowdfunding Process</w:t>
      </w:r>
    </w:p>
    <w:p w14:paraId="6D47C392" w14:textId="130BBA91" w:rsidR="002A4DD3" w:rsidRDefault="002A4DD3" w:rsidP="002A4DD3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Different Platform, Different Process</w:t>
      </w:r>
    </w:p>
    <w:p w14:paraId="75756994" w14:textId="3E603CC4" w:rsidR="002A4DD3" w:rsidRDefault="002A4DD3" w:rsidP="002A4DD3">
      <w:pPr>
        <w:spacing w:after="60" w:line="276" w:lineRule="auto"/>
        <w:ind w:left="6480" w:right="-891" w:hanging="43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Crowdfunding Process CHART:</w:t>
      </w:r>
      <w:r>
        <w:rPr>
          <w:rFonts w:ascii="Arial" w:hAnsi="Arial" w:cs="Arial"/>
          <w:sz w:val="24"/>
          <w:szCs w:val="24"/>
        </w:rPr>
        <w:tab/>
        <w:t xml:space="preserve">Initiator Idea, </w:t>
      </w:r>
      <w:r w:rsidRPr="002A4DD3">
        <w:rPr>
          <w:rFonts w:ascii="Arial" w:hAnsi="Arial" w:cs="Arial"/>
          <w:i/>
          <w:iCs/>
          <w:sz w:val="24"/>
          <w:szCs w:val="24"/>
          <w:u w:val="single"/>
        </w:rPr>
        <w:t>Choosing Platform</w:t>
      </w:r>
      <w:r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ab/>
        <w:t xml:space="preserve"> submit documents, review documents, publish funding, Minimum Payout,</w:t>
      </w:r>
      <w:r>
        <w:rPr>
          <w:rFonts w:ascii="Arial" w:hAnsi="Arial" w:cs="Arial"/>
          <w:sz w:val="24"/>
          <w:szCs w:val="24"/>
        </w:rPr>
        <w:tab/>
        <w:t xml:space="preserve"> </w:t>
      </w:r>
      <w:r w:rsidRPr="002A4DD3">
        <w:rPr>
          <w:rFonts w:ascii="Arial" w:hAnsi="Arial" w:cs="Arial"/>
          <w:i/>
          <w:iCs/>
          <w:sz w:val="24"/>
          <w:szCs w:val="24"/>
          <w:u w:val="single"/>
        </w:rPr>
        <w:t>Implementing Project</w:t>
      </w:r>
    </w:p>
    <w:p w14:paraId="7526A728" w14:textId="46E461B0" w:rsidR="002A4DD3" w:rsidRDefault="002A4DD3" w:rsidP="002A4DD3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Platform fit, success viability, negotiation, contract, promotion</w:t>
      </w:r>
    </w:p>
    <w:p w14:paraId="4B2C55C5" w14:textId="77777777" w:rsidR="002A4DD3" w:rsidRDefault="002A4DD3" w:rsidP="002A4DD3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Funding-</w:t>
      </w:r>
      <w:r>
        <w:rPr>
          <w:rFonts w:ascii="Arial" w:hAnsi="Arial" w:cs="Arial"/>
          <w:sz w:val="24"/>
          <w:szCs w:val="24"/>
        </w:rPr>
        <w:tab/>
      </w:r>
      <w:r w:rsidRPr="002A4DD3">
        <w:rPr>
          <w:rFonts w:ascii="Arial" w:hAnsi="Arial" w:cs="Arial"/>
          <w:b/>
          <w:bCs/>
          <w:sz w:val="24"/>
          <w:szCs w:val="24"/>
        </w:rPr>
        <w:t>b</w:t>
      </w:r>
      <w:r>
        <w:rPr>
          <w:rFonts w:ascii="Arial" w:hAnsi="Arial" w:cs="Arial"/>
          <w:sz w:val="24"/>
          <w:szCs w:val="24"/>
        </w:rPr>
        <w:t xml:space="preserve">arrier, </w:t>
      </w:r>
      <w:r w:rsidRPr="002A4DD3">
        <w:rPr>
          <w:rFonts w:ascii="Arial" w:hAnsi="Arial" w:cs="Arial"/>
          <w:b/>
          <w:bCs/>
          <w:sz w:val="24"/>
          <w:szCs w:val="24"/>
        </w:rPr>
        <w:t>p</w:t>
      </w:r>
      <w:r>
        <w:rPr>
          <w:rFonts w:ascii="Arial" w:hAnsi="Arial" w:cs="Arial"/>
          <w:sz w:val="24"/>
          <w:szCs w:val="24"/>
        </w:rPr>
        <w:t xml:space="preserve">hase, </w:t>
      </w:r>
      <w:r w:rsidRPr="002A4DD3">
        <w:rPr>
          <w:rFonts w:ascii="Arial" w:hAnsi="Arial" w:cs="Arial"/>
          <w:b/>
          <w:bCs/>
          <w:sz w:val="24"/>
          <w:szCs w:val="24"/>
        </w:rPr>
        <w:t>t</w:t>
      </w:r>
      <w:r>
        <w:rPr>
          <w:rFonts w:ascii="Arial" w:hAnsi="Arial" w:cs="Arial"/>
          <w:sz w:val="24"/>
          <w:szCs w:val="24"/>
        </w:rPr>
        <w:t>ime</w:t>
      </w:r>
    </w:p>
    <w:p w14:paraId="0670DD60" w14:textId="73526135" w:rsidR="002A4DD3" w:rsidRDefault="002A4DD3" w:rsidP="002A4DD3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End-</w:t>
      </w:r>
      <w:r>
        <w:rPr>
          <w:rFonts w:ascii="Arial" w:hAnsi="Arial" w:cs="Arial"/>
          <w:sz w:val="24"/>
          <w:szCs w:val="24"/>
        </w:rPr>
        <w:tab/>
        <w:t>Collection / all or nothing Decision</w:t>
      </w:r>
    </w:p>
    <w:p w14:paraId="094E8FC1" w14:textId="77777777" w:rsidR="002A4DD3" w:rsidRDefault="002A4DD3" w:rsidP="002A4DD3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Different collection and transfer models in Use</w:t>
      </w:r>
    </w:p>
    <w:p w14:paraId="06BA61B6" w14:textId="77777777" w:rsidR="002A4DD3" w:rsidRDefault="002A4DD3" w:rsidP="00F42CA1">
      <w:pPr>
        <w:spacing w:after="0" w:line="276" w:lineRule="auto"/>
        <w:ind w:left="4680" w:hanging="2520"/>
        <w:jc w:val="both"/>
        <w:rPr>
          <w:rFonts w:ascii="Arial" w:hAnsi="Arial" w:cs="Arial"/>
          <w:sz w:val="24"/>
          <w:szCs w:val="24"/>
        </w:rPr>
      </w:pPr>
    </w:p>
    <w:p w14:paraId="2AF39B7A" w14:textId="77777777" w:rsidR="002A4DD3" w:rsidRDefault="002A4DD3" w:rsidP="00F42CA1">
      <w:pPr>
        <w:spacing w:after="0" w:line="276" w:lineRule="auto"/>
        <w:ind w:left="4680" w:hanging="2520"/>
        <w:jc w:val="both"/>
        <w:rPr>
          <w:rFonts w:ascii="Arial" w:hAnsi="Arial" w:cs="Arial"/>
          <w:sz w:val="24"/>
          <w:szCs w:val="24"/>
        </w:rPr>
      </w:pPr>
    </w:p>
    <w:p w14:paraId="5652C07D" w14:textId="77777777" w:rsidR="00D13E6B" w:rsidRDefault="00D13E6B" w:rsidP="00F42CA1">
      <w:pPr>
        <w:spacing w:after="0" w:line="276" w:lineRule="auto"/>
        <w:ind w:left="4680" w:hanging="2520"/>
        <w:jc w:val="both"/>
        <w:rPr>
          <w:rFonts w:ascii="Arial" w:hAnsi="Arial" w:cs="Arial"/>
          <w:sz w:val="24"/>
          <w:szCs w:val="24"/>
        </w:rPr>
      </w:pPr>
    </w:p>
    <w:p w14:paraId="67929EF6" w14:textId="337836B4" w:rsidR="00D13E6B" w:rsidRPr="002B5D5B" w:rsidRDefault="00D13E6B" w:rsidP="00D13E6B">
      <w:pPr>
        <w:pStyle w:val="Heading2"/>
        <w:numPr>
          <w:ilvl w:val="1"/>
          <w:numId w:val="1"/>
        </w:numPr>
        <w:spacing w:before="0" w:after="120"/>
        <w:ind w:left="788" w:hanging="431"/>
        <w:rPr>
          <w:rFonts w:ascii="Arial" w:hAnsi="Arial" w:cs="Arial"/>
          <w:color w:val="auto"/>
          <w:sz w:val="24"/>
          <w:szCs w:val="24"/>
        </w:rPr>
      </w:pPr>
      <w:r>
        <w:rPr>
          <w:rFonts w:ascii="Arial" w:hAnsi="Arial" w:cs="Arial"/>
          <w:color w:val="auto"/>
          <w:sz w:val="24"/>
          <w:szCs w:val="24"/>
        </w:rPr>
        <w:t>ICO- Initial Coin Offering</w:t>
      </w:r>
    </w:p>
    <w:p w14:paraId="52D56C1C" w14:textId="08CEEEE2" w:rsidR="00D13E6B" w:rsidRDefault="00FE1D8B" w:rsidP="00D13E6B">
      <w:pPr>
        <w:spacing w:after="0"/>
        <w:ind w:left="14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Used in context of </w:t>
      </w:r>
      <w:r w:rsidR="00D13E6B">
        <w:rPr>
          <w:rFonts w:ascii="Arial" w:hAnsi="Arial" w:cs="Arial"/>
          <w:sz w:val="24"/>
          <w:szCs w:val="24"/>
        </w:rPr>
        <w:t>New Token Sale = New Token Generating Event</w:t>
      </w:r>
    </w:p>
    <w:p w14:paraId="13B818A7" w14:textId="5FC5A702" w:rsidR="00D13E6B" w:rsidRDefault="00D13E6B" w:rsidP="00D13E6B">
      <w:pPr>
        <w:spacing w:after="0"/>
        <w:ind w:left="14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ICO=</w:t>
      </w:r>
      <w:r>
        <w:rPr>
          <w:rFonts w:ascii="Arial" w:hAnsi="Arial" w:cs="Arial"/>
          <w:sz w:val="24"/>
          <w:szCs w:val="24"/>
        </w:rPr>
        <w:tab/>
        <w:t>New Tokens Issued</w:t>
      </w:r>
    </w:p>
    <w:p w14:paraId="3FF38152" w14:textId="77777777" w:rsidR="00D13E6B" w:rsidRDefault="00D13E6B" w:rsidP="00D13E6B">
      <w:pPr>
        <w:spacing w:after="0"/>
        <w:ind w:left="14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IPO Based</w:t>
      </w:r>
    </w:p>
    <w:p w14:paraId="60A15D97" w14:textId="778C1747" w:rsidR="00D13E6B" w:rsidRDefault="00D13E6B" w:rsidP="00D13E6B">
      <w:pPr>
        <w:spacing w:after="0"/>
        <w:ind w:left="14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Tokens are NOT shares- they are functionally and structurally different</w:t>
      </w:r>
    </w:p>
    <w:p w14:paraId="67CEF023" w14:textId="54AD17A4" w:rsidR="00D13E6B" w:rsidRPr="00D13E6B" w:rsidRDefault="00D13E6B" w:rsidP="00D13E6B">
      <w:pPr>
        <w:spacing w:after="0"/>
        <w:ind w:left="1440"/>
        <w:jc w:val="both"/>
        <w:rPr>
          <w:rFonts w:ascii="Arial" w:hAnsi="Arial" w:cs="Arial"/>
          <w:i/>
          <w:iCs/>
          <w:sz w:val="24"/>
          <w:szCs w:val="24"/>
        </w:rPr>
      </w:pPr>
      <w:r w:rsidRPr="00D13E6B">
        <w:rPr>
          <w:rFonts w:ascii="Arial" w:hAnsi="Arial" w:cs="Arial"/>
          <w:i/>
          <w:iCs/>
          <w:sz w:val="24"/>
          <w:szCs w:val="24"/>
        </w:rPr>
        <w:t>Not IPO comparable from a technical or legal POV</w:t>
      </w:r>
    </w:p>
    <w:p w14:paraId="761E7305" w14:textId="60802485" w:rsidR="00D13E6B" w:rsidRDefault="00D13E6B" w:rsidP="00D13E6B">
      <w:pPr>
        <w:spacing w:after="0"/>
        <w:ind w:left="14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Fixed time for Trading</w:t>
      </w:r>
    </w:p>
    <w:p w14:paraId="13DAE2A8" w14:textId="77777777" w:rsidR="00D13E6B" w:rsidRDefault="00D13E6B" w:rsidP="00D13E6B">
      <w:pPr>
        <w:spacing w:after="0"/>
        <w:ind w:left="1440"/>
        <w:jc w:val="both"/>
        <w:rPr>
          <w:rFonts w:ascii="Arial" w:hAnsi="Arial" w:cs="Arial"/>
          <w:sz w:val="24"/>
          <w:szCs w:val="24"/>
        </w:rPr>
      </w:pPr>
    </w:p>
    <w:p w14:paraId="05738327" w14:textId="19CC2C75" w:rsidR="00FB3E8C" w:rsidRPr="002B5D5B" w:rsidRDefault="00FB3E8C" w:rsidP="00FB3E8C">
      <w:pPr>
        <w:pStyle w:val="Heading3"/>
        <w:numPr>
          <w:ilvl w:val="2"/>
          <w:numId w:val="1"/>
        </w:numPr>
        <w:spacing w:before="120" w:after="120"/>
        <w:ind w:left="1225" w:hanging="505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lastRenderedPageBreak/>
        <w:t>Tokens</w:t>
      </w:r>
    </w:p>
    <w:p w14:paraId="3B7B1BD3" w14:textId="01C745EC" w:rsidR="00FB3E8C" w:rsidRDefault="0091075B" w:rsidP="00FB3E8C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Tokens </w:t>
      </w:r>
      <w:r w:rsidR="00892D58">
        <w:rPr>
          <w:rFonts w:ascii="Arial" w:hAnsi="Arial" w:cs="Arial"/>
          <w:sz w:val="24"/>
          <w:szCs w:val="24"/>
        </w:rPr>
        <w:t>are CENTRAL e</w:t>
      </w:r>
      <w:r w:rsidR="00FB3E8C">
        <w:rPr>
          <w:rFonts w:ascii="Arial" w:hAnsi="Arial" w:cs="Arial"/>
          <w:sz w:val="24"/>
          <w:szCs w:val="24"/>
        </w:rPr>
        <w:t>lement of ICO</w:t>
      </w:r>
    </w:p>
    <w:p w14:paraId="06D568BA" w14:textId="71477D13" w:rsidR="00FB3E8C" w:rsidRDefault="00FB3E8C" w:rsidP="00FB3E8C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  <w:r w:rsidRPr="00FB3E8C">
        <w:rPr>
          <w:rFonts w:ascii="Cambria Math" w:hAnsi="Cambria Math" w:cs="Cambria Math"/>
          <w:b/>
          <w:bCs/>
          <w:sz w:val="26"/>
          <w:szCs w:val="26"/>
        </w:rPr>
        <w:t>∴</w:t>
      </w:r>
      <w:r>
        <w:rPr>
          <w:rFonts w:ascii="Cambria Math" w:hAnsi="Cambria Math" w:cs="Cambria Math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Design of tokens (</w:t>
      </w:r>
      <w:r w:rsidR="0091075B">
        <w:rPr>
          <w:rFonts w:ascii="Arial" w:hAnsi="Arial" w:cs="Arial"/>
          <w:sz w:val="24"/>
          <w:szCs w:val="24"/>
        </w:rPr>
        <w:t xml:space="preserve">Rights &amp; </w:t>
      </w:r>
      <w:r>
        <w:rPr>
          <w:rFonts w:ascii="Arial" w:hAnsi="Arial" w:cs="Arial"/>
          <w:sz w:val="24"/>
          <w:szCs w:val="24"/>
        </w:rPr>
        <w:t>function) = most Important Step</w:t>
      </w:r>
    </w:p>
    <w:p w14:paraId="4B14EF61" w14:textId="1548EEA6" w:rsidR="00FB3E8C" w:rsidRDefault="00FB3E8C" w:rsidP="00FB3E8C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Tokens not traditional shares</w:t>
      </w:r>
    </w:p>
    <w:p w14:paraId="2F1CE6FB" w14:textId="4C39E27D" w:rsidR="00FB3E8C" w:rsidRDefault="00FB3E8C" w:rsidP="00FB3E8C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Digital shares</w:t>
      </w:r>
      <w:r w:rsidR="00892D58">
        <w:rPr>
          <w:rFonts w:ascii="Arial" w:hAnsi="Arial" w:cs="Arial"/>
          <w:sz w:val="24"/>
          <w:szCs w:val="24"/>
        </w:rPr>
        <w:t xml:space="preserve"> in project</w:t>
      </w:r>
      <w:r>
        <w:rPr>
          <w:rFonts w:ascii="Arial" w:hAnsi="Arial" w:cs="Arial"/>
          <w:sz w:val="24"/>
          <w:szCs w:val="24"/>
        </w:rPr>
        <w:t xml:space="preserve"> to </w:t>
      </w:r>
      <w:r w:rsidRPr="00FB3E8C">
        <w:rPr>
          <w:rFonts w:ascii="Arial" w:hAnsi="Arial" w:cs="Arial"/>
          <w:b/>
          <w:bCs/>
          <w:sz w:val="24"/>
          <w:szCs w:val="24"/>
          <w:u w:val="single"/>
        </w:rPr>
        <w:t>USE</w:t>
      </w:r>
      <w:r>
        <w:rPr>
          <w:rFonts w:ascii="Arial" w:hAnsi="Arial" w:cs="Arial"/>
          <w:sz w:val="24"/>
          <w:szCs w:val="24"/>
        </w:rPr>
        <w:t xml:space="preserve"> </w:t>
      </w:r>
      <w:r w:rsidR="00892D58">
        <w:rPr>
          <w:rFonts w:ascii="Arial" w:hAnsi="Arial" w:cs="Arial"/>
          <w:sz w:val="24"/>
          <w:szCs w:val="24"/>
        </w:rPr>
        <w:t xml:space="preserve">its </w:t>
      </w:r>
      <w:r>
        <w:rPr>
          <w:rFonts w:ascii="Arial" w:hAnsi="Arial" w:cs="Arial"/>
          <w:sz w:val="24"/>
          <w:szCs w:val="24"/>
        </w:rPr>
        <w:t>blockchain platform</w:t>
      </w:r>
    </w:p>
    <w:p w14:paraId="2DEAAC17" w14:textId="77777777" w:rsidR="00FB3E8C" w:rsidRDefault="00FB3E8C" w:rsidP="00FB3E8C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E.g. voucher/coupon redeemable for company’s product/service</w:t>
      </w:r>
    </w:p>
    <w:p w14:paraId="5129ED60" w14:textId="77777777" w:rsidR="00FB3E8C" w:rsidRDefault="00FB3E8C" w:rsidP="00FB3E8C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</w:p>
    <w:p w14:paraId="50844E85" w14:textId="30F860C6" w:rsidR="00FB3E8C" w:rsidRDefault="00E8062F" w:rsidP="00FB3E8C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 Types of Tokens</w:t>
      </w:r>
      <w:r w:rsidR="00680A62">
        <w:rPr>
          <w:rFonts w:ascii="Arial" w:hAnsi="Arial" w:cs="Arial"/>
          <w:sz w:val="24"/>
          <w:szCs w:val="24"/>
        </w:rPr>
        <w:t>:</w:t>
      </w:r>
      <w:r w:rsidR="00680A62">
        <w:rPr>
          <w:rFonts w:ascii="Arial" w:hAnsi="Arial" w:cs="Arial"/>
          <w:sz w:val="24"/>
          <w:szCs w:val="24"/>
        </w:rPr>
        <w:tab/>
        <w:t>utility, security, equity, currency &amp; ERC20</w:t>
      </w:r>
    </w:p>
    <w:p w14:paraId="4577B7B3" w14:textId="61CC5E91" w:rsidR="00E8062F" w:rsidRDefault="00E8062F" w:rsidP="00FB3E8C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Utility tokens most ICO Used token</w:t>
      </w:r>
    </w:p>
    <w:p w14:paraId="7EC52B90" w14:textId="5FD9DEF5" w:rsidR="00FB3E8C" w:rsidRDefault="00E8062F" w:rsidP="00FE1D8B">
      <w:pPr>
        <w:spacing w:after="0" w:line="276" w:lineRule="auto"/>
        <w:ind w:left="2160" w:right="-44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Characterized by specific functionalities </w:t>
      </w:r>
      <w:r w:rsidR="00FE1D8B">
        <w:rPr>
          <w:rFonts w:ascii="Arial" w:hAnsi="Arial" w:cs="Arial"/>
          <w:sz w:val="24"/>
          <w:szCs w:val="24"/>
        </w:rPr>
        <w:t xml:space="preserve">operating </w:t>
      </w:r>
      <w:r>
        <w:rPr>
          <w:rFonts w:ascii="Arial" w:hAnsi="Arial" w:cs="Arial"/>
          <w:sz w:val="24"/>
          <w:szCs w:val="24"/>
        </w:rPr>
        <w:t>via blockchain platform</w:t>
      </w:r>
    </w:p>
    <w:p w14:paraId="64DF729A" w14:textId="77777777" w:rsidR="0091075B" w:rsidRDefault="0091075B" w:rsidP="00FB3E8C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Essential part of platform to Confirm products/services offered</w:t>
      </w:r>
    </w:p>
    <w:p w14:paraId="6DFABC84" w14:textId="66AF0F00" w:rsidR="00E8062F" w:rsidRDefault="0091075B" w:rsidP="00FB3E8C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Clear exclusive crypto benefits</w:t>
      </w:r>
    </w:p>
    <w:p w14:paraId="746CD294" w14:textId="77777777" w:rsidR="00EE28FF" w:rsidRDefault="00EE28FF" w:rsidP="00FB3E8C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</w:p>
    <w:p w14:paraId="19CCA8C3" w14:textId="77777777" w:rsidR="00EE28FF" w:rsidRDefault="00EE28FF" w:rsidP="00FB3E8C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</w:p>
    <w:p w14:paraId="5E499BEF" w14:textId="667CB608" w:rsidR="00EE28FF" w:rsidRPr="002B5D5B" w:rsidRDefault="00EE28FF" w:rsidP="00EE28FF">
      <w:pPr>
        <w:pStyle w:val="Heading3"/>
        <w:numPr>
          <w:ilvl w:val="2"/>
          <w:numId w:val="1"/>
        </w:numPr>
        <w:spacing w:before="120" w:after="120"/>
        <w:ind w:left="1225" w:hanging="505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>Blockchain</w:t>
      </w:r>
    </w:p>
    <w:p w14:paraId="48F01B15" w14:textId="02613826" w:rsidR="00EE28FF" w:rsidRDefault="00EE28FF" w:rsidP="00EE28FF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Essential foundation of ICO is the blockchain technology</w:t>
      </w:r>
    </w:p>
    <w:p w14:paraId="180CA95C" w14:textId="408509CA" w:rsidR="00EE28FF" w:rsidRDefault="00EE28FF" w:rsidP="00EE28FF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Decentralized database mirrored in a network on numerous computers</w:t>
      </w:r>
    </w:p>
    <w:p w14:paraId="79C8957A" w14:textId="56F7E552" w:rsidR="00EE28FF" w:rsidRDefault="00EE28FF" w:rsidP="00EE28FF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Database entries combined to form blocks</w:t>
      </w:r>
    </w:p>
    <w:p w14:paraId="5B2A6D48" w14:textId="35DB3D2A" w:rsidR="00EE28FF" w:rsidRDefault="00EE28FF" w:rsidP="00EE28FF">
      <w:pPr>
        <w:spacing w:after="0" w:line="276" w:lineRule="auto"/>
        <w:ind w:left="2160" w:right="-26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Each entry authenticated by consensus mechanism used by all computers</w:t>
      </w:r>
    </w:p>
    <w:p w14:paraId="25970C18" w14:textId="77777777" w:rsidR="00EE28FF" w:rsidRDefault="00EE28FF" w:rsidP="00EE28FF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  <w:r w:rsidRPr="00EE28FF">
        <w:rPr>
          <w:rFonts w:ascii="Cambria Math" w:hAnsi="Cambria Math" w:cs="Cambria Math"/>
          <w:sz w:val="24"/>
          <w:szCs w:val="24"/>
        </w:rPr>
        <w:t>∴</w:t>
      </w:r>
      <w:r w:rsidRPr="00EE28FF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Fraud proof decentralized database</w:t>
      </w:r>
    </w:p>
    <w:p w14:paraId="1C993F67" w14:textId="77777777" w:rsidR="00EE28FF" w:rsidRDefault="00EE28FF" w:rsidP="00EE28FF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</w:p>
    <w:p w14:paraId="3E222284" w14:textId="2D418E9F" w:rsidR="00EE28FF" w:rsidRDefault="00EE28FF" w:rsidP="00EE28FF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Digitally organises different types of property rights</w:t>
      </w:r>
    </w:p>
    <w:p w14:paraId="4822EBC0" w14:textId="020414D3" w:rsidR="00EE28FF" w:rsidRDefault="00EE28FF" w:rsidP="00EE28FF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Intermediaries </w:t>
      </w:r>
      <w:r w:rsidR="0016633B">
        <w:rPr>
          <w:rFonts w:ascii="Arial" w:hAnsi="Arial" w:cs="Arial"/>
          <w:sz w:val="24"/>
          <w:szCs w:val="24"/>
        </w:rPr>
        <w:t xml:space="preserve">are </w:t>
      </w:r>
      <w:r>
        <w:rPr>
          <w:rFonts w:ascii="Arial" w:hAnsi="Arial" w:cs="Arial"/>
          <w:sz w:val="24"/>
          <w:szCs w:val="24"/>
        </w:rPr>
        <w:t>redundant</w:t>
      </w:r>
    </w:p>
    <w:p w14:paraId="7B75E55D" w14:textId="4A8FB07E" w:rsidR="00EE28FF" w:rsidRDefault="00EE28FF" w:rsidP="00EE28FF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Disruptive technology to replace established processes in many areas</w:t>
      </w:r>
    </w:p>
    <w:p w14:paraId="42A5BA61" w14:textId="76A1957E" w:rsidR="00EE28FF" w:rsidRDefault="00EE28FF" w:rsidP="00EE28FF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Advantages:</w:t>
      </w:r>
      <w:r>
        <w:rPr>
          <w:rFonts w:ascii="Arial" w:hAnsi="Arial" w:cs="Arial"/>
          <w:sz w:val="24"/>
          <w:szCs w:val="24"/>
        </w:rPr>
        <w:tab/>
        <w:t xml:space="preserve">transparency, tamper-resistant (irreversible </w:t>
      </w:r>
      <w:r w:rsidR="0016633B">
        <w:rPr>
          <w:rFonts w:ascii="Arial" w:hAnsi="Arial" w:cs="Arial"/>
          <w:sz w:val="24"/>
          <w:szCs w:val="24"/>
        </w:rPr>
        <w:t>stored</w:t>
      </w:r>
      <w:r>
        <w:rPr>
          <w:rFonts w:ascii="Arial" w:hAnsi="Arial" w:cs="Arial"/>
          <w:sz w:val="24"/>
          <w:szCs w:val="24"/>
        </w:rPr>
        <w:t>)</w:t>
      </w:r>
    </w:p>
    <w:p w14:paraId="289A5D16" w14:textId="4EFBB465" w:rsidR="00EE28FF" w:rsidRDefault="00EE28FF" w:rsidP="00EE28FF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Process cost Efficiency</w:t>
      </w:r>
    </w:p>
    <w:p w14:paraId="67B9CF11" w14:textId="77777777" w:rsidR="00EE28FF" w:rsidRDefault="00EE28FF" w:rsidP="00FB3E8C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</w:p>
    <w:p w14:paraId="48ECA724" w14:textId="77777777" w:rsidR="00FA5ADA" w:rsidRDefault="00FA5ADA" w:rsidP="00FB3E8C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</w:p>
    <w:p w14:paraId="25767004" w14:textId="1D02C2CF" w:rsidR="00FA5ADA" w:rsidRPr="002B5D5B" w:rsidRDefault="00FA5ADA" w:rsidP="00FA5ADA">
      <w:pPr>
        <w:pStyle w:val="Heading3"/>
        <w:numPr>
          <w:ilvl w:val="2"/>
          <w:numId w:val="1"/>
        </w:numPr>
        <w:spacing w:before="120" w:after="120"/>
        <w:ind w:left="1225" w:hanging="505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>ICO Process</w:t>
      </w:r>
    </w:p>
    <w:p w14:paraId="4BB408D8" w14:textId="78EE5B73" w:rsidR="00FA5ADA" w:rsidRDefault="008921AF" w:rsidP="00FA5ADA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Primarily used in Early &amp; 1</w:t>
      </w:r>
      <w:r w:rsidRPr="008921AF">
        <w:rPr>
          <w:rFonts w:ascii="Arial" w:hAnsi="Arial" w:cs="Arial"/>
          <w:sz w:val="24"/>
          <w:szCs w:val="24"/>
          <w:vertAlign w:val="superscript"/>
        </w:rPr>
        <w:t>st</w:t>
      </w:r>
      <w:r>
        <w:rPr>
          <w:rFonts w:ascii="Arial" w:hAnsi="Arial" w:cs="Arial"/>
          <w:sz w:val="24"/>
          <w:szCs w:val="24"/>
        </w:rPr>
        <w:t xml:space="preserve"> Stage Financing </w:t>
      </w:r>
    </w:p>
    <w:p w14:paraId="012F9E5C" w14:textId="706CD52A" w:rsidR="00FA5ADA" w:rsidRDefault="008921AF" w:rsidP="00FA5ADA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Explain ICO </w:t>
      </w:r>
      <w:r w:rsidR="00DE2CE7">
        <w:rPr>
          <w:rFonts w:ascii="Arial" w:hAnsi="Arial" w:cs="Arial"/>
          <w:sz w:val="24"/>
          <w:szCs w:val="24"/>
        </w:rPr>
        <w:t xml:space="preserve">3 </w:t>
      </w:r>
      <w:r>
        <w:rPr>
          <w:rFonts w:ascii="Arial" w:hAnsi="Arial" w:cs="Arial"/>
          <w:sz w:val="24"/>
          <w:szCs w:val="24"/>
        </w:rPr>
        <w:t>Players CHART</w:t>
      </w:r>
    </w:p>
    <w:p w14:paraId="056FC454" w14:textId="5760EC35" w:rsidR="008921AF" w:rsidRDefault="008921AF" w:rsidP="00FA5ADA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Explain ICO 3 Stage </w:t>
      </w:r>
      <w:r w:rsidR="00DE2CE7">
        <w:rPr>
          <w:rFonts w:ascii="Arial" w:hAnsi="Arial" w:cs="Arial"/>
          <w:sz w:val="24"/>
          <w:szCs w:val="24"/>
        </w:rPr>
        <w:t>CHART</w:t>
      </w:r>
    </w:p>
    <w:p w14:paraId="70037EF7" w14:textId="77777777" w:rsidR="00FA5ADA" w:rsidRDefault="00FA5ADA" w:rsidP="00FA5ADA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</w:p>
    <w:p w14:paraId="512AB03B" w14:textId="2EF9E8B5" w:rsidR="00FA5ADA" w:rsidRDefault="008921AF" w:rsidP="00FA5ADA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Pre ICO-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Whitepaper/promotion &amp; token strategy/creation</w:t>
      </w:r>
    </w:p>
    <w:p w14:paraId="1F4AD808" w14:textId="77777777" w:rsidR="008921AF" w:rsidRDefault="008921AF" w:rsidP="00FA5ADA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ICO-</w:t>
      </w:r>
      <w:r>
        <w:rPr>
          <w:rFonts w:ascii="Arial" w:hAnsi="Arial" w:cs="Arial"/>
          <w:sz w:val="24"/>
          <w:szCs w:val="24"/>
        </w:rPr>
        <w:tab/>
        <w:t>technology setup, token offering &amp; asset liquidation</w:t>
      </w:r>
    </w:p>
    <w:p w14:paraId="5E15A75D" w14:textId="77777777" w:rsidR="008921AF" w:rsidRDefault="008921AF" w:rsidP="00FA5ADA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Post ICO-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stock exchange trading, development &amp; reporting</w:t>
      </w:r>
    </w:p>
    <w:p w14:paraId="2E44EE4B" w14:textId="77777777" w:rsidR="00FA5ADA" w:rsidRDefault="00FA5ADA" w:rsidP="00FB3E8C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</w:p>
    <w:p w14:paraId="3A6ED367" w14:textId="13913632" w:rsidR="00FA5ADA" w:rsidRDefault="008921AF" w:rsidP="00FB3E8C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All essential questions clarified &amp; compiled in Whitepaper</w:t>
      </w:r>
    </w:p>
    <w:p w14:paraId="4B3E2849" w14:textId="20E42BC4" w:rsidR="008921AF" w:rsidRDefault="008921AF" w:rsidP="008921AF">
      <w:pPr>
        <w:spacing w:after="60" w:line="240" w:lineRule="auto"/>
        <w:ind w:left="3960" w:hanging="180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Whitepaper= ICO’s sale prospectus with necessary information &amp; conditions for investors</w:t>
      </w:r>
    </w:p>
    <w:p w14:paraId="14818C11" w14:textId="2EC841B9" w:rsidR="008921AF" w:rsidRDefault="008921AF" w:rsidP="00FB3E8C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Investors make decision from whitepaper</w:t>
      </w:r>
    </w:p>
    <w:p w14:paraId="104094C2" w14:textId="549C87DB" w:rsidR="008921AF" w:rsidRDefault="008921AF" w:rsidP="00FB3E8C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Tokens designed &amp; developed from whitepaper</w:t>
      </w:r>
    </w:p>
    <w:p w14:paraId="462EEEF6" w14:textId="77777777" w:rsidR="00FA5ADA" w:rsidRDefault="00FA5ADA" w:rsidP="00FB3E8C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</w:p>
    <w:p w14:paraId="6DFC8C0E" w14:textId="580195DA" w:rsidR="008921AF" w:rsidRPr="002B5D5B" w:rsidRDefault="008921AF" w:rsidP="008921AF">
      <w:pPr>
        <w:pStyle w:val="Heading3"/>
        <w:numPr>
          <w:ilvl w:val="2"/>
          <w:numId w:val="1"/>
        </w:numPr>
        <w:spacing w:before="120" w:after="120"/>
        <w:ind w:left="1225" w:hanging="505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lastRenderedPageBreak/>
        <w:t>ICO in Start-Up Financing</w:t>
      </w:r>
    </w:p>
    <w:p w14:paraId="77D050FF" w14:textId="493CC0D5" w:rsidR="00691D2B" w:rsidRDefault="00691D2B" w:rsidP="008921AF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New type of financing with advantage &amp; disadvantages</w:t>
      </w:r>
    </w:p>
    <w:p w14:paraId="4B91305A" w14:textId="1BF8C27E" w:rsidR="0079360B" w:rsidRDefault="0079360B" w:rsidP="0079360B">
      <w:pPr>
        <w:spacing w:after="0" w:line="276" w:lineRule="auto"/>
        <w:ind w:left="3780" w:right="-621" w:hanging="16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Advantages:</w:t>
      </w:r>
      <w:r>
        <w:rPr>
          <w:rFonts w:ascii="Arial" w:hAnsi="Arial" w:cs="Arial"/>
          <w:sz w:val="24"/>
          <w:szCs w:val="24"/>
        </w:rPr>
        <w:tab/>
        <w:t>No traditional sale of shares process, Easy digital investment,</w:t>
      </w:r>
    </w:p>
    <w:p w14:paraId="468199F4" w14:textId="3D7BA5B7" w:rsidR="00691D2B" w:rsidRDefault="0079360B" w:rsidP="0079360B">
      <w:pPr>
        <w:spacing w:line="276" w:lineRule="auto"/>
        <w:ind w:left="2880" w:right="-62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Shorter set-Up Process, Genuine Interest, Faint Investor Presence</w:t>
      </w:r>
    </w:p>
    <w:p w14:paraId="70FAC725" w14:textId="77777777" w:rsidR="0079360B" w:rsidRDefault="0079360B" w:rsidP="0079360B">
      <w:pPr>
        <w:spacing w:after="0" w:line="276" w:lineRule="auto"/>
        <w:ind w:left="4320" w:right="-621" w:hanging="21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Disadvantage</w:t>
      </w:r>
      <w:r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External Public Pressure, Unclear legal Framework</w:t>
      </w:r>
    </w:p>
    <w:p w14:paraId="6316AC39" w14:textId="75A417B6" w:rsidR="0079360B" w:rsidRDefault="0079360B" w:rsidP="0079360B">
      <w:pPr>
        <w:spacing w:line="276" w:lineRule="auto"/>
        <w:ind w:left="2880" w:right="-62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Fear of Fraud, stock fluctuation on BM (business model), Speculators</w:t>
      </w:r>
    </w:p>
    <w:p w14:paraId="38ECF3D2" w14:textId="343573BF" w:rsidR="00691D2B" w:rsidRDefault="00691D2B" w:rsidP="008921AF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Innovative funding for innovative project</w:t>
      </w:r>
      <w:r w:rsidR="00AB530C">
        <w:rPr>
          <w:rFonts w:ascii="Arial" w:hAnsi="Arial" w:cs="Arial"/>
          <w:sz w:val="24"/>
          <w:szCs w:val="24"/>
        </w:rPr>
        <w:t>s</w:t>
      </w:r>
    </w:p>
    <w:p w14:paraId="189954AC" w14:textId="77777777" w:rsidR="00691D2B" w:rsidRDefault="00691D2B" w:rsidP="008921AF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</w:p>
    <w:p w14:paraId="443C7DD8" w14:textId="77777777" w:rsidR="00D52EA8" w:rsidRDefault="00D52EA8" w:rsidP="00D52EA8">
      <w:pPr>
        <w:spacing w:after="0" w:line="276" w:lineRule="auto"/>
        <w:ind w:left="2160" w:right="-441"/>
        <w:jc w:val="both"/>
        <w:rPr>
          <w:rFonts w:ascii="Arial" w:hAnsi="Arial" w:cs="Arial"/>
          <w:sz w:val="24"/>
          <w:szCs w:val="24"/>
        </w:rPr>
      </w:pPr>
      <w:r w:rsidRPr="00D52EA8">
        <w:rPr>
          <w:rFonts w:ascii="Arial" w:hAnsi="Arial" w:cs="Arial"/>
          <w:sz w:val="24"/>
          <w:szCs w:val="24"/>
        </w:rPr>
        <w:t>Only suitable if tokens integrate into business model in a meaningful way</w:t>
      </w:r>
    </w:p>
    <w:p w14:paraId="113B9EE1" w14:textId="01A63A16" w:rsidR="008921AF" w:rsidRDefault="00D52EA8" w:rsidP="008921AF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Otherwise difficult to find investors</w:t>
      </w:r>
      <w:r w:rsidR="00AB530C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/maintain token valuation</w:t>
      </w:r>
    </w:p>
    <w:p w14:paraId="230C9B6D" w14:textId="6B55313F" w:rsidR="00D52EA8" w:rsidRDefault="00D52EA8" w:rsidP="008921AF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Usually suitable for very high financing volume &amp; not for most start-ups</w:t>
      </w:r>
    </w:p>
    <w:p w14:paraId="374AD69C" w14:textId="77777777" w:rsidR="008921AF" w:rsidRDefault="008921AF" w:rsidP="008921AF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</w:p>
    <w:p w14:paraId="44E69F4F" w14:textId="77777777" w:rsidR="00D52EA8" w:rsidRDefault="00D52EA8" w:rsidP="008921AF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</w:p>
    <w:p w14:paraId="18A9DE16" w14:textId="77777777" w:rsidR="00D52EA8" w:rsidRDefault="00D52EA8" w:rsidP="008921AF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</w:p>
    <w:p w14:paraId="39EAE8CC" w14:textId="77777777" w:rsidR="00D52EA8" w:rsidRDefault="00D52EA8" w:rsidP="008921AF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</w:p>
    <w:p w14:paraId="4AAB637C" w14:textId="77777777" w:rsidR="002A4DD3" w:rsidRDefault="002A4DD3" w:rsidP="00F42CA1">
      <w:pPr>
        <w:spacing w:after="0" w:line="276" w:lineRule="auto"/>
        <w:ind w:left="4680" w:hanging="2520"/>
        <w:jc w:val="both"/>
        <w:rPr>
          <w:rFonts w:ascii="Arial" w:hAnsi="Arial" w:cs="Arial"/>
          <w:sz w:val="24"/>
          <w:szCs w:val="24"/>
        </w:rPr>
        <w:sectPr w:rsidR="002A4DD3" w:rsidSect="00B25101">
          <w:pgSz w:w="11907" w:h="16840" w:code="9"/>
          <w:pgMar w:top="1134" w:right="1134" w:bottom="1134" w:left="1134" w:header="709" w:footer="709" w:gutter="0"/>
          <w:cols w:space="708"/>
          <w:docGrid w:linePitch="360"/>
        </w:sectPr>
      </w:pPr>
    </w:p>
    <w:p w14:paraId="7F74F67F" w14:textId="75C8EA79" w:rsidR="009D2E8D" w:rsidRPr="002B5D5B" w:rsidRDefault="009D2E8D" w:rsidP="009D2E8D">
      <w:pPr>
        <w:keepNext/>
        <w:keepLines/>
        <w:spacing w:line="278" w:lineRule="auto"/>
        <w:jc w:val="both"/>
        <w:outlineLvl w:val="0"/>
        <w:rPr>
          <w:rFonts w:ascii="Arial" w:eastAsia="Times New Roman" w:hAnsi="Arial" w:cs="Arial"/>
          <w:color w:val="2F5496"/>
          <w:sz w:val="24"/>
          <w:szCs w:val="24"/>
        </w:rPr>
      </w:pPr>
      <w:r w:rsidRPr="009D2E8D">
        <w:rPr>
          <w:rFonts w:ascii="Arial" w:eastAsia="Times New Roman" w:hAnsi="Arial" w:cs="Arial"/>
          <w:color w:val="2F5496"/>
          <w:sz w:val="24"/>
          <w:szCs w:val="24"/>
        </w:rPr>
        <w:lastRenderedPageBreak/>
        <w:t>Financing vs. Liquidity Management</w:t>
      </w:r>
    </w:p>
    <w:p w14:paraId="4521654B" w14:textId="426CF8F8" w:rsidR="009D2E8D" w:rsidRDefault="00E13D02" w:rsidP="009D2E8D">
      <w:pPr>
        <w:pStyle w:val="ListParagraph"/>
        <w:spacing w:after="40" w:line="276" w:lineRule="auto"/>
        <w:ind w:left="792"/>
        <w:contextualSpacing w:val="0"/>
        <w:rPr>
          <w:rFonts w:ascii="Arial" w:eastAsiaTheme="majorEastAsia" w:hAnsi="Arial" w:cs="Arial"/>
        </w:rPr>
      </w:pPr>
      <w:r>
        <w:rPr>
          <w:rFonts w:ascii="Arial" w:eastAsiaTheme="majorEastAsia" w:hAnsi="Arial" w:cs="Arial"/>
        </w:rPr>
        <w:t>A company must always have sufficient liquidity</w:t>
      </w:r>
    </w:p>
    <w:p w14:paraId="418EA4FD" w14:textId="77777777" w:rsidR="009D2E8D" w:rsidRDefault="009D2E8D" w:rsidP="009D2E8D">
      <w:pPr>
        <w:spacing w:after="0" w:line="276" w:lineRule="auto"/>
        <w:jc w:val="both"/>
        <w:rPr>
          <w:rFonts w:ascii="Arial" w:hAnsi="Arial" w:cs="Arial"/>
        </w:rPr>
      </w:pPr>
    </w:p>
    <w:p w14:paraId="68160FF2" w14:textId="21FD6604" w:rsidR="003B59F5" w:rsidRPr="002B5D5B" w:rsidRDefault="003B59F5" w:rsidP="003B59F5">
      <w:pPr>
        <w:pStyle w:val="Heading1"/>
        <w:numPr>
          <w:ilvl w:val="0"/>
          <w:numId w:val="1"/>
        </w:numPr>
        <w:spacing w:before="0" w:after="120"/>
        <w:rPr>
          <w:rFonts w:ascii="Arial" w:hAnsi="Arial" w:cs="Arial"/>
          <w:color w:val="2F5496"/>
          <w:sz w:val="24"/>
          <w:szCs w:val="24"/>
        </w:rPr>
      </w:pPr>
      <w:r>
        <w:rPr>
          <w:rFonts w:ascii="Arial" w:hAnsi="Arial" w:cs="Arial"/>
          <w:color w:val="2F5496"/>
          <w:sz w:val="24"/>
          <w:szCs w:val="24"/>
        </w:rPr>
        <w:t>Financing vs. Liquidity Management</w:t>
      </w:r>
    </w:p>
    <w:p w14:paraId="316EA12A" w14:textId="06BB3051" w:rsidR="003B59F5" w:rsidRPr="002B5D5B" w:rsidRDefault="00E13D02" w:rsidP="003B59F5">
      <w:pPr>
        <w:pStyle w:val="Heading2"/>
        <w:numPr>
          <w:ilvl w:val="1"/>
          <w:numId w:val="1"/>
        </w:numPr>
        <w:spacing w:before="0" w:after="120"/>
        <w:ind w:left="788" w:hanging="431"/>
        <w:rPr>
          <w:rFonts w:ascii="Arial" w:hAnsi="Arial" w:cs="Arial"/>
          <w:color w:val="auto"/>
          <w:sz w:val="24"/>
          <w:szCs w:val="24"/>
        </w:rPr>
      </w:pPr>
      <w:r>
        <w:rPr>
          <w:rFonts w:ascii="Arial" w:hAnsi="Arial" w:cs="Arial"/>
          <w:color w:val="auto"/>
          <w:sz w:val="24"/>
          <w:szCs w:val="24"/>
        </w:rPr>
        <w:t>Basic Principles of Finance</w:t>
      </w:r>
    </w:p>
    <w:p w14:paraId="315E2E54" w14:textId="576A3C86" w:rsidR="000722B7" w:rsidRDefault="000722B7" w:rsidP="000722B7">
      <w:pPr>
        <w:spacing w:after="0"/>
        <w:ind w:left="1440"/>
        <w:jc w:val="both"/>
        <w:rPr>
          <w:rFonts w:ascii="Arial" w:hAnsi="Arial" w:cs="Arial"/>
          <w:spacing w:val="-10"/>
          <w:sz w:val="24"/>
          <w:szCs w:val="24"/>
        </w:rPr>
      </w:pPr>
      <w:r>
        <w:rPr>
          <w:rFonts w:ascii="Arial" w:hAnsi="Arial" w:cs="Arial"/>
          <w:spacing w:val="-10"/>
          <w:sz w:val="24"/>
          <w:szCs w:val="24"/>
        </w:rPr>
        <w:t>Start-</w:t>
      </w:r>
      <w:r w:rsidRPr="000722B7">
        <w:rPr>
          <w:rFonts w:ascii="Arial" w:hAnsi="Arial" w:cs="Arial"/>
          <w:sz w:val="24"/>
          <w:szCs w:val="24"/>
        </w:rPr>
        <w:t>Up</w:t>
      </w:r>
      <w:r>
        <w:rPr>
          <w:rFonts w:ascii="Arial" w:hAnsi="Arial" w:cs="Arial"/>
          <w:spacing w:val="-10"/>
          <w:sz w:val="24"/>
          <w:szCs w:val="24"/>
        </w:rPr>
        <w:t xml:space="preserve"> financing treats financing objectives &amp; decision-making criteria as Important</w:t>
      </w:r>
    </w:p>
    <w:p w14:paraId="76B1E0B5" w14:textId="2D6DD8F9" w:rsidR="00266999" w:rsidRDefault="00624685" w:rsidP="00266999">
      <w:pPr>
        <w:spacing w:after="0"/>
        <w:ind w:left="1440"/>
        <w:jc w:val="both"/>
        <w:rPr>
          <w:rFonts w:ascii="Arial" w:hAnsi="Arial" w:cs="Arial"/>
          <w:spacing w:val="-10"/>
          <w:sz w:val="24"/>
          <w:szCs w:val="24"/>
        </w:rPr>
      </w:pPr>
      <w:r w:rsidRPr="00624685">
        <w:rPr>
          <w:rFonts w:ascii="Arial" w:hAnsi="Arial" w:cs="Arial"/>
          <w:spacing w:val="-10"/>
          <w:sz w:val="24"/>
          <w:szCs w:val="24"/>
        </w:rPr>
        <w:t xml:space="preserve">Finance </w:t>
      </w:r>
      <w:r w:rsidR="000107EF" w:rsidRPr="00624685">
        <w:rPr>
          <w:rFonts w:ascii="Arial" w:hAnsi="Arial" w:cs="Arial"/>
          <w:spacing w:val="-10"/>
          <w:sz w:val="24"/>
          <w:szCs w:val="24"/>
        </w:rPr>
        <w:t>Objectives</w:t>
      </w:r>
      <w:r w:rsidR="00266999">
        <w:rPr>
          <w:rFonts w:ascii="Arial" w:hAnsi="Arial" w:cs="Arial"/>
          <w:spacing w:val="-10"/>
          <w:sz w:val="24"/>
          <w:szCs w:val="24"/>
        </w:rPr>
        <w:tab/>
        <w:t>vs.</w:t>
      </w:r>
      <w:r w:rsidR="00266999">
        <w:rPr>
          <w:rFonts w:ascii="Arial" w:hAnsi="Arial" w:cs="Arial"/>
          <w:spacing w:val="-10"/>
          <w:sz w:val="24"/>
          <w:szCs w:val="24"/>
        </w:rPr>
        <w:tab/>
      </w:r>
      <w:r w:rsidR="000107EF" w:rsidRPr="00624685">
        <w:rPr>
          <w:rFonts w:ascii="Arial" w:hAnsi="Arial" w:cs="Arial"/>
          <w:spacing w:val="-10"/>
          <w:sz w:val="24"/>
          <w:szCs w:val="24"/>
        </w:rPr>
        <w:t>financial decision-making criteria</w:t>
      </w:r>
      <w:r w:rsidR="00266999">
        <w:rPr>
          <w:rFonts w:ascii="Arial" w:hAnsi="Arial" w:cs="Arial"/>
          <w:spacing w:val="-10"/>
          <w:sz w:val="24"/>
          <w:szCs w:val="24"/>
        </w:rPr>
        <w:t xml:space="preserve"> limitations</w:t>
      </w:r>
    </w:p>
    <w:p w14:paraId="2D44B400" w14:textId="5C106B72" w:rsidR="000107EF" w:rsidRPr="00624685" w:rsidRDefault="00266999" w:rsidP="00266999">
      <w:pPr>
        <w:spacing w:after="0"/>
        <w:ind w:left="1440"/>
        <w:jc w:val="both"/>
        <w:rPr>
          <w:rFonts w:ascii="Arial" w:hAnsi="Arial" w:cs="Arial"/>
          <w:spacing w:val="-10"/>
          <w:sz w:val="24"/>
          <w:szCs w:val="24"/>
        </w:rPr>
      </w:pPr>
      <w:r>
        <w:rPr>
          <w:rFonts w:ascii="Arial" w:hAnsi="Arial" w:cs="Arial"/>
          <w:spacing w:val="-10"/>
          <w:sz w:val="24"/>
          <w:szCs w:val="24"/>
        </w:rPr>
        <w:t xml:space="preserve">Further Important relationship </w:t>
      </w:r>
      <w:r w:rsidR="00624685" w:rsidRPr="00624685">
        <w:rPr>
          <w:rFonts w:ascii="Arial" w:hAnsi="Arial" w:cs="Arial"/>
          <w:spacing w:val="-10"/>
          <w:sz w:val="24"/>
          <w:szCs w:val="24"/>
        </w:rPr>
        <w:t xml:space="preserve">to </w:t>
      </w:r>
      <w:r w:rsidR="000107EF" w:rsidRPr="00624685">
        <w:rPr>
          <w:rFonts w:ascii="Arial" w:hAnsi="Arial" w:cs="Arial"/>
          <w:spacing w:val="-10"/>
          <w:sz w:val="24"/>
          <w:szCs w:val="24"/>
        </w:rPr>
        <w:t>liquidity management</w:t>
      </w:r>
    </w:p>
    <w:p w14:paraId="47C069E1" w14:textId="77777777" w:rsidR="00266999" w:rsidRDefault="00266999" w:rsidP="00266999">
      <w:pPr>
        <w:spacing w:after="0"/>
        <w:ind w:left="1440"/>
        <w:jc w:val="both"/>
        <w:rPr>
          <w:rFonts w:ascii="Arial" w:hAnsi="Arial" w:cs="Arial"/>
          <w:spacing w:val="-10"/>
          <w:sz w:val="24"/>
          <w:szCs w:val="24"/>
        </w:rPr>
      </w:pPr>
      <w:r w:rsidRPr="00266999">
        <w:rPr>
          <w:rFonts w:ascii="Arial" w:hAnsi="Arial" w:cs="Arial"/>
          <w:spacing w:val="-10"/>
          <w:sz w:val="24"/>
          <w:szCs w:val="24"/>
        </w:rPr>
        <w:t xml:space="preserve">These </w:t>
      </w:r>
      <w:r w:rsidRPr="000D5491">
        <w:rPr>
          <w:rFonts w:ascii="Arial" w:hAnsi="Arial" w:cs="Arial"/>
          <w:b/>
          <w:bCs/>
          <w:spacing w:val="-10"/>
          <w:sz w:val="24"/>
          <w:szCs w:val="24"/>
          <w:u w:val="single"/>
        </w:rPr>
        <w:t>objectives</w:t>
      </w:r>
      <w:r w:rsidRPr="00266999">
        <w:rPr>
          <w:rFonts w:ascii="Arial" w:hAnsi="Arial" w:cs="Arial"/>
          <w:spacing w:val="-10"/>
          <w:sz w:val="24"/>
          <w:szCs w:val="24"/>
        </w:rPr>
        <w:t xml:space="preserve"> &amp; </w:t>
      </w:r>
      <w:r w:rsidRPr="000D5491">
        <w:rPr>
          <w:rFonts w:ascii="Arial" w:hAnsi="Arial" w:cs="Arial"/>
          <w:b/>
          <w:bCs/>
          <w:spacing w:val="-10"/>
          <w:sz w:val="24"/>
          <w:szCs w:val="24"/>
          <w:u w:val="single"/>
        </w:rPr>
        <w:t>constraints</w:t>
      </w:r>
      <w:r w:rsidRPr="00266999">
        <w:rPr>
          <w:rFonts w:ascii="Arial" w:hAnsi="Arial" w:cs="Arial"/>
          <w:spacing w:val="-10"/>
          <w:sz w:val="24"/>
          <w:szCs w:val="24"/>
        </w:rPr>
        <w:t xml:space="preserve"> impact </w:t>
      </w:r>
      <w:r w:rsidRPr="000D5491">
        <w:rPr>
          <w:rFonts w:ascii="Arial" w:hAnsi="Arial" w:cs="Arial"/>
          <w:i/>
          <w:iCs/>
          <w:spacing w:val="-10"/>
          <w:sz w:val="24"/>
          <w:szCs w:val="24"/>
        </w:rPr>
        <w:t>implementation</w:t>
      </w:r>
      <w:r w:rsidRPr="00266999">
        <w:rPr>
          <w:rFonts w:ascii="Arial" w:hAnsi="Arial" w:cs="Arial"/>
          <w:spacing w:val="-10"/>
          <w:sz w:val="24"/>
          <w:szCs w:val="24"/>
        </w:rPr>
        <w:t xml:space="preserve"> of Start-up financing</w:t>
      </w:r>
    </w:p>
    <w:p w14:paraId="7125F059" w14:textId="77777777" w:rsidR="00266999" w:rsidRPr="00266999" w:rsidRDefault="00266999" w:rsidP="00266999">
      <w:pPr>
        <w:spacing w:after="0"/>
        <w:ind w:left="1440"/>
        <w:jc w:val="both"/>
        <w:rPr>
          <w:rFonts w:ascii="Arial" w:hAnsi="Arial" w:cs="Arial"/>
          <w:spacing w:val="-10"/>
          <w:sz w:val="24"/>
          <w:szCs w:val="24"/>
        </w:rPr>
      </w:pPr>
    </w:p>
    <w:p w14:paraId="61755677" w14:textId="3D8CA25F" w:rsidR="004100BE" w:rsidRDefault="000107EF" w:rsidP="004100BE">
      <w:pPr>
        <w:spacing w:after="0" w:line="240" w:lineRule="auto"/>
        <w:ind w:left="1440" w:right="-441"/>
        <w:jc w:val="both"/>
        <w:rPr>
          <w:rFonts w:ascii="Arial" w:hAnsi="Arial" w:cs="Arial"/>
          <w:spacing w:val="-6"/>
          <w:sz w:val="20"/>
          <w:szCs w:val="20"/>
        </w:rPr>
      </w:pPr>
      <w:r w:rsidRPr="00766EF7">
        <w:rPr>
          <w:rFonts w:ascii="Arial" w:hAnsi="Arial" w:cs="Arial"/>
          <w:spacing w:val="-6"/>
          <w:sz w:val="24"/>
          <w:szCs w:val="24"/>
        </w:rPr>
        <w:t>Performance Objectives=</w:t>
      </w:r>
      <w:r w:rsidRPr="00766EF7">
        <w:rPr>
          <w:rFonts w:ascii="Arial" w:hAnsi="Arial" w:cs="Arial"/>
          <w:spacing w:val="-6"/>
          <w:sz w:val="24"/>
          <w:szCs w:val="24"/>
        </w:rPr>
        <w:tab/>
        <w:t xml:space="preserve">long term </w:t>
      </w:r>
      <w:r w:rsidR="004100BE">
        <w:rPr>
          <w:rFonts w:ascii="Arial" w:hAnsi="Arial" w:cs="Arial"/>
          <w:spacing w:val="-6"/>
          <w:sz w:val="24"/>
          <w:szCs w:val="24"/>
        </w:rPr>
        <w:t>profit</w:t>
      </w:r>
      <w:r w:rsidRPr="00766EF7">
        <w:rPr>
          <w:rFonts w:ascii="Arial" w:hAnsi="Arial" w:cs="Arial"/>
          <w:spacing w:val="-6"/>
          <w:sz w:val="24"/>
          <w:szCs w:val="24"/>
        </w:rPr>
        <w:t xml:space="preserve"> </w:t>
      </w:r>
      <w:r w:rsidR="00AD2104">
        <w:rPr>
          <w:rFonts w:ascii="Arial" w:hAnsi="Arial" w:cs="Arial"/>
          <w:spacing w:val="-6"/>
          <w:sz w:val="24"/>
          <w:szCs w:val="24"/>
        </w:rPr>
        <w:t>(OPERATIONAL)</w:t>
      </w:r>
      <w:r w:rsidR="00AD2104" w:rsidRPr="00766EF7">
        <w:rPr>
          <w:rFonts w:ascii="Arial" w:hAnsi="Arial" w:cs="Arial"/>
          <w:spacing w:val="-6"/>
          <w:sz w:val="24"/>
          <w:szCs w:val="24"/>
        </w:rPr>
        <w:t xml:space="preserve"> </w:t>
      </w:r>
      <w:r w:rsidRPr="00766EF7">
        <w:rPr>
          <w:rFonts w:ascii="Arial" w:hAnsi="Arial" w:cs="Arial"/>
          <w:spacing w:val="-6"/>
          <w:sz w:val="24"/>
          <w:szCs w:val="24"/>
        </w:rPr>
        <w:t>maximization</w:t>
      </w:r>
    </w:p>
    <w:p w14:paraId="3FBA3C91" w14:textId="6D82FCA7" w:rsidR="000107EF" w:rsidRPr="00766EF7" w:rsidRDefault="004100BE" w:rsidP="004100BE">
      <w:pPr>
        <w:spacing w:after="0"/>
        <w:ind w:left="1440" w:right="-441"/>
        <w:jc w:val="right"/>
        <w:rPr>
          <w:rFonts w:ascii="Arial" w:hAnsi="Arial" w:cs="Arial"/>
          <w:spacing w:val="-6"/>
          <w:sz w:val="24"/>
          <w:szCs w:val="24"/>
        </w:rPr>
      </w:pPr>
      <w:r>
        <w:rPr>
          <w:rFonts w:ascii="Arial" w:hAnsi="Arial" w:cs="Arial"/>
          <w:spacing w:val="-6"/>
          <w:sz w:val="20"/>
          <w:szCs w:val="20"/>
        </w:rPr>
        <w:t>(</w:t>
      </w:r>
      <w:r w:rsidR="000107EF" w:rsidRPr="00766EF7">
        <w:rPr>
          <w:rFonts w:ascii="Arial" w:hAnsi="Arial" w:cs="Arial"/>
          <w:spacing w:val="-6"/>
          <w:sz w:val="20"/>
          <w:szCs w:val="20"/>
        </w:rPr>
        <w:t>PM efficiency &amp; NI)</w:t>
      </w:r>
    </w:p>
    <w:p w14:paraId="66B254F9" w14:textId="63B9DF98" w:rsidR="000107EF" w:rsidRDefault="000107EF" w:rsidP="000107EF">
      <w:pPr>
        <w:spacing w:after="0" w:line="240" w:lineRule="auto"/>
        <w:ind w:left="1440" w:right="-71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Financial Objectives = Overall asset objectives</w:t>
      </w:r>
      <w:r w:rsidR="002D4E45">
        <w:rPr>
          <w:rFonts w:ascii="Arial" w:hAnsi="Arial" w:cs="Arial"/>
          <w:sz w:val="24"/>
          <w:szCs w:val="24"/>
        </w:rPr>
        <w:t xml:space="preserve"> / total Capital Efficiency</w:t>
      </w:r>
    </w:p>
    <w:p w14:paraId="6272CD8A" w14:textId="456CF5EE" w:rsidR="000107EF" w:rsidRDefault="00721F60" w:rsidP="00721F60">
      <w:pPr>
        <w:spacing w:after="80" w:line="240" w:lineRule="auto"/>
        <w:ind w:left="8100" w:right="-441" w:hanging="261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Relates to ROC </w:t>
      </w:r>
      <w:r w:rsidR="000107EF">
        <w:rPr>
          <w:rFonts w:ascii="Arial" w:hAnsi="Arial" w:cs="Arial"/>
          <w:sz w:val="24"/>
          <w:szCs w:val="24"/>
        </w:rPr>
        <w:t>efficiency, capital structure, cost of capital</w:t>
      </w:r>
      <w:r w:rsidR="00297D97">
        <w:rPr>
          <w:rFonts w:ascii="Arial" w:hAnsi="Arial" w:cs="Arial"/>
          <w:sz w:val="24"/>
          <w:szCs w:val="24"/>
        </w:rPr>
        <w:t xml:space="preserve"> </w:t>
      </w:r>
      <w:r w:rsidR="000107EF">
        <w:rPr>
          <w:rFonts w:ascii="Arial" w:hAnsi="Arial" w:cs="Arial"/>
          <w:sz w:val="24"/>
          <w:szCs w:val="24"/>
        </w:rPr>
        <w:t>etc.</w:t>
      </w:r>
    </w:p>
    <w:p w14:paraId="6944155A" w14:textId="77777777" w:rsidR="000107EF" w:rsidRDefault="000107EF" w:rsidP="00E145D2">
      <w:pPr>
        <w:spacing w:line="240" w:lineRule="auto"/>
        <w:ind w:left="2070" w:right="-441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They are payment oriented with intention to maximize ROC while expressly </w:t>
      </w:r>
      <w:r w:rsidRPr="00766EF7">
        <w:rPr>
          <w:rFonts w:ascii="Arial" w:hAnsi="Arial" w:cs="Arial"/>
          <w:b/>
          <w:bCs/>
          <w:sz w:val="24"/>
          <w:szCs w:val="24"/>
        </w:rPr>
        <w:t>limited</w:t>
      </w:r>
      <w:r>
        <w:rPr>
          <w:rFonts w:ascii="Arial" w:hAnsi="Arial" w:cs="Arial"/>
          <w:sz w:val="24"/>
          <w:szCs w:val="24"/>
        </w:rPr>
        <w:t xml:space="preserve"> by </w:t>
      </w:r>
      <w:r w:rsidRPr="00766EF7">
        <w:rPr>
          <w:rFonts w:ascii="Arial" w:hAnsi="Arial" w:cs="Arial"/>
          <w:i/>
          <w:iCs/>
          <w:sz w:val="24"/>
          <w:szCs w:val="24"/>
        </w:rPr>
        <w:t>liquidation management, security &amp; independence factors</w:t>
      </w:r>
    </w:p>
    <w:p w14:paraId="73F3FEF3" w14:textId="4C55D6CC" w:rsidR="000107EF" w:rsidRDefault="00BE2CEB" w:rsidP="000107EF">
      <w:pPr>
        <w:spacing w:after="0"/>
        <w:ind w:left="14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Priority of the 2 o</w:t>
      </w:r>
      <w:r w:rsidR="002D4E45">
        <w:rPr>
          <w:rFonts w:ascii="Arial" w:hAnsi="Arial" w:cs="Arial"/>
          <w:sz w:val="24"/>
          <w:szCs w:val="24"/>
        </w:rPr>
        <w:t>bjective</w:t>
      </w:r>
      <w:r>
        <w:rPr>
          <w:rFonts w:ascii="Arial" w:hAnsi="Arial" w:cs="Arial"/>
          <w:sz w:val="24"/>
          <w:szCs w:val="24"/>
        </w:rPr>
        <w:t>s</w:t>
      </w:r>
      <w:r w:rsidR="002D4E45">
        <w:rPr>
          <w:rFonts w:ascii="Arial" w:hAnsi="Arial" w:cs="Arial"/>
          <w:sz w:val="24"/>
          <w:szCs w:val="24"/>
        </w:rPr>
        <w:t xml:space="preserve"> </w:t>
      </w:r>
      <w:r w:rsidR="000107EF">
        <w:rPr>
          <w:rFonts w:ascii="Arial" w:hAnsi="Arial" w:cs="Arial"/>
          <w:sz w:val="24"/>
          <w:szCs w:val="24"/>
        </w:rPr>
        <w:t>based on degree expressed- not mutually exclusive</w:t>
      </w:r>
    </w:p>
    <w:p w14:paraId="2D63CBDA" w14:textId="77777777" w:rsidR="00E13D02" w:rsidRDefault="00E13D02" w:rsidP="00E13D02">
      <w:pPr>
        <w:spacing w:after="0"/>
        <w:ind w:left="1440"/>
        <w:jc w:val="both"/>
        <w:rPr>
          <w:rFonts w:ascii="Arial" w:hAnsi="Arial" w:cs="Arial"/>
          <w:sz w:val="24"/>
          <w:szCs w:val="24"/>
        </w:rPr>
      </w:pPr>
    </w:p>
    <w:p w14:paraId="304494F5" w14:textId="1537D9F2" w:rsidR="00624685" w:rsidRPr="002B5D5B" w:rsidRDefault="00624685" w:rsidP="00624685">
      <w:pPr>
        <w:pStyle w:val="Heading3"/>
        <w:numPr>
          <w:ilvl w:val="2"/>
          <w:numId w:val="1"/>
        </w:numPr>
        <w:spacing w:before="120" w:after="120"/>
        <w:ind w:left="1225" w:hanging="505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>Return on Capital</w:t>
      </w:r>
    </w:p>
    <w:p w14:paraId="5213578A" w14:textId="432C32D7" w:rsidR="00624685" w:rsidRDefault="00624685" w:rsidP="00624685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Indicates interest </w:t>
      </w:r>
      <w:r w:rsidR="00721F60">
        <w:rPr>
          <w:rFonts w:ascii="Arial" w:hAnsi="Arial" w:cs="Arial"/>
          <w:sz w:val="24"/>
          <w:szCs w:val="24"/>
        </w:rPr>
        <w:t xml:space="preserve">return </w:t>
      </w:r>
      <w:r>
        <w:rPr>
          <w:rFonts w:ascii="Arial" w:hAnsi="Arial" w:cs="Arial"/>
          <w:sz w:val="24"/>
          <w:szCs w:val="24"/>
        </w:rPr>
        <w:t>on Capital Employed</w:t>
      </w:r>
    </w:p>
    <w:p w14:paraId="4B122F7C" w14:textId="11A7416B" w:rsidR="00624685" w:rsidRPr="00624685" w:rsidRDefault="00624685" w:rsidP="00624685">
      <w:pPr>
        <w:spacing w:after="0" w:line="276" w:lineRule="auto"/>
        <w:ind w:left="2160" w:right="-441"/>
        <w:jc w:val="both"/>
        <w:rPr>
          <w:rFonts w:ascii="Arial" w:hAnsi="Arial" w:cs="Arial"/>
          <w:spacing w:val="-6"/>
          <w:sz w:val="24"/>
          <w:szCs w:val="24"/>
        </w:rPr>
      </w:pPr>
      <w:r w:rsidRPr="00624685">
        <w:rPr>
          <w:rFonts w:ascii="Arial" w:hAnsi="Arial" w:cs="Arial"/>
          <w:spacing w:val="-6"/>
          <w:sz w:val="24"/>
          <w:szCs w:val="24"/>
        </w:rPr>
        <w:t>Can actually be measured with several ratios- Performance + Capital measure</w:t>
      </w:r>
    </w:p>
    <w:p w14:paraId="13B48689" w14:textId="55F300A9" w:rsidR="00624685" w:rsidRDefault="00624685" w:rsidP="00624685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Absolute Profit amount not solely considered</w:t>
      </w:r>
    </w:p>
    <w:p w14:paraId="07DFCC48" w14:textId="3525DDE3" w:rsidR="00624685" w:rsidRDefault="00624685" w:rsidP="00624685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Relative profit figure to Capital employed also Considered</w:t>
      </w:r>
    </w:p>
    <w:p w14:paraId="43F019A8" w14:textId="77777777" w:rsidR="00624685" w:rsidRDefault="00624685" w:rsidP="00624685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</w:p>
    <w:p w14:paraId="0F99EB1F" w14:textId="4B196412" w:rsidR="00624685" w:rsidRDefault="00624685" w:rsidP="00624685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ROC ratios </w:t>
      </w:r>
      <w:r w:rsidRPr="00624685">
        <w:rPr>
          <w:rFonts w:ascii="Arial" w:hAnsi="Arial" w:cs="Arial"/>
          <w:sz w:val="24"/>
          <w:szCs w:val="24"/>
        </w:rPr>
        <w:t>Important</w:t>
      </w:r>
      <w:r>
        <w:rPr>
          <w:rFonts w:ascii="Arial" w:hAnsi="Arial" w:cs="Arial"/>
          <w:sz w:val="24"/>
          <w:szCs w:val="24"/>
        </w:rPr>
        <w:t xml:space="preserve"> to start-up &amp; Equity </w:t>
      </w:r>
      <w:r w:rsidRPr="00624685">
        <w:rPr>
          <w:rFonts w:ascii="Arial" w:hAnsi="Arial" w:cs="Arial"/>
          <w:i/>
          <w:iCs/>
          <w:sz w:val="24"/>
          <w:szCs w:val="24"/>
        </w:rPr>
        <w:t>Financing decisions</w:t>
      </w:r>
    </w:p>
    <w:p w14:paraId="510C532B" w14:textId="5F25EC3B" w:rsidR="00F875D1" w:rsidRDefault="00624685" w:rsidP="00624685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Secondary past data</w:t>
      </w:r>
      <w:r w:rsidR="00F875D1">
        <w:rPr>
          <w:rFonts w:ascii="Arial" w:hAnsi="Arial" w:cs="Arial"/>
          <w:sz w:val="24"/>
          <w:szCs w:val="24"/>
        </w:rPr>
        <w:t xml:space="preserve"> vs primary detailed Forecast </w:t>
      </w:r>
      <w:r w:rsidR="00800039">
        <w:rPr>
          <w:rFonts w:ascii="Arial" w:hAnsi="Arial" w:cs="Arial"/>
          <w:sz w:val="24"/>
          <w:szCs w:val="24"/>
        </w:rPr>
        <w:t>KEY</w:t>
      </w:r>
    </w:p>
    <w:p w14:paraId="5C789374" w14:textId="29DCD97C" w:rsidR="00F875D1" w:rsidRDefault="00800039" w:rsidP="00624685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 F</w:t>
      </w:r>
      <w:r w:rsidR="00F875D1">
        <w:rPr>
          <w:rFonts w:ascii="Arial" w:hAnsi="Arial" w:cs="Arial"/>
          <w:sz w:val="24"/>
          <w:szCs w:val="24"/>
        </w:rPr>
        <w:t>inancial &amp; Liquidity planning section</w:t>
      </w:r>
    </w:p>
    <w:p w14:paraId="7756E55F" w14:textId="3B9AABE7" w:rsidR="00F875D1" w:rsidRDefault="00F875D1" w:rsidP="00F875D1">
      <w:pPr>
        <w:tabs>
          <w:tab w:val="right" w:pos="9630"/>
        </w:tabs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Define typical ratios- </w:t>
      </w:r>
      <w:r w:rsidRPr="000722B7">
        <w:rPr>
          <w:rFonts w:ascii="Arial" w:hAnsi="Arial" w:cs="Arial"/>
          <w:b/>
          <w:bCs/>
          <w:sz w:val="24"/>
          <w:szCs w:val="24"/>
        </w:rPr>
        <w:t>ROE</w:t>
      </w:r>
      <w:r>
        <w:rPr>
          <w:rFonts w:ascii="Arial" w:hAnsi="Arial" w:cs="Arial"/>
          <w:sz w:val="24"/>
          <w:szCs w:val="24"/>
        </w:rPr>
        <w:t>, ROTA, ROI</w:t>
      </w:r>
      <w:r>
        <w:rPr>
          <w:rFonts w:ascii="Arial" w:hAnsi="Arial" w:cs="Arial"/>
          <w:sz w:val="24"/>
          <w:szCs w:val="24"/>
        </w:rPr>
        <w:tab/>
      </w:r>
      <w:r w:rsidRPr="00F875D1">
        <w:rPr>
          <w:rFonts w:ascii="Arial" w:hAnsi="Arial" w:cs="Arial"/>
          <w:i/>
          <w:iCs/>
        </w:rPr>
        <w:t>(Du Pont analysis)</w:t>
      </w:r>
    </w:p>
    <w:p w14:paraId="41558DEE" w14:textId="6BB2C98A" w:rsidR="00F875D1" w:rsidRDefault="00F875D1" w:rsidP="00624685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Good / Bad dependent on several factors</w:t>
      </w:r>
    </w:p>
    <w:p w14:paraId="1993FFF9" w14:textId="77777777" w:rsidR="00624685" w:rsidRDefault="00624685" w:rsidP="00E13D02">
      <w:pPr>
        <w:spacing w:after="0"/>
        <w:ind w:left="1440"/>
        <w:jc w:val="both"/>
        <w:rPr>
          <w:rFonts w:ascii="Arial" w:hAnsi="Arial" w:cs="Arial"/>
          <w:sz w:val="24"/>
          <w:szCs w:val="24"/>
        </w:rPr>
      </w:pPr>
    </w:p>
    <w:p w14:paraId="04D0A933" w14:textId="4A878D64" w:rsidR="00F875D1" w:rsidRPr="002B5D5B" w:rsidRDefault="00F875D1" w:rsidP="00F875D1">
      <w:pPr>
        <w:pStyle w:val="Heading3"/>
        <w:numPr>
          <w:ilvl w:val="2"/>
          <w:numId w:val="1"/>
        </w:numPr>
        <w:spacing w:before="120" w:after="120"/>
        <w:ind w:left="1225" w:hanging="505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>Liquidity Constraint</w:t>
      </w:r>
    </w:p>
    <w:p w14:paraId="53F7BAC1" w14:textId="294F598A" w:rsidR="00F875D1" w:rsidRDefault="00F875D1" w:rsidP="00F875D1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Liquidity=</w:t>
      </w:r>
      <w:r w:rsidR="00D76AD6">
        <w:rPr>
          <w:rFonts w:ascii="Arial" w:hAnsi="Arial" w:cs="Arial"/>
          <w:sz w:val="24"/>
          <w:szCs w:val="24"/>
        </w:rPr>
        <w:t xml:space="preserve"> ability to meet payment obligations completely &amp; at </w:t>
      </w:r>
      <w:r w:rsidR="000D5491">
        <w:rPr>
          <w:rFonts w:ascii="Arial" w:hAnsi="Arial" w:cs="Arial"/>
          <w:sz w:val="24"/>
          <w:szCs w:val="24"/>
        </w:rPr>
        <w:t>any time</w:t>
      </w:r>
      <w:r w:rsidR="00D76AD6">
        <w:rPr>
          <w:rFonts w:ascii="Arial" w:hAnsi="Arial" w:cs="Arial"/>
          <w:sz w:val="24"/>
          <w:szCs w:val="24"/>
        </w:rPr>
        <w:t>.</w:t>
      </w:r>
    </w:p>
    <w:p w14:paraId="5D1CE015" w14:textId="326AD5ED" w:rsidR="00CC67D9" w:rsidRDefault="00CC67D9" w:rsidP="00CC67D9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Illiquidity &amp; Over indebtedness </w:t>
      </w:r>
      <w:r w:rsidRPr="000D5491">
        <w:rPr>
          <w:rFonts w:ascii="Arial" w:hAnsi="Arial" w:cs="Arial"/>
          <w:sz w:val="24"/>
          <w:szCs w:val="24"/>
        </w:rPr>
        <w:t>≈</w:t>
      </w:r>
      <w:r>
        <w:rPr>
          <w:rFonts w:ascii="Arial" w:hAnsi="Arial" w:cs="Arial"/>
          <w:sz w:val="24"/>
          <w:szCs w:val="24"/>
        </w:rPr>
        <w:t xml:space="preserve"> potential Insolvency</w:t>
      </w:r>
    </w:p>
    <w:p w14:paraId="572D7F03" w14:textId="25A02893" w:rsidR="000D5491" w:rsidRDefault="000D5491" w:rsidP="00F875D1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No Solvency </w:t>
      </w:r>
      <w:r w:rsidRPr="000D5491">
        <w:rPr>
          <w:rFonts w:ascii="Arial" w:hAnsi="Arial" w:cs="Arial"/>
          <w:sz w:val="24"/>
          <w:szCs w:val="24"/>
        </w:rPr>
        <w:t>≈</w:t>
      </w:r>
      <w:r>
        <w:rPr>
          <w:rFonts w:ascii="Arial" w:hAnsi="Arial" w:cs="Arial"/>
          <w:sz w:val="24"/>
          <w:szCs w:val="24"/>
        </w:rPr>
        <w:t xml:space="preserve"> No Survival</w:t>
      </w:r>
    </w:p>
    <w:p w14:paraId="58FA1DA8" w14:textId="77777777" w:rsidR="009D5F88" w:rsidRDefault="009D5F88" w:rsidP="00F875D1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</w:p>
    <w:p w14:paraId="03093124" w14:textId="1E847621" w:rsidR="009D5F88" w:rsidRDefault="009D5F88" w:rsidP="00F875D1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Given liquidity </w:t>
      </w:r>
      <w:r w:rsidR="00CC67D9">
        <w:rPr>
          <w:rFonts w:ascii="Arial" w:hAnsi="Arial" w:cs="Arial"/>
          <w:sz w:val="24"/>
          <w:szCs w:val="24"/>
        </w:rPr>
        <w:t>constraints</w:t>
      </w:r>
    </w:p>
    <w:p w14:paraId="61C464EA" w14:textId="6D30E353" w:rsidR="00F875D1" w:rsidRDefault="009D5F88" w:rsidP="00CC67D9">
      <w:pPr>
        <w:spacing w:after="0" w:line="276" w:lineRule="auto"/>
        <w:ind w:left="2160" w:right="-53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It is vital </w:t>
      </w:r>
      <w:r w:rsidR="00F875D1">
        <w:rPr>
          <w:rFonts w:ascii="Arial" w:hAnsi="Arial" w:cs="Arial"/>
          <w:sz w:val="24"/>
          <w:szCs w:val="24"/>
        </w:rPr>
        <w:t>to plan, monitor and actively manage liquidity</w:t>
      </w:r>
      <w:r w:rsidR="00CC67D9">
        <w:rPr>
          <w:rFonts w:ascii="Arial" w:hAnsi="Arial" w:cs="Arial"/>
          <w:sz w:val="24"/>
          <w:szCs w:val="24"/>
        </w:rPr>
        <w:t xml:space="preserve"> for profit maximization</w:t>
      </w:r>
    </w:p>
    <w:p w14:paraId="4CD27446" w14:textId="77777777" w:rsidR="00AF5FFE" w:rsidRDefault="00CC67D9" w:rsidP="00F875D1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  <w:sectPr w:rsidR="00AF5FFE" w:rsidSect="00B25101">
          <w:pgSz w:w="11907" w:h="16840" w:code="9"/>
          <w:pgMar w:top="1134" w:right="1134" w:bottom="1134" w:left="1134" w:header="709" w:footer="709" w:gutter="0"/>
          <w:cols w:space="708"/>
          <w:docGrid w:linePitch="360"/>
        </w:sectPr>
      </w:pPr>
      <w:r>
        <w:rPr>
          <w:rFonts w:ascii="Arial" w:hAnsi="Arial" w:cs="Arial"/>
          <w:sz w:val="24"/>
          <w:szCs w:val="24"/>
        </w:rPr>
        <w:t xml:space="preserve">Further to </w:t>
      </w:r>
      <w:r w:rsidR="00F875D1">
        <w:rPr>
          <w:rFonts w:ascii="Arial" w:hAnsi="Arial" w:cs="Arial"/>
          <w:sz w:val="24"/>
          <w:szCs w:val="24"/>
        </w:rPr>
        <w:t xml:space="preserve">Recognize &amp; counteract EARLY </w:t>
      </w:r>
      <w:r w:rsidR="009D5F88">
        <w:rPr>
          <w:rFonts w:ascii="Arial" w:hAnsi="Arial" w:cs="Arial"/>
          <w:sz w:val="24"/>
          <w:szCs w:val="24"/>
        </w:rPr>
        <w:t xml:space="preserve">start-up </w:t>
      </w:r>
      <w:r w:rsidR="00F875D1">
        <w:rPr>
          <w:rFonts w:ascii="Arial" w:hAnsi="Arial" w:cs="Arial"/>
          <w:sz w:val="24"/>
          <w:szCs w:val="24"/>
        </w:rPr>
        <w:t>liquidity bottlenecks</w:t>
      </w:r>
    </w:p>
    <w:p w14:paraId="5FB93522" w14:textId="7C23E582" w:rsidR="000107EF" w:rsidRPr="002B5D5B" w:rsidRDefault="000107EF" w:rsidP="000107EF">
      <w:pPr>
        <w:pStyle w:val="Heading3"/>
        <w:numPr>
          <w:ilvl w:val="2"/>
          <w:numId w:val="1"/>
        </w:numPr>
        <w:spacing w:before="120" w:after="120"/>
        <w:ind w:left="1225" w:hanging="505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lastRenderedPageBreak/>
        <w:t>Security and Independence</w:t>
      </w:r>
      <w:r w:rsidR="000D5491">
        <w:rPr>
          <w:rFonts w:ascii="Arial" w:hAnsi="Arial" w:cs="Arial"/>
          <w:color w:val="auto"/>
        </w:rPr>
        <w:t xml:space="preserve"> Constraints</w:t>
      </w:r>
    </w:p>
    <w:p w14:paraId="5F384D44" w14:textId="0A924077" w:rsidR="000107EF" w:rsidRDefault="000107EF" w:rsidP="000107EF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Security = financial stability &amp; survival capacity</w:t>
      </w:r>
    </w:p>
    <w:p w14:paraId="11B7BEFB" w14:textId="1126BA2F" w:rsidR="000107EF" w:rsidRDefault="000107EF" w:rsidP="000107EF">
      <w:pPr>
        <w:spacing w:after="0" w:line="240" w:lineRule="auto"/>
        <w:ind w:left="2160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It pertains to Financial HEALTH. It goes beyond the solvency liquidity buffer to consider reasonable leverage, risk control &amp; ability to survive downturns.</w:t>
      </w:r>
    </w:p>
    <w:p w14:paraId="0DF90378" w14:textId="629F2E01" w:rsidR="000107EF" w:rsidRDefault="000107EF" w:rsidP="000107EF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Everything a business does is risky. Risk affects security</w:t>
      </w:r>
    </w:p>
    <w:p w14:paraId="40E3DBF8" w14:textId="4978BB08" w:rsidR="00F875D1" w:rsidRDefault="00AF5FFE" w:rsidP="00F505DA">
      <w:pPr>
        <w:spacing w:after="0" w:line="276" w:lineRule="auto"/>
        <w:ind w:left="2160"/>
        <w:jc w:val="both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Further </w:t>
      </w:r>
      <w:r w:rsidR="00F505DA">
        <w:rPr>
          <w:rFonts w:ascii="Arial" w:hAnsi="Arial" w:cs="Arial"/>
          <w:sz w:val="24"/>
          <w:szCs w:val="24"/>
        </w:rPr>
        <w:t>Subjective Risk Attitude &amp; Management</w:t>
      </w:r>
      <w:r w:rsidR="00F505DA" w:rsidRPr="00F505DA">
        <w:rPr>
          <w:rFonts w:ascii="Arial" w:hAnsi="Arial" w:cs="Arial"/>
          <w:i/>
          <w:iCs/>
          <w:sz w:val="24"/>
          <w:szCs w:val="24"/>
        </w:rPr>
        <w:t xml:space="preserve"> </w:t>
      </w:r>
      <w:r w:rsidR="00340322">
        <w:rPr>
          <w:rFonts w:ascii="Arial" w:hAnsi="Arial" w:cs="Arial"/>
          <w:i/>
          <w:iCs/>
          <w:sz w:val="24"/>
          <w:szCs w:val="24"/>
        </w:rPr>
        <w:t xml:space="preserve">affects </w:t>
      </w:r>
      <w:r w:rsidR="00F505DA" w:rsidRPr="00F505DA">
        <w:rPr>
          <w:rFonts w:ascii="Arial" w:hAnsi="Arial" w:cs="Arial"/>
          <w:i/>
          <w:iCs/>
          <w:sz w:val="24"/>
          <w:szCs w:val="24"/>
        </w:rPr>
        <w:t>Security</w:t>
      </w:r>
    </w:p>
    <w:p w14:paraId="7891D5EF" w14:textId="77777777" w:rsidR="00266999" w:rsidRDefault="00266999" w:rsidP="000107EF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</w:p>
    <w:p w14:paraId="5500327A" w14:textId="6B645F68" w:rsidR="00AF5FFE" w:rsidRPr="00F505DA" w:rsidRDefault="00AF5FFE" w:rsidP="00AF5FFE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  <w:r w:rsidRPr="00F505DA">
        <w:rPr>
          <w:rFonts w:ascii="Arial" w:hAnsi="Arial" w:cs="Arial"/>
          <w:sz w:val="24"/>
          <w:szCs w:val="24"/>
        </w:rPr>
        <w:t>Risk</w:t>
      </w:r>
      <w:r w:rsidR="0011620B">
        <w:rPr>
          <w:rFonts w:ascii="Arial" w:hAnsi="Arial" w:cs="Arial"/>
          <w:sz w:val="24"/>
          <w:szCs w:val="24"/>
        </w:rPr>
        <w:t xml:space="preserve"> and</w:t>
      </w:r>
      <w:r w:rsidRPr="00F505DA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R</w:t>
      </w:r>
      <w:r w:rsidRPr="00F505DA">
        <w:rPr>
          <w:rFonts w:ascii="Arial" w:hAnsi="Arial" w:cs="Arial"/>
          <w:sz w:val="24"/>
          <w:szCs w:val="24"/>
        </w:rPr>
        <w:t xml:space="preserve">eturn </w:t>
      </w:r>
      <w:r>
        <w:rPr>
          <w:rFonts w:ascii="Arial" w:hAnsi="Arial" w:cs="Arial"/>
          <w:sz w:val="24"/>
          <w:szCs w:val="24"/>
        </w:rPr>
        <w:t>R</w:t>
      </w:r>
      <w:r w:rsidRPr="00F505DA">
        <w:rPr>
          <w:rFonts w:ascii="Arial" w:hAnsi="Arial" w:cs="Arial"/>
          <w:sz w:val="24"/>
          <w:szCs w:val="24"/>
        </w:rPr>
        <w:t>elationship</w:t>
      </w:r>
      <w:r w:rsidR="0011620B">
        <w:rPr>
          <w:rFonts w:ascii="Arial" w:hAnsi="Arial" w:cs="Arial"/>
          <w:sz w:val="24"/>
          <w:szCs w:val="24"/>
        </w:rPr>
        <w:t xml:space="preserve"> is</w:t>
      </w:r>
      <w:r>
        <w:rPr>
          <w:rFonts w:ascii="Arial" w:hAnsi="Arial" w:cs="Arial"/>
          <w:sz w:val="24"/>
          <w:szCs w:val="24"/>
        </w:rPr>
        <w:t xml:space="preserve"> decisive for security</w:t>
      </w:r>
    </w:p>
    <w:p w14:paraId="22E13903" w14:textId="175BEAAA" w:rsidR="000107EF" w:rsidRDefault="000107EF" w:rsidP="0011620B">
      <w:pPr>
        <w:spacing w:after="0" w:line="276" w:lineRule="auto"/>
        <w:ind w:left="2160" w:right="-44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Higher</w:t>
      </w:r>
      <w:r w:rsidR="0011620B">
        <w:rPr>
          <w:rFonts w:ascii="Arial" w:hAnsi="Arial" w:cs="Arial"/>
          <w:sz w:val="24"/>
          <w:szCs w:val="24"/>
        </w:rPr>
        <w:t xml:space="preserve"> risk</w:t>
      </w:r>
      <w:r>
        <w:rPr>
          <w:rFonts w:ascii="Arial" w:hAnsi="Arial" w:cs="Arial"/>
          <w:sz w:val="24"/>
          <w:szCs w:val="24"/>
        </w:rPr>
        <w:t xml:space="preserve"> </w:t>
      </w:r>
      <w:r w:rsidR="0011620B">
        <w:rPr>
          <w:rFonts w:ascii="Arial" w:hAnsi="Arial" w:cs="Arial"/>
          <w:sz w:val="24"/>
          <w:szCs w:val="24"/>
        </w:rPr>
        <w:t xml:space="preserve">like higher leverage includes higher </w:t>
      </w:r>
      <w:r>
        <w:rPr>
          <w:rFonts w:ascii="Arial" w:hAnsi="Arial" w:cs="Arial"/>
          <w:sz w:val="24"/>
          <w:szCs w:val="24"/>
        </w:rPr>
        <w:t xml:space="preserve">Returns </w:t>
      </w:r>
      <w:r w:rsidR="0011620B" w:rsidRPr="0011620B">
        <w:rPr>
          <w:rFonts w:ascii="Arial" w:hAnsi="Arial" w:cs="Arial"/>
          <w:b/>
          <w:bCs/>
          <w:sz w:val="24"/>
          <w:szCs w:val="24"/>
        </w:rPr>
        <w:t>but</w:t>
      </w:r>
      <w:r>
        <w:rPr>
          <w:rFonts w:ascii="Arial" w:hAnsi="Arial" w:cs="Arial"/>
          <w:sz w:val="24"/>
          <w:szCs w:val="24"/>
        </w:rPr>
        <w:t xml:space="preserve"> Less security</w:t>
      </w:r>
    </w:p>
    <w:p w14:paraId="6EF8E102" w14:textId="35FE8859" w:rsidR="00F505DA" w:rsidRPr="00340322" w:rsidRDefault="00340322" w:rsidP="0030586F">
      <w:pPr>
        <w:spacing w:after="0" w:line="276" w:lineRule="auto"/>
        <w:ind w:left="2160" w:right="-891"/>
        <w:rPr>
          <w:rFonts w:ascii="Arial" w:hAnsi="Arial" w:cs="Arial"/>
          <w:spacing w:val="-8"/>
          <w:sz w:val="24"/>
          <w:szCs w:val="24"/>
        </w:rPr>
      </w:pPr>
      <w:r w:rsidRPr="00340322">
        <w:rPr>
          <w:rFonts w:ascii="Arial" w:hAnsi="Arial" w:cs="Arial"/>
          <w:spacing w:val="-8"/>
          <w:sz w:val="24"/>
          <w:szCs w:val="24"/>
        </w:rPr>
        <w:t xml:space="preserve">Further consider how </w:t>
      </w:r>
      <w:r w:rsidR="00F505DA" w:rsidRPr="00340322">
        <w:rPr>
          <w:rFonts w:ascii="Arial" w:hAnsi="Arial" w:cs="Arial"/>
          <w:spacing w:val="-8"/>
          <w:sz w:val="24"/>
          <w:szCs w:val="24"/>
        </w:rPr>
        <w:t>Growth tolerance</w:t>
      </w:r>
      <w:r w:rsidR="0010402D" w:rsidRPr="00340322">
        <w:rPr>
          <w:rFonts w:ascii="Arial" w:hAnsi="Arial" w:cs="Arial"/>
          <w:spacing w:val="-8"/>
          <w:sz w:val="24"/>
          <w:szCs w:val="24"/>
        </w:rPr>
        <w:t xml:space="preserve"> </w:t>
      </w:r>
      <w:r w:rsidR="0030586F">
        <w:rPr>
          <w:rFonts w:ascii="Arial" w:hAnsi="Arial" w:cs="Arial"/>
          <w:spacing w:val="-8"/>
          <w:sz w:val="24"/>
          <w:szCs w:val="24"/>
        </w:rPr>
        <w:t>vs.</w:t>
      </w:r>
      <w:r w:rsidR="0010402D" w:rsidRPr="00340322">
        <w:rPr>
          <w:rFonts w:ascii="Arial" w:hAnsi="Arial" w:cs="Arial"/>
          <w:spacing w:val="-8"/>
          <w:sz w:val="24"/>
          <w:szCs w:val="24"/>
        </w:rPr>
        <w:t xml:space="preserve"> </w:t>
      </w:r>
      <w:r w:rsidR="00F505DA" w:rsidRPr="00340322">
        <w:rPr>
          <w:rFonts w:ascii="Arial" w:hAnsi="Arial" w:cs="Arial"/>
          <w:spacing w:val="-8"/>
          <w:sz w:val="24"/>
          <w:szCs w:val="24"/>
        </w:rPr>
        <w:t xml:space="preserve">ambition &amp; </w:t>
      </w:r>
      <w:r w:rsidR="0030586F">
        <w:rPr>
          <w:rFonts w:ascii="Arial" w:hAnsi="Arial" w:cs="Arial"/>
          <w:spacing w:val="-8"/>
          <w:sz w:val="24"/>
          <w:szCs w:val="24"/>
        </w:rPr>
        <w:t>DEBT</w:t>
      </w:r>
      <w:r w:rsidR="00F505DA" w:rsidRPr="00340322">
        <w:rPr>
          <w:rFonts w:ascii="Arial" w:hAnsi="Arial" w:cs="Arial"/>
          <w:spacing w:val="-8"/>
          <w:sz w:val="24"/>
          <w:szCs w:val="24"/>
        </w:rPr>
        <w:t xml:space="preserve"> comfort</w:t>
      </w:r>
      <w:r w:rsidRPr="00340322">
        <w:rPr>
          <w:rFonts w:ascii="Arial" w:hAnsi="Arial" w:cs="Arial"/>
          <w:spacing w:val="-8"/>
          <w:sz w:val="24"/>
          <w:szCs w:val="24"/>
        </w:rPr>
        <w:t xml:space="preserve"> affects security</w:t>
      </w:r>
    </w:p>
    <w:p w14:paraId="2506DD4D" w14:textId="77777777" w:rsidR="000107EF" w:rsidRDefault="000107EF" w:rsidP="000107EF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</w:p>
    <w:p w14:paraId="5B68B79C" w14:textId="7660DCE5" w:rsidR="0010402D" w:rsidRDefault="0010402D" w:rsidP="008B6933">
      <w:pPr>
        <w:spacing w:after="0" w:line="276" w:lineRule="auto"/>
        <w:ind w:left="2160" w:right="-44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Security approach </w:t>
      </w:r>
      <w:r w:rsidR="008B6933">
        <w:rPr>
          <w:rFonts w:ascii="Arial" w:hAnsi="Arial" w:cs="Arial"/>
          <w:sz w:val="24"/>
          <w:szCs w:val="24"/>
        </w:rPr>
        <w:t xml:space="preserve">also </w:t>
      </w:r>
      <w:r>
        <w:rPr>
          <w:rFonts w:ascii="Arial" w:hAnsi="Arial" w:cs="Arial"/>
          <w:sz w:val="24"/>
          <w:szCs w:val="24"/>
        </w:rPr>
        <w:t>influences creditworthiness, cost of capital &amp; returns</w:t>
      </w:r>
    </w:p>
    <w:p w14:paraId="3DE1913D" w14:textId="2A3EF03B" w:rsidR="0010402D" w:rsidRDefault="0010402D" w:rsidP="000107EF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Security improves with equity, but Independence with debt</w:t>
      </w:r>
    </w:p>
    <w:p w14:paraId="01AF9E4B" w14:textId="512A0272" w:rsidR="000107EF" w:rsidRPr="0010402D" w:rsidRDefault="0010402D" w:rsidP="003D3F23">
      <w:pPr>
        <w:spacing w:after="0" w:line="240" w:lineRule="auto"/>
        <w:ind w:left="6660" w:hanging="4500"/>
        <w:jc w:val="both"/>
        <w:rPr>
          <w:rFonts w:ascii="Arial" w:hAnsi="Arial" w:cs="Arial"/>
          <w:sz w:val="24"/>
          <w:szCs w:val="24"/>
        </w:rPr>
      </w:pPr>
      <w:r w:rsidRPr="0010402D">
        <w:rPr>
          <w:rFonts w:ascii="Cambria Math" w:hAnsi="Cambria Math" w:cs="Cambria Math"/>
          <w:sz w:val="24"/>
          <w:szCs w:val="24"/>
        </w:rPr>
        <w:t>∴</w:t>
      </w:r>
      <w:r>
        <w:rPr>
          <w:rFonts w:ascii="Arial" w:hAnsi="Arial" w:cs="Arial"/>
          <w:sz w:val="24"/>
          <w:szCs w:val="24"/>
        </w:rPr>
        <w:t xml:space="preserve"> Security limits return </w:t>
      </w:r>
      <w:r w:rsidRPr="008B6933">
        <w:rPr>
          <w:rFonts w:ascii="Arial" w:hAnsi="Arial" w:cs="Arial"/>
          <w:i/>
          <w:iCs/>
          <w:sz w:val="24"/>
          <w:szCs w:val="24"/>
        </w:rPr>
        <w:t>maximization</w:t>
      </w:r>
      <w:r w:rsidR="00912FFF">
        <w:rPr>
          <w:rFonts w:ascii="Arial" w:hAnsi="Arial" w:cs="Arial"/>
          <w:sz w:val="24"/>
          <w:szCs w:val="24"/>
        </w:rPr>
        <w:t xml:space="preserve"> </w:t>
      </w:r>
      <w:r w:rsidR="003D3F23">
        <w:rPr>
          <w:rFonts w:ascii="Arial" w:hAnsi="Arial" w:cs="Arial"/>
          <w:sz w:val="24"/>
          <w:szCs w:val="24"/>
        </w:rPr>
        <w:t xml:space="preserve">objective </w:t>
      </w:r>
      <w:r w:rsidR="00912FFF">
        <w:rPr>
          <w:rFonts w:ascii="Arial" w:hAnsi="Arial" w:cs="Arial"/>
          <w:sz w:val="24"/>
          <w:szCs w:val="24"/>
        </w:rPr>
        <w:t xml:space="preserve">as there is </w:t>
      </w:r>
      <w:r w:rsidR="00422433">
        <w:rPr>
          <w:rFonts w:ascii="Arial" w:hAnsi="Arial" w:cs="Arial"/>
          <w:sz w:val="24"/>
          <w:szCs w:val="24"/>
        </w:rPr>
        <w:t>higher</w:t>
      </w:r>
      <w:r w:rsidR="00912FFF">
        <w:rPr>
          <w:rFonts w:ascii="Arial" w:hAnsi="Arial" w:cs="Arial"/>
          <w:sz w:val="24"/>
          <w:szCs w:val="24"/>
        </w:rPr>
        <w:t xml:space="preserve"> </w:t>
      </w:r>
      <w:r w:rsidR="008B6933">
        <w:rPr>
          <w:rFonts w:ascii="Arial" w:hAnsi="Arial" w:cs="Arial"/>
          <w:sz w:val="24"/>
          <w:szCs w:val="24"/>
        </w:rPr>
        <w:t>LOSSES</w:t>
      </w:r>
      <w:r w:rsidR="00912FFF">
        <w:rPr>
          <w:rFonts w:ascii="Arial" w:hAnsi="Arial" w:cs="Arial"/>
          <w:sz w:val="24"/>
          <w:szCs w:val="24"/>
        </w:rPr>
        <w:t xml:space="preserve"> from higher profits</w:t>
      </w:r>
    </w:p>
    <w:p w14:paraId="6D4E3416" w14:textId="63F1C882" w:rsidR="00F505DA" w:rsidRDefault="00F505DA" w:rsidP="000107EF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</w:p>
    <w:p w14:paraId="11E21B7F" w14:textId="14334EA0" w:rsidR="00A24F95" w:rsidRDefault="00DA2FFC" w:rsidP="009C2772">
      <w:pPr>
        <w:spacing w:after="60" w:line="240" w:lineRule="auto"/>
        <w:ind w:left="3330" w:right="-621" w:hanging="117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Independence </w:t>
      </w:r>
      <w:r w:rsidR="009C2772">
        <w:rPr>
          <w:rFonts w:ascii="Arial" w:hAnsi="Arial" w:cs="Arial"/>
          <w:sz w:val="24"/>
          <w:szCs w:val="24"/>
        </w:rPr>
        <w:t>describes</w:t>
      </w:r>
      <w:r>
        <w:rPr>
          <w:rFonts w:ascii="Arial" w:hAnsi="Arial" w:cs="Arial"/>
          <w:sz w:val="24"/>
          <w:szCs w:val="24"/>
        </w:rPr>
        <w:t xml:space="preserve"> the </w:t>
      </w:r>
      <w:r w:rsidR="00A24F95">
        <w:rPr>
          <w:rFonts w:ascii="Arial" w:hAnsi="Arial" w:cs="Arial"/>
          <w:sz w:val="24"/>
          <w:szCs w:val="24"/>
        </w:rPr>
        <w:t>Goal of structuring</w:t>
      </w:r>
      <w:r w:rsidR="009C2772">
        <w:rPr>
          <w:rFonts w:ascii="Arial" w:hAnsi="Arial" w:cs="Arial"/>
          <w:sz w:val="24"/>
          <w:szCs w:val="24"/>
        </w:rPr>
        <w:t xml:space="preserve"> </w:t>
      </w:r>
      <w:r w:rsidR="009C2772" w:rsidRPr="009C2772">
        <w:rPr>
          <w:rFonts w:ascii="Arial" w:hAnsi="Arial" w:cs="Arial"/>
          <w:b/>
          <w:bCs/>
          <w:i/>
          <w:iCs/>
        </w:rPr>
        <w:t>the</w:t>
      </w:r>
      <w:r w:rsidR="00A24F95" w:rsidRPr="009C2772">
        <w:rPr>
          <w:rFonts w:ascii="Arial" w:hAnsi="Arial" w:cs="Arial"/>
          <w:b/>
          <w:bCs/>
          <w:i/>
          <w:iCs/>
        </w:rPr>
        <w:t xml:space="preserve"> procurement</w:t>
      </w:r>
      <w:r w:rsidR="00A24F95" w:rsidRPr="009C2772">
        <w:rPr>
          <w:rFonts w:ascii="Arial" w:hAnsi="Arial" w:cs="Arial"/>
        </w:rPr>
        <w:t xml:space="preserve"> </w:t>
      </w:r>
      <w:r w:rsidR="00A24F95">
        <w:rPr>
          <w:rFonts w:ascii="Arial" w:hAnsi="Arial" w:cs="Arial"/>
          <w:sz w:val="24"/>
          <w:szCs w:val="24"/>
        </w:rPr>
        <w:t>of capital in such way no 3</w:t>
      </w:r>
      <w:r w:rsidR="00A24F95" w:rsidRPr="00A24F95">
        <w:rPr>
          <w:rFonts w:ascii="Arial" w:hAnsi="Arial" w:cs="Arial"/>
          <w:sz w:val="24"/>
          <w:szCs w:val="24"/>
          <w:vertAlign w:val="superscript"/>
        </w:rPr>
        <w:t>rd</w:t>
      </w:r>
      <w:r w:rsidR="00A24F95">
        <w:rPr>
          <w:rFonts w:ascii="Arial" w:hAnsi="Arial" w:cs="Arial"/>
          <w:sz w:val="24"/>
          <w:szCs w:val="24"/>
        </w:rPr>
        <w:t xml:space="preserve"> party can actively influence a company’s actions</w:t>
      </w:r>
    </w:p>
    <w:p w14:paraId="0A06509A" w14:textId="5DDC78A3" w:rsidR="00A24F95" w:rsidRDefault="009C2772" w:rsidP="00F875D1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There is g</w:t>
      </w:r>
      <w:r w:rsidR="001B614F">
        <w:rPr>
          <w:rFonts w:ascii="Arial" w:hAnsi="Arial" w:cs="Arial"/>
          <w:sz w:val="24"/>
          <w:szCs w:val="24"/>
        </w:rPr>
        <w:t>enerally more influence for equity than debt providers</w:t>
      </w:r>
    </w:p>
    <w:p w14:paraId="2B471D58" w14:textId="1AA4EA51" w:rsidR="001B614F" w:rsidRDefault="001B614F" w:rsidP="00F875D1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Monitoring, participation &amp;</w:t>
      </w:r>
      <w:r w:rsidR="009C2772">
        <w:rPr>
          <w:rFonts w:ascii="Arial" w:hAnsi="Arial" w:cs="Arial"/>
          <w:sz w:val="24"/>
          <w:szCs w:val="24"/>
        </w:rPr>
        <w:t xml:space="preserve"> upside</w:t>
      </w:r>
      <w:r>
        <w:rPr>
          <w:rFonts w:ascii="Arial" w:hAnsi="Arial" w:cs="Arial"/>
          <w:sz w:val="24"/>
          <w:szCs w:val="24"/>
        </w:rPr>
        <w:t xml:space="preserve"> Return rights</w:t>
      </w:r>
      <w:r w:rsidR="008F4424">
        <w:rPr>
          <w:rFonts w:ascii="Arial" w:hAnsi="Arial" w:cs="Arial"/>
          <w:sz w:val="24"/>
          <w:szCs w:val="24"/>
        </w:rPr>
        <w:t xml:space="preserve"> </w:t>
      </w:r>
      <w:r w:rsidR="008F4424" w:rsidRPr="008F4424">
        <w:rPr>
          <w:rFonts w:ascii="Arial" w:hAnsi="Arial" w:cs="Arial"/>
          <w:i/>
          <w:iCs/>
        </w:rPr>
        <w:t>EXPECTED</w:t>
      </w:r>
    </w:p>
    <w:p w14:paraId="6242CDF0" w14:textId="39C9C3D0" w:rsidR="001B614F" w:rsidRPr="003D3F23" w:rsidRDefault="001B614F" w:rsidP="003D3F23">
      <w:pPr>
        <w:spacing w:after="0" w:line="276" w:lineRule="auto"/>
        <w:ind w:left="2160" w:right="-621"/>
        <w:jc w:val="both"/>
        <w:rPr>
          <w:rFonts w:ascii="Arial" w:hAnsi="Arial" w:cs="Arial"/>
          <w:spacing w:val="-6"/>
          <w:sz w:val="24"/>
          <w:szCs w:val="24"/>
        </w:rPr>
      </w:pPr>
      <w:r w:rsidRPr="003D3F23">
        <w:rPr>
          <w:rFonts w:ascii="Arial" w:hAnsi="Arial" w:cs="Arial"/>
          <w:spacing w:val="-6"/>
          <w:sz w:val="24"/>
          <w:szCs w:val="24"/>
        </w:rPr>
        <w:t>Mezzanine Capital</w:t>
      </w:r>
      <w:r w:rsidR="009C2772" w:rsidRPr="003D3F23">
        <w:rPr>
          <w:rFonts w:ascii="Arial" w:hAnsi="Arial" w:cs="Arial"/>
          <w:spacing w:val="-6"/>
          <w:sz w:val="24"/>
          <w:szCs w:val="24"/>
        </w:rPr>
        <w:t>- rights returns losses</w:t>
      </w:r>
      <w:r w:rsidR="003D3F23" w:rsidRPr="003D3F23">
        <w:rPr>
          <w:rFonts w:ascii="Arial" w:hAnsi="Arial" w:cs="Arial"/>
          <w:spacing w:val="-6"/>
          <w:sz w:val="24"/>
          <w:szCs w:val="24"/>
        </w:rPr>
        <w:t xml:space="preserve"> generally &lt; traditional equity &gt; pure debt</w:t>
      </w:r>
    </w:p>
    <w:p w14:paraId="5703C382" w14:textId="77777777" w:rsidR="00F875D1" w:rsidRDefault="00F875D1" w:rsidP="00F875D1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</w:p>
    <w:p w14:paraId="6B0EDA59" w14:textId="77777777" w:rsidR="00F875D1" w:rsidRDefault="00F875D1" w:rsidP="00F875D1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</w:p>
    <w:p w14:paraId="4838A33D" w14:textId="1F9A7A57" w:rsidR="00A45AB3" w:rsidRPr="002B5D5B" w:rsidRDefault="001B614F" w:rsidP="00A45AB3">
      <w:pPr>
        <w:pStyle w:val="Heading2"/>
        <w:numPr>
          <w:ilvl w:val="1"/>
          <w:numId w:val="1"/>
        </w:numPr>
        <w:spacing w:before="0" w:after="120"/>
        <w:ind w:left="788" w:hanging="431"/>
        <w:rPr>
          <w:rFonts w:ascii="Arial" w:hAnsi="Arial" w:cs="Arial"/>
          <w:color w:val="auto"/>
          <w:sz w:val="24"/>
          <w:szCs w:val="24"/>
        </w:rPr>
      </w:pPr>
      <w:r>
        <w:rPr>
          <w:rFonts w:ascii="Arial" w:hAnsi="Arial" w:cs="Arial"/>
          <w:color w:val="auto"/>
          <w:sz w:val="24"/>
          <w:szCs w:val="24"/>
        </w:rPr>
        <w:t>Liquidity Management</w:t>
      </w:r>
    </w:p>
    <w:p w14:paraId="67122313" w14:textId="77777777" w:rsidR="00D250E6" w:rsidRDefault="00D250E6" w:rsidP="00A45AB3">
      <w:pPr>
        <w:spacing w:after="0"/>
        <w:ind w:left="14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Systematic PMC of a company’s cash holdings &amp; cash FLOWS</w:t>
      </w:r>
    </w:p>
    <w:p w14:paraId="5837F788" w14:textId="5240A039" w:rsidR="00D250E6" w:rsidRDefault="00D250E6" w:rsidP="00D250E6">
      <w:pPr>
        <w:spacing w:line="240" w:lineRule="auto"/>
        <w:ind w:left="2160" w:hanging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Strategy to ensure permanent availability of sufficient liquid funds and investment of surplus liquidity</w:t>
      </w:r>
    </w:p>
    <w:p w14:paraId="483E0AEA" w14:textId="77777777" w:rsidR="00D250E6" w:rsidRDefault="00D250E6" w:rsidP="00A45AB3">
      <w:pPr>
        <w:spacing w:after="0"/>
        <w:ind w:left="14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Practice = Cash Management</w:t>
      </w:r>
    </w:p>
    <w:p w14:paraId="07A12E85" w14:textId="5952A39E" w:rsidR="00D250E6" w:rsidRDefault="00D250E6" w:rsidP="00D250E6">
      <w:pPr>
        <w:spacing w:after="0"/>
        <w:ind w:left="1440" w:right="-441"/>
        <w:jc w:val="both"/>
        <w:rPr>
          <w:rFonts w:ascii="Arial" w:hAnsi="Arial" w:cs="Arial"/>
          <w:sz w:val="24"/>
          <w:szCs w:val="24"/>
        </w:rPr>
      </w:pPr>
      <w:r w:rsidRPr="00BC7D91">
        <w:rPr>
          <w:rFonts w:ascii="Arial" w:hAnsi="Arial" w:cs="Arial"/>
          <w:b/>
          <w:bCs/>
          <w:sz w:val="24"/>
          <w:szCs w:val="24"/>
        </w:rPr>
        <w:t>Instrument</w:t>
      </w:r>
      <w:r>
        <w:rPr>
          <w:rFonts w:ascii="Arial" w:hAnsi="Arial" w:cs="Arial"/>
          <w:sz w:val="24"/>
          <w:szCs w:val="24"/>
        </w:rPr>
        <w:t xml:space="preserve"> of short-term financial planning for </w:t>
      </w:r>
      <w:r w:rsidRPr="00D250E6">
        <w:rPr>
          <w:rFonts w:ascii="Arial" w:hAnsi="Arial" w:cs="Arial"/>
          <w:i/>
          <w:iCs/>
          <w:sz w:val="24"/>
          <w:szCs w:val="24"/>
          <w:u w:val="single"/>
        </w:rPr>
        <w:t>smooth processing of transaction</w:t>
      </w:r>
    </w:p>
    <w:p w14:paraId="1CF6BC88" w14:textId="77777777" w:rsidR="00D250E6" w:rsidRDefault="00D250E6" w:rsidP="00D250E6">
      <w:pPr>
        <w:spacing w:after="0"/>
        <w:ind w:left="14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Healthy investment of liquidity also part of PROCESS</w:t>
      </w:r>
    </w:p>
    <w:p w14:paraId="2A0CF8C0" w14:textId="77777777" w:rsidR="00D250E6" w:rsidRDefault="00D250E6" w:rsidP="003F3619">
      <w:pPr>
        <w:spacing w:after="0" w:line="276" w:lineRule="auto"/>
        <w:ind w:left="1440"/>
        <w:jc w:val="both"/>
        <w:rPr>
          <w:rFonts w:ascii="Arial" w:hAnsi="Arial" w:cs="Arial"/>
          <w:sz w:val="24"/>
          <w:szCs w:val="24"/>
        </w:rPr>
      </w:pPr>
    </w:p>
    <w:p w14:paraId="3FDB390C" w14:textId="2EFB1C8E" w:rsidR="00A45AB3" w:rsidRDefault="00A50B1C" w:rsidP="00D250E6">
      <w:pPr>
        <w:spacing w:after="0"/>
        <w:ind w:left="14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Using external Capital Provider like a Bank is Good Business Option</w:t>
      </w:r>
    </w:p>
    <w:p w14:paraId="4CA90501" w14:textId="579C9D75" w:rsidR="00A50B1C" w:rsidRPr="00A50B1C" w:rsidRDefault="00A50B1C" w:rsidP="00A50B1C">
      <w:pPr>
        <w:spacing w:after="0"/>
        <w:ind w:left="1440" w:right="-441"/>
        <w:jc w:val="both"/>
        <w:rPr>
          <w:rFonts w:ascii="Arial" w:hAnsi="Arial" w:cs="Arial"/>
          <w:spacing w:val="-4"/>
          <w:sz w:val="24"/>
          <w:szCs w:val="24"/>
        </w:rPr>
      </w:pPr>
      <w:r w:rsidRPr="00A50B1C">
        <w:rPr>
          <w:rFonts w:ascii="Arial" w:hAnsi="Arial" w:cs="Arial"/>
          <w:spacing w:val="-4"/>
          <w:sz w:val="24"/>
          <w:szCs w:val="24"/>
        </w:rPr>
        <w:t xml:space="preserve">It Gives cash management Solutions like cash </w:t>
      </w:r>
      <w:r w:rsidRPr="00A50B1C">
        <w:rPr>
          <w:rFonts w:ascii="Arial" w:hAnsi="Arial" w:cs="Arial"/>
          <w:b/>
          <w:bCs/>
          <w:i/>
          <w:iCs/>
          <w:spacing w:val="-4"/>
        </w:rPr>
        <w:t xml:space="preserve">Supply, </w:t>
      </w:r>
      <w:r w:rsidR="006B7F31" w:rsidRPr="00A50B1C">
        <w:rPr>
          <w:rFonts w:ascii="Arial" w:hAnsi="Arial" w:cs="Arial"/>
          <w:b/>
          <w:bCs/>
          <w:i/>
          <w:iCs/>
          <w:spacing w:val="-4"/>
        </w:rPr>
        <w:t>Payment</w:t>
      </w:r>
      <w:r w:rsidRPr="00A50B1C">
        <w:rPr>
          <w:rFonts w:ascii="Arial" w:hAnsi="Arial" w:cs="Arial"/>
          <w:b/>
          <w:bCs/>
          <w:i/>
          <w:iCs/>
          <w:spacing w:val="-4"/>
        </w:rPr>
        <w:t xml:space="preserve">, </w:t>
      </w:r>
      <w:r w:rsidR="006B7F31" w:rsidRPr="00A50B1C">
        <w:rPr>
          <w:rFonts w:ascii="Arial" w:hAnsi="Arial" w:cs="Arial"/>
          <w:b/>
          <w:bCs/>
          <w:i/>
          <w:iCs/>
          <w:spacing w:val="-4"/>
        </w:rPr>
        <w:t xml:space="preserve">Disposal </w:t>
      </w:r>
      <w:r w:rsidRPr="00A50B1C">
        <w:rPr>
          <w:rFonts w:ascii="Arial" w:hAnsi="Arial" w:cs="Arial"/>
          <w:b/>
          <w:bCs/>
          <w:i/>
          <w:iCs/>
          <w:spacing w:val="-4"/>
        </w:rPr>
        <w:t xml:space="preserve">&amp; </w:t>
      </w:r>
      <w:r w:rsidR="006B7F31" w:rsidRPr="00A50B1C">
        <w:rPr>
          <w:rFonts w:ascii="Arial" w:hAnsi="Arial" w:cs="Arial"/>
          <w:b/>
          <w:bCs/>
          <w:i/>
          <w:iCs/>
          <w:spacing w:val="-4"/>
        </w:rPr>
        <w:t>Pooling</w:t>
      </w:r>
    </w:p>
    <w:p w14:paraId="326E28C3" w14:textId="7B4C2073" w:rsidR="00A50B1C" w:rsidRDefault="00A50B1C" w:rsidP="00A45AB3">
      <w:pPr>
        <w:spacing w:after="0"/>
        <w:ind w:left="14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Useful for Start-ups, SMEs &amp; MNCs</w:t>
      </w:r>
    </w:p>
    <w:p w14:paraId="0C555040" w14:textId="77777777" w:rsidR="00A50B1C" w:rsidRDefault="00A50B1C" w:rsidP="00A45AB3">
      <w:pPr>
        <w:spacing w:after="0"/>
        <w:ind w:left="14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Usually part of E-Banking Services</w:t>
      </w:r>
    </w:p>
    <w:p w14:paraId="6F169F62" w14:textId="77777777" w:rsidR="008F1D78" w:rsidRPr="008F1D78" w:rsidRDefault="008F1D78" w:rsidP="008F1D78">
      <w:pPr>
        <w:spacing w:after="0" w:line="240" w:lineRule="auto"/>
        <w:ind w:left="6120" w:hanging="4680"/>
        <w:jc w:val="both"/>
        <w:rPr>
          <w:rFonts w:ascii="Arial" w:eastAsia="Calibri" w:hAnsi="Arial" w:cs="Arial"/>
          <w:sz w:val="24"/>
          <w:szCs w:val="24"/>
        </w:rPr>
      </w:pPr>
      <w:r w:rsidRPr="008F1D78">
        <w:rPr>
          <w:rFonts w:ascii="Arial" w:eastAsia="Calibri" w:hAnsi="Arial" w:cs="Arial"/>
          <w:sz w:val="24"/>
          <w:szCs w:val="24"/>
        </w:rPr>
        <w:t xml:space="preserve">Tools useful for Strategic </w:t>
      </w:r>
      <w:r w:rsidRPr="008F1D78">
        <w:rPr>
          <w:rFonts w:ascii="Arial" w:eastAsia="Calibri" w:hAnsi="Arial" w:cs="Arial"/>
          <w:b/>
          <w:bCs/>
          <w:sz w:val="24"/>
          <w:szCs w:val="24"/>
        </w:rPr>
        <w:t>p</w:t>
      </w:r>
      <w:r w:rsidRPr="008F1D78">
        <w:rPr>
          <w:rFonts w:ascii="Arial" w:eastAsia="Calibri" w:hAnsi="Arial" w:cs="Arial"/>
          <w:sz w:val="24"/>
          <w:szCs w:val="24"/>
        </w:rPr>
        <w:t xml:space="preserve">lanning, </w:t>
      </w:r>
      <w:r w:rsidRPr="008F1D78">
        <w:rPr>
          <w:rFonts w:ascii="Arial" w:eastAsia="Calibri" w:hAnsi="Arial" w:cs="Arial"/>
          <w:b/>
          <w:bCs/>
          <w:sz w:val="24"/>
          <w:szCs w:val="24"/>
        </w:rPr>
        <w:t>m</w:t>
      </w:r>
      <w:r w:rsidRPr="008F1D78">
        <w:rPr>
          <w:rFonts w:ascii="Arial" w:eastAsia="Calibri" w:hAnsi="Arial" w:cs="Arial"/>
          <w:sz w:val="24"/>
          <w:szCs w:val="24"/>
        </w:rPr>
        <w:t xml:space="preserve">anaging, </w:t>
      </w:r>
      <w:r w:rsidRPr="008F1D78">
        <w:rPr>
          <w:rFonts w:ascii="Arial" w:eastAsia="Calibri" w:hAnsi="Arial" w:cs="Arial"/>
          <w:b/>
          <w:bCs/>
          <w:sz w:val="24"/>
          <w:szCs w:val="24"/>
        </w:rPr>
        <w:t>s</w:t>
      </w:r>
      <w:r w:rsidRPr="008F1D78">
        <w:rPr>
          <w:rFonts w:ascii="Arial" w:eastAsia="Calibri" w:hAnsi="Arial" w:cs="Arial"/>
          <w:sz w:val="24"/>
          <w:szCs w:val="24"/>
        </w:rPr>
        <w:t xml:space="preserve">cheduling &amp; </w:t>
      </w:r>
      <w:r w:rsidRPr="008F1D78">
        <w:rPr>
          <w:rFonts w:ascii="Arial" w:eastAsia="Calibri" w:hAnsi="Arial" w:cs="Arial"/>
          <w:b/>
          <w:bCs/>
          <w:sz w:val="24"/>
          <w:szCs w:val="24"/>
        </w:rPr>
        <w:t>m</w:t>
      </w:r>
      <w:r w:rsidRPr="008F1D78">
        <w:rPr>
          <w:rFonts w:ascii="Arial" w:eastAsia="Calibri" w:hAnsi="Arial" w:cs="Arial"/>
          <w:sz w:val="24"/>
          <w:szCs w:val="24"/>
        </w:rPr>
        <w:t>onitoring short term financial &amp; liquidity positions</w:t>
      </w:r>
    </w:p>
    <w:p w14:paraId="51ED65FE" w14:textId="77777777" w:rsidR="008F1D78" w:rsidRPr="008F1D78" w:rsidRDefault="008F1D78" w:rsidP="008F1D78">
      <w:pPr>
        <w:spacing w:after="0" w:line="276" w:lineRule="auto"/>
        <w:ind w:left="1440"/>
        <w:jc w:val="both"/>
        <w:rPr>
          <w:rFonts w:ascii="Arial" w:eastAsia="Calibri" w:hAnsi="Arial" w:cs="Arial"/>
          <w:sz w:val="24"/>
          <w:szCs w:val="24"/>
        </w:rPr>
      </w:pPr>
    </w:p>
    <w:p w14:paraId="1B6E90A0" w14:textId="77777777" w:rsidR="008F1D78" w:rsidRPr="008F1D78" w:rsidRDefault="008F1D78" w:rsidP="008F1D78">
      <w:pPr>
        <w:spacing w:after="0"/>
        <w:ind w:left="1440"/>
        <w:jc w:val="both"/>
        <w:rPr>
          <w:rFonts w:ascii="Arial" w:eastAsia="Calibri" w:hAnsi="Arial" w:cs="Arial"/>
          <w:sz w:val="24"/>
          <w:szCs w:val="24"/>
        </w:rPr>
      </w:pPr>
      <w:r w:rsidRPr="008F1D78">
        <w:rPr>
          <w:rFonts w:ascii="Arial" w:eastAsia="Calibri" w:hAnsi="Arial" w:cs="Arial"/>
          <w:b/>
          <w:bCs/>
          <w:sz w:val="24"/>
          <w:szCs w:val="24"/>
        </w:rPr>
        <w:t>Liquidity Planning</w:t>
      </w:r>
      <w:r w:rsidRPr="008F1D78">
        <w:rPr>
          <w:rFonts w:ascii="Arial" w:eastAsia="Calibri" w:hAnsi="Arial" w:cs="Arial"/>
          <w:sz w:val="24"/>
          <w:szCs w:val="24"/>
        </w:rPr>
        <w:t xml:space="preserve"> has close relationship with Financial &amp; Capital planning</w:t>
      </w:r>
    </w:p>
    <w:p w14:paraId="7BAF0B4F" w14:textId="77777777" w:rsidR="008F1D78" w:rsidRPr="008F1D78" w:rsidRDefault="008F1D78" w:rsidP="008F1D78">
      <w:pPr>
        <w:spacing w:after="0"/>
        <w:ind w:left="1440"/>
        <w:jc w:val="both"/>
        <w:rPr>
          <w:rFonts w:ascii="Arial" w:eastAsia="Calibri" w:hAnsi="Arial" w:cs="Arial"/>
          <w:sz w:val="24"/>
          <w:szCs w:val="24"/>
        </w:rPr>
      </w:pPr>
      <w:r w:rsidRPr="008F1D78">
        <w:rPr>
          <w:rFonts w:ascii="Arial" w:eastAsia="Calibri" w:hAnsi="Arial" w:cs="Arial"/>
          <w:sz w:val="24"/>
          <w:szCs w:val="24"/>
        </w:rPr>
        <w:t xml:space="preserve">No different from </w:t>
      </w:r>
      <w:proofErr w:type="gramStart"/>
      <w:r w:rsidRPr="008F1D78">
        <w:rPr>
          <w:rFonts w:ascii="Arial" w:eastAsia="Calibri" w:hAnsi="Arial" w:cs="Arial"/>
          <w:sz w:val="24"/>
          <w:szCs w:val="24"/>
        </w:rPr>
        <w:t>Short</w:t>
      </w:r>
      <w:proofErr w:type="gramEnd"/>
      <w:r w:rsidRPr="008F1D78">
        <w:rPr>
          <w:rFonts w:ascii="Arial" w:eastAsia="Calibri" w:hAnsi="Arial" w:cs="Arial"/>
          <w:sz w:val="24"/>
          <w:szCs w:val="24"/>
        </w:rPr>
        <w:t xml:space="preserve"> term financial planning &lt; 1yr</w:t>
      </w:r>
    </w:p>
    <w:p w14:paraId="0551D6F4" w14:textId="77777777" w:rsidR="008F1D78" w:rsidRPr="008F1D78" w:rsidRDefault="008F1D78" w:rsidP="008F1D78">
      <w:pPr>
        <w:spacing w:after="0"/>
        <w:ind w:left="1440"/>
        <w:jc w:val="both"/>
        <w:rPr>
          <w:rFonts w:ascii="Arial" w:eastAsia="Calibri" w:hAnsi="Arial" w:cs="Arial"/>
          <w:sz w:val="24"/>
          <w:szCs w:val="24"/>
        </w:rPr>
      </w:pPr>
      <w:r w:rsidRPr="008F1D78">
        <w:rPr>
          <w:rFonts w:ascii="Arial" w:eastAsia="Calibri" w:hAnsi="Arial" w:cs="Arial"/>
          <w:sz w:val="24"/>
          <w:szCs w:val="24"/>
        </w:rPr>
        <w:t>Sometimes most Important given survival needs</w:t>
      </w:r>
    </w:p>
    <w:p w14:paraId="2FB00EDB" w14:textId="77777777" w:rsidR="008F1D78" w:rsidRPr="008F1D78" w:rsidRDefault="008F1D78" w:rsidP="008F1D78">
      <w:pPr>
        <w:spacing w:after="0"/>
        <w:ind w:left="1440"/>
        <w:jc w:val="both"/>
        <w:rPr>
          <w:rFonts w:ascii="Arial" w:eastAsia="Calibri" w:hAnsi="Arial" w:cs="Arial"/>
          <w:sz w:val="24"/>
          <w:szCs w:val="24"/>
        </w:rPr>
        <w:sectPr w:rsidR="008F1D78" w:rsidRPr="008F1D78" w:rsidSect="008F1D78">
          <w:pgSz w:w="11907" w:h="16840" w:code="9"/>
          <w:pgMar w:top="1134" w:right="657" w:bottom="1134" w:left="1134" w:header="709" w:footer="709" w:gutter="0"/>
          <w:cols w:space="708"/>
          <w:docGrid w:linePitch="360"/>
        </w:sectPr>
      </w:pPr>
    </w:p>
    <w:p w14:paraId="1036B497" w14:textId="77777777" w:rsidR="008F1D78" w:rsidRPr="008F1D78" w:rsidRDefault="008F1D78" w:rsidP="008F1D78">
      <w:pPr>
        <w:spacing w:after="0"/>
        <w:ind w:left="1440"/>
        <w:jc w:val="both"/>
        <w:rPr>
          <w:rFonts w:ascii="Arial" w:eastAsia="Calibri" w:hAnsi="Arial" w:cs="Arial"/>
          <w:sz w:val="24"/>
          <w:szCs w:val="24"/>
        </w:rPr>
      </w:pPr>
      <w:r w:rsidRPr="008F1D78">
        <w:rPr>
          <w:rFonts w:ascii="Arial" w:eastAsia="Calibri" w:hAnsi="Arial" w:cs="Arial"/>
          <w:sz w:val="24"/>
          <w:szCs w:val="24"/>
        </w:rPr>
        <w:lastRenderedPageBreak/>
        <w:t>Special attention to Burn Rate/ ‘potential monthly consumption rate’</w:t>
      </w:r>
    </w:p>
    <w:p w14:paraId="1DBAADD8" w14:textId="77777777" w:rsidR="008F1D78" w:rsidRPr="008F1D78" w:rsidRDefault="008F1D78" w:rsidP="008F1D78">
      <w:pPr>
        <w:spacing w:after="0"/>
        <w:ind w:left="1440"/>
        <w:jc w:val="both"/>
        <w:rPr>
          <w:rFonts w:ascii="Arial" w:eastAsia="Calibri" w:hAnsi="Arial" w:cs="Arial"/>
          <w:sz w:val="24"/>
          <w:szCs w:val="24"/>
        </w:rPr>
      </w:pPr>
      <w:r w:rsidRPr="008F1D78">
        <w:rPr>
          <w:rFonts w:ascii="Arial" w:eastAsia="Calibri" w:hAnsi="Arial" w:cs="Arial"/>
          <w:sz w:val="24"/>
          <w:szCs w:val="24"/>
        </w:rPr>
        <w:t>Burn rate = Cash In – cash Out</w:t>
      </w:r>
    </w:p>
    <w:p w14:paraId="1DABF8A9" w14:textId="77777777" w:rsidR="008F1D78" w:rsidRPr="008F1D78" w:rsidRDefault="008F1D78" w:rsidP="008F1D78">
      <w:pPr>
        <w:spacing w:after="0"/>
        <w:ind w:left="1440"/>
        <w:jc w:val="both"/>
        <w:rPr>
          <w:rFonts w:ascii="Arial" w:eastAsia="Calibri" w:hAnsi="Arial" w:cs="Arial"/>
          <w:sz w:val="24"/>
          <w:szCs w:val="24"/>
        </w:rPr>
      </w:pPr>
      <w:r w:rsidRPr="008F1D78">
        <w:rPr>
          <w:rFonts w:ascii="Arial" w:eastAsia="Calibri" w:hAnsi="Arial" w:cs="Arial"/>
          <w:sz w:val="24"/>
          <w:szCs w:val="24"/>
        </w:rPr>
        <w:t>Monthly Cash Surplus / Deficit</w:t>
      </w:r>
      <w:r w:rsidRPr="008F1D78">
        <w:rPr>
          <w:rFonts w:ascii="Arial" w:eastAsia="Calibri" w:hAnsi="Arial" w:cs="Arial"/>
          <w:sz w:val="24"/>
          <w:szCs w:val="24"/>
        </w:rPr>
        <w:tab/>
        <w:t>(monthly SCF)</w:t>
      </w:r>
    </w:p>
    <w:p w14:paraId="696F1FEB" w14:textId="77777777" w:rsidR="008F1D78" w:rsidRPr="008F1D78" w:rsidRDefault="008F1D78" w:rsidP="008F1D78">
      <w:pPr>
        <w:spacing w:after="0" w:line="276" w:lineRule="auto"/>
        <w:ind w:left="1440"/>
        <w:jc w:val="both"/>
        <w:rPr>
          <w:rFonts w:ascii="Arial" w:eastAsia="Calibri" w:hAnsi="Arial" w:cs="Arial"/>
          <w:sz w:val="24"/>
          <w:szCs w:val="24"/>
        </w:rPr>
      </w:pPr>
    </w:p>
    <w:p w14:paraId="672860DF" w14:textId="77777777" w:rsidR="008F1D78" w:rsidRPr="008F1D78" w:rsidRDefault="008F1D78" w:rsidP="008F1D78">
      <w:pPr>
        <w:spacing w:after="0"/>
        <w:ind w:left="1440"/>
        <w:jc w:val="both"/>
        <w:rPr>
          <w:rFonts w:ascii="Arial" w:eastAsia="Calibri" w:hAnsi="Arial" w:cs="Arial"/>
          <w:sz w:val="24"/>
          <w:szCs w:val="24"/>
        </w:rPr>
      </w:pPr>
      <w:r w:rsidRPr="008F1D78">
        <w:rPr>
          <w:rFonts w:ascii="Arial" w:eastAsia="Calibri" w:hAnsi="Arial" w:cs="Arial"/>
          <w:sz w:val="24"/>
          <w:szCs w:val="24"/>
        </w:rPr>
        <w:t>Forecast planning is subject to level of uncertainty</w:t>
      </w:r>
    </w:p>
    <w:p w14:paraId="13193770" w14:textId="77777777" w:rsidR="008F1D78" w:rsidRPr="008F1D78" w:rsidRDefault="008F1D78" w:rsidP="008F1D78">
      <w:pPr>
        <w:spacing w:after="0"/>
        <w:ind w:left="1440"/>
        <w:jc w:val="both"/>
        <w:rPr>
          <w:rFonts w:ascii="Arial" w:eastAsia="Calibri" w:hAnsi="Arial" w:cs="Arial"/>
          <w:sz w:val="24"/>
          <w:szCs w:val="24"/>
        </w:rPr>
      </w:pPr>
      <w:r w:rsidRPr="008F1D78">
        <w:rPr>
          <w:rFonts w:ascii="Arial" w:eastAsia="Calibri" w:hAnsi="Arial" w:cs="Arial"/>
          <w:sz w:val="24"/>
          <w:szCs w:val="24"/>
        </w:rPr>
        <w:t>Crucial to base Plan on values realistic as possible &amp; slightly Pessimistic</w:t>
      </w:r>
    </w:p>
    <w:p w14:paraId="497070CB" w14:textId="77777777" w:rsidR="008F1D78" w:rsidRPr="008F1D78" w:rsidRDefault="008F1D78" w:rsidP="008F1D78">
      <w:pPr>
        <w:spacing w:after="0"/>
        <w:ind w:left="1440"/>
        <w:jc w:val="both"/>
        <w:rPr>
          <w:rFonts w:ascii="Arial" w:eastAsia="Calibri" w:hAnsi="Arial" w:cs="Arial"/>
          <w:sz w:val="24"/>
          <w:szCs w:val="24"/>
        </w:rPr>
      </w:pPr>
      <w:r w:rsidRPr="008F1D78">
        <w:rPr>
          <w:rFonts w:ascii="Arial" w:eastAsia="Calibri" w:hAnsi="Arial" w:cs="Arial"/>
          <w:sz w:val="24"/>
          <w:szCs w:val="24"/>
        </w:rPr>
        <w:t>Planning must ensure there is sufficient liquidity buffer</w:t>
      </w:r>
    </w:p>
    <w:p w14:paraId="79A402EB" w14:textId="77777777" w:rsidR="008F1D78" w:rsidRPr="008F1D78" w:rsidRDefault="008F1D78" w:rsidP="008F1D78">
      <w:pPr>
        <w:spacing w:after="0"/>
        <w:ind w:left="1440"/>
        <w:jc w:val="both"/>
        <w:rPr>
          <w:rFonts w:ascii="Arial" w:eastAsia="Calibri" w:hAnsi="Arial" w:cs="Arial"/>
          <w:sz w:val="24"/>
          <w:szCs w:val="24"/>
        </w:rPr>
      </w:pPr>
      <w:r w:rsidRPr="008F1D78">
        <w:rPr>
          <w:rFonts w:ascii="Arial" w:eastAsia="Calibri" w:hAnsi="Arial" w:cs="Arial"/>
          <w:sz w:val="24"/>
          <w:szCs w:val="24"/>
        </w:rPr>
        <w:t>Liquidity planning can be assessed with several liquidity &amp; working capital ratios</w:t>
      </w:r>
    </w:p>
    <w:p w14:paraId="2410F625" w14:textId="77777777" w:rsidR="008F1D78" w:rsidRPr="008F1D78" w:rsidRDefault="008F1D78" w:rsidP="008F1D78">
      <w:pPr>
        <w:spacing w:after="0"/>
        <w:ind w:left="1440"/>
        <w:jc w:val="both"/>
        <w:rPr>
          <w:rFonts w:ascii="Arial" w:eastAsia="Calibri" w:hAnsi="Arial" w:cs="Arial"/>
          <w:sz w:val="24"/>
          <w:szCs w:val="24"/>
        </w:rPr>
      </w:pPr>
    </w:p>
    <w:p w14:paraId="39BFBE30" w14:textId="77777777" w:rsidR="008F1D78" w:rsidRPr="008F1D78" w:rsidRDefault="008F1D78" w:rsidP="008F1D78">
      <w:pPr>
        <w:keepNext/>
        <w:keepLines/>
        <w:numPr>
          <w:ilvl w:val="2"/>
          <w:numId w:val="1"/>
        </w:numPr>
        <w:spacing w:before="120" w:after="160" w:line="278" w:lineRule="auto"/>
        <w:ind w:left="1225" w:hanging="505"/>
        <w:outlineLvl w:val="2"/>
        <w:rPr>
          <w:rFonts w:ascii="Arial" w:eastAsia="Times New Roman" w:hAnsi="Arial" w:cs="Arial"/>
          <w:sz w:val="24"/>
          <w:szCs w:val="24"/>
        </w:rPr>
      </w:pPr>
      <w:r w:rsidRPr="008F1D78">
        <w:rPr>
          <w:rFonts w:ascii="Arial" w:eastAsia="Times New Roman" w:hAnsi="Arial" w:cs="Arial"/>
          <w:sz w:val="24"/>
          <w:szCs w:val="24"/>
        </w:rPr>
        <w:t>Liquidity Ratios</w:t>
      </w:r>
    </w:p>
    <w:p w14:paraId="0BEFFBA0" w14:textId="77777777" w:rsidR="008F1D78" w:rsidRPr="008F1D78" w:rsidRDefault="008F1D78" w:rsidP="008F1D78">
      <w:pPr>
        <w:spacing w:after="0" w:line="276" w:lineRule="auto"/>
        <w:ind w:left="2160"/>
        <w:jc w:val="both"/>
        <w:rPr>
          <w:rFonts w:ascii="Arial" w:eastAsia="Calibri" w:hAnsi="Arial" w:cs="Arial"/>
          <w:sz w:val="24"/>
          <w:szCs w:val="24"/>
        </w:rPr>
      </w:pPr>
      <w:r w:rsidRPr="008F1D78">
        <w:rPr>
          <w:rFonts w:ascii="Arial" w:eastAsia="Calibri" w:hAnsi="Arial" w:cs="Arial"/>
          <w:sz w:val="24"/>
          <w:szCs w:val="24"/>
        </w:rPr>
        <w:t>3 liquidity ratios Applicable to CL solvency</w:t>
      </w:r>
    </w:p>
    <w:p w14:paraId="1094E7D8" w14:textId="77777777" w:rsidR="008F1D78" w:rsidRPr="008F1D78" w:rsidRDefault="008F1D78" w:rsidP="008F1D78">
      <w:pPr>
        <w:spacing w:after="0" w:line="276" w:lineRule="auto"/>
        <w:ind w:left="2160"/>
        <w:jc w:val="both"/>
        <w:rPr>
          <w:rFonts w:ascii="Arial" w:eastAsia="Calibri" w:hAnsi="Arial" w:cs="Arial"/>
          <w:sz w:val="24"/>
          <w:szCs w:val="24"/>
        </w:rPr>
      </w:pPr>
      <w:r w:rsidRPr="008F1D78">
        <w:rPr>
          <w:rFonts w:ascii="Arial" w:eastAsia="Calibri" w:hAnsi="Arial" w:cs="Arial"/>
          <w:sz w:val="24"/>
          <w:szCs w:val="24"/>
        </w:rPr>
        <w:t>Different definitions for how broad liquid assets are defined for CL solvency</w:t>
      </w:r>
    </w:p>
    <w:p w14:paraId="3B8EFE38" w14:textId="77777777" w:rsidR="008F1D78" w:rsidRPr="008F1D78" w:rsidRDefault="008F1D78" w:rsidP="008F1D78">
      <w:pPr>
        <w:spacing w:after="0" w:line="240" w:lineRule="auto"/>
        <w:ind w:left="2160"/>
        <w:jc w:val="both"/>
        <w:rPr>
          <w:rFonts w:ascii="Arial" w:eastAsia="Calibri" w:hAnsi="Arial" w:cs="Arial"/>
          <w:sz w:val="24"/>
          <w:szCs w:val="24"/>
        </w:rPr>
      </w:pPr>
    </w:p>
    <w:p w14:paraId="77BB7F62" w14:textId="77777777" w:rsidR="008F1D78" w:rsidRPr="008F1D78" w:rsidRDefault="008F1D78" w:rsidP="008F1D78">
      <w:pPr>
        <w:spacing w:after="0" w:line="240" w:lineRule="auto"/>
        <w:ind w:left="2160"/>
        <w:jc w:val="both"/>
        <w:rPr>
          <w:rFonts w:ascii="Arial" w:eastAsia="Calibri" w:hAnsi="Arial" w:cs="Arial"/>
          <w:sz w:val="24"/>
          <w:szCs w:val="24"/>
        </w:rPr>
      </w:pPr>
    </w:p>
    <w:p w14:paraId="6F12D905" w14:textId="77777777" w:rsidR="008F1D78" w:rsidRPr="008F1D78" w:rsidRDefault="008F1D78" w:rsidP="008F1D78">
      <w:pPr>
        <w:keepNext/>
        <w:keepLines/>
        <w:numPr>
          <w:ilvl w:val="3"/>
          <w:numId w:val="1"/>
        </w:numPr>
        <w:spacing w:after="0" w:line="278" w:lineRule="auto"/>
        <w:outlineLvl w:val="3"/>
        <w:rPr>
          <w:rFonts w:ascii="Arial" w:eastAsia="Times New Roman" w:hAnsi="Arial" w:cs="Arial"/>
          <w:sz w:val="24"/>
          <w:szCs w:val="24"/>
        </w:rPr>
      </w:pPr>
      <w:r w:rsidRPr="008F1D78">
        <w:rPr>
          <w:rFonts w:ascii="Arial" w:eastAsia="Times New Roman" w:hAnsi="Arial" w:cs="Arial"/>
          <w:sz w:val="24"/>
          <w:szCs w:val="24"/>
        </w:rPr>
        <w:t>Cash Ratio</w:t>
      </w:r>
    </w:p>
    <w:p w14:paraId="411C8FED" w14:textId="77777777" w:rsidR="008F1D78" w:rsidRPr="008F1D78" w:rsidRDefault="008F1D78" w:rsidP="008F1D78">
      <w:pPr>
        <w:spacing w:after="0" w:line="276" w:lineRule="auto"/>
        <w:ind w:left="2160"/>
        <w:jc w:val="both"/>
        <w:rPr>
          <w:rFonts w:ascii="Arial" w:eastAsia="Calibri" w:hAnsi="Arial" w:cs="Arial"/>
          <w:sz w:val="24"/>
          <w:szCs w:val="24"/>
        </w:rPr>
      </w:pPr>
      <w:r w:rsidRPr="008F1D78">
        <w:rPr>
          <w:rFonts w:ascii="Arial" w:eastAsia="Calibri" w:hAnsi="Arial" w:cs="Arial"/>
          <w:sz w:val="24"/>
          <w:szCs w:val="24"/>
        </w:rPr>
        <w:t>Cash on hand + current account Balance</w:t>
      </w:r>
    </w:p>
    <w:p w14:paraId="7FCA3B5B" w14:textId="77777777" w:rsidR="008F1D78" w:rsidRPr="008F1D78" w:rsidRDefault="008F1D78" w:rsidP="008F1D78">
      <w:pPr>
        <w:spacing w:after="0" w:line="276" w:lineRule="auto"/>
        <w:ind w:left="2160"/>
        <w:jc w:val="both"/>
        <w:rPr>
          <w:rFonts w:ascii="Arial" w:eastAsia="Calibri" w:hAnsi="Arial" w:cs="Arial"/>
          <w:sz w:val="24"/>
          <w:szCs w:val="24"/>
        </w:rPr>
      </w:pPr>
      <w:r w:rsidRPr="008F1D78">
        <w:rPr>
          <w:rFonts w:ascii="Arial" w:eastAsia="Calibri" w:hAnsi="Arial" w:cs="Arial"/>
          <w:sz w:val="24"/>
          <w:szCs w:val="24"/>
        </w:rPr>
        <w:t>Why shouldn’t exceed 10-30%</w:t>
      </w:r>
    </w:p>
    <w:p w14:paraId="0C53FE1C" w14:textId="77777777" w:rsidR="008F1D78" w:rsidRPr="008F1D78" w:rsidRDefault="008F1D78" w:rsidP="008F1D78">
      <w:pPr>
        <w:spacing w:after="0" w:line="276" w:lineRule="auto"/>
        <w:ind w:left="2160"/>
        <w:jc w:val="both"/>
        <w:rPr>
          <w:rFonts w:ascii="Arial" w:eastAsia="Calibri" w:hAnsi="Arial" w:cs="Arial"/>
          <w:sz w:val="24"/>
          <w:szCs w:val="24"/>
        </w:rPr>
      </w:pPr>
    </w:p>
    <w:p w14:paraId="0D4828F4" w14:textId="77777777" w:rsidR="008F1D78" w:rsidRPr="008F1D78" w:rsidRDefault="008F1D78" w:rsidP="008F1D78">
      <w:pPr>
        <w:keepNext/>
        <w:keepLines/>
        <w:numPr>
          <w:ilvl w:val="3"/>
          <w:numId w:val="1"/>
        </w:numPr>
        <w:spacing w:after="0" w:line="278" w:lineRule="auto"/>
        <w:outlineLvl w:val="3"/>
        <w:rPr>
          <w:rFonts w:ascii="Arial" w:eastAsia="Times New Roman" w:hAnsi="Arial" w:cs="Arial"/>
          <w:sz w:val="24"/>
          <w:szCs w:val="24"/>
        </w:rPr>
      </w:pPr>
      <w:r w:rsidRPr="008F1D78">
        <w:rPr>
          <w:rFonts w:ascii="Arial" w:eastAsia="Times New Roman" w:hAnsi="Arial" w:cs="Arial"/>
          <w:sz w:val="24"/>
          <w:szCs w:val="24"/>
        </w:rPr>
        <w:t>Quick Ratio</w:t>
      </w:r>
    </w:p>
    <w:p w14:paraId="2457D5A2" w14:textId="77777777" w:rsidR="008F1D78" w:rsidRPr="008F1D78" w:rsidRDefault="008F1D78" w:rsidP="008F1D78">
      <w:pPr>
        <w:spacing w:after="0" w:line="276" w:lineRule="auto"/>
        <w:ind w:left="2160"/>
        <w:jc w:val="both"/>
        <w:rPr>
          <w:rFonts w:ascii="Arial" w:eastAsia="Calibri" w:hAnsi="Arial" w:cs="Arial"/>
          <w:sz w:val="24"/>
          <w:szCs w:val="24"/>
        </w:rPr>
      </w:pPr>
      <w:r w:rsidRPr="008F1D78">
        <w:rPr>
          <w:rFonts w:ascii="Arial" w:eastAsia="Calibri" w:hAnsi="Arial" w:cs="Arial"/>
          <w:sz w:val="24"/>
          <w:szCs w:val="24"/>
        </w:rPr>
        <w:t>Cash + current account Balance + Current Receivables</w:t>
      </w:r>
    </w:p>
    <w:p w14:paraId="58AB7C25" w14:textId="77777777" w:rsidR="008F1D78" w:rsidRPr="008F1D78" w:rsidRDefault="008F1D78" w:rsidP="008F1D78">
      <w:pPr>
        <w:spacing w:after="0" w:line="276" w:lineRule="auto"/>
        <w:ind w:left="2160"/>
        <w:jc w:val="both"/>
        <w:rPr>
          <w:rFonts w:ascii="Arial" w:eastAsia="Calibri" w:hAnsi="Arial" w:cs="Arial"/>
          <w:sz w:val="24"/>
          <w:szCs w:val="24"/>
        </w:rPr>
      </w:pPr>
      <w:r w:rsidRPr="008F1D78">
        <w:rPr>
          <w:rFonts w:ascii="Arial" w:eastAsia="Calibri" w:hAnsi="Arial" w:cs="Arial"/>
          <w:sz w:val="24"/>
          <w:szCs w:val="24"/>
        </w:rPr>
        <w:t>Why shouldn’t exceed 100-120%</w:t>
      </w:r>
    </w:p>
    <w:p w14:paraId="45C67E8B" w14:textId="77777777" w:rsidR="008F1D78" w:rsidRPr="008F1D78" w:rsidRDefault="008F1D78" w:rsidP="008F1D78">
      <w:pPr>
        <w:spacing w:after="0" w:line="276" w:lineRule="auto"/>
        <w:ind w:left="2160"/>
        <w:jc w:val="both"/>
        <w:rPr>
          <w:rFonts w:ascii="Arial" w:eastAsia="Calibri" w:hAnsi="Arial" w:cs="Arial"/>
          <w:sz w:val="24"/>
          <w:szCs w:val="24"/>
        </w:rPr>
      </w:pPr>
      <w:r w:rsidRPr="008F1D78">
        <w:rPr>
          <w:rFonts w:ascii="Arial" w:eastAsia="Calibri" w:hAnsi="Arial" w:cs="Arial"/>
          <w:sz w:val="24"/>
          <w:szCs w:val="24"/>
        </w:rPr>
        <w:t xml:space="preserve">CURRENT liquid receivables to balance </w:t>
      </w:r>
      <w:r w:rsidRPr="008F1D78">
        <w:rPr>
          <w:rFonts w:ascii="Arial" w:eastAsia="Calibri" w:hAnsi="Arial" w:cs="Arial"/>
          <w:i/>
          <w:iCs/>
          <w:sz w:val="24"/>
          <w:szCs w:val="24"/>
        </w:rPr>
        <w:t>account payables</w:t>
      </w:r>
    </w:p>
    <w:p w14:paraId="6AF171EF" w14:textId="77777777" w:rsidR="008F1D78" w:rsidRPr="008F1D78" w:rsidRDefault="008F1D78" w:rsidP="008F1D78">
      <w:pPr>
        <w:spacing w:after="0" w:line="276" w:lineRule="auto"/>
        <w:ind w:left="2160"/>
        <w:jc w:val="both"/>
        <w:rPr>
          <w:rFonts w:ascii="Arial" w:eastAsia="Calibri" w:hAnsi="Arial" w:cs="Arial"/>
          <w:sz w:val="24"/>
          <w:szCs w:val="24"/>
        </w:rPr>
      </w:pPr>
      <w:r w:rsidRPr="008F1D78">
        <w:rPr>
          <w:rFonts w:ascii="Arial" w:eastAsia="Calibri" w:hAnsi="Arial" w:cs="Arial"/>
          <w:sz w:val="24"/>
          <w:szCs w:val="24"/>
        </w:rPr>
        <w:t>Hence Receivable Payables Turnover Time Important</w:t>
      </w:r>
    </w:p>
    <w:p w14:paraId="4BACDD0D" w14:textId="77777777" w:rsidR="008F1D78" w:rsidRPr="008F1D78" w:rsidRDefault="008F1D78" w:rsidP="008F1D78">
      <w:pPr>
        <w:spacing w:after="0" w:line="276" w:lineRule="auto"/>
        <w:ind w:left="2160"/>
        <w:jc w:val="both"/>
        <w:rPr>
          <w:rFonts w:ascii="Arial" w:eastAsia="Calibri" w:hAnsi="Arial" w:cs="Arial"/>
          <w:spacing w:val="-6"/>
          <w:sz w:val="24"/>
          <w:szCs w:val="24"/>
        </w:rPr>
      </w:pPr>
      <w:r w:rsidRPr="008F1D78">
        <w:rPr>
          <w:rFonts w:ascii="Arial" w:eastAsia="Calibri" w:hAnsi="Arial" w:cs="Arial"/>
          <w:spacing w:val="-6"/>
          <w:sz w:val="24"/>
          <w:szCs w:val="24"/>
        </w:rPr>
        <w:t xml:space="preserve">Receivables before payables. Note </w:t>
      </w:r>
      <w:r w:rsidRPr="008F1D78">
        <w:rPr>
          <w:rFonts w:ascii="Arial" w:eastAsia="Calibri" w:hAnsi="Arial" w:cs="Arial"/>
          <w:b/>
          <w:bCs/>
          <w:spacing w:val="-6"/>
          <w:sz w:val="24"/>
          <w:szCs w:val="24"/>
        </w:rPr>
        <w:t>A/P are not CL</w:t>
      </w:r>
      <w:r w:rsidRPr="008F1D78">
        <w:rPr>
          <w:rFonts w:ascii="Arial" w:eastAsia="Calibri" w:hAnsi="Arial" w:cs="Arial"/>
          <w:spacing w:val="-6"/>
          <w:sz w:val="24"/>
          <w:szCs w:val="24"/>
        </w:rPr>
        <w:t>- other debts included in CL.</w:t>
      </w:r>
    </w:p>
    <w:p w14:paraId="41A9260C" w14:textId="77777777" w:rsidR="008F1D78" w:rsidRPr="008F1D78" w:rsidRDefault="008F1D78" w:rsidP="008F1D78">
      <w:pPr>
        <w:spacing w:after="0" w:line="276" w:lineRule="auto"/>
        <w:ind w:left="2160"/>
        <w:jc w:val="both"/>
        <w:rPr>
          <w:rFonts w:ascii="Arial" w:eastAsia="Calibri" w:hAnsi="Arial" w:cs="Arial"/>
          <w:sz w:val="24"/>
          <w:szCs w:val="24"/>
        </w:rPr>
      </w:pPr>
    </w:p>
    <w:p w14:paraId="11256A89" w14:textId="77777777" w:rsidR="008F1D78" w:rsidRPr="008F1D78" w:rsidRDefault="008F1D78" w:rsidP="008F1D78">
      <w:pPr>
        <w:keepNext/>
        <w:keepLines/>
        <w:numPr>
          <w:ilvl w:val="3"/>
          <w:numId w:val="1"/>
        </w:numPr>
        <w:spacing w:after="0" w:line="278" w:lineRule="auto"/>
        <w:outlineLvl w:val="3"/>
        <w:rPr>
          <w:rFonts w:ascii="Arial" w:eastAsia="Times New Roman" w:hAnsi="Arial" w:cs="Arial"/>
          <w:sz w:val="24"/>
          <w:szCs w:val="24"/>
        </w:rPr>
      </w:pPr>
      <w:r w:rsidRPr="008F1D78">
        <w:rPr>
          <w:rFonts w:ascii="Arial" w:eastAsia="Times New Roman" w:hAnsi="Arial" w:cs="Arial"/>
          <w:sz w:val="24"/>
          <w:szCs w:val="24"/>
        </w:rPr>
        <w:t>Current Ratio</w:t>
      </w:r>
    </w:p>
    <w:p w14:paraId="6374CAE1" w14:textId="77777777" w:rsidR="008F1D78" w:rsidRPr="008F1D78" w:rsidRDefault="008F1D78" w:rsidP="008F1D78">
      <w:pPr>
        <w:spacing w:after="0" w:line="276" w:lineRule="auto"/>
        <w:ind w:left="2160" w:right="-441"/>
        <w:jc w:val="both"/>
        <w:rPr>
          <w:rFonts w:ascii="Arial" w:eastAsia="Calibri" w:hAnsi="Arial" w:cs="Arial"/>
          <w:spacing w:val="-8"/>
          <w:sz w:val="24"/>
          <w:szCs w:val="24"/>
        </w:rPr>
      </w:pPr>
      <w:r w:rsidRPr="008F1D78">
        <w:rPr>
          <w:rFonts w:ascii="Arial" w:eastAsia="Calibri" w:hAnsi="Arial" w:cs="Arial"/>
          <w:spacing w:val="-8"/>
          <w:sz w:val="24"/>
          <w:szCs w:val="24"/>
        </w:rPr>
        <w:t>Cash on hand + current account Balance + current receivables + INVENTORIES</w:t>
      </w:r>
    </w:p>
    <w:p w14:paraId="12981406" w14:textId="77777777" w:rsidR="008F1D78" w:rsidRPr="008F1D78" w:rsidRDefault="008F1D78" w:rsidP="008F1D78">
      <w:pPr>
        <w:spacing w:after="60" w:line="240" w:lineRule="auto"/>
        <w:ind w:left="4320" w:hanging="2160"/>
        <w:jc w:val="both"/>
        <w:rPr>
          <w:rFonts w:ascii="Arial" w:eastAsia="Calibri" w:hAnsi="Arial" w:cs="Arial"/>
          <w:spacing w:val="-6"/>
          <w:sz w:val="24"/>
          <w:szCs w:val="24"/>
        </w:rPr>
      </w:pPr>
      <w:r w:rsidRPr="008F1D78">
        <w:rPr>
          <w:rFonts w:ascii="Arial" w:eastAsia="Calibri" w:hAnsi="Arial" w:cs="Arial"/>
          <w:spacing w:val="-6"/>
          <w:sz w:val="24"/>
          <w:szCs w:val="24"/>
        </w:rPr>
        <w:t>Why 120-150%-</w:t>
      </w:r>
      <w:r w:rsidRPr="008F1D78">
        <w:rPr>
          <w:rFonts w:ascii="Arial" w:eastAsia="Calibri" w:hAnsi="Arial" w:cs="Arial"/>
          <w:spacing w:val="-6"/>
          <w:sz w:val="24"/>
          <w:szCs w:val="24"/>
        </w:rPr>
        <w:tab/>
        <w:t>for inventories &amp; not all assets here are readily liquid for solvency, so CA &gt; CL.</w:t>
      </w:r>
      <w:r w:rsidRPr="008F1D78">
        <w:rPr>
          <w:rFonts w:ascii="Arial" w:eastAsia="Calibri" w:hAnsi="Arial" w:cs="Arial"/>
          <w:spacing w:val="-6"/>
          <w:sz w:val="24"/>
          <w:szCs w:val="24"/>
        </w:rPr>
        <w:tab/>
      </w:r>
      <w:r w:rsidRPr="008F1D78">
        <w:rPr>
          <w:rFonts w:ascii="Arial" w:eastAsia="Calibri" w:hAnsi="Arial" w:cs="Arial"/>
          <w:spacing w:val="-6"/>
          <w:sz w:val="24"/>
          <w:szCs w:val="24"/>
        </w:rPr>
        <w:tab/>
        <w:t>Prepayments excluded</w:t>
      </w:r>
    </w:p>
    <w:p w14:paraId="6F44EE70" w14:textId="77777777" w:rsidR="008F1D78" w:rsidRPr="008F1D78" w:rsidRDefault="008F1D78" w:rsidP="008F1D78">
      <w:pPr>
        <w:spacing w:after="0" w:line="276" w:lineRule="auto"/>
        <w:ind w:left="2160"/>
        <w:jc w:val="both"/>
        <w:rPr>
          <w:rFonts w:ascii="Arial" w:eastAsia="Calibri" w:hAnsi="Arial" w:cs="Arial"/>
          <w:spacing w:val="-10"/>
          <w:sz w:val="24"/>
          <w:szCs w:val="24"/>
        </w:rPr>
      </w:pPr>
      <w:r w:rsidRPr="008F1D78">
        <w:rPr>
          <w:rFonts w:ascii="Arial" w:eastAsia="Calibri" w:hAnsi="Arial" w:cs="Arial"/>
          <w:spacing w:val="-10"/>
          <w:sz w:val="24"/>
          <w:szCs w:val="24"/>
        </w:rPr>
        <w:t>Prepayments are CA but generally can’t repay creditors as is &amp; not cash convertible</w:t>
      </w:r>
    </w:p>
    <w:p w14:paraId="427C2ABC" w14:textId="77777777" w:rsidR="008F1D78" w:rsidRPr="008F1D78" w:rsidRDefault="008F1D78" w:rsidP="008F1D78">
      <w:pPr>
        <w:tabs>
          <w:tab w:val="left" w:pos="3000"/>
        </w:tabs>
        <w:spacing w:after="0" w:line="276" w:lineRule="auto"/>
        <w:ind w:left="2160"/>
        <w:jc w:val="both"/>
        <w:rPr>
          <w:rFonts w:ascii="Arial" w:eastAsia="Calibri" w:hAnsi="Arial" w:cs="Arial"/>
          <w:sz w:val="24"/>
          <w:szCs w:val="24"/>
        </w:rPr>
      </w:pPr>
    </w:p>
    <w:p w14:paraId="30804571" w14:textId="77777777" w:rsidR="008F1D78" w:rsidRPr="008F1D78" w:rsidRDefault="008F1D78" w:rsidP="008F1D78">
      <w:pPr>
        <w:keepNext/>
        <w:keepLines/>
        <w:numPr>
          <w:ilvl w:val="2"/>
          <w:numId w:val="1"/>
        </w:numPr>
        <w:spacing w:before="120" w:after="160" w:line="278" w:lineRule="auto"/>
        <w:ind w:left="1225" w:hanging="505"/>
        <w:outlineLvl w:val="2"/>
        <w:rPr>
          <w:rFonts w:ascii="Arial" w:eastAsia="Times New Roman" w:hAnsi="Arial" w:cs="Arial"/>
          <w:sz w:val="24"/>
          <w:szCs w:val="24"/>
        </w:rPr>
      </w:pPr>
      <w:r w:rsidRPr="008F1D78">
        <w:rPr>
          <w:rFonts w:ascii="Arial" w:eastAsia="Times New Roman" w:hAnsi="Arial" w:cs="Arial"/>
          <w:sz w:val="24"/>
          <w:szCs w:val="24"/>
        </w:rPr>
        <w:t>NWC &amp; WC ratios</w:t>
      </w:r>
    </w:p>
    <w:p w14:paraId="43F4BD0B" w14:textId="77777777" w:rsidR="008F1D78" w:rsidRPr="008F1D78" w:rsidRDefault="008F1D78" w:rsidP="008F1D78">
      <w:pPr>
        <w:spacing w:after="0" w:line="276" w:lineRule="auto"/>
        <w:ind w:left="2160"/>
        <w:jc w:val="both"/>
        <w:rPr>
          <w:rFonts w:ascii="Arial" w:eastAsia="Calibri" w:hAnsi="Arial" w:cs="Arial"/>
          <w:sz w:val="24"/>
          <w:szCs w:val="24"/>
        </w:rPr>
      </w:pPr>
      <w:r w:rsidRPr="008F1D78">
        <w:rPr>
          <w:rFonts w:ascii="Arial" w:eastAsia="Calibri" w:hAnsi="Arial" w:cs="Arial"/>
          <w:sz w:val="24"/>
          <w:szCs w:val="24"/>
        </w:rPr>
        <w:t>Working capital should always be Positive</w:t>
      </w:r>
    </w:p>
    <w:p w14:paraId="1F05234B" w14:textId="77777777" w:rsidR="008F1D78" w:rsidRPr="008F1D78" w:rsidRDefault="008F1D78" w:rsidP="008F1D78">
      <w:pPr>
        <w:spacing w:after="0" w:line="276" w:lineRule="auto"/>
        <w:ind w:left="2160"/>
        <w:jc w:val="both"/>
        <w:rPr>
          <w:rFonts w:ascii="Arial" w:eastAsia="Calibri" w:hAnsi="Arial" w:cs="Arial"/>
          <w:sz w:val="24"/>
          <w:szCs w:val="24"/>
        </w:rPr>
      </w:pPr>
      <w:r w:rsidRPr="008F1D78">
        <w:rPr>
          <w:rFonts w:ascii="Arial" w:eastAsia="Calibri" w:hAnsi="Arial" w:cs="Arial"/>
          <w:sz w:val="24"/>
          <w:szCs w:val="24"/>
        </w:rPr>
        <w:t>NWC = Current Assets – Current Liabilities</w:t>
      </w:r>
    </w:p>
    <w:p w14:paraId="2327B4FC" w14:textId="77777777" w:rsidR="008F1D78" w:rsidRPr="008F1D78" w:rsidRDefault="008F1D78" w:rsidP="00696982">
      <w:pPr>
        <w:spacing w:after="60" w:line="240" w:lineRule="auto"/>
        <w:ind w:left="5760" w:hanging="3600"/>
        <w:jc w:val="both"/>
        <w:rPr>
          <w:rFonts w:ascii="Arial" w:eastAsia="Calibri" w:hAnsi="Arial" w:cs="Arial"/>
          <w:sz w:val="24"/>
          <w:szCs w:val="24"/>
        </w:rPr>
      </w:pPr>
      <w:r w:rsidRPr="008F1D78">
        <w:rPr>
          <w:rFonts w:ascii="Arial" w:eastAsia="Calibri" w:hAnsi="Arial" w:cs="Arial"/>
          <w:sz w:val="24"/>
          <w:szCs w:val="24"/>
        </w:rPr>
        <w:t>Positive working capital means you can apparently cover your short-term liabilities. The leftover = liquidity buffer.</w:t>
      </w:r>
    </w:p>
    <w:p w14:paraId="4556FEFD" w14:textId="1AEE3F3B" w:rsidR="008F1D78" w:rsidRDefault="0037383B" w:rsidP="008F1D78">
      <w:pPr>
        <w:spacing w:after="0" w:line="276" w:lineRule="auto"/>
        <w:ind w:left="2160"/>
        <w:jc w:val="both"/>
        <w:rPr>
          <w:rFonts w:ascii="Arial" w:eastAsia="Calibri" w:hAnsi="Arial" w:cs="Arial"/>
          <w:sz w:val="24"/>
          <w:szCs w:val="24"/>
        </w:rPr>
      </w:pPr>
      <w:r>
        <w:rPr>
          <w:rFonts w:ascii="Arial" w:eastAsia="Calibri" w:hAnsi="Arial" w:cs="Arial"/>
          <w:sz w:val="24"/>
          <w:szCs w:val="24"/>
        </w:rPr>
        <w:t xml:space="preserve">E+L=A. </w:t>
      </w:r>
      <w:r w:rsidR="00E317CA">
        <w:rPr>
          <w:rFonts w:ascii="Arial" w:eastAsia="Calibri" w:hAnsi="Arial" w:cs="Arial"/>
          <w:sz w:val="24"/>
          <w:szCs w:val="24"/>
        </w:rPr>
        <w:t xml:space="preserve">Current </w:t>
      </w:r>
      <w:r>
        <w:rPr>
          <w:rFonts w:ascii="Arial" w:eastAsia="Calibri" w:hAnsi="Arial" w:cs="Arial"/>
          <w:sz w:val="24"/>
          <w:szCs w:val="24"/>
        </w:rPr>
        <w:t xml:space="preserve">Liabilities </w:t>
      </w:r>
      <w:r w:rsidR="008F1D78" w:rsidRPr="008F1D78">
        <w:rPr>
          <w:rFonts w:ascii="Arial" w:eastAsia="Calibri" w:hAnsi="Arial" w:cs="Arial"/>
          <w:sz w:val="24"/>
          <w:szCs w:val="24"/>
        </w:rPr>
        <w:t xml:space="preserve">are </w:t>
      </w:r>
      <w:r w:rsidR="008F1D78" w:rsidRPr="008F1D78">
        <w:rPr>
          <w:rFonts w:ascii="Arial" w:eastAsia="Calibri" w:hAnsi="Arial" w:cs="Arial"/>
          <w:i/>
          <w:iCs/>
          <w:sz w:val="24"/>
          <w:szCs w:val="24"/>
        </w:rPr>
        <w:t>financing</w:t>
      </w:r>
      <w:r w:rsidR="008F1D78" w:rsidRPr="008F1D78">
        <w:rPr>
          <w:rFonts w:ascii="Arial" w:eastAsia="Calibri" w:hAnsi="Arial" w:cs="Arial"/>
          <w:sz w:val="24"/>
          <w:szCs w:val="24"/>
        </w:rPr>
        <w:t xml:space="preserve"> </w:t>
      </w:r>
      <w:r w:rsidR="00696982">
        <w:rPr>
          <w:rFonts w:ascii="Arial" w:eastAsia="Calibri" w:hAnsi="Arial" w:cs="Arial"/>
          <w:sz w:val="24"/>
          <w:szCs w:val="24"/>
        </w:rPr>
        <w:t xml:space="preserve">the </w:t>
      </w:r>
      <w:r w:rsidR="008F1D78" w:rsidRPr="008F1D78">
        <w:rPr>
          <w:rFonts w:ascii="Arial" w:eastAsia="Calibri" w:hAnsi="Arial" w:cs="Arial"/>
          <w:sz w:val="24"/>
          <w:szCs w:val="24"/>
        </w:rPr>
        <w:t>asset</w:t>
      </w:r>
      <w:r w:rsidR="00696982">
        <w:rPr>
          <w:rFonts w:ascii="Arial" w:eastAsia="Calibri" w:hAnsi="Arial" w:cs="Arial"/>
          <w:sz w:val="24"/>
          <w:szCs w:val="24"/>
        </w:rPr>
        <w:t xml:space="preserve"> side of the BS equation</w:t>
      </w:r>
      <w:r w:rsidR="00C422EA">
        <w:rPr>
          <w:rFonts w:ascii="Arial" w:eastAsia="Calibri" w:hAnsi="Arial" w:cs="Arial"/>
          <w:sz w:val="24"/>
          <w:szCs w:val="24"/>
        </w:rPr>
        <w:t>.</w:t>
      </w:r>
    </w:p>
    <w:p w14:paraId="78570F71" w14:textId="63B10555" w:rsidR="00696982" w:rsidRPr="008F1D78" w:rsidRDefault="00696982" w:rsidP="00696982">
      <w:pPr>
        <w:spacing w:after="60" w:line="240" w:lineRule="auto"/>
        <w:ind w:left="4320" w:hanging="2160"/>
        <w:jc w:val="both"/>
        <w:rPr>
          <w:rFonts w:ascii="Arial" w:eastAsia="Calibri" w:hAnsi="Arial" w:cs="Arial"/>
          <w:sz w:val="24"/>
          <w:szCs w:val="24"/>
        </w:rPr>
      </w:pPr>
      <w:r>
        <w:rPr>
          <w:rFonts w:ascii="Arial" w:eastAsia="Calibri" w:hAnsi="Arial" w:cs="Arial"/>
          <w:sz w:val="24"/>
          <w:szCs w:val="24"/>
        </w:rPr>
        <w:t>Given the BS equation, negative working capital</w:t>
      </w:r>
      <w:r w:rsidR="0037383B">
        <w:rPr>
          <w:rFonts w:ascii="Arial" w:eastAsia="Calibri" w:hAnsi="Arial" w:cs="Arial"/>
          <w:sz w:val="24"/>
          <w:szCs w:val="24"/>
        </w:rPr>
        <w:t xml:space="preserve">, </w:t>
      </w:r>
      <w:r w:rsidR="00F71357">
        <w:rPr>
          <w:rFonts w:ascii="Arial" w:eastAsia="Calibri" w:hAnsi="Arial" w:cs="Arial"/>
          <w:sz w:val="24"/>
          <w:szCs w:val="24"/>
        </w:rPr>
        <w:t>CL &gt; CA</w:t>
      </w:r>
      <w:r w:rsidR="0037383B">
        <w:rPr>
          <w:rFonts w:ascii="Arial" w:eastAsia="Calibri" w:hAnsi="Arial" w:cs="Arial"/>
          <w:sz w:val="24"/>
          <w:szCs w:val="24"/>
        </w:rPr>
        <w:t>,</w:t>
      </w:r>
      <w:r w:rsidR="00F71357">
        <w:rPr>
          <w:rFonts w:ascii="Arial" w:eastAsia="Calibri" w:hAnsi="Arial" w:cs="Arial"/>
          <w:sz w:val="24"/>
          <w:szCs w:val="24"/>
        </w:rPr>
        <w:t xml:space="preserve"> reveals</w:t>
      </w:r>
      <w:r>
        <w:rPr>
          <w:rFonts w:ascii="Arial" w:eastAsia="Calibri" w:hAnsi="Arial" w:cs="Arial"/>
          <w:sz w:val="24"/>
          <w:szCs w:val="24"/>
        </w:rPr>
        <w:t xml:space="preserve"> th</w:t>
      </w:r>
      <w:r w:rsidR="0037383B">
        <w:rPr>
          <w:rFonts w:ascii="Arial" w:eastAsia="Calibri" w:hAnsi="Arial" w:cs="Arial"/>
          <w:sz w:val="24"/>
          <w:szCs w:val="24"/>
        </w:rPr>
        <w:t>at not only can</w:t>
      </w:r>
      <w:r>
        <w:rPr>
          <w:rFonts w:ascii="Arial" w:eastAsia="Calibri" w:hAnsi="Arial" w:cs="Arial"/>
          <w:sz w:val="24"/>
          <w:szCs w:val="24"/>
        </w:rPr>
        <w:t xml:space="preserve"> short term liabilities A</w:t>
      </w:r>
      <w:r w:rsidR="0037383B">
        <w:rPr>
          <w:rFonts w:ascii="Arial" w:eastAsia="Calibri" w:hAnsi="Arial" w:cs="Arial"/>
          <w:sz w:val="24"/>
          <w:szCs w:val="24"/>
        </w:rPr>
        <w:t xml:space="preserve">mount finance </w:t>
      </w:r>
      <w:r>
        <w:rPr>
          <w:rFonts w:ascii="Arial" w:eastAsia="Calibri" w:hAnsi="Arial" w:cs="Arial"/>
          <w:sz w:val="24"/>
          <w:szCs w:val="24"/>
        </w:rPr>
        <w:t xml:space="preserve">current assets but also must be </w:t>
      </w:r>
      <w:r w:rsidRPr="00F71357">
        <w:rPr>
          <w:rFonts w:ascii="Arial" w:eastAsia="Calibri" w:hAnsi="Arial" w:cs="Arial"/>
          <w:i/>
          <w:iCs/>
          <w:sz w:val="24"/>
          <w:szCs w:val="24"/>
          <w:u w:val="single"/>
        </w:rPr>
        <w:t>financing</w:t>
      </w:r>
      <w:r>
        <w:rPr>
          <w:rFonts w:ascii="Arial" w:eastAsia="Calibri" w:hAnsi="Arial" w:cs="Arial"/>
          <w:sz w:val="24"/>
          <w:szCs w:val="24"/>
        </w:rPr>
        <w:t xml:space="preserve"> long term assets</w:t>
      </w:r>
    </w:p>
    <w:p w14:paraId="323A7E1B" w14:textId="3AADB2C7" w:rsidR="008F1D78" w:rsidRPr="008F1D78" w:rsidRDefault="008F1D78" w:rsidP="008F1D78">
      <w:pPr>
        <w:spacing w:after="60" w:line="240" w:lineRule="auto"/>
        <w:ind w:left="8820" w:hanging="6660"/>
        <w:jc w:val="both"/>
        <w:rPr>
          <w:rFonts w:ascii="Arial" w:eastAsia="Calibri" w:hAnsi="Arial" w:cs="Arial"/>
          <w:sz w:val="24"/>
          <w:szCs w:val="24"/>
        </w:rPr>
        <w:sectPr w:rsidR="008F1D78" w:rsidRPr="008F1D78" w:rsidSect="008F1D78">
          <w:pgSz w:w="11907" w:h="16840" w:code="9"/>
          <w:pgMar w:top="1134" w:right="657" w:bottom="1134" w:left="1134" w:header="709" w:footer="709" w:gutter="0"/>
          <w:cols w:space="708"/>
          <w:docGrid w:linePitch="360"/>
        </w:sectPr>
      </w:pPr>
    </w:p>
    <w:p w14:paraId="0904940D" w14:textId="77777777" w:rsidR="008F1D78" w:rsidRPr="008F1D78" w:rsidRDefault="008F1D78" w:rsidP="008F1D78">
      <w:pPr>
        <w:spacing w:after="0" w:line="276" w:lineRule="auto"/>
        <w:ind w:left="2160"/>
        <w:jc w:val="both"/>
        <w:rPr>
          <w:rFonts w:ascii="Arial" w:eastAsia="Calibri" w:hAnsi="Arial" w:cs="Arial"/>
          <w:sz w:val="24"/>
          <w:szCs w:val="24"/>
        </w:rPr>
      </w:pPr>
      <w:r w:rsidRPr="008F1D78">
        <w:rPr>
          <w:rFonts w:ascii="Arial" w:eastAsia="Calibri" w:hAnsi="Arial" w:cs="Arial"/>
          <w:sz w:val="24"/>
          <w:szCs w:val="24"/>
        </w:rPr>
        <w:lastRenderedPageBreak/>
        <w:t>That is called maturity mismatching. It violates the golden balance sheet rule</w:t>
      </w:r>
    </w:p>
    <w:p w14:paraId="0FB059B8" w14:textId="77777777" w:rsidR="008F1D78" w:rsidRPr="008F1D78" w:rsidRDefault="008F1D78" w:rsidP="008F1D78">
      <w:pPr>
        <w:spacing w:after="60" w:line="240" w:lineRule="auto"/>
        <w:ind w:left="2160"/>
        <w:jc w:val="both"/>
        <w:rPr>
          <w:rFonts w:ascii="Arial" w:eastAsia="Calibri" w:hAnsi="Arial" w:cs="Arial"/>
          <w:sz w:val="24"/>
          <w:szCs w:val="24"/>
        </w:rPr>
      </w:pPr>
      <w:r w:rsidRPr="008F1D78">
        <w:rPr>
          <w:rFonts w:ascii="Arial" w:eastAsia="Calibri" w:hAnsi="Arial" w:cs="Arial"/>
          <w:sz w:val="24"/>
          <w:szCs w:val="24"/>
        </w:rPr>
        <w:t>The rule states that ‘Long-term assets should be financed with long-term money.’</w:t>
      </w:r>
    </w:p>
    <w:p w14:paraId="7B6E94A6" w14:textId="1E31495D" w:rsidR="008F1D78" w:rsidRPr="008F1D78" w:rsidRDefault="008F1D78" w:rsidP="008F1D78">
      <w:pPr>
        <w:spacing w:after="0" w:line="276" w:lineRule="auto"/>
        <w:ind w:left="2160"/>
        <w:jc w:val="both"/>
        <w:rPr>
          <w:rFonts w:ascii="Arial" w:eastAsia="Calibri" w:hAnsi="Arial" w:cs="Arial"/>
          <w:sz w:val="24"/>
          <w:szCs w:val="24"/>
        </w:rPr>
      </w:pPr>
      <w:r w:rsidRPr="008F1D78">
        <w:rPr>
          <w:rFonts w:ascii="Arial" w:eastAsia="Calibri" w:hAnsi="Arial" w:cs="Arial"/>
          <w:sz w:val="24"/>
          <w:szCs w:val="24"/>
        </w:rPr>
        <w:t>Practically speaking</w:t>
      </w:r>
      <w:r w:rsidR="0037383B">
        <w:rPr>
          <w:rFonts w:ascii="Arial" w:eastAsia="Calibri" w:hAnsi="Arial" w:cs="Arial"/>
          <w:sz w:val="24"/>
          <w:szCs w:val="24"/>
        </w:rPr>
        <w:t xml:space="preserve">, </w:t>
      </w:r>
      <w:r w:rsidRPr="008F1D78">
        <w:rPr>
          <w:rFonts w:ascii="Arial" w:eastAsia="Calibri" w:hAnsi="Arial" w:cs="Arial"/>
          <w:sz w:val="24"/>
          <w:szCs w:val="24"/>
        </w:rPr>
        <w:t>Unnecessary short-term debt from negative working capital can jeopardize its repayment.</w:t>
      </w:r>
    </w:p>
    <w:p w14:paraId="5C4995F8" w14:textId="77777777" w:rsidR="008F1D78" w:rsidRPr="008F1D78" w:rsidRDefault="008F1D78" w:rsidP="008F1D78">
      <w:pPr>
        <w:spacing w:line="276" w:lineRule="auto"/>
        <w:ind w:left="2160"/>
        <w:jc w:val="both"/>
        <w:rPr>
          <w:rFonts w:ascii="Arial" w:eastAsia="Calibri" w:hAnsi="Arial" w:cs="Arial"/>
          <w:sz w:val="24"/>
          <w:szCs w:val="24"/>
        </w:rPr>
      </w:pPr>
    </w:p>
    <w:p w14:paraId="358908C4" w14:textId="77777777" w:rsidR="00F71357" w:rsidRPr="008F1D78" w:rsidRDefault="00F71357" w:rsidP="00F71357">
      <w:pPr>
        <w:spacing w:after="80" w:line="240" w:lineRule="auto"/>
        <w:ind w:left="2160"/>
        <w:jc w:val="both"/>
        <w:rPr>
          <w:rFonts w:ascii="Arial" w:eastAsia="Calibri" w:hAnsi="Arial" w:cs="Arial"/>
          <w:sz w:val="24"/>
          <w:szCs w:val="24"/>
        </w:rPr>
      </w:pPr>
      <w:r w:rsidRPr="008F1D78">
        <w:rPr>
          <w:rFonts w:ascii="Arial" w:eastAsia="Calibri" w:hAnsi="Arial" w:cs="Arial"/>
          <w:sz w:val="24"/>
          <w:szCs w:val="24"/>
        </w:rPr>
        <w:t>There is really potential distress from insufficient current assets to repay negative working capital</w:t>
      </w:r>
    </w:p>
    <w:p w14:paraId="5FBF5206" w14:textId="5F9314CD" w:rsidR="008F1D78" w:rsidRPr="008F1D78" w:rsidRDefault="008F1D78" w:rsidP="008F1D78">
      <w:pPr>
        <w:spacing w:after="80" w:line="240" w:lineRule="auto"/>
        <w:ind w:left="2160"/>
        <w:jc w:val="both"/>
        <w:rPr>
          <w:rFonts w:ascii="Arial" w:eastAsia="Calibri" w:hAnsi="Arial" w:cs="Arial"/>
          <w:sz w:val="24"/>
          <w:szCs w:val="24"/>
        </w:rPr>
      </w:pPr>
      <w:r w:rsidRPr="008F1D78">
        <w:rPr>
          <w:rFonts w:ascii="Arial" w:eastAsia="Calibri" w:hAnsi="Arial" w:cs="Arial"/>
          <w:sz w:val="24"/>
          <w:szCs w:val="24"/>
        </w:rPr>
        <w:t xml:space="preserve">Especially given long term assets generate cash slowly while short term liabilities must be </w:t>
      </w:r>
      <w:r w:rsidR="00664A1B" w:rsidRPr="008F1D78">
        <w:rPr>
          <w:rFonts w:ascii="Arial" w:eastAsia="Calibri" w:hAnsi="Arial" w:cs="Arial"/>
          <w:sz w:val="24"/>
          <w:szCs w:val="24"/>
        </w:rPr>
        <w:t xml:space="preserve">imminently </w:t>
      </w:r>
      <w:r w:rsidRPr="008F1D78">
        <w:rPr>
          <w:rFonts w:ascii="Arial" w:eastAsia="Calibri" w:hAnsi="Arial" w:cs="Arial"/>
          <w:sz w:val="24"/>
          <w:szCs w:val="24"/>
        </w:rPr>
        <w:t>repaid</w:t>
      </w:r>
    </w:p>
    <w:p w14:paraId="53B613FA" w14:textId="473F8568" w:rsidR="009B330C" w:rsidRPr="008F1D78" w:rsidRDefault="009B330C" w:rsidP="009B330C">
      <w:pPr>
        <w:spacing w:after="0" w:line="276" w:lineRule="auto"/>
        <w:ind w:left="2160"/>
        <w:jc w:val="both"/>
        <w:rPr>
          <w:rFonts w:ascii="Arial" w:eastAsia="Calibri" w:hAnsi="Arial" w:cs="Arial"/>
          <w:sz w:val="24"/>
          <w:szCs w:val="24"/>
        </w:rPr>
      </w:pPr>
      <w:r w:rsidRPr="008F1D78">
        <w:rPr>
          <w:rFonts w:ascii="Arial" w:eastAsia="Calibri" w:hAnsi="Arial" w:cs="Arial"/>
          <w:sz w:val="24"/>
          <w:szCs w:val="24"/>
        </w:rPr>
        <w:t>Maturity mismatch</w:t>
      </w:r>
      <w:r w:rsidR="00A466AC">
        <w:rPr>
          <w:rFonts w:ascii="Arial" w:eastAsia="Calibri" w:hAnsi="Arial" w:cs="Arial"/>
          <w:sz w:val="24"/>
          <w:szCs w:val="24"/>
        </w:rPr>
        <w:t xml:space="preserve"> potentially</w:t>
      </w:r>
      <w:r w:rsidRPr="008F1D78">
        <w:rPr>
          <w:rFonts w:ascii="Arial" w:eastAsia="Calibri" w:hAnsi="Arial" w:cs="Arial"/>
          <w:sz w:val="24"/>
          <w:szCs w:val="24"/>
        </w:rPr>
        <w:t xml:space="preserve"> </w:t>
      </w:r>
      <w:r w:rsidR="00A466AC">
        <w:rPr>
          <w:rFonts w:ascii="Arial" w:eastAsia="Calibri" w:hAnsi="Arial" w:cs="Arial"/>
          <w:sz w:val="24"/>
          <w:szCs w:val="24"/>
        </w:rPr>
        <w:t xml:space="preserve">results in avoidable </w:t>
      </w:r>
      <w:r w:rsidRPr="008F1D78">
        <w:rPr>
          <w:rFonts w:ascii="Arial" w:eastAsia="Calibri" w:hAnsi="Arial" w:cs="Arial"/>
          <w:sz w:val="24"/>
          <w:szCs w:val="24"/>
        </w:rPr>
        <w:t>refinancing, selling of assets or liquidity crisis</w:t>
      </w:r>
    </w:p>
    <w:p w14:paraId="5573EF61" w14:textId="3DF2E310" w:rsidR="00F71357" w:rsidRDefault="00F71357" w:rsidP="00F71357">
      <w:pPr>
        <w:spacing w:after="80" w:line="240" w:lineRule="auto"/>
        <w:ind w:left="2160"/>
        <w:jc w:val="both"/>
        <w:rPr>
          <w:rFonts w:ascii="Arial" w:eastAsia="Calibri" w:hAnsi="Arial" w:cs="Arial"/>
          <w:sz w:val="24"/>
          <w:szCs w:val="24"/>
        </w:rPr>
      </w:pPr>
      <w:r>
        <w:rPr>
          <w:rFonts w:ascii="Arial" w:eastAsia="Calibri" w:hAnsi="Arial" w:cs="Arial"/>
          <w:sz w:val="24"/>
          <w:szCs w:val="24"/>
        </w:rPr>
        <w:t xml:space="preserve">It is </w:t>
      </w:r>
      <w:r w:rsidR="009B330C" w:rsidRPr="008F1D78">
        <w:rPr>
          <w:rFonts w:ascii="Cambria Math" w:eastAsia="Calibri" w:hAnsi="Cambria Math" w:cs="Cambria Math"/>
          <w:sz w:val="24"/>
          <w:szCs w:val="24"/>
        </w:rPr>
        <w:t>∴</w:t>
      </w:r>
      <w:r>
        <w:rPr>
          <w:rFonts w:ascii="Arial" w:eastAsia="Calibri" w:hAnsi="Arial" w:cs="Arial"/>
          <w:sz w:val="24"/>
          <w:szCs w:val="24"/>
        </w:rPr>
        <w:t xml:space="preserve"> </w:t>
      </w:r>
      <w:r w:rsidR="009B330C">
        <w:rPr>
          <w:rFonts w:ascii="Arial" w:eastAsia="Calibri" w:hAnsi="Arial" w:cs="Arial"/>
          <w:sz w:val="24"/>
          <w:szCs w:val="24"/>
        </w:rPr>
        <w:t>generally b</w:t>
      </w:r>
      <w:r>
        <w:rPr>
          <w:rFonts w:ascii="Arial" w:eastAsia="Calibri" w:hAnsi="Arial" w:cs="Arial"/>
          <w:sz w:val="24"/>
          <w:szCs w:val="24"/>
        </w:rPr>
        <w:t xml:space="preserve">etter to </w:t>
      </w:r>
      <w:r w:rsidR="00CF19C0">
        <w:rPr>
          <w:rFonts w:ascii="Arial" w:eastAsia="Calibri" w:hAnsi="Arial" w:cs="Arial"/>
          <w:sz w:val="24"/>
          <w:szCs w:val="24"/>
        </w:rPr>
        <w:t>finance long term assets with</w:t>
      </w:r>
      <w:r>
        <w:rPr>
          <w:rFonts w:ascii="Arial" w:eastAsia="Calibri" w:hAnsi="Arial" w:cs="Arial"/>
          <w:sz w:val="24"/>
          <w:szCs w:val="24"/>
        </w:rPr>
        <w:t xml:space="preserve"> long term equity/debt</w:t>
      </w:r>
      <w:r w:rsidR="00CF19C0">
        <w:rPr>
          <w:rFonts w:ascii="Arial" w:eastAsia="Calibri" w:hAnsi="Arial" w:cs="Arial"/>
          <w:sz w:val="24"/>
          <w:szCs w:val="24"/>
        </w:rPr>
        <w:t xml:space="preserve"> not current liabilities</w:t>
      </w:r>
    </w:p>
    <w:p w14:paraId="184D0573" w14:textId="003A5003" w:rsidR="008F1D78" w:rsidRPr="008F1D78" w:rsidRDefault="009B330C" w:rsidP="008F1D78">
      <w:pPr>
        <w:spacing w:after="0" w:line="276" w:lineRule="auto"/>
        <w:ind w:left="2160"/>
        <w:jc w:val="both"/>
        <w:rPr>
          <w:rFonts w:ascii="Arial" w:eastAsia="Calibri" w:hAnsi="Arial" w:cs="Arial"/>
          <w:sz w:val="24"/>
          <w:szCs w:val="24"/>
        </w:rPr>
      </w:pPr>
      <w:r>
        <w:rPr>
          <w:rFonts w:ascii="Arial" w:eastAsia="Calibri" w:hAnsi="Arial" w:cs="Arial"/>
          <w:sz w:val="24"/>
          <w:szCs w:val="24"/>
        </w:rPr>
        <w:t>Hence</w:t>
      </w:r>
      <w:r w:rsidR="008F1D78" w:rsidRPr="008F1D78">
        <w:rPr>
          <w:rFonts w:ascii="Arial" w:eastAsia="Calibri" w:hAnsi="Arial" w:cs="Arial"/>
          <w:sz w:val="24"/>
          <w:szCs w:val="24"/>
        </w:rPr>
        <w:t xml:space="preserve"> </w:t>
      </w:r>
      <w:r w:rsidR="00664A1B">
        <w:rPr>
          <w:rFonts w:ascii="Arial" w:eastAsia="Calibri" w:hAnsi="Arial" w:cs="Arial"/>
          <w:sz w:val="24"/>
          <w:szCs w:val="24"/>
        </w:rPr>
        <w:t xml:space="preserve">WC </w:t>
      </w:r>
      <w:r w:rsidR="008F1D78" w:rsidRPr="008F1D78">
        <w:rPr>
          <w:rFonts w:ascii="Arial" w:eastAsia="Calibri" w:hAnsi="Arial" w:cs="Arial"/>
          <w:sz w:val="24"/>
          <w:szCs w:val="24"/>
        </w:rPr>
        <w:t>ratio CA</w:t>
      </w:r>
      <w:r w:rsidR="00664A1B">
        <w:rPr>
          <w:rFonts w:ascii="Arial" w:eastAsia="Calibri" w:hAnsi="Arial" w:cs="Arial"/>
          <w:sz w:val="24"/>
          <w:szCs w:val="24"/>
        </w:rPr>
        <w:t>/</w:t>
      </w:r>
      <w:r w:rsidR="008F1D78" w:rsidRPr="008F1D78">
        <w:rPr>
          <w:rFonts w:ascii="Arial" w:eastAsia="Calibri" w:hAnsi="Arial" w:cs="Arial"/>
          <w:sz w:val="24"/>
          <w:szCs w:val="24"/>
        </w:rPr>
        <w:t>CL should at least be 100%</w:t>
      </w:r>
    </w:p>
    <w:p w14:paraId="5DD6DCE0" w14:textId="77777777" w:rsidR="008F1D78" w:rsidRPr="008F1D78" w:rsidRDefault="008F1D78" w:rsidP="008F1D78">
      <w:pPr>
        <w:spacing w:after="0" w:line="276" w:lineRule="auto"/>
        <w:ind w:left="2160"/>
        <w:jc w:val="both"/>
        <w:rPr>
          <w:rFonts w:ascii="Arial" w:eastAsia="Calibri" w:hAnsi="Arial" w:cs="Arial"/>
          <w:sz w:val="24"/>
          <w:szCs w:val="24"/>
        </w:rPr>
      </w:pPr>
    </w:p>
    <w:p w14:paraId="16E45DE3" w14:textId="77777777" w:rsidR="008F1D78" w:rsidRPr="008F1D78" w:rsidRDefault="008F1D78" w:rsidP="008F1D78">
      <w:pPr>
        <w:spacing w:after="0" w:line="276" w:lineRule="auto"/>
        <w:ind w:left="2160"/>
        <w:jc w:val="both"/>
        <w:rPr>
          <w:rFonts w:ascii="Arial" w:eastAsia="Calibri" w:hAnsi="Arial" w:cs="Arial"/>
          <w:sz w:val="24"/>
          <w:szCs w:val="24"/>
        </w:rPr>
      </w:pPr>
    </w:p>
    <w:p w14:paraId="51F27F24" w14:textId="77777777" w:rsidR="008F1D78" w:rsidRPr="008F1D78" w:rsidRDefault="008F1D78" w:rsidP="008F1D78">
      <w:pPr>
        <w:spacing w:after="60" w:line="276" w:lineRule="auto"/>
        <w:ind w:left="2160"/>
        <w:jc w:val="both"/>
        <w:rPr>
          <w:rFonts w:ascii="Arial" w:eastAsia="Calibri" w:hAnsi="Arial" w:cs="Arial"/>
          <w:sz w:val="24"/>
          <w:szCs w:val="24"/>
        </w:rPr>
      </w:pPr>
      <w:r w:rsidRPr="008F1D78">
        <w:rPr>
          <w:rFonts w:ascii="Arial" w:eastAsia="Calibri" w:hAnsi="Arial" w:cs="Arial"/>
          <w:sz w:val="24"/>
          <w:szCs w:val="24"/>
        </w:rPr>
        <w:t xml:space="preserve">Another definition of WC ratio is WC </w:t>
      </w:r>
      <w:r w:rsidRPr="008F1D78">
        <w:rPr>
          <w:rFonts w:ascii="Times New Roman" w:eastAsia="Calibri" w:hAnsi="Times New Roman" w:cs="Times New Roman"/>
          <w:sz w:val="24"/>
          <w:szCs w:val="24"/>
        </w:rPr>
        <w:t xml:space="preserve">÷ </w:t>
      </w:r>
      <w:r w:rsidRPr="008F1D78">
        <w:rPr>
          <w:rFonts w:ascii="Arial" w:eastAsia="Calibri" w:hAnsi="Arial" w:cs="Arial"/>
          <w:sz w:val="24"/>
          <w:szCs w:val="24"/>
        </w:rPr>
        <w:t>CA</w:t>
      </w:r>
    </w:p>
    <w:p w14:paraId="57009B61" w14:textId="06C64F8C" w:rsidR="00AB5975" w:rsidRDefault="00AB5975" w:rsidP="00AB5975">
      <w:pPr>
        <w:spacing w:line="240" w:lineRule="auto"/>
        <w:ind w:left="2160"/>
        <w:jc w:val="both"/>
        <w:rPr>
          <w:rFonts w:ascii="Arial" w:eastAsia="Calibri" w:hAnsi="Arial" w:cs="Arial"/>
          <w:sz w:val="24"/>
          <w:szCs w:val="24"/>
        </w:rPr>
      </w:pPr>
      <w:r w:rsidRPr="00AB5975">
        <w:rPr>
          <w:rFonts w:ascii="Arial" w:eastAsia="Calibri" w:hAnsi="Arial" w:cs="Arial"/>
          <w:sz w:val="24"/>
          <w:szCs w:val="24"/>
        </w:rPr>
        <w:t xml:space="preserve">This ratio approach, derived from the balance sheet </w:t>
      </w:r>
      <w:r w:rsidR="000712BF">
        <w:rPr>
          <w:rFonts w:ascii="Arial" w:eastAsia="Calibri" w:hAnsi="Arial" w:cs="Arial"/>
          <w:sz w:val="24"/>
          <w:szCs w:val="24"/>
        </w:rPr>
        <w:t>identity</w:t>
      </w:r>
      <w:r w:rsidRPr="00AB5975">
        <w:rPr>
          <w:rFonts w:ascii="Arial" w:eastAsia="Calibri" w:hAnsi="Arial" w:cs="Arial"/>
          <w:sz w:val="24"/>
          <w:szCs w:val="24"/>
        </w:rPr>
        <w:t xml:space="preserve">, reveals the precise proportion of current assets </w:t>
      </w:r>
      <w:r>
        <w:rPr>
          <w:rFonts w:ascii="Arial" w:eastAsia="Calibri" w:hAnsi="Arial" w:cs="Arial"/>
          <w:sz w:val="24"/>
          <w:szCs w:val="24"/>
        </w:rPr>
        <w:t xml:space="preserve">that is being </w:t>
      </w:r>
      <w:r w:rsidRPr="00AB5975">
        <w:rPr>
          <w:rFonts w:ascii="Arial" w:eastAsia="Calibri" w:hAnsi="Arial" w:cs="Arial"/>
          <w:sz w:val="24"/>
          <w:szCs w:val="24"/>
        </w:rPr>
        <w:t>financed by residual long-</w:t>
      </w:r>
      <w:r>
        <w:rPr>
          <w:rFonts w:ascii="Arial" w:eastAsia="Calibri" w:hAnsi="Arial" w:cs="Arial"/>
          <w:sz w:val="24"/>
          <w:szCs w:val="24"/>
        </w:rPr>
        <w:tab/>
      </w:r>
      <w:r>
        <w:rPr>
          <w:rFonts w:ascii="Arial" w:eastAsia="Calibri" w:hAnsi="Arial" w:cs="Arial"/>
          <w:sz w:val="24"/>
          <w:szCs w:val="24"/>
        </w:rPr>
        <w:tab/>
      </w:r>
      <w:r>
        <w:rPr>
          <w:rFonts w:ascii="Arial" w:eastAsia="Calibri" w:hAnsi="Arial" w:cs="Arial"/>
          <w:sz w:val="24"/>
          <w:szCs w:val="24"/>
        </w:rPr>
        <w:tab/>
      </w:r>
      <w:r>
        <w:rPr>
          <w:rFonts w:ascii="Arial" w:eastAsia="Calibri" w:hAnsi="Arial" w:cs="Arial"/>
          <w:sz w:val="24"/>
          <w:szCs w:val="24"/>
        </w:rPr>
        <w:tab/>
      </w:r>
      <w:r>
        <w:rPr>
          <w:rFonts w:ascii="Arial" w:eastAsia="Calibri" w:hAnsi="Arial" w:cs="Arial"/>
          <w:sz w:val="24"/>
          <w:szCs w:val="24"/>
        </w:rPr>
        <w:tab/>
      </w:r>
      <w:r>
        <w:rPr>
          <w:rFonts w:ascii="Arial" w:eastAsia="Calibri" w:hAnsi="Arial" w:cs="Arial"/>
          <w:sz w:val="24"/>
          <w:szCs w:val="24"/>
        </w:rPr>
        <w:tab/>
        <w:t xml:space="preserve">       </w:t>
      </w:r>
      <w:r w:rsidRPr="00AB5975">
        <w:rPr>
          <w:rFonts w:ascii="Arial" w:eastAsia="Calibri" w:hAnsi="Arial" w:cs="Arial"/>
          <w:sz w:val="24"/>
          <w:szCs w:val="24"/>
        </w:rPr>
        <w:t xml:space="preserve">term funding </w:t>
      </w:r>
      <w:r w:rsidRPr="00AB5975">
        <w:rPr>
          <w:rFonts w:ascii="Arial" w:eastAsia="Calibri" w:hAnsi="Arial" w:cs="Arial"/>
          <w:i/>
          <w:iCs/>
          <w:sz w:val="24"/>
          <w:szCs w:val="24"/>
        </w:rPr>
        <w:t xml:space="preserve">when </w:t>
      </w:r>
      <w:r>
        <w:rPr>
          <w:rFonts w:ascii="Arial" w:eastAsia="Calibri" w:hAnsi="Arial" w:cs="Arial"/>
          <w:i/>
          <w:iCs/>
          <w:sz w:val="24"/>
          <w:szCs w:val="24"/>
        </w:rPr>
        <w:t>NWC</w:t>
      </w:r>
      <w:r w:rsidRPr="00AB5975">
        <w:rPr>
          <w:rFonts w:ascii="Arial" w:eastAsia="Calibri" w:hAnsi="Arial" w:cs="Arial"/>
          <w:i/>
          <w:iCs/>
          <w:sz w:val="24"/>
          <w:szCs w:val="24"/>
        </w:rPr>
        <w:t xml:space="preserve"> is positive</w:t>
      </w:r>
      <w:r w:rsidRPr="00AB5975">
        <w:rPr>
          <w:rFonts w:ascii="Arial" w:eastAsia="Calibri" w:hAnsi="Arial" w:cs="Arial"/>
          <w:sz w:val="24"/>
          <w:szCs w:val="24"/>
        </w:rPr>
        <w:t>.</w:t>
      </w:r>
    </w:p>
    <w:p w14:paraId="48A2C9B8" w14:textId="2973B557" w:rsidR="008F1D78" w:rsidRPr="008F1D78" w:rsidRDefault="008F1D78" w:rsidP="00354036">
      <w:pPr>
        <w:spacing w:line="240" w:lineRule="auto"/>
        <w:ind w:left="2160"/>
        <w:jc w:val="both"/>
        <w:rPr>
          <w:rFonts w:ascii="Arial" w:eastAsia="Calibri" w:hAnsi="Arial" w:cs="Arial"/>
          <w:sz w:val="24"/>
          <w:szCs w:val="24"/>
        </w:rPr>
      </w:pPr>
      <w:r w:rsidRPr="008F1D78">
        <w:rPr>
          <w:rFonts w:ascii="Arial" w:eastAsia="Calibri" w:hAnsi="Arial" w:cs="Arial"/>
          <w:sz w:val="24"/>
          <w:szCs w:val="24"/>
        </w:rPr>
        <w:t>30% is a good here.</w:t>
      </w:r>
      <w:r w:rsidR="00354036">
        <w:rPr>
          <w:rFonts w:ascii="Arial" w:eastAsia="Calibri" w:hAnsi="Arial" w:cs="Arial"/>
          <w:sz w:val="24"/>
          <w:szCs w:val="24"/>
        </w:rPr>
        <w:t xml:space="preserve"> 0% means no maturity &amp; liquidity cushion and 70% indicates ineffective employment of long-term funds &amp; low</w:t>
      </w:r>
      <w:r w:rsidR="00235951">
        <w:rPr>
          <w:rFonts w:ascii="Arial" w:eastAsia="Calibri" w:hAnsi="Arial" w:cs="Arial"/>
          <w:sz w:val="24"/>
          <w:szCs w:val="24"/>
        </w:rPr>
        <w:t>er</w:t>
      </w:r>
      <w:r w:rsidR="00354036">
        <w:rPr>
          <w:rFonts w:ascii="Arial" w:eastAsia="Calibri" w:hAnsi="Arial" w:cs="Arial"/>
          <w:sz w:val="24"/>
          <w:szCs w:val="24"/>
        </w:rPr>
        <w:t xml:space="preserve"> capital/ROE</w:t>
      </w:r>
      <w:r w:rsidR="00354036">
        <w:rPr>
          <w:rFonts w:ascii="Arial" w:eastAsia="Calibri" w:hAnsi="Arial" w:cs="Arial"/>
          <w:sz w:val="24"/>
          <w:szCs w:val="24"/>
        </w:rPr>
        <w:tab/>
      </w:r>
      <w:r w:rsidR="00354036">
        <w:rPr>
          <w:rFonts w:ascii="Arial" w:eastAsia="Calibri" w:hAnsi="Arial" w:cs="Arial"/>
          <w:sz w:val="24"/>
          <w:szCs w:val="24"/>
        </w:rPr>
        <w:tab/>
      </w:r>
      <w:r w:rsidR="00235951">
        <w:rPr>
          <w:rFonts w:ascii="Arial" w:eastAsia="Calibri" w:hAnsi="Arial" w:cs="Arial"/>
          <w:sz w:val="24"/>
          <w:szCs w:val="24"/>
        </w:rPr>
        <w:tab/>
        <w:t xml:space="preserve">       </w:t>
      </w:r>
      <w:r w:rsidR="00354036">
        <w:rPr>
          <w:rFonts w:ascii="Arial" w:eastAsia="Calibri" w:hAnsi="Arial" w:cs="Arial"/>
          <w:sz w:val="24"/>
          <w:szCs w:val="24"/>
        </w:rPr>
        <w:t>efficiency</w:t>
      </w:r>
      <w:r w:rsidR="002F5FE6">
        <w:rPr>
          <w:rFonts w:ascii="Arial" w:eastAsia="Calibri" w:hAnsi="Arial" w:cs="Arial"/>
          <w:sz w:val="24"/>
          <w:szCs w:val="24"/>
        </w:rPr>
        <w:t>. Negative value indicates maturity mismatch.</w:t>
      </w:r>
    </w:p>
    <w:p w14:paraId="28218371" w14:textId="77777777" w:rsidR="008F1D78" w:rsidRPr="008F1D78" w:rsidRDefault="008F1D78" w:rsidP="008F1D78">
      <w:pPr>
        <w:spacing w:after="0" w:line="276" w:lineRule="auto"/>
        <w:ind w:left="2160"/>
        <w:jc w:val="both"/>
        <w:rPr>
          <w:rFonts w:ascii="Arial" w:eastAsia="Calibri" w:hAnsi="Arial" w:cs="Arial"/>
          <w:sz w:val="24"/>
          <w:szCs w:val="24"/>
        </w:rPr>
      </w:pPr>
      <w:r w:rsidRPr="008F1D78">
        <w:rPr>
          <w:rFonts w:ascii="Arial" w:eastAsia="Calibri" w:hAnsi="Arial" w:cs="Arial"/>
          <w:sz w:val="24"/>
          <w:szCs w:val="24"/>
        </w:rPr>
        <w:t>Liquidity ratios are for performance comparison &amp; short-term solvency</w:t>
      </w:r>
    </w:p>
    <w:p w14:paraId="28BC5999" w14:textId="2EB5D404" w:rsidR="008F1D78" w:rsidRPr="008F1D78" w:rsidRDefault="008F1D78" w:rsidP="00354036">
      <w:pPr>
        <w:spacing w:after="40" w:line="276" w:lineRule="auto"/>
        <w:ind w:left="2160"/>
        <w:jc w:val="both"/>
        <w:rPr>
          <w:rFonts w:ascii="Arial" w:eastAsia="Calibri" w:hAnsi="Arial" w:cs="Arial"/>
          <w:sz w:val="24"/>
          <w:szCs w:val="24"/>
        </w:rPr>
      </w:pPr>
      <w:r w:rsidRPr="008F1D78">
        <w:rPr>
          <w:rFonts w:ascii="Arial" w:eastAsia="Calibri" w:hAnsi="Arial" w:cs="Arial"/>
          <w:sz w:val="24"/>
          <w:szCs w:val="24"/>
        </w:rPr>
        <w:t xml:space="preserve">But WC ratios are for </w:t>
      </w:r>
      <w:r w:rsidR="00235951" w:rsidRPr="008F1D78">
        <w:rPr>
          <w:rFonts w:ascii="Arial" w:eastAsia="Calibri" w:hAnsi="Arial" w:cs="Arial"/>
          <w:sz w:val="24"/>
          <w:szCs w:val="24"/>
        </w:rPr>
        <w:t>liquidity policy</w:t>
      </w:r>
      <w:r w:rsidR="00235951">
        <w:rPr>
          <w:rFonts w:ascii="Arial" w:eastAsia="Calibri" w:hAnsi="Arial" w:cs="Arial"/>
          <w:sz w:val="24"/>
          <w:szCs w:val="24"/>
        </w:rPr>
        <w:t>,</w:t>
      </w:r>
      <w:r w:rsidR="00235951" w:rsidRPr="008F1D78">
        <w:rPr>
          <w:rFonts w:ascii="Arial" w:eastAsia="Calibri" w:hAnsi="Arial" w:cs="Arial"/>
          <w:sz w:val="24"/>
          <w:szCs w:val="24"/>
        </w:rPr>
        <w:t xml:space="preserve"> maturity mismatch &amp; </w:t>
      </w:r>
      <w:r w:rsidRPr="008F1D78">
        <w:rPr>
          <w:rFonts w:ascii="Arial" w:eastAsia="Calibri" w:hAnsi="Arial" w:cs="Arial"/>
          <w:sz w:val="24"/>
          <w:szCs w:val="24"/>
        </w:rPr>
        <w:t>financing structure</w:t>
      </w:r>
    </w:p>
    <w:p w14:paraId="363C42E8" w14:textId="1C25A03C" w:rsidR="009A122D" w:rsidRDefault="00A66A58" w:rsidP="00354036">
      <w:pPr>
        <w:spacing w:line="240" w:lineRule="auto"/>
        <w:ind w:left="7650" w:hanging="549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Understanding </w:t>
      </w:r>
      <w:r w:rsidR="009727E1">
        <w:rPr>
          <w:rFonts w:ascii="Arial" w:hAnsi="Arial" w:cs="Arial"/>
          <w:sz w:val="24"/>
          <w:szCs w:val="24"/>
        </w:rPr>
        <w:t>these</w:t>
      </w:r>
      <w:r>
        <w:rPr>
          <w:rFonts w:ascii="Arial" w:hAnsi="Arial" w:cs="Arial"/>
          <w:sz w:val="24"/>
          <w:szCs w:val="24"/>
        </w:rPr>
        <w:t xml:space="preserve"> is crucial to structural financial</w:t>
      </w:r>
      <w:r w:rsidR="00354036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&amp; </w:t>
      </w:r>
      <w:r w:rsidRPr="00354036">
        <w:rPr>
          <w:rFonts w:ascii="Arial" w:eastAsia="Calibri" w:hAnsi="Arial" w:cs="Arial"/>
          <w:sz w:val="24"/>
          <w:szCs w:val="24"/>
        </w:rPr>
        <w:t>liquidity</w:t>
      </w:r>
      <w:r>
        <w:rPr>
          <w:rFonts w:ascii="Arial" w:hAnsi="Arial" w:cs="Arial"/>
          <w:sz w:val="24"/>
          <w:szCs w:val="24"/>
        </w:rPr>
        <w:t xml:space="preserve"> management</w:t>
      </w:r>
    </w:p>
    <w:p w14:paraId="5C20D757" w14:textId="77777777" w:rsidR="009A122D" w:rsidRDefault="009A122D" w:rsidP="006138F8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</w:p>
    <w:p w14:paraId="49E3BEDA" w14:textId="58E9E690" w:rsidR="00F51F6B" w:rsidRDefault="00F51F6B" w:rsidP="009A122D">
      <w:pPr>
        <w:spacing w:after="0" w:line="276" w:lineRule="auto"/>
        <w:ind w:left="2160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</w:t>
      </w:r>
      <w:r w:rsidRPr="00F51F6B">
        <w:rPr>
          <w:rFonts w:ascii="Arial" w:hAnsi="Arial" w:cs="Arial"/>
          <w:sz w:val="24"/>
          <w:szCs w:val="24"/>
        </w:rPr>
        <w:t>urrent capital ≠ Working capital</w:t>
      </w:r>
    </w:p>
    <w:p w14:paraId="3670948A" w14:textId="0AD55390" w:rsidR="008234F5" w:rsidRDefault="00F51F6B" w:rsidP="009A122D">
      <w:pPr>
        <w:spacing w:after="0" w:line="276" w:lineRule="auto"/>
        <w:ind w:left="2160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Note also that </w:t>
      </w:r>
      <w:r w:rsidR="00460930" w:rsidRPr="00460930">
        <w:rPr>
          <w:rFonts w:ascii="Arial" w:hAnsi="Arial" w:cs="Arial"/>
          <w:sz w:val="24"/>
          <w:szCs w:val="24"/>
        </w:rPr>
        <w:t>Working Capital = Long-term financing − Long-term assets</w:t>
      </w:r>
    </w:p>
    <w:p w14:paraId="17FF36D8" w14:textId="77777777" w:rsidR="008234F5" w:rsidRDefault="008234F5" w:rsidP="008234F5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</w:p>
    <w:p w14:paraId="39564445" w14:textId="77777777" w:rsidR="008234F5" w:rsidRDefault="008234F5" w:rsidP="00037BF6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</w:p>
    <w:p w14:paraId="6A4AD9F0" w14:textId="77777777" w:rsidR="00A2543D" w:rsidRDefault="00A2543D" w:rsidP="00037BF6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</w:p>
    <w:p w14:paraId="00B451C5" w14:textId="77777777" w:rsidR="00A2543D" w:rsidRDefault="00A2543D" w:rsidP="00037BF6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  <w:sectPr w:rsidR="00A2543D" w:rsidSect="00F51F6B">
          <w:pgSz w:w="11907" w:h="16840" w:code="9"/>
          <w:pgMar w:top="1134" w:right="657" w:bottom="1134" w:left="1134" w:header="709" w:footer="709" w:gutter="0"/>
          <w:cols w:space="708"/>
          <w:docGrid w:linePitch="360"/>
        </w:sectPr>
      </w:pPr>
    </w:p>
    <w:p w14:paraId="08BDE8BC" w14:textId="15A6EDD3" w:rsidR="00A2543D" w:rsidRPr="002B5D5B" w:rsidRDefault="00A2543D" w:rsidP="00A2543D">
      <w:pPr>
        <w:keepNext/>
        <w:keepLines/>
        <w:spacing w:line="278" w:lineRule="auto"/>
        <w:jc w:val="both"/>
        <w:outlineLvl w:val="0"/>
        <w:rPr>
          <w:rFonts w:ascii="Arial" w:eastAsia="Times New Roman" w:hAnsi="Arial" w:cs="Arial"/>
          <w:color w:val="2F5496"/>
          <w:sz w:val="24"/>
          <w:szCs w:val="24"/>
        </w:rPr>
      </w:pPr>
      <w:r>
        <w:rPr>
          <w:rFonts w:ascii="Arial" w:eastAsia="Times New Roman" w:hAnsi="Arial" w:cs="Arial"/>
          <w:color w:val="2F5496"/>
          <w:sz w:val="24"/>
          <w:szCs w:val="24"/>
        </w:rPr>
        <w:lastRenderedPageBreak/>
        <w:t>Investor Relations</w:t>
      </w:r>
    </w:p>
    <w:p w14:paraId="78961BC8" w14:textId="2BA9674B" w:rsidR="00A2543D" w:rsidRDefault="00563536" w:rsidP="00A2543D">
      <w:pPr>
        <w:pStyle w:val="ListParagraph"/>
        <w:spacing w:after="40" w:line="276" w:lineRule="auto"/>
        <w:ind w:left="792"/>
        <w:contextualSpacing w:val="0"/>
        <w:rPr>
          <w:rFonts w:ascii="Arial" w:eastAsiaTheme="majorEastAsia" w:hAnsi="Arial" w:cs="Arial"/>
        </w:rPr>
      </w:pPr>
      <w:r>
        <w:rPr>
          <w:rFonts w:ascii="Arial" w:eastAsiaTheme="majorEastAsia" w:hAnsi="Arial" w:cs="Arial"/>
        </w:rPr>
        <w:t xml:space="preserve">What </w:t>
      </w:r>
      <w:proofErr w:type="gramStart"/>
      <w:r>
        <w:rPr>
          <w:rFonts w:ascii="Arial" w:eastAsiaTheme="majorEastAsia" w:hAnsi="Arial" w:cs="Arial"/>
        </w:rPr>
        <w:t>is</w:t>
      </w:r>
      <w:proofErr w:type="gramEnd"/>
      <w:r>
        <w:rPr>
          <w:rFonts w:ascii="Arial" w:eastAsiaTheme="majorEastAsia" w:hAnsi="Arial" w:cs="Arial"/>
        </w:rPr>
        <w:t xml:space="preserve"> investor relations</w:t>
      </w:r>
    </w:p>
    <w:p w14:paraId="33706F68" w14:textId="4F4C2504" w:rsidR="00563536" w:rsidRDefault="00563536" w:rsidP="00A2543D">
      <w:pPr>
        <w:pStyle w:val="ListParagraph"/>
        <w:spacing w:after="40" w:line="276" w:lineRule="auto"/>
        <w:ind w:left="792"/>
        <w:contextualSpacing w:val="0"/>
        <w:rPr>
          <w:rFonts w:ascii="Arial" w:eastAsiaTheme="majorEastAsia" w:hAnsi="Arial" w:cs="Arial"/>
        </w:rPr>
      </w:pPr>
      <w:r>
        <w:rPr>
          <w:rFonts w:ascii="Arial" w:eastAsiaTheme="majorEastAsia" w:hAnsi="Arial" w:cs="Arial"/>
        </w:rPr>
        <w:t>How does it affect financing</w:t>
      </w:r>
    </w:p>
    <w:p w14:paraId="27FEDDC9" w14:textId="3DFC3DE8" w:rsidR="00563536" w:rsidRDefault="00563536" w:rsidP="00563536">
      <w:pPr>
        <w:pStyle w:val="ListParagraph"/>
        <w:spacing w:after="40" w:line="276" w:lineRule="auto"/>
        <w:ind w:left="792"/>
        <w:contextualSpacing w:val="0"/>
        <w:rPr>
          <w:rFonts w:ascii="Arial" w:eastAsiaTheme="majorEastAsia" w:hAnsi="Arial" w:cs="Arial"/>
        </w:rPr>
      </w:pPr>
      <w:r>
        <w:rPr>
          <w:rFonts w:ascii="Arial" w:eastAsiaTheme="majorEastAsia" w:hAnsi="Arial" w:cs="Arial"/>
        </w:rPr>
        <w:t>How to organize communication and cooperation between start-ups and investors</w:t>
      </w:r>
    </w:p>
    <w:p w14:paraId="729950EF" w14:textId="60205927" w:rsidR="00563536" w:rsidRDefault="00563536" w:rsidP="00563536">
      <w:pPr>
        <w:pStyle w:val="ListParagraph"/>
        <w:spacing w:after="40" w:line="276" w:lineRule="auto"/>
        <w:ind w:left="792"/>
        <w:contextualSpacing w:val="0"/>
        <w:rPr>
          <w:rFonts w:ascii="Arial" w:eastAsiaTheme="majorEastAsia" w:hAnsi="Arial" w:cs="Arial"/>
        </w:rPr>
      </w:pPr>
      <w:r>
        <w:rPr>
          <w:rFonts w:ascii="Arial" w:eastAsiaTheme="majorEastAsia" w:hAnsi="Arial" w:cs="Arial"/>
        </w:rPr>
        <w:t>Is regular reporting Necessary?</w:t>
      </w:r>
    </w:p>
    <w:p w14:paraId="7B55B2C3" w14:textId="7A0819C5" w:rsidR="00563536" w:rsidRPr="00563536" w:rsidRDefault="00563536" w:rsidP="00563536">
      <w:pPr>
        <w:pStyle w:val="ListParagraph"/>
        <w:spacing w:after="40" w:line="276" w:lineRule="auto"/>
        <w:ind w:left="792"/>
        <w:contextualSpacing w:val="0"/>
        <w:rPr>
          <w:rFonts w:ascii="Arial" w:eastAsiaTheme="majorEastAsia" w:hAnsi="Arial" w:cs="Arial"/>
        </w:rPr>
      </w:pPr>
      <w:r>
        <w:rPr>
          <w:rFonts w:ascii="Arial" w:eastAsiaTheme="majorEastAsia" w:hAnsi="Arial" w:cs="Arial"/>
        </w:rPr>
        <w:t xml:space="preserve">What form should </w:t>
      </w:r>
      <w:proofErr w:type="gramStart"/>
      <w:r>
        <w:rPr>
          <w:rFonts w:ascii="Arial" w:eastAsiaTheme="majorEastAsia" w:hAnsi="Arial" w:cs="Arial"/>
        </w:rPr>
        <w:t>reporting</w:t>
      </w:r>
      <w:proofErr w:type="gramEnd"/>
      <w:r>
        <w:rPr>
          <w:rFonts w:ascii="Arial" w:eastAsiaTheme="majorEastAsia" w:hAnsi="Arial" w:cs="Arial"/>
        </w:rPr>
        <w:t xml:space="preserve"> take?</w:t>
      </w:r>
    </w:p>
    <w:p w14:paraId="31B4BD4B" w14:textId="77777777" w:rsidR="00A2543D" w:rsidRDefault="00A2543D" w:rsidP="00A2543D">
      <w:pPr>
        <w:spacing w:after="0" w:line="276" w:lineRule="auto"/>
        <w:jc w:val="both"/>
        <w:rPr>
          <w:rFonts w:ascii="Arial" w:hAnsi="Arial" w:cs="Arial"/>
        </w:rPr>
      </w:pPr>
    </w:p>
    <w:p w14:paraId="7DCEC6FA" w14:textId="0F2ADB53" w:rsidR="00A2543D" w:rsidRPr="002B5D5B" w:rsidRDefault="00A2543D" w:rsidP="00A2543D">
      <w:pPr>
        <w:pStyle w:val="Heading1"/>
        <w:numPr>
          <w:ilvl w:val="0"/>
          <w:numId w:val="1"/>
        </w:numPr>
        <w:spacing w:before="0" w:after="120"/>
        <w:rPr>
          <w:rFonts w:ascii="Arial" w:hAnsi="Arial" w:cs="Arial"/>
          <w:color w:val="2F5496"/>
          <w:sz w:val="24"/>
          <w:szCs w:val="24"/>
        </w:rPr>
      </w:pPr>
      <w:r>
        <w:rPr>
          <w:rFonts w:ascii="Arial" w:hAnsi="Arial" w:cs="Arial"/>
          <w:color w:val="2F5496"/>
          <w:sz w:val="24"/>
          <w:szCs w:val="24"/>
        </w:rPr>
        <w:t>Investor Relations</w:t>
      </w:r>
    </w:p>
    <w:p w14:paraId="56EFA43C" w14:textId="24A21E4E" w:rsidR="004843FB" w:rsidRDefault="00A2543D" w:rsidP="004843FB">
      <w:pPr>
        <w:pStyle w:val="Heading2"/>
        <w:numPr>
          <w:ilvl w:val="1"/>
          <w:numId w:val="1"/>
        </w:numPr>
        <w:spacing w:before="0" w:after="120"/>
        <w:ind w:left="788" w:hanging="431"/>
        <w:rPr>
          <w:rFonts w:ascii="Arial" w:hAnsi="Arial" w:cs="Arial"/>
          <w:color w:val="auto"/>
          <w:sz w:val="24"/>
          <w:szCs w:val="24"/>
        </w:rPr>
      </w:pPr>
      <w:r>
        <w:rPr>
          <w:rFonts w:ascii="Arial" w:hAnsi="Arial" w:cs="Arial"/>
          <w:color w:val="auto"/>
          <w:sz w:val="24"/>
          <w:szCs w:val="24"/>
        </w:rPr>
        <w:t>Communication and Cooperation with Investors</w:t>
      </w:r>
    </w:p>
    <w:p w14:paraId="1AC50096" w14:textId="77777777" w:rsidR="00085372" w:rsidRPr="00085372" w:rsidRDefault="00085372" w:rsidP="00085372">
      <w:pPr>
        <w:spacing w:after="0"/>
        <w:ind w:left="1440"/>
        <w:jc w:val="both"/>
        <w:rPr>
          <w:rFonts w:ascii="Arial" w:hAnsi="Arial" w:cs="Arial"/>
          <w:sz w:val="24"/>
          <w:szCs w:val="24"/>
        </w:rPr>
      </w:pPr>
    </w:p>
    <w:p w14:paraId="050D2AAC" w14:textId="77777777" w:rsidR="00085372" w:rsidRPr="002B5D5B" w:rsidRDefault="00085372" w:rsidP="00085372">
      <w:pPr>
        <w:pStyle w:val="Heading3"/>
        <w:numPr>
          <w:ilvl w:val="2"/>
          <w:numId w:val="1"/>
        </w:numPr>
        <w:spacing w:before="120" w:after="120"/>
        <w:ind w:left="1225" w:hanging="505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>Investor Relations</w:t>
      </w:r>
    </w:p>
    <w:p w14:paraId="11B82528" w14:textId="77777777" w:rsidR="00085372" w:rsidRPr="00085372" w:rsidRDefault="00085372" w:rsidP="00085372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  <w:r w:rsidRPr="00085372">
        <w:rPr>
          <w:rFonts w:ascii="Arial" w:hAnsi="Arial" w:cs="Arial"/>
          <w:sz w:val="24"/>
          <w:szCs w:val="24"/>
        </w:rPr>
        <w:t>Communication and cooperation increasingly important</w:t>
      </w:r>
    </w:p>
    <w:p w14:paraId="57723ECD" w14:textId="5A37D2E4" w:rsidR="00085372" w:rsidRDefault="00085372" w:rsidP="00085372">
      <w:pPr>
        <w:spacing w:after="40" w:line="240" w:lineRule="auto"/>
        <w:ind w:left="7290" w:hanging="5130"/>
        <w:jc w:val="both"/>
        <w:rPr>
          <w:rFonts w:ascii="Arial" w:hAnsi="Arial" w:cs="Arial"/>
          <w:sz w:val="24"/>
          <w:szCs w:val="24"/>
        </w:rPr>
      </w:pPr>
      <w:r w:rsidRPr="00085372">
        <w:rPr>
          <w:rFonts w:ascii="Arial" w:hAnsi="Arial" w:cs="Arial"/>
          <w:sz w:val="24"/>
          <w:szCs w:val="24"/>
        </w:rPr>
        <w:t>Investor relations- all communication &amp; relationship between company &amp;</w:t>
      </w:r>
      <w:r>
        <w:rPr>
          <w:rFonts w:ascii="Arial" w:hAnsi="Arial" w:cs="Arial"/>
          <w:sz w:val="24"/>
          <w:szCs w:val="24"/>
        </w:rPr>
        <w:t xml:space="preserve"> </w:t>
      </w:r>
      <w:r w:rsidRPr="00085372">
        <w:rPr>
          <w:rFonts w:ascii="Arial" w:hAnsi="Arial" w:cs="Arial"/>
          <w:sz w:val="24"/>
          <w:szCs w:val="24"/>
        </w:rPr>
        <w:t>(potential) investors</w:t>
      </w:r>
    </w:p>
    <w:p w14:paraId="2D647292" w14:textId="77777777" w:rsidR="00085372" w:rsidRPr="00085372" w:rsidRDefault="00085372" w:rsidP="00085372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  <w:r w:rsidRPr="00085372">
        <w:rPr>
          <w:rFonts w:ascii="Arial" w:hAnsi="Arial" w:cs="Arial"/>
          <w:sz w:val="24"/>
          <w:szCs w:val="24"/>
        </w:rPr>
        <w:t>Large public companies now valuable to non-listed comps</w:t>
      </w:r>
    </w:p>
    <w:p w14:paraId="018C23FC" w14:textId="77777777" w:rsidR="00085372" w:rsidRPr="00085372" w:rsidRDefault="00085372" w:rsidP="00085372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  <w:r w:rsidRPr="00085372">
        <w:rPr>
          <w:rFonts w:ascii="Arial" w:hAnsi="Arial" w:cs="Arial"/>
          <w:sz w:val="24"/>
          <w:szCs w:val="24"/>
        </w:rPr>
        <w:t>Relations begins before</w:t>
      </w:r>
    </w:p>
    <w:p w14:paraId="784D1EF5" w14:textId="77777777" w:rsidR="00085372" w:rsidRDefault="00085372" w:rsidP="00085372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  <w:r w:rsidRPr="00085372">
        <w:rPr>
          <w:rFonts w:ascii="Arial" w:hAnsi="Arial" w:cs="Arial"/>
          <w:sz w:val="24"/>
          <w:szCs w:val="24"/>
        </w:rPr>
        <w:t>Agreement= permanent &amp; regular communication</w:t>
      </w:r>
    </w:p>
    <w:p w14:paraId="58AE4246" w14:textId="41A9A7D9" w:rsidR="00085372" w:rsidRDefault="00085372" w:rsidP="00085372">
      <w:pPr>
        <w:spacing w:after="0" w:line="240" w:lineRule="auto"/>
        <w:ind w:left="2160"/>
        <w:jc w:val="both"/>
        <w:rPr>
          <w:rFonts w:ascii="Arial" w:hAnsi="Arial" w:cs="Arial"/>
          <w:sz w:val="24"/>
          <w:szCs w:val="24"/>
        </w:rPr>
      </w:pPr>
      <w:r w:rsidRPr="00085372">
        <w:rPr>
          <w:rFonts w:ascii="Arial" w:hAnsi="Arial" w:cs="Arial"/>
          <w:sz w:val="24"/>
          <w:szCs w:val="24"/>
        </w:rPr>
        <w:t>Explain 6 Features CHART, unlisted applicable</w:t>
      </w:r>
    </w:p>
    <w:p w14:paraId="48F44F7B" w14:textId="35FDCE3C" w:rsidR="00085372" w:rsidRPr="00085372" w:rsidRDefault="00085372" w:rsidP="00085372">
      <w:pPr>
        <w:spacing w:after="0" w:line="240" w:lineRule="auto"/>
        <w:ind w:left="2880" w:right="-449"/>
        <w:jc w:val="right"/>
        <w:rPr>
          <w:rFonts w:ascii="Arial" w:hAnsi="Arial" w:cs="Arial"/>
        </w:rPr>
      </w:pPr>
      <w:r w:rsidRPr="00085372">
        <w:rPr>
          <w:rFonts w:ascii="Arial" w:hAnsi="Arial" w:cs="Arial"/>
        </w:rPr>
        <w:t>(formal &amp; informal, contractual, present/future communication, individual reporting, narrow target group, strategic future development)</w:t>
      </w:r>
    </w:p>
    <w:p w14:paraId="12CBA936" w14:textId="77777777" w:rsidR="00085372" w:rsidRDefault="00085372" w:rsidP="00085372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</w:p>
    <w:p w14:paraId="41E5B857" w14:textId="44584007" w:rsidR="00085372" w:rsidRPr="002B5D5B" w:rsidRDefault="00085372" w:rsidP="00085372">
      <w:pPr>
        <w:pStyle w:val="Heading3"/>
        <w:numPr>
          <w:ilvl w:val="2"/>
          <w:numId w:val="1"/>
        </w:numPr>
        <w:spacing w:before="120" w:after="120"/>
        <w:ind w:left="1225" w:hanging="505"/>
        <w:rPr>
          <w:rFonts w:ascii="Arial" w:hAnsi="Arial" w:cs="Arial"/>
          <w:color w:val="auto"/>
        </w:rPr>
      </w:pPr>
      <w:r w:rsidRPr="00085372">
        <w:rPr>
          <w:rFonts w:ascii="Arial" w:hAnsi="Arial" w:cs="Arial"/>
          <w:color w:val="auto"/>
        </w:rPr>
        <w:t>Communication in Run-Up to Financing</w:t>
      </w:r>
    </w:p>
    <w:p w14:paraId="7B2CD15F" w14:textId="77777777" w:rsidR="00085372" w:rsidRPr="00085372" w:rsidRDefault="00085372" w:rsidP="00085372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  <w:r w:rsidRPr="00085372">
        <w:rPr>
          <w:rFonts w:ascii="Arial" w:hAnsi="Arial" w:cs="Arial"/>
          <w:sz w:val="24"/>
          <w:szCs w:val="24"/>
        </w:rPr>
        <w:t xml:space="preserve">Investor Perception= how well </w:t>
      </w:r>
      <w:proofErr w:type="spellStart"/>
      <w:r w:rsidRPr="00085372">
        <w:rPr>
          <w:rFonts w:ascii="Arial" w:hAnsi="Arial" w:cs="Arial"/>
          <w:sz w:val="24"/>
          <w:szCs w:val="24"/>
        </w:rPr>
        <w:t>known+Start-up</w:t>
      </w:r>
      <w:proofErr w:type="spellEnd"/>
      <w:r w:rsidRPr="00085372">
        <w:rPr>
          <w:rFonts w:ascii="Arial" w:hAnsi="Arial" w:cs="Arial"/>
          <w:sz w:val="24"/>
          <w:szCs w:val="24"/>
        </w:rPr>
        <w:t xml:space="preserve"> Image</w:t>
      </w:r>
    </w:p>
    <w:p w14:paraId="016913B0" w14:textId="77777777" w:rsidR="00085372" w:rsidRPr="00085372" w:rsidRDefault="00085372" w:rsidP="00085372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  <w:r w:rsidRPr="00085372">
        <w:rPr>
          <w:rFonts w:ascii="Arial" w:hAnsi="Arial" w:cs="Arial"/>
          <w:sz w:val="24"/>
          <w:szCs w:val="24"/>
        </w:rPr>
        <w:t>Public relations indispensable to Reputation &amp; Recognition</w:t>
      </w:r>
    </w:p>
    <w:p w14:paraId="37250940" w14:textId="77777777" w:rsidR="00085372" w:rsidRPr="00085372" w:rsidRDefault="00085372" w:rsidP="00085372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  <w:r w:rsidRPr="00085372">
        <w:rPr>
          <w:rFonts w:ascii="Arial" w:hAnsi="Arial" w:cs="Arial"/>
          <w:sz w:val="24"/>
          <w:szCs w:val="24"/>
        </w:rPr>
        <w:t>Make appealing to investors</w:t>
      </w:r>
    </w:p>
    <w:p w14:paraId="6961569A" w14:textId="22E0AC94" w:rsidR="00085372" w:rsidRDefault="00085372" w:rsidP="00085372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  <w:r w:rsidRPr="00085372">
        <w:rPr>
          <w:rFonts w:ascii="Arial" w:hAnsi="Arial" w:cs="Arial"/>
          <w:sz w:val="24"/>
          <w:szCs w:val="24"/>
        </w:rPr>
        <w:t>3 goals of systematic public relations</w:t>
      </w:r>
    </w:p>
    <w:p w14:paraId="283D4FA3" w14:textId="3AD3F874" w:rsidR="00085372" w:rsidRPr="00085372" w:rsidRDefault="00085372" w:rsidP="00085372">
      <w:pPr>
        <w:spacing w:after="0" w:line="276" w:lineRule="auto"/>
        <w:ind w:left="2160"/>
        <w:jc w:val="right"/>
        <w:rPr>
          <w:rFonts w:ascii="Arial" w:hAnsi="Arial" w:cs="Arial"/>
          <w:sz w:val="20"/>
          <w:szCs w:val="20"/>
        </w:rPr>
      </w:pPr>
      <w:r w:rsidRPr="00085372">
        <w:rPr>
          <w:rFonts w:ascii="Arial" w:hAnsi="Arial" w:cs="Arial"/>
          <w:sz w:val="20"/>
          <w:szCs w:val="20"/>
        </w:rPr>
        <w:t xml:space="preserve">(stakeholder awareness, trust &amp; </w:t>
      </w:r>
      <w:r w:rsidRPr="00085372">
        <w:rPr>
          <w:rFonts w:ascii="Arial" w:hAnsi="Arial" w:cs="Arial"/>
          <w:b/>
          <w:bCs/>
          <w:sz w:val="20"/>
          <w:szCs w:val="20"/>
          <w:u w:val="single"/>
        </w:rPr>
        <w:t>c</w:t>
      </w:r>
      <w:r w:rsidRPr="00085372">
        <w:rPr>
          <w:rFonts w:ascii="Arial" w:hAnsi="Arial" w:cs="Arial"/>
          <w:sz w:val="20"/>
          <w:szCs w:val="20"/>
        </w:rPr>
        <w:t xml:space="preserve">ommunicating </w:t>
      </w:r>
      <w:r w:rsidRPr="00085372">
        <w:rPr>
          <w:rFonts w:ascii="Arial" w:hAnsi="Arial" w:cs="Arial"/>
          <w:b/>
          <w:bCs/>
          <w:sz w:val="20"/>
          <w:szCs w:val="20"/>
          <w:u w:val="single"/>
        </w:rPr>
        <w:t>c</w:t>
      </w:r>
      <w:r w:rsidRPr="00085372">
        <w:rPr>
          <w:rFonts w:ascii="Arial" w:hAnsi="Arial" w:cs="Arial"/>
          <w:sz w:val="20"/>
          <w:szCs w:val="20"/>
        </w:rPr>
        <w:t>redibility)</w:t>
      </w:r>
    </w:p>
    <w:p w14:paraId="5E48C5FC" w14:textId="77777777" w:rsidR="00085372" w:rsidRDefault="00085372" w:rsidP="00085372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</w:p>
    <w:p w14:paraId="55AC26C9" w14:textId="77777777" w:rsidR="00085372" w:rsidRPr="00085372" w:rsidRDefault="00085372" w:rsidP="00085372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  <w:r w:rsidRPr="00085372">
        <w:rPr>
          <w:rFonts w:ascii="Arial" w:hAnsi="Arial" w:cs="Arial"/>
          <w:sz w:val="24"/>
          <w:szCs w:val="24"/>
        </w:rPr>
        <w:t>Different Media for different Target Groups</w:t>
      </w:r>
    </w:p>
    <w:p w14:paraId="4858DBD7" w14:textId="77777777" w:rsidR="00085372" w:rsidRPr="00085372" w:rsidRDefault="00085372" w:rsidP="00085372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  <w:r w:rsidRPr="00085372">
        <w:rPr>
          <w:rFonts w:ascii="Arial" w:hAnsi="Arial" w:cs="Arial"/>
          <w:sz w:val="24"/>
          <w:szCs w:val="24"/>
        </w:rPr>
        <w:t>Individual, not mass communicating</w:t>
      </w:r>
    </w:p>
    <w:p w14:paraId="13F69363" w14:textId="1976C95A" w:rsidR="00085372" w:rsidRPr="00085372" w:rsidRDefault="00085372" w:rsidP="00085372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  <w:r w:rsidRPr="00085372">
        <w:rPr>
          <w:rFonts w:ascii="Arial" w:hAnsi="Arial" w:cs="Arial"/>
          <w:sz w:val="24"/>
          <w:szCs w:val="24"/>
        </w:rPr>
        <w:t xml:space="preserve">Content &amp; </w:t>
      </w:r>
      <w:r w:rsidR="00A95E2F">
        <w:rPr>
          <w:rFonts w:ascii="Arial" w:hAnsi="Arial" w:cs="Arial"/>
          <w:sz w:val="24"/>
          <w:szCs w:val="24"/>
        </w:rPr>
        <w:t xml:space="preserve">Meticulous </w:t>
      </w:r>
      <w:r w:rsidRPr="00085372">
        <w:rPr>
          <w:rFonts w:ascii="Arial" w:hAnsi="Arial" w:cs="Arial"/>
          <w:sz w:val="24"/>
          <w:szCs w:val="24"/>
        </w:rPr>
        <w:t>Preparation = Need of Investors</w:t>
      </w:r>
    </w:p>
    <w:p w14:paraId="7580ECFE" w14:textId="77777777" w:rsidR="00085372" w:rsidRPr="00085372" w:rsidRDefault="00085372" w:rsidP="00085372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  <w:r w:rsidRPr="00085372">
        <w:rPr>
          <w:rFonts w:ascii="Arial" w:hAnsi="Arial" w:cs="Arial"/>
          <w:sz w:val="24"/>
          <w:szCs w:val="24"/>
        </w:rPr>
        <w:t>Use understandable language not unnecessary technical terms</w:t>
      </w:r>
    </w:p>
    <w:p w14:paraId="6E10B6AB" w14:textId="77777777" w:rsidR="00085372" w:rsidRPr="00085372" w:rsidRDefault="00085372" w:rsidP="00085372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  <w:r w:rsidRPr="00085372">
        <w:rPr>
          <w:rFonts w:ascii="Arial" w:hAnsi="Arial" w:cs="Arial"/>
          <w:sz w:val="24"/>
          <w:szCs w:val="24"/>
        </w:rPr>
        <w:t>List avoidable mistakes</w:t>
      </w:r>
    </w:p>
    <w:p w14:paraId="3F2BF1ED" w14:textId="123CBBA1" w:rsidR="00085372" w:rsidRDefault="00085372" w:rsidP="00085372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  <w:proofErr w:type="spellStart"/>
      <w:r w:rsidRPr="00085372">
        <w:rPr>
          <w:rFonts w:ascii="Arial" w:hAnsi="Arial" w:cs="Arial"/>
          <w:sz w:val="24"/>
          <w:szCs w:val="24"/>
        </w:rPr>
        <w:t>Relationship+Media</w:t>
      </w:r>
      <w:proofErr w:type="spellEnd"/>
      <w:r w:rsidRPr="00085372">
        <w:rPr>
          <w:rFonts w:ascii="Arial" w:hAnsi="Arial" w:cs="Arial"/>
          <w:sz w:val="24"/>
          <w:szCs w:val="24"/>
        </w:rPr>
        <w:t xml:space="preserve"> applicable</w:t>
      </w:r>
    </w:p>
    <w:p w14:paraId="56443BD1" w14:textId="77777777" w:rsidR="00085372" w:rsidRDefault="00085372" w:rsidP="00085372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</w:p>
    <w:p w14:paraId="5521F6C9" w14:textId="77777777" w:rsidR="00085372" w:rsidRPr="00085372" w:rsidRDefault="00085372" w:rsidP="00085372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  <w:r w:rsidRPr="00085372">
        <w:rPr>
          <w:rFonts w:ascii="Arial" w:hAnsi="Arial" w:cs="Arial"/>
          <w:sz w:val="24"/>
          <w:szCs w:val="24"/>
        </w:rPr>
        <w:t>Follow-up communication important</w:t>
      </w:r>
    </w:p>
    <w:p w14:paraId="3C86B93A" w14:textId="13055F41" w:rsidR="00085372" w:rsidRDefault="00085372" w:rsidP="00085372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  <w:r w:rsidRPr="00085372">
        <w:rPr>
          <w:rFonts w:ascii="Arial" w:hAnsi="Arial" w:cs="Arial"/>
          <w:sz w:val="24"/>
          <w:szCs w:val="24"/>
        </w:rPr>
        <w:t>Professional communication help Decision Crucial</w:t>
      </w:r>
    </w:p>
    <w:p w14:paraId="27FABDE5" w14:textId="77777777" w:rsidR="00085372" w:rsidRDefault="00085372" w:rsidP="00085372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</w:p>
    <w:p w14:paraId="49CCE8DF" w14:textId="77777777" w:rsidR="0096010E" w:rsidRDefault="0096010E" w:rsidP="00085372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</w:p>
    <w:p w14:paraId="2B694B6B" w14:textId="77777777" w:rsidR="0096010E" w:rsidRDefault="0096010E" w:rsidP="00085372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</w:p>
    <w:p w14:paraId="3488920C" w14:textId="77777777" w:rsidR="00085372" w:rsidRPr="00085372" w:rsidRDefault="00085372" w:rsidP="00085372">
      <w:pPr>
        <w:spacing w:after="0" w:line="276" w:lineRule="auto"/>
        <w:ind w:left="2160"/>
        <w:jc w:val="both"/>
        <w:rPr>
          <w:rFonts w:ascii="Arial" w:hAnsi="Arial" w:cs="Arial"/>
          <w:sz w:val="24"/>
          <w:szCs w:val="24"/>
        </w:rPr>
      </w:pPr>
    </w:p>
    <w:p w14:paraId="6EC64CCC" w14:textId="064CA0FF" w:rsidR="00F42CA1" w:rsidRPr="002B5D5B" w:rsidRDefault="0096010E" w:rsidP="00F42CA1">
      <w:pPr>
        <w:pStyle w:val="Heading2"/>
        <w:numPr>
          <w:ilvl w:val="1"/>
          <w:numId w:val="1"/>
        </w:numPr>
        <w:spacing w:before="0" w:after="120"/>
        <w:ind w:left="788" w:hanging="431"/>
        <w:rPr>
          <w:rFonts w:ascii="Arial" w:hAnsi="Arial" w:cs="Arial"/>
          <w:color w:val="auto"/>
          <w:sz w:val="24"/>
          <w:szCs w:val="24"/>
        </w:rPr>
      </w:pPr>
      <w:r>
        <w:rPr>
          <w:rFonts w:ascii="Arial" w:hAnsi="Arial" w:cs="Arial"/>
          <w:color w:val="auto"/>
          <w:sz w:val="24"/>
          <w:szCs w:val="24"/>
        </w:rPr>
        <w:lastRenderedPageBreak/>
        <w:t>Reporting to Capital Providers</w:t>
      </w:r>
    </w:p>
    <w:p w14:paraId="487D1A28" w14:textId="75E6935D" w:rsidR="00F42CA1" w:rsidRDefault="00C434CC" w:rsidP="00F42CA1">
      <w:pPr>
        <w:spacing w:after="0"/>
        <w:ind w:left="14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Here, r</w:t>
      </w:r>
      <w:r w:rsidR="0096010E">
        <w:rPr>
          <w:rFonts w:ascii="Arial" w:hAnsi="Arial" w:cs="Arial"/>
          <w:sz w:val="24"/>
          <w:szCs w:val="24"/>
        </w:rPr>
        <w:t>egular communication &amp; actual investor relations begin</w:t>
      </w:r>
    </w:p>
    <w:p w14:paraId="09330ADD" w14:textId="00E22DD9" w:rsidR="0096010E" w:rsidRPr="0096010E" w:rsidRDefault="0096010E" w:rsidP="0096010E">
      <w:pPr>
        <w:spacing w:line="240" w:lineRule="auto"/>
        <w:ind w:left="14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Depending on </w:t>
      </w:r>
      <w:r>
        <w:rPr>
          <w:rFonts w:ascii="Arial" w:hAnsi="Arial" w:cs="Arial"/>
          <w:sz w:val="24"/>
          <w:szCs w:val="24"/>
          <w:lang w:val="en-US"/>
        </w:rPr>
        <w:t>#</w:t>
      </w:r>
      <w:r>
        <w:rPr>
          <w:rFonts w:ascii="Arial" w:hAnsi="Arial" w:cs="Arial"/>
          <w:sz w:val="24"/>
          <w:szCs w:val="24"/>
        </w:rPr>
        <w:t>of investors &amp; contractual terms, standardized information is reported</w:t>
      </w:r>
    </w:p>
    <w:p w14:paraId="026147AD" w14:textId="5253FF5A" w:rsidR="00F42CA1" w:rsidRDefault="0096010E" w:rsidP="0096010E">
      <w:pPr>
        <w:spacing w:line="240" w:lineRule="auto"/>
        <w:ind w:left="14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At the beginning start-up’s info &amp; data tend not to be standardized, but</w:t>
      </w:r>
      <w:r w:rsidR="00F4275A">
        <w:rPr>
          <w:rFonts w:ascii="Arial" w:hAnsi="Arial" w:cs="Arial"/>
          <w:sz w:val="24"/>
          <w:szCs w:val="24"/>
        </w:rPr>
        <w:t xml:space="preserve"> it</w:t>
      </w:r>
      <w:r>
        <w:rPr>
          <w:rFonts w:ascii="Arial" w:hAnsi="Arial" w:cs="Arial"/>
          <w:sz w:val="24"/>
          <w:szCs w:val="24"/>
        </w:rPr>
        <w:t xml:space="preserve"> becomes</w:t>
      </w:r>
      <w:r w:rsidR="00F4275A">
        <w:rPr>
          <w:rFonts w:ascii="Arial" w:hAnsi="Arial" w:cs="Arial"/>
          <w:sz w:val="24"/>
          <w:szCs w:val="24"/>
        </w:rPr>
        <w:t xml:space="preserve"> more</w:t>
      </w:r>
      <w:r>
        <w:rPr>
          <w:rFonts w:ascii="Arial" w:hAnsi="Arial" w:cs="Arial"/>
          <w:sz w:val="24"/>
          <w:szCs w:val="24"/>
        </w:rPr>
        <w:t xml:space="preserve"> structured overtime</w:t>
      </w:r>
    </w:p>
    <w:p w14:paraId="532B1109" w14:textId="77777777" w:rsidR="0096010E" w:rsidRDefault="0096010E" w:rsidP="00F42CA1">
      <w:pPr>
        <w:spacing w:after="0"/>
        <w:ind w:left="1440"/>
        <w:jc w:val="both"/>
        <w:rPr>
          <w:rFonts w:ascii="Arial" w:hAnsi="Arial" w:cs="Arial"/>
          <w:sz w:val="24"/>
          <w:szCs w:val="24"/>
        </w:rPr>
      </w:pPr>
    </w:p>
    <w:p w14:paraId="54F78383" w14:textId="04C6D36E" w:rsidR="0096010E" w:rsidRDefault="0096010E" w:rsidP="00A95E2F">
      <w:pPr>
        <w:tabs>
          <w:tab w:val="right" w:pos="9630"/>
        </w:tabs>
        <w:spacing w:after="40" w:line="240" w:lineRule="auto"/>
        <w:ind w:left="14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Reporting is based on a Business Assessment. A BA is a monthly document </w:t>
      </w:r>
      <w:r>
        <w:rPr>
          <w:rFonts w:ascii="Arial" w:hAnsi="Arial" w:cs="Arial"/>
          <w:sz w:val="24"/>
          <w:szCs w:val="24"/>
        </w:rPr>
        <w:tab/>
        <w:t>disclosing costs, revenues &amp; financial accounting data</w:t>
      </w:r>
    </w:p>
    <w:p w14:paraId="35FF3F13" w14:textId="400D3E70" w:rsidR="0096010E" w:rsidRDefault="0096010E" w:rsidP="00A95E2F">
      <w:pPr>
        <w:tabs>
          <w:tab w:val="right" w:pos="9630"/>
        </w:tabs>
        <w:spacing w:after="0" w:line="240" w:lineRule="auto"/>
        <w:ind w:left="14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BAs give ‘regular short-term overview’ of a company’s financial &amp; economic </w:t>
      </w:r>
      <w:r>
        <w:rPr>
          <w:rFonts w:ascii="Arial" w:hAnsi="Arial" w:cs="Arial"/>
          <w:sz w:val="24"/>
          <w:szCs w:val="24"/>
        </w:rPr>
        <w:tab/>
        <w:t>situation</w:t>
      </w:r>
    </w:p>
    <w:p w14:paraId="3ECC3851" w14:textId="31AC7DF6" w:rsidR="0096010E" w:rsidRDefault="0096010E" w:rsidP="00F42CA1">
      <w:pPr>
        <w:spacing w:after="0"/>
        <w:ind w:left="14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It is an important management tool for established companies &amp; start-ups</w:t>
      </w:r>
    </w:p>
    <w:p w14:paraId="74B87474" w14:textId="02BA34A6" w:rsidR="0096010E" w:rsidRDefault="0096010E" w:rsidP="00F42CA1">
      <w:pPr>
        <w:spacing w:after="0"/>
        <w:ind w:left="14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&amp; the information is interesting to investors</w:t>
      </w:r>
    </w:p>
    <w:p w14:paraId="77FC4ED6" w14:textId="77777777" w:rsidR="0096010E" w:rsidRDefault="0096010E" w:rsidP="00F42CA1">
      <w:pPr>
        <w:spacing w:after="0"/>
        <w:ind w:left="1440"/>
        <w:jc w:val="both"/>
        <w:rPr>
          <w:rFonts w:ascii="Arial" w:hAnsi="Arial" w:cs="Arial"/>
          <w:sz w:val="24"/>
          <w:szCs w:val="24"/>
        </w:rPr>
      </w:pPr>
    </w:p>
    <w:p w14:paraId="690774D6" w14:textId="700B17DE" w:rsidR="00F42CA1" w:rsidRDefault="003971CC" w:rsidP="00F42CA1">
      <w:pPr>
        <w:spacing w:after="0"/>
        <w:ind w:left="14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Overtime annual report replaces monthly B</w:t>
      </w:r>
      <w:r w:rsidR="00A95E2F">
        <w:rPr>
          <w:rFonts w:ascii="Arial" w:hAnsi="Arial" w:cs="Arial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>s</w:t>
      </w:r>
    </w:p>
    <w:p w14:paraId="26F1E031" w14:textId="5EAF8E9C" w:rsidR="003971CC" w:rsidRDefault="003971CC" w:rsidP="00F42CA1">
      <w:pPr>
        <w:spacing w:after="0"/>
        <w:ind w:left="14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Investors may request additional info like quarterly financial statements</w:t>
      </w:r>
    </w:p>
    <w:p w14:paraId="3FCE0987" w14:textId="2495F857" w:rsidR="003971CC" w:rsidRDefault="003971CC" w:rsidP="00A95E2F">
      <w:pPr>
        <w:tabs>
          <w:tab w:val="right" w:pos="9630"/>
        </w:tabs>
        <w:spacing w:line="240" w:lineRule="auto"/>
        <w:ind w:left="14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Non-financial info </w:t>
      </w:r>
      <w:r w:rsidR="00A95E2F">
        <w:rPr>
          <w:rFonts w:ascii="Arial" w:hAnsi="Arial" w:cs="Arial"/>
          <w:sz w:val="24"/>
          <w:szCs w:val="24"/>
        </w:rPr>
        <w:t>includes</w:t>
      </w:r>
      <w:r>
        <w:rPr>
          <w:rFonts w:ascii="Arial" w:hAnsi="Arial" w:cs="Arial"/>
          <w:sz w:val="24"/>
          <w:szCs w:val="24"/>
        </w:rPr>
        <w:t xml:space="preserve"> sales funnels, sales reports, sustainability reports</w:t>
      </w:r>
      <w:r w:rsidR="00A95E2F">
        <w:rPr>
          <w:rFonts w:ascii="Arial" w:hAnsi="Arial" w:cs="Arial"/>
          <w:sz w:val="24"/>
          <w:szCs w:val="24"/>
        </w:rPr>
        <w:tab/>
        <w:t xml:space="preserve">&amp; </w:t>
      </w:r>
      <w:r>
        <w:rPr>
          <w:rFonts w:ascii="Arial" w:hAnsi="Arial" w:cs="Arial"/>
          <w:sz w:val="24"/>
          <w:szCs w:val="24"/>
        </w:rPr>
        <w:t>strategy reports</w:t>
      </w:r>
    </w:p>
    <w:p w14:paraId="5F31D656" w14:textId="77777777" w:rsidR="003971CC" w:rsidRDefault="003971CC" w:rsidP="00F42CA1">
      <w:pPr>
        <w:spacing w:after="0"/>
        <w:ind w:left="1440"/>
        <w:jc w:val="both"/>
        <w:rPr>
          <w:rFonts w:ascii="Arial" w:hAnsi="Arial" w:cs="Arial"/>
          <w:sz w:val="24"/>
          <w:szCs w:val="24"/>
        </w:rPr>
      </w:pPr>
    </w:p>
    <w:p w14:paraId="7CC11651" w14:textId="0C853F57" w:rsidR="003971CC" w:rsidRDefault="003971CC" w:rsidP="00A95E2F">
      <w:pPr>
        <w:tabs>
          <w:tab w:val="right" w:pos="9630"/>
        </w:tabs>
        <w:spacing w:after="0" w:line="240" w:lineRule="auto"/>
        <w:ind w:left="14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Regular open communication</w:t>
      </w:r>
      <w:r w:rsidR="00FF0F00">
        <w:rPr>
          <w:rFonts w:ascii="Arial" w:hAnsi="Arial" w:cs="Arial"/>
          <w:sz w:val="24"/>
          <w:szCs w:val="24"/>
        </w:rPr>
        <w:t xml:space="preserve"> is</w:t>
      </w:r>
      <w:r>
        <w:rPr>
          <w:rFonts w:ascii="Arial" w:hAnsi="Arial" w:cs="Arial"/>
          <w:sz w:val="24"/>
          <w:szCs w:val="24"/>
        </w:rPr>
        <w:t xml:space="preserve"> critical to good business relationships &amp; bond of </w:t>
      </w:r>
      <w:r w:rsidR="00A95E2F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trust</w:t>
      </w:r>
    </w:p>
    <w:p w14:paraId="1DCFFF2D" w14:textId="2D21A2FF" w:rsidR="003971CC" w:rsidRDefault="003971CC" w:rsidP="00F42CA1">
      <w:pPr>
        <w:spacing w:after="0"/>
        <w:ind w:left="14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Trust is crucial in case of </w:t>
      </w:r>
      <w:r w:rsidR="00FF0F00">
        <w:rPr>
          <w:rFonts w:ascii="Arial" w:hAnsi="Arial" w:cs="Arial"/>
          <w:sz w:val="24"/>
          <w:szCs w:val="24"/>
        </w:rPr>
        <w:t xml:space="preserve">an </w:t>
      </w:r>
      <w:r>
        <w:rPr>
          <w:rFonts w:ascii="Arial" w:hAnsi="Arial" w:cs="Arial"/>
          <w:sz w:val="24"/>
          <w:szCs w:val="24"/>
        </w:rPr>
        <w:t>economic</w:t>
      </w:r>
      <w:r w:rsidR="00FF0F00">
        <w:rPr>
          <w:rFonts w:ascii="Arial" w:hAnsi="Arial" w:cs="Arial"/>
          <w:sz w:val="24"/>
          <w:szCs w:val="24"/>
        </w:rPr>
        <w:t>ally</w:t>
      </w:r>
      <w:r>
        <w:rPr>
          <w:rFonts w:ascii="Arial" w:hAnsi="Arial" w:cs="Arial"/>
          <w:sz w:val="24"/>
          <w:szCs w:val="24"/>
        </w:rPr>
        <w:t xml:space="preserve"> difficult situation</w:t>
      </w:r>
    </w:p>
    <w:p w14:paraId="312D7B39" w14:textId="4F026191" w:rsidR="003971CC" w:rsidRDefault="003971CC" w:rsidP="00A95E2F">
      <w:pPr>
        <w:tabs>
          <w:tab w:val="right" w:pos="9630"/>
        </w:tabs>
        <w:spacing w:line="240" w:lineRule="auto"/>
        <w:ind w:left="14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Good relationship wins the support of Providers even in difficult times &amp; makes </w:t>
      </w:r>
      <w:r w:rsidR="00A95E2F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financing easier</w:t>
      </w:r>
    </w:p>
    <w:p w14:paraId="5E1A3067" w14:textId="77777777" w:rsidR="00F42CA1" w:rsidRDefault="00F42CA1" w:rsidP="00F42CA1">
      <w:pPr>
        <w:spacing w:after="0"/>
        <w:ind w:left="1440"/>
        <w:jc w:val="both"/>
        <w:rPr>
          <w:rFonts w:ascii="Arial" w:hAnsi="Arial" w:cs="Arial"/>
          <w:sz w:val="24"/>
          <w:szCs w:val="24"/>
        </w:rPr>
      </w:pPr>
    </w:p>
    <w:p w14:paraId="1F6DEAFE" w14:textId="77777777" w:rsidR="00A95E2F" w:rsidRDefault="00A95E2F" w:rsidP="00F42CA1">
      <w:pPr>
        <w:spacing w:after="0"/>
        <w:ind w:left="1440"/>
        <w:jc w:val="both"/>
        <w:rPr>
          <w:rFonts w:ascii="Arial" w:hAnsi="Arial" w:cs="Arial"/>
          <w:sz w:val="24"/>
          <w:szCs w:val="24"/>
        </w:rPr>
      </w:pPr>
    </w:p>
    <w:p w14:paraId="09637324" w14:textId="77777777" w:rsidR="00085372" w:rsidRPr="00E13D02" w:rsidRDefault="00085372" w:rsidP="00085372">
      <w:pPr>
        <w:spacing w:after="0" w:line="276" w:lineRule="auto"/>
        <w:ind w:left="4680" w:hanging="2520"/>
        <w:jc w:val="right"/>
        <w:rPr>
          <w:rFonts w:ascii="Arial" w:hAnsi="Arial" w:cs="Arial"/>
          <w:color w:val="EE0000"/>
          <w:sz w:val="24"/>
          <w:szCs w:val="24"/>
        </w:rPr>
      </w:pPr>
      <w:r w:rsidRPr="00E13D02">
        <w:rPr>
          <w:rFonts w:ascii="Arial" w:hAnsi="Arial" w:cs="Arial"/>
          <w:color w:val="EE0000"/>
          <w:sz w:val="24"/>
          <w:szCs w:val="24"/>
        </w:rPr>
        <w:t>So IU is Complex and my job is to simplify…</w:t>
      </w:r>
    </w:p>
    <w:p w14:paraId="5F4A3E48" w14:textId="77777777" w:rsidR="00EE0049" w:rsidRPr="005651D4" w:rsidRDefault="00EE0049" w:rsidP="00EE0049">
      <w:pPr>
        <w:spacing w:after="0"/>
        <w:ind w:left="1440"/>
        <w:jc w:val="right"/>
        <w:rPr>
          <w:rFonts w:ascii="Arial" w:hAnsi="Arial" w:cs="Arial"/>
          <w:b/>
          <w:bCs/>
          <w:color w:val="EE0000"/>
          <w:sz w:val="24"/>
          <w:szCs w:val="24"/>
        </w:rPr>
      </w:pPr>
      <w:r w:rsidRPr="005651D4">
        <w:rPr>
          <w:rFonts w:ascii="Arial" w:hAnsi="Arial" w:cs="Arial"/>
          <w:b/>
          <w:bCs/>
          <w:color w:val="EE0000"/>
          <w:sz w:val="24"/>
          <w:szCs w:val="24"/>
        </w:rPr>
        <w:t>What is Debt 1.2</w:t>
      </w:r>
    </w:p>
    <w:sectPr w:rsidR="00EE0049" w:rsidRPr="005651D4" w:rsidSect="00563536">
      <w:pgSz w:w="11907" w:h="16840" w:code="9"/>
      <w:pgMar w:top="1138" w:right="1138" w:bottom="1138" w:left="1138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760F27" w14:textId="77777777" w:rsidR="008D00FD" w:rsidRPr="002B5D5B" w:rsidRDefault="008D00FD" w:rsidP="00037A8C">
      <w:pPr>
        <w:spacing w:after="0" w:line="240" w:lineRule="auto"/>
      </w:pPr>
      <w:r w:rsidRPr="002B5D5B">
        <w:separator/>
      </w:r>
    </w:p>
  </w:endnote>
  <w:endnote w:type="continuationSeparator" w:id="0">
    <w:p w14:paraId="175B94C8" w14:textId="77777777" w:rsidR="008D00FD" w:rsidRPr="002B5D5B" w:rsidRDefault="008D00FD" w:rsidP="00037A8C">
      <w:pPr>
        <w:spacing w:after="0" w:line="240" w:lineRule="auto"/>
      </w:pPr>
      <w:r w:rsidRPr="002B5D5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96DC3E" w14:textId="77777777" w:rsidR="008D00FD" w:rsidRPr="002B5D5B" w:rsidRDefault="008D00FD" w:rsidP="00037A8C">
      <w:pPr>
        <w:spacing w:after="0" w:line="240" w:lineRule="auto"/>
      </w:pPr>
      <w:r w:rsidRPr="002B5D5B">
        <w:separator/>
      </w:r>
    </w:p>
  </w:footnote>
  <w:footnote w:type="continuationSeparator" w:id="0">
    <w:p w14:paraId="1E3A4A06" w14:textId="77777777" w:rsidR="008D00FD" w:rsidRPr="002B5D5B" w:rsidRDefault="008D00FD" w:rsidP="00037A8C">
      <w:pPr>
        <w:spacing w:after="0" w:line="240" w:lineRule="auto"/>
      </w:pPr>
      <w:r w:rsidRPr="002B5D5B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B570F"/>
    <w:multiLevelType w:val="multilevel"/>
    <w:tmpl w:val="3442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B103E4"/>
    <w:multiLevelType w:val="multilevel"/>
    <w:tmpl w:val="DA602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B10017"/>
    <w:multiLevelType w:val="hybridMultilevel"/>
    <w:tmpl w:val="5D5CF3E0"/>
    <w:lvl w:ilvl="0" w:tplc="08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" w15:restartNumberingAfterBreak="0">
    <w:nsid w:val="2FCC5834"/>
    <w:multiLevelType w:val="hybridMultilevel"/>
    <w:tmpl w:val="6088B602"/>
    <w:lvl w:ilvl="0" w:tplc="BB10080E">
      <w:numFmt w:val="bullet"/>
      <w:lvlText w:val="-"/>
      <w:lvlJc w:val="left"/>
      <w:pPr>
        <w:ind w:left="1080" w:hanging="360"/>
      </w:pPr>
      <w:rPr>
        <w:rFonts w:ascii="Arial" w:eastAsiaTheme="majorEastAsia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9664F75"/>
    <w:multiLevelType w:val="hybridMultilevel"/>
    <w:tmpl w:val="A57855DA"/>
    <w:lvl w:ilvl="0" w:tplc="F2F69280">
      <w:start w:val="2"/>
      <w:numFmt w:val="bullet"/>
      <w:lvlText w:val="-"/>
      <w:lvlJc w:val="left"/>
      <w:pPr>
        <w:ind w:left="3240" w:hanging="360"/>
      </w:pPr>
      <w:rPr>
        <w:rFonts w:ascii="Arial" w:eastAsiaTheme="minorHAnsi" w:hAnsi="Arial" w:cs="Arial" w:hint="default"/>
      </w:rPr>
    </w:lvl>
    <w:lvl w:ilvl="1" w:tplc="08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5" w15:restartNumberingAfterBreak="0">
    <w:nsid w:val="3E0910FE"/>
    <w:multiLevelType w:val="hybridMultilevel"/>
    <w:tmpl w:val="3AF888CE"/>
    <w:lvl w:ilvl="0" w:tplc="832A5CA2">
      <w:start w:val="1"/>
      <w:numFmt w:val="decimal"/>
      <w:lvlText w:val="%1."/>
      <w:lvlJc w:val="left"/>
      <w:pPr>
        <w:ind w:left="32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3960" w:hanging="360"/>
      </w:pPr>
    </w:lvl>
    <w:lvl w:ilvl="2" w:tplc="0809001B" w:tentative="1">
      <w:start w:val="1"/>
      <w:numFmt w:val="lowerRoman"/>
      <w:lvlText w:val="%3."/>
      <w:lvlJc w:val="right"/>
      <w:pPr>
        <w:ind w:left="4680" w:hanging="180"/>
      </w:pPr>
    </w:lvl>
    <w:lvl w:ilvl="3" w:tplc="0809000F" w:tentative="1">
      <w:start w:val="1"/>
      <w:numFmt w:val="decimal"/>
      <w:lvlText w:val="%4."/>
      <w:lvlJc w:val="left"/>
      <w:pPr>
        <w:ind w:left="5400" w:hanging="360"/>
      </w:pPr>
    </w:lvl>
    <w:lvl w:ilvl="4" w:tplc="08090019" w:tentative="1">
      <w:start w:val="1"/>
      <w:numFmt w:val="lowerLetter"/>
      <w:lvlText w:val="%5."/>
      <w:lvlJc w:val="left"/>
      <w:pPr>
        <w:ind w:left="6120" w:hanging="360"/>
      </w:pPr>
    </w:lvl>
    <w:lvl w:ilvl="5" w:tplc="0809001B" w:tentative="1">
      <w:start w:val="1"/>
      <w:numFmt w:val="lowerRoman"/>
      <w:lvlText w:val="%6."/>
      <w:lvlJc w:val="right"/>
      <w:pPr>
        <w:ind w:left="6840" w:hanging="180"/>
      </w:pPr>
    </w:lvl>
    <w:lvl w:ilvl="6" w:tplc="0809000F" w:tentative="1">
      <w:start w:val="1"/>
      <w:numFmt w:val="decimal"/>
      <w:lvlText w:val="%7."/>
      <w:lvlJc w:val="left"/>
      <w:pPr>
        <w:ind w:left="7560" w:hanging="360"/>
      </w:pPr>
    </w:lvl>
    <w:lvl w:ilvl="7" w:tplc="08090019" w:tentative="1">
      <w:start w:val="1"/>
      <w:numFmt w:val="lowerLetter"/>
      <w:lvlText w:val="%8."/>
      <w:lvlJc w:val="left"/>
      <w:pPr>
        <w:ind w:left="8280" w:hanging="360"/>
      </w:pPr>
    </w:lvl>
    <w:lvl w:ilvl="8" w:tplc="08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6" w15:restartNumberingAfterBreak="0">
    <w:nsid w:val="45DF4A41"/>
    <w:multiLevelType w:val="hybridMultilevel"/>
    <w:tmpl w:val="F03A85F0"/>
    <w:lvl w:ilvl="0" w:tplc="A2B45AAC">
      <w:start w:val="1"/>
      <w:numFmt w:val="lowerLetter"/>
      <w:lvlText w:val="%1)"/>
      <w:lvlJc w:val="left"/>
      <w:pPr>
        <w:ind w:left="25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3240" w:hanging="360"/>
      </w:pPr>
    </w:lvl>
    <w:lvl w:ilvl="2" w:tplc="0809001B" w:tentative="1">
      <w:start w:val="1"/>
      <w:numFmt w:val="lowerRoman"/>
      <w:lvlText w:val="%3."/>
      <w:lvlJc w:val="right"/>
      <w:pPr>
        <w:ind w:left="3960" w:hanging="180"/>
      </w:pPr>
    </w:lvl>
    <w:lvl w:ilvl="3" w:tplc="0809000F" w:tentative="1">
      <w:start w:val="1"/>
      <w:numFmt w:val="decimal"/>
      <w:lvlText w:val="%4."/>
      <w:lvlJc w:val="left"/>
      <w:pPr>
        <w:ind w:left="4680" w:hanging="360"/>
      </w:pPr>
    </w:lvl>
    <w:lvl w:ilvl="4" w:tplc="08090019" w:tentative="1">
      <w:start w:val="1"/>
      <w:numFmt w:val="lowerLetter"/>
      <w:lvlText w:val="%5."/>
      <w:lvlJc w:val="left"/>
      <w:pPr>
        <w:ind w:left="5400" w:hanging="360"/>
      </w:pPr>
    </w:lvl>
    <w:lvl w:ilvl="5" w:tplc="0809001B" w:tentative="1">
      <w:start w:val="1"/>
      <w:numFmt w:val="lowerRoman"/>
      <w:lvlText w:val="%6."/>
      <w:lvlJc w:val="right"/>
      <w:pPr>
        <w:ind w:left="6120" w:hanging="180"/>
      </w:pPr>
    </w:lvl>
    <w:lvl w:ilvl="6" w:tplc="0809000F" w:tentative="1">
      <w:start w:val="1"/>
      <w:numFmt w:val="decimal"/>
      <w:lvlText w:val="%7."/>
      <w:lvlJc w:val="left"/>
      <w:pPr>
        <w:ind w:left="6840" w:hanging="360"/>
      </w:pPr>
    </w:lvl>
    <w:lvl w:ilvl="7" w:tplc="08090019" w:tentative="1">
      <w:start w:val="1"/>
      <w:numFmt w:val="lowerLetter"/>
      <w:lvlText w:val="%8."/>
      <w:lvlJc w:val="left"/>
      <w:pPr>
        <w:ind w:left="7560" w:hanging="360"/>
      </w:pPr>
    </w:lvl>
    <w:lvl w:ilvl="8" w:tplc="08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7" w15:restartNumberingAfterBreak="0">
    <w:nsid w:val="50772291"/>
    <w:multiLevelType w:val="multilevel"/>
    <w:tmpl w:val="4CA023C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i w:val="0"/>
        <w:iCs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i w:val="0"/>
        <w:iCs w:val="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b w:val="0"/>
        <w:bCs w:val="0"/>
        <w:i w:val="0"/>
        <w:iCs w:val="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i w:val="0"/>
        <w:iCs w:val="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i w:val="0"/>
        <w:iCs w:val="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6D2E5CD3"/>
    <w:multiLevelType w:val="hybridMultilevel"/>
    <w:tmpl w:val="9B22D214"/>
    <w:lvl w:ilvl="0" w:tplc="91003564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AF56A1"/>
    <w:multiLevelType w:val="hybridMultilevel"/>
    <w:tmpl w:val="4F8AB87A"/>
    <w:lvl w:ilvl="0" w:tplc="C1B84B6E">
      <w:start w:val="4"/>
      <w:numFmt w:val="bullet"/>
      <w:lvlText w:val="-"/>
      <w:lvlJc w:val="left"/>
      <w:pPr>
        <w:ind w:left="1800" w:hanging="360"/>
      </w:pPr>
      <w:rPr>
        <w:rFonts w:ascii="Arial" w:eastAsiaTheme="minorHAnsi" w:hAnsi="Arial" w:cs="Arial" w:hint="default"/>
      </w:rPr>
    </w:lvl>
    <w:lvl w:ilvl="1" w:tplc="08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502285838">
    <w:abstractNumId w:val="7"/>
  </w:num>
  <w:num w:numId="2" w16cid:durableId="1699307552">
    <w:abstractNumId w:val="4"/>
  </w:num>
  <w:num w:numId="3" w16cid:durableId="1601791535">
    <w:abstractNumId w:val="9"/>
  </w:num>
  <w:num w:numId="4" w16cid:durableId="1909075669">
    <w:abstractNumId w:val="6"/>
  </w:num>
  <w:num w:numId="5" w16cid:durableId="441917078">
    <w:abstractNumId w:val="2"/>
  </w:num>
  <w:num w:numId="6" w16cid:durableId="952247702">
    <w:abstractNumId w:val="0"/>
  </w:num>
  <w:num w:numId="7" w16cid:durableId="433210577">
    <w:abstractNumId w:val="5"/>
  </w:num>
  <w:num w:numId="8" w16cid:durableId="1464691073">
    <w:abstractNumId w:val="8"/>
  </w:num>
  <w:num w:numId="9" w16cid:durableId="1796943820">
    <w:abstractNumId w:val="3"/>
  </w:num>
  <w:num w:numId="10" w16cid:durableId="2079665199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64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jUyMTA3N7O0MDWxtDBX0lEKTi0uzszPAykwqQUA7Ulz+SwAAAA="/>
  </w:docVars>
  <w:rsids>
    <w:rsidRoot w:val="00037A8C"/>
    <w:rsid w:val="000008A5"/>
    <w:rsid w:val="00001044"/>
    <w:rsid w:val="000013F7"/>
    <w:rsid w:val="00001536"/>
    <w:rsid w:val="000016F0"/>
    <w:rsid w:val="0000385C"/>
    <w:rsid w:val="00004E5C"/>
    <w:rsid w:val="00005982"/>
    <w:rsid w:val="00005CCC"/>
    <w:rsid w:val="000107EF"/>
    <w:rsid w:val="00010FAE"/>
    <w:rsid w:val="0001368B"/>
    <w:rsid w:val="00013B5F"/>
    <w:rsid w:val="00016CF8"/>
    <w:rsid w:val="000170DB"/>
    <w:rsid w:val="00020C3E"/>
    <w:rsid w:val="00021605"/>
    <w:rsid w:val="00021626"/>
    <w:rsid w:val="00021E58"/>
    <w:rsid w:val="00021F92"/>
    <w:rsid w:val="00021FFC"/>
    <w:rsid w:val="0002246F"/>
    <w:rsid w:val="00024AEB"/>
    <w:rsid w:val="00024B88"/>
    <w:rsid w:val="00024D0D"/>
    <w:rsid w:val="00025016"/>
    <w:rsid w:val="00025549"/>
    <w:rsid w:val="00026024"/>
    <w:rsid w:val="000311DF"/>
    <w:rsid w:val="000323A4"/>
    <w:rsid w:val="000333F7"/>
    <w:rsid w:val="00033611"/>
    <w:rsid w:val="00033E29"/>
    <w:rsid w:val="00034844"/>
    <w:rsid w:val="00034BE0"/>
    <w:rsid w:val="000366C7"/>
    <w:rsid w:val="00037A8C"/>
    <w:rsid w:val="00037BF6"/>
    <w:rsid w:val="000401DD"/>
    <w:rsid w:val="000403E5"/>
    <w:rsid w:val="000413CA"/>
    <w:rsid w:val="000416C9"/>
    <w:rsid w:val="00041CDC"/>
    <w:rsid w:val="00044995"/>
    <w:rsid w:val="00044EBB"/>
    <w:rsid w:val="000462B0"/>
    <w:rsid w:val="00046615"/>
    <w:rsid w:val="00047E53"/>
    <w:rsid w:val="0005175F"/>
    <w:rsid w:val="00051A4E"/>
    <w:rsid w:val="00051C8C"/>
    <w:rsid w:val="00052160"/>
    <w:rsid w:val="000521A7"/>
    <w:rsid w:val="00052728"/>
    <w:rsid w:val="00054EDE"/>
    <w:rsid w:val="000551A1"/>
    <w:rsid w:val="00055449"/>
    <w:rsid w:val="0005568E"/>
    <w:rsid w:val="0005583D"/>
    <w:rsid w:val="00057AD1"/>
    <w:rsid w:val="00060A9A"/>
    <w:rsid w:val="00060F9F"/>
    <w:rsid w:val="00061900"/>
    <w:rsid w:val="00062444"/>
    <w:rsid w:val="00062EE0"/>
    <w:rsid w:val="0006315A"/>
    <w:rsid w:val="00063361"/>
    <w:rsid w:val="000651BA"/>
    <w:rsid w:val="000660B5"/>
    <w:rsid w:val="000673D6"/>
    <w:rsid w:val="00067AFA"/>
    <w:rsid w:val="000708EE"/>
    <w:rsid w:val="000712BF"/>
    <w:rsid w:val="00071EB2"/>
    <w:rsid w:val="000722B7"/>
    <w:rsid w:val="00074520"/>
    <w:rsid w:val="000746B9"/>
    <w:rsid w:val="00075104"/>
    <w:rsid w:val="0007555D"/>
    <w:rsid w:val="0007568A"/>
    <w:rsid w:val="0007610A"/>
    <w:rsid w:val="000774A7"/>
    <w:rsid w:val="00077FDE"/>
    <w:rsid w:val="000809D9"/>
    <w:rsid w:val="00081608"/>
    <w:rsid w:val="00082E4B"/>
    <w:rsid w:val="000836BD"/>
    <w:rsid w:val="00084A50"/>
    <w:rsid w:val="00085372"/>
    <w:rsid w:val="00086C99"/>
    <w:rsid w:val="00087B07"/>
    <w:rsid w:val="000902B8"/>
    <w:rsid w:val="000904BB"/>
    <w:rsid w:val="00090679"/>
    <w:rsid w:val="000926B1"/>
    <w:rsid w:val="000928A8"/>
    <w:rsid w:val="000936B3"/>
    <w:rsid w:val="000947DE"/>
    <w:rsid w:val="00094DF1"/>
    <w:rsid w:val="00094FBF"/>
    <w:rsid w:val="00095302"/>
    <w:rsid w:val="00095B80"/>
    <w:rsid w:val="00095E5E"/>
    <w:rsid w:val="000966D4"/>
    <w:rsid w:val="00097416"/>
    <w:rsid w:val="000A12EA"/>
    <w:rsid w:val="000A3037"/>
    <w:rsid w:val="000A32E7"/>
    <w:rsid w:val="000A5CC2"/>
    <w:rsid w:val="000B0276"/>
    <w:rsid w:val="000B139D"/>
    <w:rsid w:val="000B1AFD"/>
    <w:rsid w:val="000B2472"/>
    <w:rsid w:val="000B2949"/>
    <w:rsid w:val="000B2EF8"/>
    <w:rsid w:val="000C0FB0"/>
    <w:rsid w:val="000C122B"/>
    <w:rsid w:val="000C13B6"/>
    <w:rsid w:val="000C2C9A"/>
    <w:rsid w:val="000C34CC"/>
    <w:rsid w:val="000C3537"/>
    <w:rsid w:val="000C7419"/>
    <w:rsid w:val="000C7E7D"/>
    <w:rsid w:val="000D05C0"/>
    <w:rsid w:val="000D0BE9"/>
    <w:rsid w:val="000D198F"/>
    <w:rsid w:val="000D2200"/>
    <w:rsid w:val="000D357E"/>
    <w:rsid w:val="000D38BF"/>
    <w:rsid w:val="000D43A4"/>
    <w:rsid w:val="000D4E51"/>
    <w:rsid w:val="000D4EC5"/>
    <w:rsid w:val="000D5491"/>
    <w:rsid w:val="000D60DA"/>
    <w:rsid w:val="000D660D"/>
    <w:rsid w:val="000D79D3"/>
    <w:rsid w:val="000E1B27"/>
    <w:rsid w:val="000E1F49"/>
    <w:rsid w:val="000E2640"/>
    <w:rsid w:val="000E385A"/>
    <w:rsid w:val="000E497B"/>
    <w:rsid w:val="000E5CF3"/>
    <w:rsid w:val="000E61CE"/>
    <w:rsid w:val="000E738B"/>
    <w:rsid w:val="000F0C97"/>
    <w:rsid w:val="000F1773"/>
    <w:rsid w:val="000F24C2"/>
    <w:rsid w:val="000F2EC4"/>
    <w:rsid w:val="000F57C9"/>
    <w:rsid w:val="001001A8"/>
    <w:rsid w:val="00102582"/>
    <w:rsid w:val="001027E9"/>
    <w:rsid w:val="0010332D"/>
    <w:rsid w:val="0010354E"/>
    <w:rsid w:val="0010402D"/>
    <w:rsid w:val="00105323"/>
    <w:rsid w:val="00105413"/>
    <w:rsid w:val="001068DE"/>
    <w:rsid w:val="00106F52"/>
    <w:rsid w:val="0010731A"/>
    <w:rsid w:val="00107E3E"/>
    <w:rsid w:val="00111028"/>
    <w:rsid w:val="00112832"/>
    <w:rsid w:val="00112C59"/>
    <w:rsid w:val="0011459F"/>
    <w:rsid w:val="00114617"/>
    <w:rsid w:val="00115795"/>
    <w:rsid w:val="0011620B"/>
    <w:rsid w:val="00116662"/>
    <w:rsid w:val="001203A1"/>
    <w:rsid w:val="001229E1"/>
    <w:rsid w:val="00123900"/>
    <w:rsid w:val="00124FEE"/>
    <w:rsid w:val="00125B02"/>
    <w:rsid w:val="00126AAC"/>
    <w:rsid w:val="00126EE9"/>
    <w:rsid w:val="0012714E"/>
    <w:rsid w:val="00127D8F"/>
    <w:rsid w:val="001314AA"/>
    <w:rsid w:val="0013170E"/>
    <w:rsid w:val="00132648"/>
    <w:rsid w:val="0013552B"/>
    <w:rsid w:val="001373A7"/>
    <w:rsid w:val="00140366"/>
    <w:rsid w:val="0014070C"/>
    <w:rsid w:val="00140EA0"/>
    <w:rsid w:val="00141BE3"/>
    <w:rsid w:val="0014231F"/>
    <w:rsid w:val="00142ECF"/>
    <w:rsid w:val="00143239"/>
    <w:rsid w:val="00144DD1"/>
    <w:rsid w:val="0014598F"/>
    <w:rsid w:val="00145C4E"/>
    <w:rsid w:val="00145EC2"/>
    <w:rsid w:val="00146D5D"/>
    <w:rsid w:val="00147288"/>
    <w:rsid w:val="00152054"/>
    <w:rsid w:val="0015256C"/>
    <w:rsid w:val="00152C44"/>
    <w:rsid w:val="00154567"/>
    <w:rsid w:val="00154B63"/>
    <w:rsid w:val="00154FBC"/>
    <w:rsid w:val="00156525"/>
    <w:rsid w:val="00157755"/>
    <w:rsid w:val="001579E9"/>
    <w:rsid w:val="00157F6C"/>
    <w:rsid w:val="00161169"/>
    <w:rsid w:val="00161CB7"/>
    <w:rsid w:val="00161D7F"/>
    <w:rsid w:val="00163C34"/>
    <w:rsid w:val="0016633B"/>
    <w:rsid w:val="00166A1F"/>
    <w:rsid w:val="00166F2F"/>
    <w:rsid w:val="001676C3"/>
    <w:rsid w:val="00167F72"/>
    <w:rsid w:val="00170E59"/>
    <w:rsid w:val="0017126E"/>
    <w:rsid w:val="001713DD"/>
    <w:rsid w:val="001719D0"/>
    <w:rsid w:val="00171F97"/>
    <w:rsid w:val="00172467"/>
    <w:rsid w:val="00172F95"/>
    <w:rsid w:val="00175DDB"/>
    <w:rsid w:val="0017616B"/>
    <w:rsid w:val="00177CAA"/>
    <w:rsid w:val="00177F70"/>
    <w:rsid w:val="00180F69"/>
    <w:rsid w:val="00182102"/>
    <w:rsid w:val="00182231"/>
    <w:rsid w:val="00183AA2"/>
    <w:rsid w:val="00183F11"/>
    <w:rsid w:val="0018578B"/>
    <w:rsid w:val="001860DE"/>
    <w:rsid w:val="001876DD"/>
    <w:rsid w:val="00187962"/>
    <w:rsid w:val="00187DD5"/>
    <w:rsid w:val="00190A01"/>
    <w:rsid w:val="00191D34"/>
    <w:rsid w:val="00191D8E"/>
    <w:rsid w:val="001926DB"/>
    <w:rsid w:val="00193283"/>
    <w:rsid w:val="00193B76"/>
    <w:rsid w:val="001950D2"/>
    <w:rsid w:val="00196F93"/>
    <w:rsid w:val="001A0330"/>
    <w:rsid w:val="001A18FF"/>
    <w:rsid w:val="001A46F7"/>
    <w:rsid w:val="001A781B"/>
    <w:rsid w:val="001B0923"/>
    <w:rsid w:val="001B614F"/>
    <w:rsid w:val="001B6E9C"/>
    <w:rsid w:val="001C0FA9"/>
    <w:rsid w:val="001C28BC"/>
    <w:rsid w:val="001C44DE"/>
    <w:rsid w:val="001C4D72"/>
    <w:rsid w:val="001C5073"/>
    <w:rsid w:val="001C659F"/>
    <w:rsid w:val="001D2438"/>
    <w:rsid w:val="001D3EE8"/>
    <w:rsid w:val="001D5895"/>
    <w:rsid w:val="001D6065"/>
    <w:rsid w:val="001D669C"/>
    <w:rsid w:val="001D6FEB"/>
    <w:rsid w:val="001D7825"/>
    <w:rsid w:val="001D79E5"/>
    <w:rsid w:val="001E0060"/>
    <w:rsid w:val="001E0100"/>
    <w:rsid w:val="001E0B4B"/>
    <w:rsid w:val="001E15EC"/>
    <w:rsid w:val="001E1E47"/>
    <w:rsid w:val="001E4B51"/>
    <w:rsid w:val="001F11A1"/>
    <w:rsid w:val="001F2143"/>
    <w:rsid w:val="001F2363"/>
    <w:rsid w:val="001F274C"/>
    <w:rsid w:val="001F2915"/>
    <w:rsid w:val="001F300E"/>
    <w:rsid w:val="001F41EE"/>
    <w:rsid w:val="001F46AB"/>
    <w:rsid w:val="001F546B"/>
    <w:rsid w:val="001F593A"/>
    <w:rsid w:val="001F6674"/>
    <w:rsid w:val="001F75A4"/>
    <w:rsid w:val="00200A1D"/>
    <w:rsid w:val="00205AF8"/>
    <w:rsid w:val="00205C35"/>
    <w:rsid w:val="0020642B"/>
    <w:rsid w:val="00206D90"/>
    <w:rsid w:val="00210485"/>
    <w:rsid w:val="00210E46"/>
    <w:rsid w:val="00210EE5"/>
    <w:rsid w:val="00211A11"/>
    <w:rsid w:val="00212BD7"/>
    <w:rsid w:val="00212E8C"/>
    <w:rsid w:val="00213788"/>
    <w:rsid w:val="00214C6E"/>
    <w:rsid w:val="002159BC"/>
    <w:rsid w:val="00215F38"/>
    <w:rsid w:val="002171E4"/>
    <w:rsid w:val="00217E79"/>
    <w:rsid w:val="00217F2F"/>
    <w:rsid w:val="002220EF"/>
    <w:rsid w:val="0022286D"/>
    <w:rsid w:val="00227A96"/>
    <w:rsid w:val="002301B2"/>
    <w:rsid w:val="00230B94"/>
    <w:rsid w:val="00231017"/>
    <w:rsid w:val="00234AC3"/>
    <w:rsid w:val="002352C2"/>
    <w:rsid w:val="00235951"/>
    <w:rsid w:val="00240782"/>
    <w:rsid w:val="00240994"/>
    <w:rsid w:val="00241B63"/>
    <w:rsid w:val="00241F5D"/>
    <w:rsid w:val="00243E73"/>
    <w:rsid w:val="00244D6C"/>
    <w:rsid w:val="00244F64"/>
    <w:rsid w:val="00250D9C"/>
    <w:rsid w:val="002514F0"/>
    <w:rsid w:val="00251A53"/>
    <w:rsid w:val="002524F4"/>
    <w:rsid w:val="00254A1E"/>
    <w:rsid w:val="00254E77"/>
    <w:rsid w:val="0025614C"/>
    <w:rsid w:val="002617A0"/>
    <w:rsid w:val="00261981"/>
    <w:rsid w:val="00261F36"/>
    <w:rsid w:val="002626E6"/>
    <w:rsid w:val="00263407"/>
    <w:rsid w:val="0026574A"/>
    <w:rsid w:val="0026639B"/>
    <w:rsid w:val="00266999"/>
    <w:rsid w:val="00267985"/>
    <w:rsid w:val="002704AE"/>
    <w:rsid w:val="002706DD"/>
    <w:rsid w:val="00272526"/>
    <w:rsid w:val="00273518"/>
    <w:rsid w:val="002739C2"/>
    <w:rsid w:val="0027721E"/>
    <w:rsid w:val="00277928"/>
    <w:rsid w:val="00277DD8"/>
    <w:rsid w:val="002803A3"/>
    <w:rsid w:val="00280943"/>
    <w:rsid w:val="00282214"/>
    <w:rsid w:val="0028432F"/>
    <w:rsid w:val="002843B1"/>
    <w:rsid w:val="002845D2"/>
    <w:rsid w:val="002856E6"/>
    <w:rsid w:val="00286CC4"/>
    <w:rsid w:val="00287457"/>
    <w:rsid w:val="002876EA"/>
    <w:rsid w:val="00287EF7"/>
    <w:rsid w:val="0029036B"/>
    <w:rsid w:val="00290A90"/>
    <w:rsid w:val="002922A7"/>
    <w:rsid w:val="002934E9"/>
    <w:rsid w:val="00293CD7"/>
    <w:rsid w:val="0029510F"/>
    <w:rsid w:val="00295970"/>
    <w:rsid w:val="00296E8B"/>
    <w:rsid w:val="002971D9"/>
    <w:rsid w:val="002977E5"/>
    <w:rsid w:val="00297965"/>
    <w:rsid w:val="00297D00"/>
    <w:rsid w:val="00297D97"/>
    <w:rsid w:val="00297E27"/>
    <w:rsid w:val="002A0BD7"/>
    <w:rsid w:val="002A1279"/>
    <w:rsid w:val="002A1417"/>
    <w:rsid w:val="002A21CC"/>
    <w:rsid w:val="002A3E3B"/>
    <w:rsid w:val="002A483D"/>
    <w:rsid w:val="002A4DD3"/>
    <w:rsid w:val="002A5D31"/>
    <w:rsid w:val="002A6647"/>
    <w:rsid w:val="002A6C39"/>
    <w:rsid w:val="002A720E"/>
    <w:rsid w:val="002A727B"/>
    <w:rsid w:val="002B0E37"/>
    <w:rsid w:val="002B1CBD"/>
    <w:rsid w:val="002B268D"/>
    <w:rsid w:val="002B2DF9"/>
    <w:rsid w:val="002B3CE9"/>
    <w:rsid w:val="002B4572"/>
    <w:rsid w:val="002B5AE5"/>
    <w:rsid w:val="002B5B18"/>
    <w:rsid w:val="002B5D5B"/>
    <w:rsid w:val="002B63B4"/>
    <w:rsid w:val="002B763D"/>
    <w:rsid w:val="002B77B2"/>
    <w:rsid w:val="002C006B"/>
    <w:rsid w:val="002C1816"/>
    <w:rsid w:val="002C18DF"/>
    <w:rsid w:val="002C19A8"/>
    <w:rsid w:val="002C1E31"/>
    <w:rsid w:val="002C267F"/>
    <w:rsid w:val="002C2689"/>
    <w:rsid w:val="002C365B"/>
    <w:rsid w:val="002C3EDF"/>
    <w:rsid w:val="002C41A8"/>
    <w:rsid w:val="002C422F"/>
    <w:rsid w:val="002C4DB0"/>
    <w:rsid w:val="002C6869"/>
    <w:rsid w:val="002C6BD4"/>
    <w:rsid w:val="002C7B9D"/>
    <w:rsid w:val="002D08B7"/>
    <w:rsid w:val="002D0CC4"/>
    <w:rsid w:val="002D105C"/>
    <w:rsid w:val="002D1A63"/>
    <w:rsid w:val="002D3A33"/>
    <w:rsid w:val="002D408C"/>
    <w:rsid w:val="002D4E45"/>
    <w:rsid w:val="002D4FDA"/>
    <w:rsid w:val="002D74A6"/>
    <w:rsid w:val="002D765B"/>
    <w:rsid w:val="002D7EC1"/>
    <w:rsid w:val="002E0B02"/>
    <w:rsid w:val="002E0EED"/>
    <w:rsid w:val="002E12CD"/>
    <w:rsid w:val="002E26A8"/>
    <w:rsid w:val="002E3D21"/>
    <w:rsid w:val="002E4590"/>
    <w:rsid w:val="002E4C78"/>
    <w:rsid w:val="002E4D27"/>
    <w:rsid w:val="002E4EE0"/>
    <w:rsid w:val="002E6FE2"/>
    <w:rsid w:val="002E735B"/>
    <w:rsid w:val="002E795E"/>
    <w:rsid w:val="002E7D3B"/>
    <w:rsid w:val="002F0F70"/>
    <w:rsid w:val="002F1ACA"/>
    <w:rsid w:val="002F2A81"/>
    <w:rsid w:val="002F36FB"/>
    <w:rsid w:val="002F402E"/>
    <w:rsid w:val="002F4750"/>
    <w:rsid w:val="002F48B2"/>
    <w:rsid w:val="002F4EFC"/>
    <w:rsid w:val="002F5FE6"/>
    <w:rsid w:val="002F6F02"/>
    <w:rsid w:val="002F791D"/>
    <w:rsid w:val="0030082B"/>
    <w:rsid w:val="00302DD6"/>
    <w:rsid w:val="00302F89"/>
    <w:rsid w:val="0030500C"/>
    <w:rsid w:val="00305580"/>
    <w:rsid w:val="0030586F"/>
    <w:rsid w:val="00306965"/>
    <w:rsid w:val="003070CB"/>
    <w:rsid w:val="00307233"/>
    <w:rsid w:val="00307B34"/>
    <w:rsid w:val="003137C0"/>
    <w:rsid w:val="00314517"/>
    <w:rsid w:val="00316D28"/>
    <w:rsid w:val="003173D4"/>
    <w:rsid w:val="00317A37"/>
    <w:rsid w:val="00317F89"/>
    <w:rsid w:val="003218BB"/>
    <w:rsid w:val="00321A15"/>
    <w:rsid w:val="00321EF3"/>
    <w:rsid w:val="00321F08"/>
    <w:rsid w:val="00323F4F"/>
    <w:rsid w:val="00326178"/>
    <w:rsid w:val="00327D31"/>
    <w:rsid w:val="00332A1B"/>
    <w:rsid w:val="0033324F"/>
    <w:rsid w:val="00333EE9"/>
    <w:rsid w:val="00335CF8"/>
    <w:rsid w:val="00337E0B"/>
    <w:rsid w:val="00340322"/>
    <w:rsid w:val="003404E5"/>
    <w:rsid w:val="003408FE"/>
    <w:rsid w:val="00340CA2"/>
    <w:rsid w:val="00340CD8"/>
    <w:rsid w:val="00341113"/>
    <w:rsid w:val="00342EFB"/>
    <w:rsid w:val="0034304D"/>
    <w:rsid w:val="003443D3"/>
    <w:rsid w:val="00346DD1"/>
    <w:rsid w:val="0034734A"/>
    <w:rsid w:val="0034748E"/>
    <w:rsid w:val="00347714"/>
    <w:rsid w:val="0035075F"/>
    <w:rsid w:val="00353451"/>
    <w:rsid w:val="00353AAB"/>
    <w:rsid w:val="00354036"/>
    <w:rsid w:val="00355A2B"/>
    <w:rsid w:val="00355FE0"/>
    <w:rsid w:val="00356D0A"/>
    <w:rsid w:val="00357486"/>
    <w:rsid w:val="003578C3"/>
    <w:rsid w:val="0036037F"/>
    <w:rsid w:val="00360E0C"/>
    <w:rsid w:val="00361626"/>
    <w:rsid w:val="00361828"/>
    <w:rsid w:val="003642AD"/>
    <w:rsid w:val="00366196"/>
    <w:rsid w:val="00367D94"/>
    <w:rsid w:val="00371547"/>
    <w:rsid w:val="00372042"/>
    <w:rsid w:val="00372450"/>
    <w:rsid w:val="00372C13"/>
    <w:rsid w:val="0037383B"/>
    <w:rsid w:val="00373ACC"/>
    <w:rsid w:val="00374ABD"/>
    <w:rsid w:val="003755F9"/>
    <w:rsid w:val="003757F4"/>
    <w:rsid w:val="00377C4E"/>
    <w:rsid w:val="0038061B"/>
    <w:rsid w:val="00380B09"/>
    <w:rsid w:val="00381627"/>
    <w:rsid w:val="0038194C"/>
    <w:rsid w:val="0038458E"/>
    <w:rsid w:val="0038582E"/>
    <w:rsid w:val="00385FA2"/>
    <w:rsid w:val="003877EE"/>
    <w:rsid w:val="00387EC2"/>
    <w:rsid w:val="003902B3"/>
    <w:rsid w:val="00390EC9"/>
    <w:rsid w:val="0039171A"/>
    <w:rsid w:val="00391C9D"/>
    <w:rsid w:val="00393D2F"/>
    <w:rsid w:val="00393E3A"/>
    <w:rsid w:val="003971CC"/>
    <w:rsid w:val="003973FD"/>
    <w:rsid w:val="0039759B"/>
    <w:rsid w:val="003A07D4"/>
    <w:rsid w:val="003A35A2"/>
    <w:rsid w:val="003A4769"/>
    <w:rsid w:val="003A4F44"/>
    <w:rsid w:val="003A544E"/>
    <w:rsid w:val="003A59D0"/>
    <w:rsid w:val="003B0AC3"/>
    <w:rsid w:val="003B0CCB"/>
    <w:rsid w:val="003B1764"/>
    <w:rsid w:val="003B375B"/>
    <w:rsid w:val="003B4597"/>
    <w:rsid w:val="003B59F5"/>
    <w:rsid w:val="003B64FF"/>
    <w:rsid w:val="003B6894"/>
    <w:rsid w:val="003C1633"/>
    <w:rsid w:val="003C1872"/>
    <w:rsid w:val="003C2139"/>
    <w:rsid w:val="003C3693"/>
    <w:rsid w:val="003C3AFB"/>
    <w:rsid w:val="003C43A1"/>
    <w:rsid w:val="003C4D72"/>
    <w:rsid w:val="003C53BC"/>
    <w:rsid w:val="003C549A"/>
    <w:rsid w:val="003C5BDA"/>
    <w:rsid w:val="003C619C"/>
    <w:rsid w:val="003D0AF8"/>
    <w:rsid w:val="003D0DA7"/>
    <w:rsid w:val="003D3F23"/>
    <w:rsid w:val="003D443A"/>
    <w:rsid w:val="003D46A3"/>
    <w:rsid w:val="003D59CC"/>
    <w:rsid w:val="003D654C"/>
    <w:rsid w:val="003D7AC4"/>
    <w:rsid w:val="003E2DE6"/>
    <w:rsid w:val="003E39A0"/>
    <w:rsid w:val="003E44EF"/>
    <w:rsid w:val="003E569B"/>
    <w:rsid w:val="003E5A5F"/>
    <w:rsid w:val="003E5E43"/>
    <w:rsid w:val="003E77CB"/>
    <w:rsid w:val="003F11AE"/>
    <w:rsid w:val="003F1305"/>
    <w:rsid w:val="003F143C"/>
    <w:rsid w:val="003F1E29"/>
    <w:rsid w:val="003F3619"/>
    <w:rsid w:val="003F672F"/>
    <w:rsid w:val="003F675E"/>
    <w:rsid w:val="004003F3"/>
    <w:rsid w:val="004007FF"/>
    <w:rsid w:val="00401080"/>
    <w:rsid w:val="0040169E"/>
    <w:rsid w:val="00403216"/>
    <w:rsid w:val="004035F4"/>
    <w:rsid w:val="00406445"/>
    <w:rsid w:val="00406742"/>
    <w:rsid w:val="004076E7"/>
    <w:rsid w:val="004100BE"/>
    <w:rsid w:val="004111BD"/>
    <w:rsid w:val="004123C3"/>
    <w:rsid w:val="00412421"/>
    <w:rsid w:val="00412730"/>
    <w:rsid w:val="0041302E"/>
    <w:rsid w:val="00414113"/>
    <w:rsid w:val="004144FD"/>
    <w:rsid w:val="004155EC"/>
    <w:rsid w:val="00415C6B"/>
    <w:rsid w:val="004162BD"/>
    <w:rsid w:val="00416FE4"/>
    <w:rsid w:val="00422433"/>
    <w:rsid w:val="00422B02"/>
    <w:rsid w:val="0042305D"/>
    <w:rsid w:val="00424689"/>
    <w:rsid w:val="00424FC0"/>
    <w:rsid w:val="00425211"/>
    <w:rsid w:val="004253E4"/>
    <w:rsid w:val="004255A5"/>
    <w:rsid w:val="00425A09"/>
    <w:rsid w:val="0042631B"/>
    <w:rsid w:val="004269D0"/>
    <w:rsid w:val="00427E35"/>
    <w:rsid w:val="00432555"/>
    <w:rsid w:val="00432ECC"/>
    <w:rsid w:val="00433961"/>
    <w:rsid w:val="0043414F"/>
    <w:rsid w:val="00435F06"/>
    <w:rsid w:val="00436B02"/>
    <w:rsid w:val="00436E57"/>
    <w:rsid w:val="004407FA"/>
    <w:rsid w:val="00440D79"/>
    <w:rsid w:val="0044161D"/>
    <w:rsid w:val="004432B0"/>
    <w:rsid w:val="0044417D"/>
    <w:rsid w:val="0044440C"/>
    <w:rsid w:val="004448D5"/>
    <w:rsid w:val="0044637C"/>
    <w:rsid w:val="004506F5"/>
    <w:rsid w:val="004526A0"/>
    <w:rsid w:val="004526D8"/>
    <w:rsid w:val="004539B0"/>
    <w:rsid w:val="00457BF1"/>
    <w:rsid w:val="00460930"/>
    <w:rsid w:val="00461D0B"/>
    <w:rsid w:val="00462A50"/>
    <w:rsid w:val="00462E00"/>
    <w:rsid w:val="004633DA"/>
    <w:rsid w:val="00465AB0"/>
    <w:rsid w:val="00466CAF"/>
    <w:rsid w:val="00471413"/>
    <w:rsid w:val="004718D6"/>
    <w:rsid w:val="004719F0"/>
    <w:rsid w:val="00473312"/>
    <w:rsid w:val="004735E3"/>
    <w:rsid w:val="004739E0"/>
    <w:rsid w:val="00473AC9"/>
    <w:rsid w:val="0047454D"/>
    <w:rsid w:val="0047502F"/>
    <w:rsid w:val="004755C4"/>
    <w:rsid w:val="00481819"/>
    <w:rsid w:val="00483550"/>
    <w:rsid w:val="00483FD4"/>
    <w:rsid w:val="004843FB"/>
    <w:rsid w:val="0048486B"/>
    <w:rsid w:val="00485299"/>
    <w:rsid w:val="0048680E"/>
    <w:rsid w:val="004904B8"/>
    <w:rsid w:val="00490BF5"/>
    <w:rsid w:val="00491C4C"/>
    <w:rsid w:val="00492A6D"/>
    <w:rsid w:val="00493A89"/>
    <w:rsid w:val="004942F5"/>
    <w:rsid w:val="00494536"/>
    <w:rsid w:val="00494F40"/>
    <w:rsid w:val="00497449"/>
    <w:rsid w:val="004A073E"/>
    <w:rsid w:val="004A1DD8"/>
    <w:rsid w:val="004A2DE9"/>
    <w:rsid w:val="004A32E4"/>
    <w:rsid w:val="004A463F"/>
    <w:rsid w:val="004A5EC3"/>
    <w:rsid w:val="004A6D8C"/>
    <w:rsid w:val="004A7E0A"/>
    <w:rsid w:val="004B0147"/>
    <w:rsid w:val="004B12DC"/>
    <w:rsid w:val="004B26FA"/>
    <w:rsid w:val="004B3438"/>
    <w:rsid w:val="004B40EC"/>
    <w:rsid w:val="004B4212"/>
    <w:rsid w:val="004B542A"/>
    <w:rsid w:val="004B5BFE"/>
    <w:rsid w:val="004B75A9"/>
    <w:rsid w:val="004B78CF"/>
    <w:rsid w:val="004C0B85"/>
    <w:rsid w:val="004C0EC4"/>
    <w:rsid w:val="004C180C"/>
    <w:rsid w:val="004C1F12"/>
    <w:rsid w:val="004C3266"/>
    <w:rsid w:val="004C351A"/>
    <w:rsid w:val="004C743C"/>
    <w:rsid w:val="004D030F"/>
    <w:rsid w:val="004D08EF"/>
    <w:rsid w:val="004D221D"/>
    <w:rsid w:val="004D2F95"/>
    <w:rsid w:val="004D3E35"/>
    <w:rsid w:val="004D3F76"/>
    <w:rsid w:val="004D4465"/>
    <w:rsid w:val="004D75BB"/>
    <w:rsid w:val="004D76BA"/>
    <w:rsid w:val="004E02C5"/>
    <w:rsid w:val="004E02FA"/>
    <w:rsid w:val="004E147F"/>
    <w:rsid w:val="004E349D"/>
    <w:rsid w:val="004E3527"/>
    <w:rsid w:val="004E373A"/>
    <w:rsid w:val="004E39AC"/>
    <w:rsid w:val="004E444F"/>
    <w:rsid w:val="004E44D4"/>
    <w:rsid w:val="004E71CD"/>
    <w:rsid w:val="004E71FF"/>
    <w:rsid w:val="004E7406"/>
    <w:rsid w:val="004E7E58"/>
    <w:rsid w:val="004E7EC4"/>
    <w:rsid w:val="004F0C80"/>
    <w:rsid w:val="004F26DF"/>
    <w:rsid w:val="004F2B00"/>
    <w:rsid w:val="004F44F8"/>
    <w:rsid w:val="004F6705"/>
    <w:rsid w:val="004F697A"/>
    <w:rsid w:val="004F70A6"/>
    <w:rsid w:val="004F7313"/>
    <w:rsid w:val="004F7C0C"/>
    <w:rsid w:val="0050004A"/>
    <w:rsid w:val="00500154"/>
    <w:rsid w:val="00500F1A"/>
    <w:rsid w:val="00501C68"/>
    <w:rsid w:val="005026F8"/>
    <w:rsid w:val="0050334E"/>
    <w:rsid w:val="00503783"/>
    <w:rsid w:val="00504C04"/>
    <w:rsid w:val="00505684"/>
    <w:rsid w:val="005058BA"/>
    <w:rsid w:val="00505BF8"/>
    <w:rsid w:val="00506AF5"/>
    <w:rsid w:val="0050780A"/>
    <w:rsid w:val="00507E4B"/>
    <w:rsid w:val="005104BC"/>
    <w:rsid w:val="00510C9A"/>
    <w:rsid w:val="00511D9C"/>
    <w:rsid w:val="00512869"/>
    <w:rsid w:val="00512CC1"/>
    <w:rsid w:val="00514EAB"/>
    <w:rsid w:val="005170B5"/>
    <w:rsid w:val="00520926"/>
    <w:rsid w:val="0052099E"/>
    <w:rsid w:val="00521291"/>
    <w:rsid w:val="00523CE9"/>
    <w:rsid w:val="00525300"/>
    <w:rsid w:val="005266F6"/>
    <w:rsid w:val="00526859"/>
    <w:rsid w:val="00526AA6"/>
    <w:rsid w:val="00526B4B"/>
    <w:rsid w:val="00527F70"/>
    <w:rsid w:val="005311FD"/>
    <w:rsid w:val="00533FF3"/>
    <w:rsid w:val="0053412D"/>
    <w:rsid w:val="005358BF"/>
    <w:rsid w:val="00537276"/>
    <w:rsid w:val="0054019C"/>
    <w:rsid w:val="005408AB"/>
    <w:rsid w:val="00541318"/>
    <w:rsid w:val="00541A8C"/>
    <w:rsid w:val="00541AD1"/>
    <w:rsid w:val="005429FE"/>
    <w:rsid w:val="0054351A"/>
    <w:rsid w:val="0054369B"/>
    <w:rsid w:val="0054582B"/>
    <w:rsid w:val="005508D0"/>
    <w:rsid w:val="00550CDE"/>
    <w:rsid w:val="00551529"/>
    <w:rsid w:val="005530EF"/>
    <w:rsid w:val="0055328F"/>
    <w:rsid w:val="00555F18"/>
    <w:rsid w:val="005575F2"/>
    <w:rsid w:val="0055770B"/>
    <w:rsid w:val="00560B59"/>
    <w:rsid w:val="00560F6D"/>
    <w:rsid w:val="005611C8"/>
    <w:rsid w:val="00561734"/>
    <w:rsid w:val="00561DC3"/>
    <w:rsid w:val="00563536"/>
    <w:rsid w:val="00564A21"/>
    <w:rsid w:val="00564AB1"/>
    <w:rsid w:val="005651D4"/>
    <w:rsid w:val="00565A0F"/>
    <w:rsid w:val="005700B2"/>
    <w:rsid w:val="0057072A"/>
    <w:rsid w:val="00570816"/>
    <w:rsid w:val="00571098"/>
    <w:rsid w:val="00571C25"/>
    <w:rsid w:val="0057218D"/>
    <w:rsid w:val="00572763"/>
    <w:rsid w:val="0057280C"/>
    <w:rsid w:val="00573646"/>
    <w:rsid w:val="00574B7B"/>
    <w:rsid w:val="005756B6"/>
    <w:rsid w:val="00576762"/>
    <w:rsid w:val="00580B61"/>
    <w:rsid w:val="0058191E"/>
    <w:rsid w:val="005820BE"/>
    <w:rsid w:val="005858FE"/>
    <w:rsid w:val="00586FCF"/>
    <w:rsid w:val="00587503"/>
    <w:rsid w:val="005878FA"/>
    <w:rsid w:val="00590704"/>
    <w:rsid w:val="00591CC6"/>
    <w:rsid w:val="00592C0E"/>
    <w:rsid w:val="00592CFE"/>
    <w:rsid w:val="00594ED7"/>
    <w:rsid w:val="00594F77"/>
    <w:rsid w:val="00595A88"/>
    <w:rsid w:val="00596694"/>
    <w:rsid w:val="0059672A"/>
    <w:rsid w:val="00597A4E"/>
    <w:rsid w:val="005A1CD4"/>
    <w:rsid w:val="005A2C9E"/>
    <w:rsid w:val="005A469E"/>
    <w:rsid w:val="005A49D0"/>
    <w:rsid w:val="005A5687"/>
    <w:rsid w:val="005A64CC"/>
    <w:rsid w:val="005A6E15"/>
    <w:rsid w:val="005B0BA8"/>
    <w:rsid w:val="005B0C8D"/>
    <w:rsid w:val="005B1014"/>
    <w:rsid w:val="005B102D"/>
    <w:rsid w:val="005B2977"/>
    <w:rsid w:val="005B2E99"/>
    <w:rsid w:val="005B3561"/>
    <w:rsid w:val="005B649A"/>
    <w:rsid w:val="005C151C"/>
    <w:rsid w:val="005C1F6F"/>
    <w:rsid w:val="005C250C"/>
    <w:rsid w:val="005C2684"/>
    <w:rsid w:val="005C4865"/>
    <w:rsid w:val="005C4ACC"/>
    <w:rsid w:val="005C5C84"/>
    <w:rsid w:val="005C785D"/>
    <w:rsid w:val="005C7DB3"/>
    <w:rsid w:val="005D02FA"/>
    <w:rsid w:val="005D0F66"/>
    <w:rsid w:val="005D1102"/>
    <w:rsid w:val="005D1F21"/>
    <w:rsid w:val="005D22B7"/>
    <w:rsid w:val="005D3BB4"/>
    <w:rsid w:val="005D463E"/>
    <w:rsid w:val="005D4717"/>
    <w:rsid w:val="005D47A3"/>
    <w:rsid w:val="005D5A54"/>
    <w:rsid w:val="005D6C0B"/>
    <w:rsid w:val="005D7CFC"/>
    <w:rsid w:val="005E209C"/>
    <w:rsid w:val="005E2247"/>
    <w:rsid w:val="005E28F8"/>
    <w:rsid w:val="005E31B4"/>
    <w:rsid w:val="005E4328"/>
    <w:rsid w:val="005E5164"/>
    <w:rsid w:val="005E5243"/>
    <w:rsid w:val="005E67E3"/>
    <w:rsid w:val="005E6FB9"/>
    <w:rsid w:val="005E7D6F"/>
    <w:rsid w:val="005E7E2A"/>
    <w:rsid w:val="005F334E"/>
    <w:rsid w:val="005F45B0"/>
    <w:rsid w:val="005F59B2"/>
    <w:rsid w:val="005F6FC2"/>
    <w:rsid w:val="005F759E"/>
    <w:rsid w:val="005F762D"/>
    <w:rsid w:val="00604C00"/>
    <w:rsid w:val="006068FC"/>
    <w:rsid w:val="00606E6C"/>
    <w:rsid w:val="006075B5"/>
    <w:rsid w:val="0060787B"/>
    <w:rsid w:val="00610D73"/>
    <w:rsid w:val="006110BD"/>
    <w:rsid w:val="00611AE1"/>
    <w:rsid w:val="006123AE"/>
    <w:rsid w:val="006124BF"/>
    <w:rsid w:val="00612B35"/>
    <w:rsid w:val="00612DE7"/>
    <w:rsid w:val="006138F8"/>
    <w:rsid w:val="00620E26"/>
    <w:rsid w:val="00620F8B"/>
    <w:rsid w:val="00623AAF"/>
    <w:rsid w:val="00624685"/>
    <w:rsid w:val="006303D9"/>
    <w:rsid w:val="00630611"/>
    <w:rsid w:val="00633C8A"/>
    <w:rsid w:val="00635BFB"/>
    <w:rsid w:val="00635FEA"/>
    <w:rsid w:val="006401F6"/>
    <w:rsid w:val="00641325"/>
    <w:rsid w:val="006416DD"/>
    <w:rsid w:val="0064187D"/>
    <w:rsid w:val="00641AF2"/>
    <w:rsid w:val="006433D1"/>
    <w:rsid w:val="006440EB"/>
    <w:rsid w:val="00644C6C"/>
    <w:rsid w:val="00646164"/>
    <w:rsid w:val="00646403"/>
    <w:rsid w:val="00650218"/>
    <w:rsid w:val="0065113F"/>
    <w:rsid w:val="006511AE"/>
    <w:rsid w:val="0065223A"/>
    <w:rsid w:val="006522BD"/>
    <w:rsid w:val="006523BC"/>
    <w:rsid w:val="00652BD0"/>
    <w:rsid w:val="00652DC1"/>
    <w:rsid w:val="00653AA0"/>
    <w:rsid w:val="006544A9"/>
    <w:rsid w:val="00654739"/>
    <w:rsid w:val="0065476F"/>
    <w:rsid w:val="0065493A"/>
    <w:rsid w:val="006557CD"/>
    <w:rsid w:val="00655FC9"/>
    <w:rsid w:val="00656C51"/>
    <w:rsid w:val="006574FC"/>
    <w:rsid w:val="006575DB"/>
    <w:rsid w:val="00661566"/>
    <w:rsid w:val="006625CC"/>
    <w:rsid w:val="00662A2E"/>
    <w:rsid w:val="00663592"/>
    <w:rsid w:val="0066460F"/>
    <w:rsid w:val="00664A1B"/>
    <w:rsid w:val="0066535D"/>
    <w:rsid w:val="006653AC"/>
    <w:rsid w:val="006665F1"/>
    <w:rsid w:val="00670619"/>
    <w:rsid w:val="006713AD"/>
    <w:rsid w:val="006725A9"/>
    <w:rsid w:val="0067372D"/>
    <w:rsid w:val="00673CA2"/>
    <w:rsid w:val="006804BA"/>
    <w:rsid w:val="00680A62"/>
    <w:rsid w:val="00683137"/>
    <w:rsid w:val="0068416F"/>
    <w:rsid w:val="006853C7"/>
    <w:rsid w:val="006904CA"/>
    <w:rsid w:val="00691A14"/>
    <w:rsid w:val="00691D2B"/>
    <w:rsid w:val="006939BC"/>
    <w:rsid w:val="00693F91"/>
    <w:rsid w:val="00694DA5"/>
    <w:rsid w:val="00696982"/>
    <w:rsid w:val="006976C2"/>
    <w:rsid w:val="006A2539"/>
    <w:rsid w:val="006A2625"/>
    <w:rsid w:val="006A2AC5"/>
    <w:rsid w:val="006A2B66"/>
    <w:rsid w:val="006A53F6"/>
    <w:rsid w:val="006A54CE"/>
    <w:rsid w:val="006A72E3"/>
    <w:rsid w:val="006A7D2D"/>
    <w:rsid w:val="006B09EA"/>
    <w:rsid w:val="006B0EAC"/>
    <w:rsid w:val="006B1367"/>
    <w:rsid w:val="006B1859"/>
    <w:rsid w:val="006B25FD"/>
    <w:rsid w:val="006B33D5"/>
    <w:rsid w:val="006B4ED0"/>
    <w:rsid w:val="006B5AED"/>
    <w:rsid w:val="006B6417"/>
    <w:rsid w:val="006B7F31"/>
    <w:rsid w:val="006C0CF8"/>
    <w:rsid w:val="006C1E4A"/>
    <w:rsid w:val="006C2BDA"/>
    <w:rsid w:val="006C5CAD"/>
    <w:rsid w:val="006C7251"/>
    <w:rsid w:val="006C76B4"/>
    <w:rsid w:val="006D0C91"/>
    <w:rsid w:val="006D3400"/>
    <w:rsid w:val="006D388C"/>
    <w:rsid w:val="006D3B6A"/>
    <w:rsid w:val="006D47D2"/>
    <w:rsid w:val="006D557C"/>
    <w:rsid w:val="006D57F3"/>
    <w:rsid w:val="006D58CA"/>
    <w:rsid w:val="006D6CF5"/>
    <w:rsid w:val="006D6DC7"/>
    <w:rsid w:val="006D7B27"/>
    <w:rsid w:val="006E116E"/>
    <w:rsid w:val="006E229A"/>
    <w:rsid w:val="006E27B4"/>
    <w:rsid w:val="006E2B57"/>
    <w:rsid w:val="006E5230"/>
    <w:rsid w:val="006E60D0"/>
    <w:rsid w:val="006E6C8F"/>
    <w:rsid w:val="006E7832"/>
    <w:rsid w:val="006F00F7"/>
    <w:rsid w:val="006F0E2E"/>
    <w:rsid w:val="006F218F"/>
    <w:rsid w:val="006F36B1"/>
    <w:rsid w:val="006F4128"/>
    <w:rsid w:val="006F7A67"/>
    <w:rsid w:val="006F7BDA"/>
    <w:rsid w:val="006F7CC2"/>
    <w:rsid w:val="00700167"/>
    <w:rsid w:val="00701FDF"/>
    <w:rsid w:val="0070351E"/>
    <w:rsid w:val="007038E1"/>
    <w:rsid w:val="00705E9A"/>
    <w:rsid w:val="0070623E"/>
    <w:rsid w:val="0070703E"/>
    <w:rsid w:val="007075CC"/>
    <w:rsid w:val="00711896"/>
    <w:rsid w:val="0071207D"/>
    <w:rsid w:val="00712222"/>
    <w:rsid w:val="00712969"/>
    <w:rsid w:val="007137F8"/>
    <w:rsid w:val="0071395E"/>
    <w:rsid w:val="00713D0C"/>
    <w:rsid w:val="00715834"/>
    <w:rsid w:val="0071606F"/>
    <w:rsid w:val="007175D2"/>
    <w:rsid w:val="0071766E"/>
    <w:rsid w:val="00720E90"/>
    <w:rsid w:val="0072157B"/>
    <w:rsid w:val="00721F60"/>
    <w:rsid w:val="007263E8"/>
    <w:rsid w:val="0072757C"/>
    <w:rsid w:val="00730ABB"/>
    <w:rsid w:val="007310CE"/>
    <w:rsid w:val="0073622C"/>
    <w:rsid w:val="007367DB"/>
    <w:rsid w:val="00737D45"/>
    <w:rsid w:val="00741C11"/>
    <w:rsid w:val="0074775C"/>
    <w:rsid w:val="0075095E"/>
    <w:rsid w:val="00752253"/>
    <w:rsid w:val="00752977"/>
    <w:rsid w:val="00756617"/>
    <w:rsid w:val="00757E75"/>
    <w:rsid w:val="00757FB8"/>
    <w:rsid w:val="00760232"/>
    <w:rsid w:val="00760E67"/>
    <w:rsid w:val="00762E26"/>
    <w:rsid w:val="0076468E"/>
    <w:rsid w:val="00764FF1"/>
    <w:rsid w:val="00766863"/>
    <w:rsid w:val="00767C8F"/>
    <w:rsid w:val="00771E8A"/>
    <w:rsid w:val="0077214C"/>
    <w:rsid w:val="007767ED"/>
    <w:rsid w:val="00776998"/>
    <w:rsid w:val="0077733C"/>
    <w:rsid w:val="00777899"/>
    <w:rsid w:val="007808DF"/>
    <w:rsid w:val="00781494"/>
    <w:rsid w:val="00782608"/>
    <w:rsid w:val="0078324A"/>
    <w:rsid w:val="0078334A"/>
    <w:rsid w:val="00783859"/>
    <w:rsid w:val="00783E81"/>
    <w:rsid w:val="00783F22"/>
    <w:rsid w:val="0078513D"/>
    <w:rsid w:val="00785391"/>
    <w:rsid w:val="00786859"/>
    <w:rsid w:val="0078715D"/>
    <w:rsid w:val="00787643"/>
    <w:rsid w:val="0079298A"/>
    <w:rsid w:val="0079360B"/>
    <w:rsid w:val="00793D09"/>
    <w:rsid w:val="00793E68"/>
    <w:rsid w:val="007943D4"/>
    <w:rsid w:val="0079504C"/>
    <w:rsid w:val="00795841"/>
    <w:rsid w:val="0079588D"/>
    <w:rsid w:val="00797E69"/>
    <w:rsid w:val="007A1CF4"/>
    <w:rsid w:val="007A21EF"/>
    <w:rsid w:val="007A5BA0"/>
    <w:rsid w:val="007A609A"/>
    <w:rsid w:val="007B0941"/>
    <w:rsid w:val="007B0F36"/>
    <w:rsid w:val="007B1368"/>
    <w:rsid w:val="007B171A"/>
    <w:rsid w:val="007B27E8"/>
    <w:rsid w:val="007B28E7"/>
    <w:rsid w:val="007B293B"/>
    <w:rsid w:val="007B665E"/>
    <w:rsid w:val="007B6808"/>
    <w:rsid w:val="007B7147"/>
    <w:rsid w:val="007C18F8"/>
    <w:rsid w:val="007C44D7"/>
    <w:rsid w:val="007C4CF9"/>
    <w:rsid w:val="007C5310"/>
    <w:rsid w:val="007C63D6"/>
    <w:rsid w:val="007C6706"/>
    <w:rsid w:val="007C78AB"/>
    <w:rsid w:val="007D0347"/>
    <w:rsid w:val="007D18CF"/>
    <w:rsid w:val="007D299E"/>
    <w:rsid w:val="007D2BBF"/>
    <w:rsid w:val="007D31AD"/>
    <w:rsid w:val="007D45A2"/>
    <w:rsid w:val="007D5021"/>
    <w:rsid w:val="007D63CB"/>
    <w:rsid w:val="007D6AE6"/>
    <w:rsid w:val="007D722A"/>
    <w:rsid w:val="007D78EC"/>
    <w:rsid w:val="007E1730"/>
    <w:rsid w:val="007E1737"/>
    <w:rsid w:val="007E31D1"/>
    <w:rsid w:val="007E3B9F"/>
    <w:rsid w:val="007E43DF"/>
    <w:rsid w:val="007E4BA0"/>
    <w:rsid w:val="007E4BB2"/>
    <w:rsid w:val="007E4BE2"/>
    <w:rsid w:val="007E60C0"/>
    <w:rsid w:val="007E6D2A"/>
    <w:rsid w:val="007E7663"/>
    <w:rsid w:val="007F1A74"/>
    <w:rsid w:val="007F20D3"/>
    <w:rsid w:val="007F38D8"/>
    <w:rsid w:val="007F3B57"/>
    <w:rsid w:val="007F560A"/>
    <w:rsid w:val="007F5AD1"/>
    <w:rsid w:val="007F5F66"/>
    <w:rsid w:val="007F729B"/>
    <w:rsid w:val="007F7A35"/>
    <w:rsid w:val="00800039"/>
    <w:rsid w:val="008002F4"/>
    <w:rsid w:val="00800BD5"/>
    <w:rsid w:val="00800CD9"/>
    <w:rsid w:val="00800DB3"/>
    <w:rsid w:val="00800E53"/>
    <w:rsid w:val="0080108F"/>
    <w:rsid w:val="00801318"/>
    <w:rsid w:val="00801DD1"/>
    <w:rsid w:val="00804483"/>
    <w:rsid w:val="0080590F"/>
    <w:rsid w:val="00805CFC"/>
    <w:rsid w:val="00806CAD"/>
    <w:rsid w:val="00806D66"/>
    <w:rsid w:val="00811659"/>
    <w:rsid w:val="00811FB7"/>
    <w:rsid w:val="00811FF1"/>
    <w:rsid w:val="00814456"/>
    <w:rsid w:val="008148E6"/>
    <w:rsid w:val="00815220"/>
    <w:rsid w:val="00820923"/>
    <w:rsid w:val="008215D5"/>
    <w:rsid w:val="00822D3F"/>
    <w:rsid w:val="008234F5"/>
    <w:rsid w:val="0082434D"/>
    <w:rsid w:val="00824399"/>
    <w:rsid w:val="00825406"/>
    <w:rsid w:val="0083021F"/>
    <w:rsid w:val="008344D3"/>
    <w:rsid w:val="008346BF"/>
    <w:rsid w:val="008348DC"/>
    <w:rsid w:val="00835E86"/>
    <w:rsid w:val="00837419"/>
    <w:rsid w:val="00840253"/>
    <w:rsid w:val="008404B5"/>
    <w:rsid w:val="008419BE"/>
    <w:rsid w:val="00841F9E"/>
    <w:rsid w:val="0084368A"/>
    <w:rsid w:val="0084462E"/>
    <w:rsid w:val="00846CB8"/>
    <w:rsid w:val="00850625"/>
    <w:rsid w:val="00851B64"/>
    <w:rsid w:val="0086218D"/>
    <w:rsid w:val="0086239C"/>
    <w:rsid w:val="0086240B"/>
    <w:rsid w:val="0086390B"/>
    <w:rsid w:val="00865D7F"/>
    <w:rsid w:val="00866459"/>
    <w:rsid w:val="00867A01"/>
    <w:rsid w:val="00870DFC"/>
    <w:rsid w:val="00873AD1"/>
    <w:rsid w:val="00873F44"/>
    <w:rsid w:val="008767B8"/>
    <w:rsid w:val="008769B2"/>
    <w:rsid w:val="00877AB6"/>
    <w:rsid w:val="0088063D"/>
    <w:rsid w:val="00880BEC"/>
    <w:rsid w:val="00880E22"/>
    <w:rsid w:val="0088279A"/>
    <w:rsid w:val="00886556"/>
    <w:rsid w:val="0089171C"/>
    <w:rsid w:val="00891801"/>
    <w:rsid w:val="008921AF"/>
    <w:rsid w:val="00892885"/>
    <w:rsid w:val="00892D58"/>
    <w:rsid w:val="00893544"/>
    <w:rsid w:val="00893FFC"/>
    <w:rsid w:val="00894F01"/>
    <w:rsid w:val="008A0E2F"/>
    <w:rsid w:val="008A2A76"/>
    <w:rsid w:val="008A2E7F"/>
    <w:rsid w:val="008A3798"/>
    <w:rsid w:val="008A40BC"/>
    <w:rsid w:val="008A445A"/>
    <w:rsid w:val="008A4A44"/>
    <w:rsid w:val="008A4F3D"/>
    <w:rsid w:val="008A51BC"/>
    <w:rsid w:val="008A6652"/>
    <w:rsid w:val="008A6D01"/>
    <w:rsid w:val="008B0536"/>
    <w:rsid w:val="008B0C02"/>
    <w:rsid w:val="008B156B"/>
    <w:rsid w:val="008B3C02"/>
    <w:rsid w:val="008B48F5"/>
    <w:rsid w:val="008B5310"/>
    <w:rsid w:val="008B6933"/>
    <w:rsid w:val="008C048C"/>
    <w:rsid w:val="008C1DD1"/>
    <w:rsid w:val="008C3014"/>
    <w:rsid w:val="008C3274"/>
    <w:rsid w:val="008C47AB"/>
    <w:rsid w:val="008C5831"/>
    <w:rsid w:val="008C5D77"/>
    <w:rsid w:val="008C61FE"/>
    <w:rsid w:val="008C790E"/>
    <w:rsid w:val="008D00FD"/>
    <w:rsid w:val="008D0ED3"/>
    <w:rsid w:val="008D1972"/>
    <w:rsid w:val="008D20EC"/>
    <w:rsid w:val="008D21D2"/>
    <w:rsid w:val="008D2D82"/>
    <w:rsid w:val="008D2F39"/>
    <w:rsid w:val="008D430B"/>
    <w:rsid w:val="008D6717"/>
    <w:rsid w:val="008D6B26"/>
    <w:rsid w:val="008D7637"/>
    <w:rsid w:val="008D78D4"/>
    <w:rsid w:val="008E1D28"/>
    <w:rsid w:val="008E6084"/>
    <w:rsid w:val="008E6DFF"/>
    <w:rsid w:val="008F027D"/>
    <w:rsid w:val="008F0301"/>
    <w:rsid w:val="008F0B8E"/>
    <w:rsid w:val="008F0C82"/>
    <w:rsid w:val="008F116E"/>
    <w:rsid w:val="008F1D78"/>
    <w:rsid w:val="008F392B"/>
    <w:rsid w:val="008F3BF0"/>
    <w:rsid w:val="008F3E64"/>
    <w:rsid w:val="008F4424"/>
    <w:rsid w:val="008F6FAF"/>
    <w:rsid w:val="00902D64"/>
    <w:rsid w:val="00906704"/>
    <w:rsid w:val="009106CF"/>
    <w:rsid w:val="0091075B"/>
    <w:rsid w:val="009116C3"/>
    <w:rsid w:val="0091279E"/>
    <w:rsid w:val="0091299A"/>
    <w:rsid w:val="00912FFF"/>
    <w:rsid w:val="009134C0"/>
    <w:rsid w:val="00914987"/>
    <w:rsid w:val="00917069"/>
    <w:rsid w:val="00920CE7"/>
    <w:rsid w:val="00921702"/>
    <w:rsid w:val="00922B5A"/>
    <w:rsid w:val="009230BB"/>
    <w:rsid w:val="00926348"/>
    <w:rsid w:val="00927D86"/>
    <w:rsid w:val="00930E09"/>
    <w:rsid w:val="0093219A"/>
    <w:rsid w:val="00936F9B"/>
    <w:rsid w:val="009376C0"/>
    <w:rsid w:val="00937D28"/>
    <w:rsid w:val="00941034"/>
    <w:rsid w:val="009421EF"/>
    <w:rsid w:val="00945055"/>
    <w:rsid w:val="00951797"/>
    <w:rsid w:val="00951C4B"/>
    <w:rsid w:val="00951E98"/>
    <w:rsid w:val="00952964"/>
    <w:rsid w:val="0095512D"/>
    <w:rsid w:val="009556B5"/>
    <w:rsid w:val="00955879"/>
    <w:rsid w:val="009564B4"/>
    <w:rsid w:val="00956CEA"/>
    <w:rsid w:val="0096010E"/>
    <w:rsid w:val="00961B68"/>
    <w:rsid w:val="00962B81"/>
    <w:rsid w:val="00962FCE"/>
    <w:rsid w:val="009647EF"/>
    <w:rsid w:val="009649FE"/>
    <w:rsid w:val="00965582"/>
    <w:rsid w:val="00966980"/>
    <w:rsid w:val="00966D12"/>
    <w:rsid w:val="00967DFA"/>
    <w:rsid w:val="00971D8E"/>
    <w:rsid w:val="00971F51"/>
    <w:rsid w:val="009727E1"/>
    <w:rsid w:val="00972DBB"/>
    <w:rsid w:val="00973C0D"/>
    <w:rsid w:val="00973C2E"/>
    <w:rsid w:val="00974EC0"/>
    <w:rsid w:val="009753BC"/>
    <w:rsid w:val="00976354"/>
    <w:rsid w:val="00980504"/>
    <w:rsid w:val="00980D04"/>
    <w:rsid w:val="009822CF"/>
    <w:rsid w:val="00982724"/>
    <w:rsid w:val="00984EE2"/>
    <w:rsid w:val="00987772"/>
    <w:rsid w:val="0099107E"/>
    <w:rsid w:val="00994053"/>
    <w:rsid w:val="00995D10"/>
    <w:rsid w:val="00995FA6"/>
    <w:rsid w:val="009961C1"/>
    <w:rsid w:val="009976C2"/>
    <w:rsid w:val="009A073C"/>
    <w:rsid w:val="009A122D"/>
    <w:rsid w:val="009A5B76"/>
    <w:rsid w:val="009A5F9B"/>
    <w:rsid w:val="009A698F"/>
    <w:rsid w:val="009B1402"/>
    <w:rsid w:val="009B1830"/>
    <w:rsid w:val="009B23D3"/>
    <w:rsid w:val="009B3163"/>
    <w:rsid w:val="009B330C"/>
    <w:rsid w:val="009B4757"/>
    <w:rsid w:val="009B4979"/>
    <w:rsid w:val="009B4D13"/>
    <w:rsid w:val="009B5F42"/>
    <w:rsid w:val="009B7910"/>
    <w:rsid w:val="009C00E5"/>
    <w:rsid w:val="009C0404"/>
    <w:rsid w:val="009C2088"/>
    <w:rsid w:val="009C241A"/>
    <w:rsid w:val="009C2772"/>
    <w:rsid w:val="009C3A3B"/>
    <w:rsid w:val="009C492E"/>
    <w:rsid w:val="009C4FF6"/>
    <w:rsid w:val="009C6330"/>
    <w:rsid w:val="009C7B07"/>
    <w:rsid w:val="009D0ECC"/>
    <w:rsid w:val="009D1E45"/>
    <w:rsid w:val="009D205D"/>
    <w:rsid w:val="009D21BF"/>
    <w:rsid w:val="009D27F2"/>
    <w:rsid w:val="009D2E8D"/>
    <w:rsid w:val="009D339A"/>
    <w:rsid w:val="009D4E47"/>
    <w:rsid w:val="009D583A"/>
    <w:rsid w:val="009D5F88"/>
    <w:rsid w:val="009D7861"/>
    <w:rsid w:val="009E011D"/>
    <w:rsid w:val="009E079A"/>
    <w:rsid w:val="009E3C9F"/>
    <w:rsid w:val="009E4C9D"/>
    <w:rsid w:val="009E589A"/>
    <w:rsid w:val="009E5E33"/>
    <w:rsid w:val="009E5F7B"/>
    <w:rsid w:val="009E7DE5"/>
    <w:rsid w:val="009F2328"/>
    <w:rsid w:val="009F628B"/>
    <w:rsid w:val="009F62A4"/>
    <w:rsid w:val="009F6EFE"/>
    <w:rsid w:val="009F73C4"/>
    <w:rsid w:val="009F7C03"/>
    <w:rsid w:val="00A01AA2"/>
    <w:rsid w:val="00A031D3"/>
    <w:rsid w:val="00A03538"/>
    <w:rsid w:val="00A03C05"/>
    <w:rsid w:val="00A04C23"/>
    <w:rsid w:val="00A04E22"/>
    <w:rsid w:val="00A05E09"/>
    <w:rsid w:val="00A11373"/>
    <w:rsid w:val="00A11D75"/>
    <w:rsid w:val="00A11F27"/>
    <w:rsid w:val="00A1297A"/>
    <w:rsid w:val="00A14E0D"/>
    <w:rsid w:val="00A14F47"/>
    <w:rsid w:val="00A16710"/>
    <w:rsid w:val="00A16BC9"/>
    <w:rsid w:val="00A17A5E"/>
    <w:rsid w:val="00A17E52"/>
    <w:rsid w:val="00A20B92"/>
    <w:rsid w:val="00A20C9C"/>
    <w:rsid w:val="00A24325"/>
    <w:rsid w:val="00A24F95"/>
    <w:rsid w:val="00A2543D"/>
    <w:rsid w:val="00A25635"/>
    <w:rsid w:val="00A26B3A"/>
    <w:rsid w:val="00A27217"/>
    <w:rsid w:val="00A27661"/>
    <w:rsid w:val="00A310C9"/>
    <w:rsid w:val="00A31E48"/>
    <w:rsid w:val="00A33078"/>
    <w:rsid w:val="00A35A18"/>
    <w:rsid w:val="00A405BA"/>
    <w:rsid w:val="00A41CEB"/>
    <w:rsid w:val="00A43059"/>
    <w:rsid w:val="00A44BDD"/>
    <w:rsid w:val="00A44E3D"/>
    <w:rsid w:val="00A45AB3"/>
    <w:rsid w:val="00A466AC"/>
    <w:rsid w:val="00A46794"/>
    <w:rsid w:val="00A46B44"/>
    <w:rsid w:val="00A47709"/>
    <w:rsid w:val="00A50528"/>
    <w:rsid w:val="00A50811"/>
    <w:rsid w:val="00A50910"/>
    <w:rsid w:val="00A50B1C"/>
    <w:rsid w:val="00A533FC"/>
    <w:rsid w:val="00A540C4"/>
    <w:rsid w:val="00A541D9"/>
    <w:rsid w:val="00A54654"/>
    <w:rsid w:val="00A54B31"/>
    <w:rsid w:val="00A54E22"/>
    <w:rsid w:val="00A54E3F"/>
    <w:rsid w:val="00A555BA"/>
    <w:rsid w:val="00A5582E"/>
    <w:rsid w:val="00A56057"/>
    <w:rsid w:val="00A56409"/>
    <w:rsid w:val="00A57678"/>
    <w:rsid w:val="00A57B06"/>
    <w:rsid w:val="00A60C62"/>
    <w:rsid w:val="00A62CD0"/>
    <w:rsid w:val="00A645C1"/>
    <w:rsid w:val="00A65C62"/>
    <w:rsid w:val="00A66A58"/>
    <w:rsid w:val="00A7227F"/>
    <w:rsid w:val="00A7296B"/>
    <w:rsid w:val="00A730BE"/>
    <w:rsid w:val="00A733E8"/>
    <w:rsid w:val="00A7496A"/>
    <w:rsid w:val="00A75249"/>
    <w:rsid w:val="00A7629B"/>
    <w:rsid w:val="00A774A1"/>
    <w:rsid w:val="00A80951"/>
    <w:rsid w:val="00A81BFC"/>
    <w:rsid w:val="00A8507C"/>
    <w:rsid w:val="00A85623"/>
    <w:rsid w:val="00A85C88"/>
    <w:rsid w:val="00A85F1C"/>
    <w:rsid w:val="00A86D9F"/>
    <w:rsid w:val="00A9021E"/>
    <w:rsid w:val="00A906C0"/>
    <w:rsid w:val="00A91434"/>
    <w:rsid w:val="00A9312E"/>
    <w:rsid w:val="00A935E9"/>
    <w:rsid w:val="00A95E2F"/>
    <w:rsid w:val="00A96B1D"/>
    <w:rsid w:val="00AA1C7E"/>
    <w:rsid w:val="00AA1F2E"/>
    <w:rsid w:val="00AA2013"/>
    <w:rsid w:val="00AA3315"/>
    <w:rsid w:val="00AA378D"/>
    <w:rsid w:val="00AA3793"/>
    <w:rsid w:val="00AA49D9"/>
    <w:rsid w:val="00AA4CE6"/>
    <w:rsid w:val="00AA550C"/>
    <w:rsid w:val="00AA6007"/>
    <w:rsid w:val="00AA746F"/>
    <w:rsid w:val="00AA74B9"/>
    <w:rsid w:val="00AA7C4A"/>
    <w:rsid w:val="00AB00FB"/>
    <w:rsid w:val="00AB137E"/>
    <w:rsid w:val="00AB28D0"/>
    <w:rsid w:val="00AB530C"/>
    <w:rsid w:val="00AB5885"/>
    <w:rsid w:val="00AB5975"/>
    <w:rsid w:val="00AB60D8"/>
    <w:rsid w:val="00AB6493"/>
    <w:rsid w:val="00AB6E6A"/>
    <w:rsid w:val="00AB7323"/>
    <w:rsid w:val="00AC1776"/>
    <w:rsid w:val="00AC2BE2"/>
    <w:rsid w:val="00AC4173"/>
    <w:rsid w:val="00AC45D5"/>
    <w:rsid w:val="00AD0AEB"/>
    <w:rsid w:val="00AD13D9"/>
    <w:rsid w:val="00AD17E9"/>
    <w:rsid w:val="00AD20C3"/>
    <w:rsid w:val="00AD2104"/>
    <w:rsid w:val="00AD4700"/>
    <w:rsid w:val="00AD4FE8"/>
    <w:rsid w:val="00AD586A"/>
    <w:rsid w:val="00AD7D2B"/>
    <w:rsid w:val="00AD7EA6"/>
    <w:rsid w:val="00AE0155"/>
    <w:rsid w:val="00AE0434"/>
    <w:rsid w:val="00AE0B73"/>
    <w:rsid w:val="00AE13F7"/>
    <w:rsid w:val="00AE18BD"/>
    <w:rsid w:val="00AE1B3E"/>
    <w:rsid w:val="00AE2B05"/>
    <w:rsid w:val="00AE47B0"/>
    <w:rsid w:val="00AE4A18"/>
    <w:rsid w:val="00AE4ACF"/>
    <w:rsid w:val="00AE4FF0"/>
    <w:rsid w:val="00AE573D"/>
    <w:rsid w:val="00AE62D9"/>
    <w:rsid w:val="00AE754D"/>
    <w:rsid w:val="00AE7FBC"/>
    <w:rsid w:val="00AF0616"/>
    <w:rsid w:val="00AF1D12"/>
    <w:rsid w:val="00AF2517"/>
    <w:rsid w:val="00AF3CBE"/>
    <w:rsid w:val="00AF3FF5"/>
    <w:rsid w:val="00AF5FFE"/>
    <w:rsid w:val="00AF66FC"/>
    <w:rsid w:val="00B001B5"/>
    <w:rsid w:val="00B00747"/>
    <w:rsid w:val="00B00776"/>
    <w:rsid w:val="00B011AC"/>
    <w:rsid w:val="00B0150B"/>
    <w:rsid w:val="00B015C2"/>
    <w:rsid w:val="00B02A5C"/>
    <w:rsid w:val="00B02C70"/>
    <w:rsid w:val="00B03E5F"/>
    <w:rsid w:val="00B03F69"/>
    <w:rsid w:val="00B0466A"/>
    <w:rsid w:val="00B0547E"/>
    <w:rsid w:val="00B057A8"/>
    <w:rsid w:val="00B060C8"/>
    <w:rsid w:val="00B07D5D"/>
    <w:rsid w:val="00B118B9"/>
    <w:rsid w:val="00B121C6"/>
    <w:rsid w:val="00B13ED9"/>
    <w:rsid w:val="00B1427C"/>
    <w:rsid w:val="00B16C16"/>
    <w:rsid w:val="00B16EA7"/>
    <w:rsid w:val="00B16F65"/>
    <w:rsid w:val="00B1795F"/>
    <w:rsid w:val="00B2059B"/>
    <w:rsid w:val="00B210E1"/>
    <w:rsid w:val="00B2139B"/>
    <w:rsid w:val="00B22C4F"/>
    <w:rsid w:val="00B237B7"/>
    <w:rsid w:val="00B23F44"/>
    <w:rsid w:val="00B24A55"/>
    <w:rsid w:val="00B25101"/>
    <w:rsid w:val="00B271FE"/>
    <w:rsid w:val="00B27BC7"/>
    <w:rsid w:val="00B309BD"/>
    <w:rsid w:val="00B32207"/>
    <w:rsid w:val="00B3237A"/>
    <w:rsid w:val="00B33591"/>
    <w:rsid w:val="00B339F5"/>
    <w:rsid w:val="00B36394"/>
    <w:rsid w:val="00B36BE4"/>
    <w:rsid w:val="00B372EB"/>
    <w:rsid w:val="00B40EE2"/>
    <w:rsid w:val="00B41983"/>
    <w:rsid w:val="00B43C86"/>
    <w:rsid w:val="00B44D85"/>
    <w:rsid w:val="00B45444"/>
    <w:rsid w:val="00B4552A"/>
    <w:rsid w:val="00B4738E"/>
    <w:rsid w:val="00B47906"/>
    <w:rsid w:val="00B47BFC"/>
    <w:rsid w:val="00B47DC4"/>
    <w:rsid w:val="00B47FC6"/>
    <w:rsid w:val="00B50F35"/>
    <w:rsid w:val="00B53335"/>
    <w:rsid w:val="00B53C25"/>
    <w:rsid w:val="00B54460"/>
    <w:rsid w:val="00B56D8D"/>
    <w:rsid w:val="00B57A0C"/>
    <w:rsid w:val="00B61E10"/>
    <w:rsid w:val="00B62543"/>
    <w:rsid w:val="00B62928"/>
    <w:rsid w:val="00B62947"/>
    <w:rsid w:val="00B6390F"/>
    <w:rsid w:val="00B64DAD"/>
    <w:rsid w:val="00B6596A"/>
    <w:rsid w:val="00B66A36"/>
    <w:rsid w:val="00B66F06"/>
    <w:rsid w:val="00B71296"/>
    <w:rsid w:val="00B71E50"/>
    <w:rsid w:val="00B72326"/>
    <w:rsid w:val="00B741B7"/>
    <w:rsid w:val="00B746A3"/>
    <w:rsid w:val="00B76182"/>
    <w:rsid w:val="00B763B7"/>
    <w:rsid w:val="00B7789F"/>
    <w:rsid w:val="00B8112D"/>
    <w:rsid w:val="00B81D11"/>
    <w:rsid w:val="00B83777"/>
    <w:rsid w:val="00B8396D"/>
    <w:rsid w:val="00B85E0F"/>
    <w:rsid w:val="00B867CF"/>
    <w:rsid w:val="00B86ABD"/>
    <w:rsid w:val="00B870BD"/>
    <w:rsid w:val="00B87C42"/>
    <w:rsid w:val="00B912C0"/>
    <w:rsid w:val="00B91786"/>
    <w:rsid w:val="00B93A64"/>
    <w:rsid w:val="00B9417B"/>
    <w:rsid w:val="00B94788"/>
    <w:rsid w:val="00B951A2"/>
    <w:rsid w:val="00B95BCF"/>
    <w:rsid w:val="00B96979"/>
    <w:rsid w:val="00BA2BAD"/>
    <w:rsid w:val="00BA37A6"/>
    <w:rsid w:val="00BA3B3C"/>
    <w:rsid w:val="00BA604E"/>
    <w:rsid w:val="00BA60FF"/>
    <w:rsid w:val="00BA6E7A"/>
    <w:rsid w:val="00BA7687"/>
    <w:rsid w:val="00BB078B"/>
    <w:rsid w:val="00BB0E2B"/>
    <w:rsid w:val="00BB179A"/>
    <w:rsid w:val="00BB2A7C"/>
    <w:rsid w:val="00BB31A3"/>
    <w:rsid w:val="00BB40E0"/>
    <w:rsid w:val="00BB4778"/>
    <w:rsid w:val="00BB5105"/>
    <w:rsid w:val="00BB6839"/>
    <w:rsid w:val="00BB6D50"/>
    <w:rsid w:val="00BB70D4"/>
    <w:rsid w:val="00BB718A"/>
    <w:rsid w:val="00BC1325"/>
    <w:rsid w:val="00BC2DD6"/>
    <w:rsid w:val="00BC2FF6"/>
    <w:rsid w:val="00BC36E4"/>
    <w:rsid w:val="00BC38D5"/>
    <w:rsid w:val="00BC48CA"/>
    <w:rsid w:val="00BC4BAA"/>
    <w:rsid w:val="00BC4E6B"/>
    <w:rsid w:val="00BC5184"/>
    <w:rsid w:val="00BC5B85"/>
    <w:rsid w:val="00BC7D91"/>
    <w:rsid w:val="00BD65EA"/>
    <w:rsid w:val="00BD6E47"/>
    <w:rsid w:val="00BE02AA"/>
    <w:rsid w:val="00BE1039"/>
    <w:rsid w:val="00BE1AD9"/>
    <w:rsid w:val="00BE2620"/>
    <w:rsid w:val="00BE2CEB"/>
    <w:rsid w:val="00BE502A"/>
    <w:rsid w:val="00BE5511"/>
    <w:rsid w:val="00BE7551"/>
    <w:rsid w:val="00BF09B1"/>
    <w:rsid w:val="00BF1974"/>
    <w:rsid w:val="00BF24DD"/>
    <w:rsid w:val="00BF321D"/>
    <w:rsid w:val="00BF4A48"/>
    <w:rsid w:val="00BF4E9B"/>
    <w:rsid w:val="00BF5192"/>
    <w:rsid w:val="00BF52FC"/>
    <w:rsid w:val="00BF63F2"/>
    <w:rsid w:val="00BF7B21"/>
    <w:rsid w:val="00C01507"/>
    <w:rsid w:val="00C018A8"/>
    <w:rsid w:val="00C02414"/>
    <w:rsid w:val="00C02C0B"/>
    <w:rsid w:val="00C034BE"/>
    <w:rsid w:val="00C041F8"/>
    <w:rsid w:val="00C0470D"/>
    <w:rsid w:val="00C0513A"/>
    <w:rsid w:val="00C06562"/>
    <w:rsid w:val="00C070CC"/>
    <w:rsid w:val="00C0750C"/>
    <w:rsid w:val="00C07F3C"/>
    <w:rsid w:val="00C10F66"/>
    <w:rsid w:val="00C12131"/>
    <w:rsid w:val="00C12B6F"/>
    <w:rsid w:val="00C17616"/>
    <w:rsid w:val="00C232D0"/>
    <w:rsid w:val="00C248B1"/>
    <w:rsid w:val="00C27915"/>
    <w:rsid w:val="00C300A0"/>
    <w:rsid w:val="00C31EAC"/>
    <w:rsid w:val="00C321D8"/>
    <w:rsid w:val="00C32FF3"/>
    <w:rsid w:val="00C334DC"/>
    <w:rsid w:val="00C3423A"/>
    <w:rsid w:val="00C34558"/>
    <w:rsid w:val="00C352CD"/>
    <w:rsid w:val="00C35D41"/>
    <w:rsid w:val="00C370F0"/>
    <w:rsid w:val="00C37779"/>
    <w:rsid w:val="00C377AE"/>
    <w:rsid w:val="00C400CB"/>
    <w:rsid w:val="00C41A4E"/>
    <w:rsid w:val="00C41EB6"/>
    <w:rsid w:val="00C42050"/>
    <w:rsid w:val="00C422EA"/>
    <w:rsid w:val="00C4262E"/>
    <w:rsid w:val="00C434CC"/>
    <w:rsid w:val="00C43790"/>
    <w:rsid w:val="00C445ED"/>
    <w:rsid w:val="00C460E7"/>
    <w:rsid w:val="00C466A4"/>
    <w:rsid w:val="00C46EA6"/>
    <w:rsid w:val="00C470B2"/>
    <w:rsid w:val="00C4718E"/>
    <w:rsid w:val="00C50031"/>
    <w:rsid w:val="00C5285C"/>
    <w:rsid w:val="00C52EBB"/>
    <w:rsid w:val="00C5398D"/>
    <w:rsid w:val="00C54213"/>
    <w:rsid w:val="00C561BF"/>
    <w:rsid w:val="00C5638B"/>
    <w:rsid w:val="00C571C1"/>
    <w:rsid w:val="00C57957"/>
    <w:rsid w:val="00C57ACB"/>
    <w:rsid w:val="00C61A55"/>
    <w:rsid w:val="00C629AD"/>
    <w:rsid w:val="00C6468E"/>
    <w:rsid w:val="00C652C5"/>
    <w:rsid w:val="00C70E21"/>
    <w:rsid w:val="00C72F60"/>
    <w:rsid w:val="00C7400B"/>
    <w:rsid w:val="00C74C3F"/>
    <w:rsid w:val="00C75519"/>
    <w:rsid w:val="00C77B51"/>
    <w:rsid w:val="00C805F6"/>
    <w:rsid w:val="00C8359F"/>
    <w:rsid w:val="00C8390D"/>
    <w:rsid w:val="00C840AB"/>
    <w:rsid w:val="00C84158"/>
    <w:rsid w:val="00C84ADC"/>
    <w:rsid w:val="00C84B2D"/>
    <w:rsid w:val="00C84FAE"/>
    <w:rsid w:val="00C8520A"/>
    <w:rsid w:val="00C85712"/>
    <w:rsid w:val="00C86CFF"/>
    <w:rsid w:val="00C8749B"/>
    <w:rsid w:val="00C87648"/>
    <w:rsid w:val="00C90B0A"/>
    <w:rsid w:val="00C91818"/>
    <w:rsid w:val="00C91C89"/>
    <w:rsid w:val="00C93930"/>
    <w:rsid w:val="00C93F13"/>
    <w:rsid w:val="00C976F3"/>
    <w:rsid w:val="00CA0C34"/>
    <w:rsid w:val="00CA0FFE"/>
    <w:rsid w:val="00CA1884"/>
    <w:rsid w:val="00CA2FEB"/>
    <w:rsid w:val="00CA3204"/>
    <w:rsid w:val="00CA76B0"/>
    <w:rsid w:val="00CA78C2"/>
    <w:rsid w:val="00CA7AB4"/>
    <w:rsid w:val="00CB20CD"/>
    <w:rsid w:val="00CB20D9"/>
    <w:rsid w:val="00CB2F64"/>
    <w:rsid w:val="00CB3365"/>
    <w:rsid w:val="00CB46D6"/>
    <w:rsid w:val="00CB5B1C"/>
    <w:rsid w:val="00CB5C36"/>
    <w:rsid w:val="00CB6DFF"/>
    <w:rsid w:val="00CB7238"/>
    <w:rsid w:val="00CC064D"/>
    <w:rsid w:val="00CC0D47"/>
    <w:rsid w:val="00CC163E"/>
    <w:rsid w:val="00CC284D"/>
    <w:rsid w:val="00CC2D2F"/>
    <w:rsid w:val="00CC3286"/>
    <w:rsid w:val="00CC3C3B"/>
    <w:rsid w:val="00CC4C74"/>
    <w:rsid w:val="00CC637C"/>
    <w:rsid w:val="00CC67D9"/>
    <w:rsid w:val="00CC6B55"/>
    <w:rsid w:val="00CD145E"/>
    <w:rsid w:val="00CD1976"/>
    <w:rsid w:val="00CD31B5"/>
    <w:rsid w:val="00CD431C"/>
    <w:rsid w:val="00CD50F4"/>
    <w:rsid w:val="00CD533A"/>
    <w:rsid w:val="00CD59B6"/>
    <w:rsid w:val="00CD6801"/>
    <w:rsid w:val="00CD766C"/>
    <w:rsid w:val="00CE1368"/>
    <w:rsid w:val="00CE1FC7"/>
    <w:rsid w:val="00CE3441"/>
    <w:rsid w:val="00CE4763"/>
    <w:rsid w:val="00CE4CDF"/>
    <w:rsid w:val="00CE6217"/>
    <w:rsid w:val="00CE7188"/>
    <w:rsid w:val="00CF07B3"/>
    <w:rsid w:val="00CF19C0"/>
    <w:rsid w:val="00CF1DAF"/>
    <w:rsid w:val="00CF27F9"/>
    <w:rsid w:val="00CF342B"/>
    <w:rsid w:val="00CF4652"/>
    <w:rsid w:val="00CF474B"/>
    <w:rsid w:val="00CF6695"/>
    <w:rsid w:val="00CF704F"/>
    <w:rsid w:val="00D01BE8"/>
    <w:rsid w:val="00D029F8"/>
    <w:rsid w:val="00D044A3"/>
    <w:rsid w:val="00D04679"/>
    <w:rsid w:val="00D06144"/>
    <w:rsid w:val="00D06198"/>
    <w:rsid w:val="00D066F6"/>
    <w:rsid w:val="00D07A23"/>
    <w:rsid w:val="00D07D75"/>
    <w:rsid w:val="00D1027D"/>
    <w:rsid w:val="00D111BF"/>
    <w:rsid w:val="00D123BD"/>
    <w:rsid w:val="00D12B2A"/>
    <w:rsid w:val="00D13E6B"/>
    <w:rsid w:val="00D17D8E"/>
    <w:rsid w:val="00D21569"/>
    <w:rsid w:val="00D21B3F"/>
    <w:rsid w:val="00D22E88"/>
    <w:rsid w:val="00D24800"/>
    <w:rsid w:val="00D250E6"/>
    <w:rsid w:val="00D25315"/>
    <w:rsid w:val="00D2539A"/>
    <w:rsid w:val="00D25827"/>
    <w:rsid w:val="00D2613D"/>
    <w:rsid w:val="00D2766C"/>
    <w:rsid w:val="00D27902"/>
    <w:rsid w:val="00D304C3"/>
    <w:rsid w:val="00D311B4"/>
    <w:rsid w:val="00D32761"/>
    <w:rsid w:val="00D3347D"/>
    <w:rsid w:val="00D3512C"/>
    <w:rsid w:val="00D3622A"/>
    <w:rsid w:val="00D369EE"/>
    <w:rsid w:val="00D371CA"/>
    <w:rsid w:val="00D372A0"/>
    <w:rsid w:val="00D373B0"/>
    <w:rsid w:val="00D37E61"/>
    <w:rsid w:val="00D414B6"/>
    <w:rsid w:val="00D437F2"/>
    <w:rsid w:val="00D43BC2"/>
    <w:rsid w:val="00D4525E"/>
    <w:rsid w:val="00D50AA0"/>
    <w:rsid w:val="00D50C5F"/>
    <w:rsid w:val="00D52EA8"/>
    <w:rsid w:val="00D5311C"/>
    <w:rsid w:val="00D535F9"/>
    <w:rsid w:val="00D554B1"/>
    <w:rsid w:val="00D57BD8"/>
    <w:rsid w:val="00D60264"/>
    <w:rsid w:val="00D62541"/>
    <w:rsid w:val="00D63710"/>
    <w:rsid w:val="00D63CD2"/>
    <w:rsid w:val="00D64D62"/>
    <w:rsid w:val="00D655C8"/>
    <w:rsid w:val="00D65BB3"/>
    <w:rsid w:val="00D65F1A"/>
    <w:rsid w:val="00D67EF2"/>
    <w:rsid w:val="00D708F4"/>
    <w:rsid w:val="00D7216B"/>
    <w:rsid w:val="00D72CF8"/>
    <w:rsid w:val="00D745F7"/>
    <w:rsid w:val="00D74CD1"/>
    <w:rsid w:val="00D74D38"/>
    <w:rsid w:val="00D752AB"/>
    <w:rsid w:val="00D76095"/>
    <w:rsid w:val="00D76AD6"/>
    <w:rsid w:val="00D808CB"/>
    <w:rsid w:val="00D80943"/>
    <w:rsid w:val="00D8099D"/>
    <w:rsid w:val="00D80A80"/>
    <w:rsid w:val="00D8197B"/>
    <w:rsid w:val="00D81B4F"/>
    <w:rsid w:val="00D81C22"/>
    <w:rsid w:val="00D82660"/>
    <w:rsid w:val="00D83902"/>
    <w:rsid w:val="00D847D7"/>
    <w:rsid w:val="00D85865"/>
    <w:rsid w:val="00D8609C"/>
    <w:rsid w:val="00D87143"/>
    <w:rsid w:val="00D87728"/>
    <w:rsid w:val="00D87891"/>
    <w:rsid w:val="00D9035F"/>
    <w:rsid w:val="00D903C2"/>
    <w:rsid w:val="00D906A6"/>
    <w:rsid w:val="00D91AEF"/>
    <w:rsid w:val="00D91CAD"/>
    <w:rsid w:val="00D945A1"/>
    <w:rsid w:val="00D947F2"/>
    <w:rsid w:val="00D94C17"/>
    <w:rsid w:val="00D96269"/>
    <w:rsid w:val="00DA146D"/>
    <w:rsid w:val="00DA1983"/>
    <w:rsid w:val="00DA2FFC"/>
    <w:rsid w:val="00DA3F02"/>
    <w:rsid w:val="00DA42A5"/>
    <w:rsid w:val="00DA50A5"/>
    <w:rsid w:val="00DA617E"/>
    <w:rsid w:val="00DA7702"/>
    <w:rsid w:val="00DA7E1A"/>
    <w:rsid w:val="00DB01C2"/>
    <w:rsid w:val="00DB0239"/>
    <w:rsid w:val="00DB0DDC"/>
    <w:rsid w:val="00DB222D"/>
    <w:rsid w:val="00DB3181"/>
    <w:rsid w:val="00DB3934"/>
    <w:rsid w:val="00DB4753"/>
    <w:rsid w:val="00DB7F1B"/>
    <w:rsid w:val="00DC4392"/>
    <w:rsid w:val="00DC5240"/>
    <w:rsid w:val="00DC78AB"/>
    <w:rsid w:val="00DC7E8B"/>
    <w:rsid w:val="00DD0962"/>
    <w:rsid w:val="00DD20AE"/>
    <w:rsid w:val="00DD6882"/>
    <w:rsid w:val="00DD7F5C"/>
    <w:rsid w:val="00DE0577"/>
    <w:rsid w:val="00DE189D"/>
    <w:rsid w:val="00DE29A6"/>
    <w:rsid w:val="00DE2CE7"/>
    <w:rsid w:val="00DE3BF7"/>
    <w:rsid w:val="00DE4852"/>
    <w:rsid w:val="00DE62DD"/>
    <w:rsid w:val="00DF0115"/>
    <w:rsid w:val="00DF19CD"/>
    <w:rsid w:val="00DF1E56"/>
    <w:rsid w:val="00DF37F6"/>
    <w:rsid w:val="00DF7B8B"/>
    <w:rsid w:val="00E0072F"/>
    <w:rsid w:val="00E03405"/>
    <w:rsid w:val="00E03577"/>
    <w:rsid w:val="00E111D2"/>
    <w:rsid w:val="00E12568"/>
    <w:rsid w:val="00E13D02"/>
    <w:rsid w:val="00E141BF"/>
    <w:rsid w:val="00E145D2"/>
    <w:rsid w:val="00E147F4"/>
    <w:rsid w:val="00E15E03"/>
    <w:rsid w:val="00E160E2"/>
    <w:rsid w:val="00E1777B"/>
    <w:rsid w:val="00E20A35"/>
    <w:rsid w:val="00E21114"/>
    <w:rsid w:val="00E22866"/>
    <w:rsid w:val="00E22E65"/>
    <w:rsid w:val="00E2350E"/>
    <w:rsid w:val="00E236DD"/>
    <w:rsid w:val="00E236EB"/>
    <w:rsid w:val="00E23FFA"/>
    <w:rsid w:val="00E24C10"/>
    <w:rsid w:val="00E24C53"/>
    <w:rsid w:val="00E254F3"/>
    <w:rsid w:val="00E26F4F"/>
    <w:rsid w:val="00E317CA"/>
    <w:rsid w:val="00E32481"/>
    <w:rsid w:val="00E32620"/>
    <w:rsid w:val="00E32623"/>
    <w:rsid w:val="00E33010"/>
    <w:rsid w:val="00E33336"/>
    <w:rsid w:val="00E33346"/>
    <w:rsid w:val="00E333D1"/>
    <w:rsid w:val="00E34CD7"/>
    <w:rsid w:val="00E35313"/>
    <w:rsid w:val="00E36895"/>
    <w:rsid w:val="00E370FD"/>
    <w:rsid w:val="00E40CA3"/>
    <w:rsid w:val="00E43349"/>
    <w:rsid w:val="00E4387E"/>
    <w:rsid w:val="00E4617F"/>
    <w:rsid w:val="00E46BBE"/>
    <w:rsid w:val="00E46D48"/>
    <w:rsid w:val="00E51C71"/>
    <w:rsid w:val="00E52803"/>
    <w:rsid w:val="00E52B05"/>
    <w:rsid w:val="00E53A1B"/>
    <w:rsid w:val="00E5509F"/>
    <w:rsid w:val="00E55E60"/>
    <w:rsid w:val="00E5666A"/>
    <w:rsid w:val="00E56CFD"/>
    <w:rsid w:val="00E57F46"/>
    <w:rsid w:val="00E611CD"/>
    <w:rsid w:val="00E6142C"/>
    <w:rsid w:val="00E61F8F"/>
    <w:rsid w:val="00E630A6"/>
    <w:rsid w:val="00E636F9"/>
    <w:rsid w:val="00E6560F"/>
    <w:rsid w:val="00E65F01"/>
    <w:rsid w:val="00E65FEE"/>
    <w:rsid w:val="00E66854"/>
    <w:rsid w:val="00E67853"/>
    <w:rsid w:val="00E710DF"/>
    <w:rsid w:val="00E7460F"/>
    <w:rsid w:val="00E74A6A"/>
    <w:rsid w:val="00E802F1"/>
    <w:rsid w:val="00E8062F"/>
    <w:rsid w:val="00E81B5D"/>
    <w:rsid w:val="00E84289"/>
    <w:rsid w:val="00E86711"/>
    <w:rsid w:val="00E8702E"/>
    <w:rsid w:val="00E87345"/>
    <w:rsid w:val="00E92525"/>
    <w:rsid w:val="00E927A1"/>
    <w:rsid w:val="00E92867"/>
    <w:rsid w:val="00E944DD"/>
    <w:rsid w:val="00E962E8"/>
    <w:rsid w:val="00E97D7A"/>
    <w:rsid w:val="00EA1CE6"/>
    <w:rsid w:val="00EA37D8"/>
    <w:rsid w:val="00EA7139"/>
    <w:rsid w:val="00EA7183"/>
    <w:rsid w:val="00EB1896"/>
    <w:rsid w:val="00EB1ABB"/>
    <w:rsid w:val="00EB25FB"/>
    <w:rsid w:val="00EB4149"/>
    <w:rsid w:val="00EB572F"/>
    <w:rsid w:val="00EB6CC4"/>
    <w:rsid w:val="00EC1121"/>
    <w:rsid w:val="00EC1367"/>
    <w:rsid w:val="00EC24DA"/>
    <w:rsid w:val="00EC2BB6"/>
    <w:rsid w:val="00EC4DB4"/>
    <w:rsid w:val="00EC551C"/>
    <w:rsid w:val="00EC71CC"/>
    <w:rsid w:val="00EC7C5D"/>
    <w:rsid w:val="00ED0DB3"/>
    <w:rsid w:val="00ED1204"/>
    <w:rsid w:val="00ED1C8C"/>
    <w:rsid w:val="00ED4E91"/>
    <w:rsid w:val="00ED62D5"/>
    <w:rsid w:val="00ED66E4"/>
    <w:rsid w:val="00ED67E1"/>
    <w:rsid w:val="00ED6993"/>
    <w:rsid w:val="00ED6A33"/>
    <w:rsid w:val="00EE0049"/>
    <w:rsid w:val="00EE1480"/>
    <w:rsid w:val="00EE224B"/>
    <w:rsid w:val="00EE28FF"/>
    <w:rsid w:val="00EE51C8"/>
    <w:rsid w:val="00EE737D"/>
    <w:rsid w:val="00EF1996"/>
    <w:rsid w:val="00EF32DD"/>
    <w:rsid w:val="00EF4028"/>
    <w:rsid w:val="00EF50AC"/>
    <w:rsid w:val="00EF61E0"/>
    <w:rsid w:val="00EF6A16"/>
    <w:rsid w:val="00EF6BC3"/>
    <w:rsid w:val="00EF7FEF"/>
    <w:rsid w:val="00F00018"/>
    <w:rsid w:val="00F000D1"/>
    <w:rsid w:val="00F009EE"/>
    <w:rsid w:val="00F00F88"/>
    <w:rsid w:val="00F00FD3"/>
    <w:rsid w:val="00F01E63"/>
    <w:rsid w:val="00F0259B"/>
    <w:rsid w:val="00F0336B"/>
    <w:rsid w:val="00F06455"/>
    <w:rsid w:val="00F1016A"/>
    <w:rsid w:val="00F10F01"/>
    <w:rsid w:val="00F116EC"/>
    <w:rsid w:val="00F11915"/>
    <w:rsid w:val="00F11C37"/>
    <w:rsid w:val="00F12155"/>
    <w:rsid w:val="00F12269"/>
    <w:rsid w:val="00F12C66"/>
    <w:rsid w:val="00F12E97"/>
    <w:rsid w:val="00F13012"/>
    <w:rsid w:val="00F13C91"/>
    <w:rsid w:val="00F16E44"/>
    <w:rsid w:val="00F16EA8"/>
    <w:rsid w:val="00F17784"/>
    <w:rsid w:val="00F226C0"/>
    <w:rsid w:val="00F2311B"/>
    <w:rsid w:val="00F23223"/>
    <w:rsid w:val="00F261A3"/>
    <w:rsid w:val="00F26A22"/>
    <w:rsid w:val="00F277BC"/>
    <w:rsid w:val="00F27AE0"/>
    <w:rsid w:val="00F27EC3"/>
    <w:rsid w:val="00F30143"/>
    <w:rsid w:val="00F3026F"/>
    <w:rsid w:val="00F3138A"/>
    <w:rsid w:val="00F315FE"/>
    <w:rsid w:val="00F33067"/>
    <w:rsid w:val="00F34AD3"/>
    <w:rsid w:val="00F41733"/>
    <w:rsid w:val="00F4265F"/>
    <w:rsid w:val="00F4275A"/>
    <w:rsid w:val="00F42A2C"/>
    <w:rsid w:val="00F42CA1"/>
    <w:rsid w:val="00F43523"/>
    <w:rsid w:val="00F44A23"/>
    <w:rsid w:val="00F46C19"/>
    <w:rsid w:val="00F47233"/>
    <w:rsid w:val="00F47BFA"/>
    <w:rsid w:val="00F5045E"/>
    <w:rsid w:val="00F505DA"/>
    <w:rsid w:val="00F50F2C"/>
    <w:rsid w:val="00F511B0"/>
    <w:rsid w:val="00F51F6B"/>
    <w:rsid w:val="00F51FE5"/>
    <w:rsid w:val="00F523E4"/>
    <w:rsid w:val="00F5273D"/>
    <w:rsid w:val="00F53992"/>
    <w:rsid w:val="00F55BDD"/>
    <w:rsid w:val="00F57E71"/>
    <w:rsid w:val="00F60173"/>
    <w:rsid w:val="00F60ADB"/>
    <w:rsid w:val="00F61CAD"/>
    <w:rsid w:val="00F62560"/>
    <w:rsid w:val="00F635E7"/>
    <w:rsid w:val="00F6634F"/>
    <w:rsid w:val="00F671A1"/>
    <w:rsid w:val="00F711FD"/>
    <w:rsid w:val="00F71357"/>
    <w:rsid w:val="00F7194E"/>
    <w:rsid w:val="00F71BD7"/>
    <w:rsid w:val="00F7248B"/>
    <w:rsid w:val="00F72A5D"/>
    <w:rsid w:val="00F74863"/>
    <w:rsid w:val="00F75A7D"/>
    <w:rsid w:val="00F75FDF"/>
    <w:rsid w:val="00F761F5"/>
    <w:rsid w:val="00F76BDA"/>
    <w:rsid w:val="00F7784A"/>
    <w:rsid w:val="00F80C52"/>
    <w:rsid w:val="00F835FB"/>
    <w:rsid w:val="00F83781"/>
    <w:rsid w:val="00F83A29"/>
    <w:rsid w:val="00F83FCA"/>
    <w:rsid w:val="00F84085"/>
    <w:rsid w:val="00F862A7"/>
    <w:rsid w:val="00F86B5C"/>
    <w:rsid w:val="00F87458"/>
    <w:rsid w:val="00F875D1"/>
    <w:rsid w:val="00F8796A"/>
    <w:rsid w:val="00F87BD1"/>
    <w:rsid w:val="00F87BE2"/>
    <w:rsid w:val="00F87D95"/>
    <w:rsid w:val="00F91B32"/>
    <w:rsid w:val="00F936DA"/>
    <w:rsid w:val="00F93745"/>
    <w:rsid w:val="00F93845"/>
    <w:rsid w:val="00F947AC"/>
    <w:rsid w:val="00F96898"/>
    <w:rsid w:val="00FA0633"/>
    <w:rsid w:val="00FA065C"/>
    <w:rsid w:val="00FA2602"/>
    <w:rsid w:val="00FA2E47"/>
    <w:rsid w:val="00FA4759"/>
    <w:rsid w:val="00FA580B"/>
    <w:rsid w:val="00FA5ADA"/>
    <w:rsid w:val="00FA71AD"/>
    <w:rsid w:val="00FA7CC9"/>
    <w:rsid w:val="00FB0456"/>
    <w:rsid w:val="00FB24E3"/>
    <w:rsid w:val="00FB278E"/>
    <w:rsid w:val="00FB3872"/>
    <w:rsid w:val="00FB38C0"/>
    <w:rsid w:val="00FB39F7"/>
    <w:rsid w:val="00FB3C84"/>
    <w:rsid w:val="00FB3E8C"/>
    <w:rsid w:val="00FB59AE"/>
    <w:rsid w:val="00FB6CD5"/>
    <w:rsid w:val="00FB7255"/>
    <w:rsid w:val="00FB7743"/>
    <w:rsid w:val="00FC0332"/>
    <w:rsid w:val="00FC087A"/>
    <w:rsid w:val="00FC253F"/>
    <w:rsid w:val="00FC35A2"/>
    <w:rsid w:val="00FC48F3"/>
    <w:rsid w:val="00FD34AD"/>
    <w:rsid w:val="00FD386D"/>
    <w:rsid w:val="00FD3B27"/>
    <w:rsid w:val="00FD3DA1"/>
    <w:rsid w:val="00FD3EA9"/>
    <w:rsid w:val="00FD4C02"/>
    <w:rsid w:val="00FD6372"/>
    <w:rsid w:val="00FD65BB"/>
    <w:rsid w:val="00FD76B7"/>
    <w:rsid w:val="00FD76DA"/>
    <w:rsid w:val="00FD77B0"/>
    <w:rsid w:val="00FD7953"/>
    <w:rsid w:val="00FE03D4"/>
    <w:rsid w:val="00FE0E76"/>
    <w:rsid w:val="00FE17E3"/>
    <w:rsid w:val="00FE1D8B"/>
    <w:rsid w:val="00FE2379"/>
    <w:rsid w:val="00FE2487"/>
    <w:rsid w:val="00FE4631"/>
    <w:rsid w:val="00FE51DB"/>
    <w:rsid w:val="00FE7BA4"/>
    <w:rsid w:val="00FF0458"/>
    <w:rsid w:val="00FF0B3A"/>
    <w:rsid w:val="00FF0F00"/>
    <w:rsid w:val="00FF0FA2"/>
    <w:rsid w:val="00FF39DC"/>
    <w:rsid w:val="00FF45FA"/>
    <w:rsid w:val="00FF46A7"/>
    <w:rsid w:val="00FF5FD8"/>
    <w:rsid w:val="00FF7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88BD93"/>
  <w14:defaultImageDpi w14:val="330"/>
  <w15:chartTrackingRefBased/>
  <w15:docId w15:val="{BB797621-10C9-4E9F-979D-82DD83FAF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6A3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656C5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25F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510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2510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2510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B2510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B2510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037A8C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37A8C"/>
    <w:rPr>
      <w:sz w:val="20"/>
      <w:szCs w:val="20"/>
      <w:lang w:val="en-GB"/>
    </w:rPr>
  </w:style>
  <w:style w:type="character" w:styleId="FootnoteReference">
    <w:name w:val="footnote reference"/>
    <w:basedOn w:val="DefaultParagraphFont"/>
    <w:uiPriority w:val="99"/>
    <w:semiHidden/>
    <w:unhideWhenUsed/>
    <w:rsid w:val="00037A8C"/>
    <w:rPr>
      <w:vertAlign w:val="superscript"/>
    </w:rPr>
  </w:style>
  <w:style w:type="character" w:customStyle="1" w:styleId="Heading1Char">
    <w:name w:val="Heading 1 Char"/>
    <w:basedOn w:val="DefaultParagraphFont"/>
    <w:link w:val="Heading1"/>
    <w:uiPriority w:val="9"/>
    <w:rsid w:val="00656C5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EB25FB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GB"/>
    </w:rPr>
  </w:style>
  <w:style w:type="paragraph" w:styleId="ListParagraph">
    <w:name w:val="List Paragraph"/>
    <w:basedOn w:val="Normal"/>
    <w:uiPriority w:val="34"/>
    <w:qFormat/>
    <w:rsid w:val="00894F01"/>
    <w:pPr>
      <w:ind w:left="720"/>
      <w:contextualSpacing/>
    </w:pPr>
  </w:style>
  <w:style w:type="paragraph" w:styleId="Revision">
    <w:name w:val="Revision"/>
    <w:hidden/>
    <w:uiPriority w:val="99"/>
    <w:semiHidden/>
    <w:rsid w:val="002704AE"/>
    <w:pPr>
      <w:spacing w:after="0" w:line="240" w:lineRule="auto"/>
    </w:pPr>
    <w:rPr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B25101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rsid w:val="00B25101"/>
    <w:rPr>
      <w:rFonts w:asciiTheme="majorHAnsi" w:eastAsiaTheme="majorEastAsia" w:hAnsiTheme="majorHAnsi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rsid w:val="00B25101"/>
    <w:rPr>
      <w:rFonts w:asciiTheme="majorHAnsi" w:eastAsiaTheme="majorEastAsia" w:hAnsiTheme="majorHAnsi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rsid w:val="00B25101"/>
    <w:rPr>
      <w:rFonts w:asciiTheme="majorHAnsi" w:eastAsiaTheme="majorEastAsia" w:hAnsiTheme="majorHAnsi" w:cstheme="majorBidi"/>
      <w:color w:val="1F3763" w:themeColor="accent1" w:themeShade="7F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rsid w:val="00B25101"/>
    <w:rPr>
      <w:rFonts w:asciiTheme="majorHAnsi" w:eastAsiaTheme="majorEastAsia" w:hAnsiTheme="majorHAnsi" w:cstheme="majorBidi"/>
      <w:i/>
      <w:iCs/>
      <w:color w:val="1F3763" w:themeColor="accent1" w:themeShade="7F"/>
      <w:lang w:val="en-GB"/>
    </w:rPr>
  </w:style>
  <w:style w:type="table" w:styleId="TableGrid">
    <w:name w:val="Table Grid"/>
    <w:basedOn w:val="TableNormal"/>
    <w:uiPriority w:val="39"/>
    <w:rsid w:val="00D372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094FB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3">
    <w:name w:val="Plain Table 3"/>
    <w:basedOn w:val="TableNormal"/>
    <w:uiPriority w:val="43"/>
    <w:rsid w:val="00094FB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2-Accent1">
    <w:name w:val="Grid Table 2 Accent 1"/>
    <w:basedOn w:val="TableNormal"/>
    <w:uiPriority w:val="47"/>
    <w:rsid w:val="00094FBF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4D030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030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06A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6AF5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506A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6AF5"/>
    <w:rPr>
      <w:lang w:val="en-GB"/>
    </w:rPr>
  </w:style>
  <w:style w:type="character" w:styleId="PlaceholderText">
    <w:name w:val="Placeholder Text"/>
    <w:basedOn w:val="DefaultParagraphFont"/>
    <w:uiPriority w:val="99"/>
    <w:semiHidden/>
    <w:rsid w:val="00A86D9F"/>
    <w:rPr>
      <w:color w:val="666666"/>
    </w:rPr>
  </w:style>
  <w:style w:type="table" w:styleId="GridTable1Light">
    <w:name w:val="Grid Table 1 Light"/>
    <w:basedOn w:val="TableNormal"/>
    <w:uiPriority w:val="46"/>
    <w:rsid w:val="007B714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semiHidden/>
    <w:unhideWhenUsed/>
    <w:rsid w:val="00302F8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998722-F517-4AD5-9B81-A52F3E4071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7348</TotalTime>
  <Pages>21</Pages>
  <Words>4628</Words>
  <Characters>26380</Characters>
  <Application>Microsoft Office Word</Application>
  <DocSecurity>0</DocSecurity>
  <Lines>219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Jedidiah Adams</dc:creator>
  <cp:keywords/>
  <dc:description/>
  <cp:lastModifiedBy>Jedidiah Adams</cp:lastModifiedBy>
  <cp:revision>33</cp:revision>
  <cp:lastPrinted>2026-02-18T00:43:00Z</cp:lastPrinted>
  <dcterms:created xsi:type="dcterms:W3CDTF">2026-02-05T20:41:00Z</dcterms:created>
  <dcterms:modified xsi:type="dcterms:W3CDTF">2026-03-03T23:43:00Z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7ceec3140982ab22aba9a230cf38c4639f17d51099244e1c67ff4671eda842f7</vt:lpwstr>
  </property>
</Properties>
</file>