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88417" w14:textId="77777777" w:rsidR="00C76516" w:rsidRDefault="00384B77" w:rsidP="00384B77">
      <w:pPr>
        <w:jc w:val="center"/>
      </w:pPr>
      <w:proofErr w:type="spellStart"/>
      <w:r>
        <w:rPr>
          <w:rFonts w:hint="eastAsia"/>
        </w:rPr>
        <w:t>한이음</w:t>
      </w:r>
      <w:proofErr w:type="spellEnd"/>
      <w:r>
        <w:rPr>
          <w:rFonts w:hint="eastAsia"/>
        </w:rPr>
        <w:t xml:space="preserve"> </w:t>
      </w:r>
      <w:r>
        <w:t>RPA</w:t>
      </w:r>
    </w:p>
    <w:p w14:paraId="190039E7" w14:textId="77777777" w:rsidR="00384B77" w:rsidRDefault="00384B77" w:rsidP="00384B77">
      <w:pPr>
        <w:jc w:val="left"/>
      </w:pPr>
    </w:p>
    <w:p w14:paraId="38BA1AB3" w14:textId="77777777" w:rsidR="00384B77" w:rsidRDefault="00617BD8" w:rsidP="00384B77">
      <w:pPr>
        <w:jc w:val="left"/>
      </w:pPr>
      <w:r>
        <w:t>-</w:t>
      </w:r>
      <w:r w:rsidR="00384B77">
        <w:t>RPA(</w:t>
      </w:r>
      <w:proofErr w:type="spellStart"/>
      <w:r w:rsidR="00384B77">
        <w:rPr>
          <w:rFonts w:hint="eastAsia"/>
        </w:rPr>
        <w:t>로보틱</w:t>
      </w:r>
      <w:proofErr w:type="spellEnd"/>
      <w:r w:rsidR="00384B77">
        <w:rPr>
          <w:rFonts w:hint="eastAsia"/>
        </w:rPr>
        <w:t xml:space="preserve"> 프로세스 자동화</w:t>
      </w:r>
      <w:r w:rsidR="00384B77">
        <w:t>):</w:t>
      </w:r>
    </w:p>
    <w:p w14:paraId="569F1F51" w14:textId="77777777" w:rsidR="00384B77" w:rsidRDefault="00617BD8" w:rsidP="00617BD8">
      <w:pPr>
        <w:jc w:val="left"/>
      </w:pPr>
      <w:r>
        <w:rPr>
          <w:rFonts w:hint="eastAsia"/>
        </w:rPr>
        <w:t>사람이 하는 표준화되어 있고 규칙에 기반한 업무를 컴퓨터가 자동적으로 할 수 있도록 전환하는 것</w:t>
      </w:r>
    </w:p>
    <w:p w14:paraId="31813B8C" w14:textId="77777777" w:rsidR="00617BD8" w:rsidRDefault="00617BD8" w:rsidP="00617BD8">
      <w:pPr>
        <w:jc w:val="left"/>
      </w:pPr>
      <w:r>
        <w:rPr>
          <w:rFonts w:hint="eastAsia"/>
        </w:rPr>
        <w:t>인공지능</w:t>
      </w:r>
      <w:r>
        <w:t xml:space="preserve">, </w:t>
      </w:r>
      <w:r>
        <w:rPr>
          <w:rFonts w:hint="eastAsia"/>
        </w:rPr>
        <w:t>머신 러닝 기술과 접목되면서 정형화하기 어려운 업무/</w:t>
      </w:r>
      <w:r>
        <w:t xml:space="preserve">front-office </w:t>
      </w:r>
      <w:r>
        <w:rPr>
          <w:rFonts w:hint="eastAsia"/>
        </w:rPr>
        <w:t>업무영역 확장</w:t>
      </w:r>
    </w:p>
    <w:p w14:paraId="45D62A86" w14:textId="77777777" w:rsidR="00A41C6A" w:rsidRDefault="00A41C6A" w:rsidP="00617BD8">
      <w:pPr>
        <w:jc w:val="left"/>
      </w:pPr>
      <w:r>
        <w:rPr>
          <w:rFonts w:hint="eastAsia"/>
        </w:rPr>
        <w:t>E</w:t>
      </w:r>
      <w:r>
        <w:t xml:space="preserve">RP </w:t>
      </w:r>
      <w:r>
        <w:rPr>
          <w:rFonts w:hint="eastAsia"/>
        </w:rPr>
        <w:t>시스템에서도 현재 가장 많이 사용하는 중이다</w:t>
      </w:r>
      <w:r>
        <w:t>.</w:t>
      </w:r>
    </w:p>
    <w:p w14:paraId="442A2727" w14:textId="77777777" w:rsidR="00617BD8" w:rsidRDefault="00617BD8" w:rsidP="00617BD8">
      <w:pPr>
        <w:jc w:val="left"/>
      </w:pPr>
      <w:r>
        <w:t>Basic automation -&gt; Intelligent Automation -&gt; Cognitive Automation</w:t>
      </w:r>
    </w:p>
    <w:p w14:paraId="202CE028" w14:textId="77777777" w:rsidR="00617BD8" w:rsidRDefault="00617BD8" w:rsidP="00617BD8">
      <w:pPr>
        <w:jc w:val="left"/>
      </w:pPr>
    </w:p>
    <w:p w14:paraId="74A021F7" w14:textId="77777777" w:rsidR="00617BD8" w:rsidRDefault="00617BD8" w:rsidP="00617BD8">
      <w:pPr>
        <w:jc w:val="left"/>
      </w:pPr>
      <w:r>
        <w:t>-Intelligent Automation:</w:t>
      </w:r>
    </w:p>
    <w:p w14:paraId="3E43ECDA" w14:textId="77777777" w:rsidR="00617BD8" w:rsidRDefault="00617BD8" w:rsidP="00617BD8">
      <w:pPr>
        <w:jc w:val="left"/>
      </w:pPr>
      <w:r>
        <w:rPr>
          <w:rFonts w:hint="eastAsia"/>
        </w:rPr>
        <w:t>의사결정 기반 업무 모방수행</w:t>
      </w:r>
    </w:p>
    <w:p w14:paraId="4EE2453B" w14:textId="77777777" w:rsidR="00617BD8" w:rsidRDefault="00617BD8" w:rsidP="00617BD8">
      <w:pPr>
        <w:jc w:val="left"/>
      </w:pPr>
      <w:r>
        <w:rPr>
          <w:rFonts w:hint="eastAsia"/>
        </w:rPr>
        <w:t>비정형 데이터 패턴인식 및 제한적 의사결정 수행(머신 러닝</w:t>
      </w:r>
      <w:r>
        <w:t>)</w:t>
      </w:r>
    </w:p>
    <w:p w14:paraId="5986C0B3" w14:textId="77777777" w:rsidR="00617BD8" w:rsidRDefault="00617BD8" w:rsidP="00617BD8">
      <w:pPr>
        <w:jc w:val="left"/>
      </w:pPr>
    </w:p>
    <w:p w14:paraId="219B6BD2" w14:textId="77777777" w:rsidR="00617BD8" w:rsidRDefault="00617BD8" w:rsidP="00617BD8">
      <w:pPr>
        <w:jc w:val="left"/>
      </w:pPr>
      <w:r>
        <w:t xml:space="preserve">-RPA </w:t>
      </w:r>
      <w:r>
        <w:rPr>
          <w:rFonts w:hint="eastAsia"/>
        </w:rPr>
        <w:t>도입 전과 후 업무 재편:</w:t>
      </w:r>
    </w:p>
    <w:p w14:paraId="62841421" w14:textId="77777777" w:rsidR="00617BD8" w:rsidRDefault="00617BD8" w:rsidP="00617BD8">
      <w:pPr>
        <w:jc w:val="left"/>
      </w:pPr>
      <w:r>
        <w:t xml:space="preserve">RPA </w:t>
      </w:r>
      <w:r>
        <w:rPr>
          <w:rFonts w:hint="eastAsia"/>
        </w:rPr>
        <w:t>도입 전 단순 반복업무나 여러 명이 수행하던 유사</w:t>
      </w:r>
      <w:r w:rsidR="007D06E4">
        <w:t xml:space="preserve">, </w:t>
      </w:r>
      <w:r>
        <w:rPr>
          <w:rFonts w:hint="eastAsia"/>
        </w:rPr>
        <w:t xml:space="preserve">동일 업무를 개선하여 로봇이 수행할 수 있도록 함으로써 </w:t>
      </w:r>
      <w:r>
        <w:t xml:space="preserve">Labor </w:t>
      </w:r>
      <w:r>
        <w:rPr>
          <w:rFonts w:hint="eastAsia"/>
        </w:rPr>
        <w:t>최적화가 탄력적으로 이루어질 수 있음</w:t>
      </w:r>
    </w:p>
    <w:p w14:paraId="7ABC4FD6" w14:textId="77777777" w:rsidR="005B56B7" w:rsidRDefault="005B56B7">
      <w:pPr>
        <w:widowControl/>
        <w:wordWrap/>
        <w:autoSpaceDE/>
        <w:autoSpaceDN/>
      </w:pPr>
      <w:bookmarkStart w:id="0" w:name="_GoBack"/>
      <w:bookmarkEnd w:id="0"/>
      <w:r>
        <w:br w:type="page"/>
      </w:r>
    </w:p>
    <w:p w14:paraId="254FAE78" w14:textId="77777777" w:rsidR="00617BD8" w:rsidRDefault="005B56B7" w:rsidP="005B56B7">
      <w:pPr>
        <w:jc w:val="left"/>
      </w:pPr>
      <w:r>
        <w:lastRenderedPageBreak/>
        <w:t>-</w:t>
      </w:r>
      <w:r>
        <w:rPr>
          <w:rFonts w:hint="eastAsia"/>
        </w:rPr>
        <w:t>R</w:t>
      </w:r>
      <w:r>
        <w:t xml:space="preserve">PA </w:t>
      </w:r>
      <w:r>
        <w:rPr>
          <w:rFonts w:hint="eastAsia"/>
        </w:rPr>
        <w:t>기능 소개</w:t>
      </w:r>
    </w:p>
    <w:p w14:paraId="7CE4F075" w14:textId="77777777" w:rsidR="005B56B7" w:rsidRDefault="005B56B7" w:rsidP="005B56B7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이미지 데이터 인식 기능</w:t>
      </w:r>
    </w:p>
    <w:p w14:paraId="75E9A18D" w14:textId="77777777" w:rsidR="005B56B7" w:rsidRDefault="005B56B7" w:rsidP="005B56B7">
      <w:pPr>
        <w:jc w:val="left"/>
      </w:pPr>
      <w:r>
        <w:t xml:space="preserve">2. UI </w:t>
      </w:r>
      <w:r>
        <w:rPr>
          <w:rFonts w:hint="eastAsia"/>
        </w:rPr>
        <w:t xml:space="preserve">및 </w:t>
      </w:r>
      <w:r>
        <w:t xml:space="preserve">Object </w:t>
      </w:r>
      <w:r>
        <w:rPr>
          <w:rFonts w:hint="eastAsia"/>
        </w:rPr>
        <w:t>인식 기능</w:t>
      </w:r>
    </w:p>
    <w:p w14:paraId="1EE7918A" w14:textId="77777777" w:rsidR="005B56B7" w:rsidRDefault="005B56B7" w:rsidP="005B56B7">
      <w:pPr>
        <w:jc w:val="left"/>
      </w:pPr>
      <w:r>
        <w:rPr>
          <w:rFonts w:hint="eastAsia"/>
        </w:rPr>
        <w:t>3</w:t>
      </w:r>
      <w:r>
        <w:t>. OCR</w:t>
      </w:r>
    </w:p>
    <w:p w14:paraId="34C72397" w14:textId="77777777" w:rsidR="005B56B7" w:rsidRDefault="005B56B7" w:rsidP="005B56B7">
      <w:pPr>
        <w:jc w:val="left"/>
      </w:pPr>
    </w:p>
    <w:p w14:paraId="56AD2422" w14:textId="77777777" w:rsidR="00C23F1E" w:rsidRDefault="00C23F1E" w:rsidP="005B56B7">
      <w:pPr>
        <w:jc w:val="left"/>
      </w:pPr>
      <w:r>
        <w:rPr>
          <w:rFonts w:hint="eastAsia"/>
        </w:rPr>
        <w:t>-</w:t>
      </w:r>
      <w:r>
        <w:t xml:space="preserve">RPA </w:t>
      </w:r>
      <w:r>
        <w:rPr>
          <w:rFonts w:hint="eastAsia"/>
        </w:rPr>
        <w:t>기본 기술:</w:t>
      </w:r>
    </w:p>
    <w:p w14:paraId="4B5002BE" w14:textId="77777777" w:rsidR="00C23F1E" w:rsidRDefault="00C23F1E" w:rsidP="005B56B7">
      <w:pPr>
        <w:jc w:val="left"/>
      </w:pPr>
      <w:r>
        <w:rPr>
          <w:rFonts w:hint="eastAsia"/>
        </w:rPr>
        <w:t>R</w:t>
      </w:r>
      <w:r>
        <w:t>PA</w:t>
      </w:r>
      <w:r>
        <w:rPr>
          <w:rFonts w:hint="eastAsia"/>
        </w:rPr>
        <w:t>는 컨설팅 및 개발에서도 사용</w:t>
      </w:r>
    </w:p>
    <w:p w14:paraId="57861D6C" w14:textId="77777777" w:rsidR="00C23F1E" w:rsidRDefault="00C23F1E" w:rsidP="005B56B7">
      <w:pPr>
        <w:jc w:val="left"/>
      </w:pPr>
      <w:r>
        <w:rPr>
          <w:rFonts w:hint="eastAsia"/>
        </w:rPr>
        <w:t>R</w:t>
      </w:r>
      <w:r>
        <w:t>PA</w:t>
      </w:r>
      <w:r>
        <w:rPr>
          <w:rFonts w:hint="eastAsia"/>
        </w:rPr>
        <w:t>는 A</w:t>
      </w:r>
      <w:r>
        <w:t>I</w:t>
      </w:r>
      <w:r>
        <w:rPr>
          <w:rFonts w:hint="eastAsia"/>
        </w:rPr>
        <w:t>가 아니라는 경계점을 인식하고 사용해야 함</w:t>
      </w:r>
    </w:p>
    <w:p w14:paraId="4F238F60" w14:textId="77777777" w:rsidR="005B56B7" w:rsidRPr="00617BD8" w:rsidRDefault="005B56B7" w:rsidP="005B56B7">
      <w:pPr>
        <w:jc w:val="left"/>
      </w:pPr>
    </w:p>
    <w:sectPr w:rsidR="005B56B7" w:rsidRPr="00617B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E3E38" w14:textId="77777777" w:rsidR="00BD72E3" w:rsidRDefault="00BD72E3" w:rsidP="004D7CFF">
      <w:pPr>
        <w:spacing w:after="0" w:line="240" w:lineRule="auto"/>
      </w:pPr>
      <w:r>
        <w:separator/>
      </w:r>
    </w:p>
  </w:endnote>
  <w:endnote w:type="continuationSeparator" w:id="0">
    <w:p w14:paraId="6144E425" w14:textId="77777777" w:rsidR="00BD72E3" w:rsidRDefault="00BD72E3" w:rsidP="004D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0A782" w14:textId="77777777" w:rsidR="00BD72E3" w:rsidRDefault="00BD72E3" w:rsidP="004D7CFF">
      <w:pPr>
        <w:spacing w:after="0" w:line="240" w:lineRule="auto"/>
      </w:pPr>
      <w:r>
        <w:separator/>
      </w:r>
    </w:p>
  </w:footnote>
  <w:footnote w:type="continuationSeparator" w:id="0">
    <w:p w14:paraId="32A3B5E7" w14:textId="77777777" w:rsidR="00BD72E3" w:rsidRDefault="00BD72E3" w:rsidP="004D7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848D3"/>
    <w:multiLevelType w:val="hybridMultilevel"/>
    <w:tmpl w:val="8042F4CC"/>
    <w:lvl w:ilvl="0" w:tplc="424A75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C24B80"/>
    <w:multiLevelType w:val="hybridMultilevel"/>
    <w:tmpl w:val="19621E1E"/>
    <w:lvl w:ilvl="0" w:tplc="162AC6EE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77"/>
    <w:rsid w:val="00087E49"/>
    <w:rsid w:val="00384B77"/>
    <w:rsid w:val="00390C85"/>
    <w:rsid w:val="004D7CFF"/>
    <w:rsid w:val="005B56B7"/>
    <w:rsid w:val="00617BD8"/>
    <w:rsid w:val="00703F98"/>
    <w:rsid w:val="00753811"/>
    <w:rsid w:val="007D06E4"/>
    <w:rsid w:val="009E3F34"/>
    <w:rsid w:val="00A41C6A"/>
    <w:rsid w:val="00A63B74"/>
    <w:rsid w:val="00A73318"/>
    <w:rsid w:val="00BD72E3"/>
    <w:rsid w:val="00C23F1E"/>
    <w:rsid w:val="00C76516"/>
    <w:rsid w:val="00D04FBA"/>
    <w:rsid w:val="00D9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779FA"/>
  <w15:chartTrackingRefBased/>
  <w15:docId w15:val="{469D6597-3EB1-420F-8F90-15FB533C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6B7"/>
    <w:pPr>
      <w:ind w:leftChars="400" w:left="800"/>
    </w:pPr>
  </w:style>
  <w:style w:type="character" w:styleId="a4">
    <w:name w:val="Hyperlink"/>
    <w:basedOn w:val="a0"/>
    <w:uiPriority w:val="99"/>
    <w:unhideWhenUsed/>
    <w:rsid w:val="00D959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598F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4D7C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D7CFF"/>
  </w:style>
  <w:style w:type="paragraph" w:styleId="a7">
    <w:name w:val="footer"/>
    <w:basedOn w:val="a"/>
    <w:link w:val="Char0"/>
    <w:uiPriority w:val="99"/>
    <w:unhideWhenUsed/>
    <w:rsid w:val="004D7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D7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A228B-5DDD-4C23-AF69-A85683DB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 김</dc:creator>
  <cp:keywords/>
  <dc:description/>
  <cp:lastModifiedBy>민지 김</cp:lastModifiedBy>
  <cp:revision>11</cp:revision>
  <dcterms:created xsi:type="dcterms:W3CDTF">2019-07-16T11:33:00Z</dcterms:created>
  <dcterms:modified xsi:type="dcterms:W3CDTF">2019-07-16T11:47:00Z</dcterms:modified>
</cp:coreProperties>
</file>