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C1" w:rsidRPr="008E31C1" w:rsidRDefault="008E31C1" w:rsidP="008E3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8E31C1">
        <w:rPr>
          <w:rFonts w:ascii="Arial" w:eastAsia="Times New Roman" w:hAnsi="Arial" w:cs="Arial"/>
          <w:color w:val="000000"/>
          <w:sz w:val="24"/>
          <w:szCs w:val="24"/>
        </w:rPr>
        <w:t>he following words are the most commonly used prepositions: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15"/>
        <w:gridCol w:w="1915"/>
        <w:gridCol w:w="1915"/>
        <w:gridCol w:w="1915"/>
        <w:gridCol w:w="1916"/>
      </w:tblGrid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about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below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excepting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off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toward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above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beneath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for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on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under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across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beside(s)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from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onto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underneath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after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between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in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out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until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against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beyond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in front of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outside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up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along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but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inside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over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upon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among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in spite of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past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up to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around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concerning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instead of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regarding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with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at 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despite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into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since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within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because of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down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like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through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without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before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during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near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throughout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with regard to</w:t>
            </w:r>
          </w:p>
        </w:tc>
      </w:tr>
      <w:tr w:rsidR="008E31C1" w:rsidRPr="008E31C1" w:rsidTr="008E31C1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behind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except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of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to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1C1" w:rsidRPr="008E31C1" w:rsidRDefault="008E31C1" w:rsidP="008E3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31C1">
              <w:rPr>
                <w:rFonts w:ascii="Arial" w:eastAsia="Times New Roman" w:hAnsi="Arial" w:cs="Arial"/>
                <w:i/>
                <w:iCs/>
              </w:rPr>
              <w:t>with respect to</w:t>
            </w:r>
          </w:p>
        </w:tc>
      </w:tr>
    </w:tbl>
    <w:p w:rsidR="0089050C" w:rsidRDefault="0089050C"/>
    <w:sectPr w:rsidR="0089050C" w:rsidSect="0089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8E31C1"/>
    <w:rsid w:val="0089050C"/>
    <w:rsid w:val="008E3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</dc:creator>
  <cp:lastModifiedBy>Nisarga</cp:lastModifiedBy>
  <cp:revision>1</cp:revision>
  <dcterms:created xsi:type="dcterms:W3CDTF">2016-11-10T07:35:00Z</dcterms:created>
  <dcterms:modified xsi:type="dcterms:W3CDTF">2016-11-10T07:36:00Z</dcterms:modified>
</cp:coreProperties>
</file>