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DB" w:rsidRPr="00C034DB" w:rsidRDefault="00C034DB" w:rsidP="00C034DB">
      <w:pPr>
        <w:pStyle w:val="NoSpacing"/>
        <w:jc w:val="center"/>
        <w:rPr>
          <w:b/>
          <w:sz w:val="26"/>
        </w:rPr>
      </w:pPr>
      <w:r w:rsidRPr="00C034DB">
        <w:rPr>
          <w:b/>
          <w:sz w:val="26"/>
        </w:rPr>
        <w:t>Procedural Language and Object Oriented Programming Language</w:t>
      </w:r>
    </w:p>
    <w:p w:rsidR="00C034DB" w:rsidRPr="00C034DB" w:rsidRDefault="00C034DB" w:rsidP="00C034DB">
      <w:pPr>
        <w:pStyle w:val="NoSpacing"/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05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3448"/>
        <w:gridCol w:w="4519"/>
      </w:tblGrid>
      <w:tr w:rsidR="00C034DB" w:rsidRPr="00C034DB" w:rsidTr="00156D6F">
        <w:trPr>
          <w:trHeight w:val="642"/>
          <w:tblHeader/>
        </w:trPr>
        <w:tc>
          <w:tcPr>
            <w:tcW w:w="262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  <w:t>BASIS FOR COMPARISON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  <w:t>POP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b/>
                <w:bCs/>
                <w:caps/>
                <w:sz w:val="23"/>
                <w:szCs w:val="23"/>
              </w:rPr>
              <w:t>OOP</w:t>
            </w:r>
          </w:p>
        </w:tc>
      </w:tr>
      <w:tr w:rsidR="00C034DB" w:rsidRPr="00C034DB" w:rsidTr="00156D6F">
        <w:trPr>
          <w:trHeight w:val="654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Basic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Procedure/Structure </w:t>
            </w:r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oriented .</w:t>
            </w:r>
            <w:proofErr w:type="gramEnd"/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Object oriented.</w:t>
            </w:r>
          </w:p>
        </w:tc>
      </w:tr>
      <w:tr w:rsidR="00C034DB" w:rsidRPr="00C034DB" w:rsidTr="00156D6F">
        <w:trPr>
          <w:trHeight w:val="373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Approach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Top-down.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Bottom-up.</w:t>
            </w:r>
          </w:p>
        </w:tc>
      </w:tr>
      <w:tr w:rsidR="00C034DB" w:rsidRPr="00C034DB" w:rsidTr="00156D6F">
        <w:trPr>
          <w:trHeight w:val="1168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Basis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Main focus is on "how to get the task done" i.e. on the procedure or structure of a </w:t>
            </w:r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program .</w:t>
            </w:r>
            <w:proofErr w:type="gramEnd"/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Main focus is on 'data security'. Hence, only objects are permitted to access the entities of a class.</w:t>
            </w:r>
          </w:p>
        </w:tc>
      </w:tr>
      <w:tr w:rsidR="00C034DB" w:rsidRPr="00C034DB" w:rsidTr="00156D6F">
        <w:trPr>
          <w:trHeight w:val="642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Division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Large program is divided into units called functions.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Entire program is divided into objects.</w:t>
            </w:r>
          </w:p>
        </w:tc>
      </w:tr>
      <w:tr w:rsidR="00C034DB" w:rsidRPr="00C034DB" w:rsidTr="00156D6F">
        <w:trPr>
          <w:trHeight w:val="701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Entity accessing mode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No access specifier observed.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Access specifier are "public", "private", "protected".</w:t>
            </w:r>
          </w:p>
        </w:tc>
      </w:tr>
      <w:tr w:rsidR="00C034DB" w:rsidRPr="00C034DB" w:rsidTr="00156D6F">
        <w:trPr>
          <w:trHeight w:val="743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Overloading/Polymorphism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Neither </w:t>
            </w:r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it overload</w:t>
            </w:r>
            <w:proofErr w:type="gramEnd"/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 functions nor operators.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It overloads functions, constructors, and operators.</w:t>
            </w:r>
          </w:p>
        </w:tc>
      </w:tr>
      <w:tr w:rsidR="00C034DB" w:rsidRPr="00C034DB" w:rsidTr="00156D6F">
        <w:trPr>
          <w:trHeight w:val="600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Inheritance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proofErr w:type="spellStart"/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Their</w:t>
            </w:r>
            <w:proofErr w:type="spellEnd"/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 is</w:t>
            </w:r>
            <w:proofErr w:type="gramEnd"/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 no provision of inheritance.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Inheritance achieved in three modes public private and protected.</w:t>
            </w:r>
          </w:p>
        </w:tc>
      </w:tr>
      <w:tr w:rsidR="00C034DB" w:rsidRPr="00C034DB" w:rsidTr="00156D6F">
        <w:trPr>
          <w:trHeight w:val="884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Data hiding &amp; security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There is no proper way of hiding the data, so data is insecure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Data is hidden in three modes public, private, and protected. </w:t>
            </w:r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hence</w:t>
            </w:r>
            <w:proofErr w:type="gramEnd"/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 data security increases.</w:t>
            </w:r>
          </w:p>
        </w:tc>
      </w:tr>
      <w:tr w:rsidR="00C034DB" w:rsidRPr="00C034DB" w:rsidTr="00156D6F">
        <w:trPr>
          <w:trHeight w:val="900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Data sharing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Global data is shared among the functions in the program.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Data is shared among the objects through the member functions.</w:t>
            </w:r>
          </w:p>
        </w:tc>
      </w:tr>
      <w:tr w:rsidR="00C034DB" w:rsidRPr="00C034DB" w:rsidTr="00156D6F">
        <w:trPr>
          <w:trHeight w:val="1451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Friend functions/classes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No concept of friend function.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Classes or function can become a friend of another class with the keyword "friend".</w:t>
            </w:r>
            <w:r w:rsidRPr="00C034DB">
              <w:rPr>
                <w:rFonts w:ascii="Verdana" w:hAnsi="Verdana" w:cs="Times New Roman"/>
                <w:sz w:val="23"/>
                <w:szCs w:val="23"/>
              </w:rPr>
              <w:br/>
              <w:t xml:space="preserve">Note: "friend" keyword is used only in </w:t>
            </w:r>
            <w:proofErr w:type="spellStart"/>
            <w:r w:rsidRPr="00C034DB">
              <w:rPr>
                <w:rFonts w:ascii="Verdana" w:hAnsi="Verdana" w:cs="Times New Roman"/>
                <w:sz w:val="23"/>
                <w:szCs w:val="23"/>
              </w:rPr>
              <w:t>c++</w:t>
            </w:r>
            <w:proofErr w:type="spellEnd"/>
          </w:p>
        </w:tc>
      </w:tr>
      <w:tr w:rsidR="00C034DB" w:rsidRPr="00C034DB" w:rsidTr="00156D6F">
        <w:trPr>
          <w:trHeight w:val="911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Virtual classes/ function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 xml:space="preserve">No concept of virtual </w:t>
            </w:r>
            <w:proofErr w:type="gramStart"/>
            <w:r w:rsidRPr="00C034DB">
              <w:rPr>
                <w:rFonts w:ascii="Verdana" w:hAnsi="Verdana" w:cs="Times New Roman"/>
                <w:sz w:val="23"/>
                <w:szCs w:val="23"/>
              </w:rPr>
              <w:t>classes .</w:t>
            </w:r>
            <w:proofErr w:type="gramEnd"/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Concept of virtual function appear during inheritance.</w:t>
            </w:r>
          </w:p>
        </w:tc>
      </w:tr>
      <w:tr w:rsidR="00C034DB" w:rsidRPr="00C034DB" w:rsidTr="00156D6F">
        <w:trPr>
          <w:trHeight w:val="642"/>
        </w:trPr>
        <w:tc>
          <w:tcPr>
            <w:tcW w:w="262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Example</w:t>
            </w:r>
          </w:p>
        </w:tc>
        <w:tc>
          <w:tcPr>
            <w:tcW w:w="344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C, VB, FORTRAN, Pascal</w:t>
            </w:r>
          </w:p>
        </w:tc>
        <w:tc>
          <w:tcPr>
            <w:tcW w:w="45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DB" w:rsidRPr="00C034DB" w:rsidRDefault="00C034DB" w:rsidP="00C034DB">
            <w:pPr>
              <w:pStyle w:val="NoSpacing"/>
              <w:rPr>
                <w:rFonts w:ascii="Verdana" w:hAnsi="Verdana" w:cs="Times New Roman"/>
                <w:sz w:val="23"/>
                <w:szCs w:val="23"/>
              </w:rPr>
            </w:pPr>
            <w:r w:rsidRPr="00C034DB">
              <w:rPr>
                <w:rFonts w:ascii="Verdana" w:hAnsi="Verdana" w:cs="Times New Roman"/>
                <w:sz w:val="23"/>
                <w:szCs w:val="23"/>
              </w:rPr>
              <w:t>C++, JAVA, VB.NET, C#.NET.</w:t>
            </w:r>
          </w:p>
        </w:tc>
      </w:tr>
    </w:tbl>
    <w:p w:rsidR="001B16DD" w:rsidRDefault="001B16DD" w:rsidP="00156D6F">
      <w:pPr>
        <w:pStyle w:val="NoSpacing"/>
      </w:pPr>
    </w:p>
    <w:sectPr w:rsidR="001B16DD" w:rsidSect="00C034DB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E7" w:rsidRDefault="00330EE7" w:rsidP="00156D6F">
      <w:pPr>
        <w:spacing w:after="0" w:line="240" w:lineRule="auto"/>
      </w:pPr>
      <w:r>
        <w:separator/>
      </w:r>
    </w:p>
  </w:endnote>
  <w:endnote w:type="continuationSeparator" w:id="0">
    <w:p w:rsidR="00330EE7" w:rsidRDefault="00330EE7" w:rsidP="0015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E7" w:rsidRDefault="00330EE7" w:rsidP="00156D6F">
      <w:pPr>
        <w:spacing w:after="0" w:line="240" w:lineRule="auto"/>
      </w:pPr>
      <w:r>
        <w:separator/>
      </w:r>
    </w:p>
  </w:footnote>
  <w:footnote w:type="continuationSeparator" w:id="0">
    <w:p w:rsidR="00330EE7" w:rsidRDefault="00330EE7" w:rsidP="00156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DB"/>
    <w:rsid w:val="00156D6F"/>
    <w:rsid w:val="001B16DD"/>
    <w:rsid w:val="00330EE7"/>
    <w:rsid w:val="00C0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90DD-20F8-44A1-A189-9173D70F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4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034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6F"/>
  </w:style>
  <w:style w:type="paragraph" w:styleId="Footer">
    <w:name w:val="footer"/>
    <w:basedOn w:val="Normal"/>
    <w:link w:val="FooterChar"/>
    <w:uiPriority w:val="99"/>
    <w:unhideWhenUsed/>
    <w:rsid w:val="00156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2019-03-19T08:53:00Z</dcterms:created>
  <dcterms:modified xsi:type="dcterms:W3CDTF">2019-03-19T09:00:00Z</dcterms:modified>
</cp:coreProperties>
</file>