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F92" w:rsidRDefault="00A43E77" w:rsidP="006F50B2">
      <w:pPr>
        <w:jc w:val="center"/>
        <w:rPr>
          <w:b/>
          <w:u w:val="single"/>
        </w:rPr>
      </w:pPr>
      <w:bookmarkStart w:id="0" w:name="_Hlk493499490"/>
      <w:bookmarkEnd w:id="0"/>
      <w:r>
        <w:rPr>
          <w:b/>
          <w:u w:val="single"/>
        </w:rPr>
        <w:t>PARTITION VALUES</w:t>
      </w:r>
      <w:r w:rsidR="001E7F92">
        <w:rPr>
          <w:b/>
          <w:u w:val="single"/>
        </w:rPr>
        <w:t xml:space="preserve"> </w:t>
      </w:r>
    </w:p>
    <w:p w:rsidR="00A43E77" w:rsidRPr="006F50B2" w:rsidRDefault="006F50B2" w:rsidP="006F50B2">
      <w:pPr>
        <w:jc w:val="center"/>
        <w:rPr>
          <w:b/>
          <w:u w:val="single"/>
        </w:rPr>
      </w:pPr>
      <w:r>
        <w:rPr>
          <w:b/>
          <w:u w:val="single"/>
        </w:rPr>
        <w:t xml:space="preserve"> </w:t>
      </w:r>
      <w:r w:rsidR="00701CA7">
        <w:rPr>
          <w:b/>
          <w:u w:val="single"/>
        </w:rPr>
        <w:t>Assignment Number 5</w:t>
      </w:r>
    </w:p>
    <w:p w:rsidR="00A43E77" w:rsidRDefault="00A43E77" w:rsidP="00A43E77">
      <w:pPr>
        <w:jc w:val="center"/>
        <w:rPr>
          <w:color w:val="FF0000"/>
          <w:sz w:val="36"/>
          <w:szCs w:val="36"/>
        </w:rPr>
      </w:pPr>
      <w:r>
        <w:rPr>
          <w:color w:val="FF0000"/>
          <w:sz w:val="36"/>
          <w:szCs w:val="36"/>
        </w:rPr>
        <w:t>Register Number: 1740256</w:t>
      </w:r>
    </w:p>
    <w:p w:rsidR="00A43E77" w:rsidRPr="00B93966" w:rsidRDefault="00A43E77" w:rsidP="00A43E77">
      <w:pPr>
        <w:rPr>
          <w:color w:val="FF0000"/>
          <w:sz w:val="36"/>
          <w:szCs w:val="36"/>
        </w:rPr>
      </w:pPr>
      <w:r>
        <w:rPr>
          <w:b/>
          <w:u w:val="single"/>
        </w:rPr>
        <w:t>Date</w:t>
      </w:r>
      <w:r>
        <w:rPr>
          <w:b/>
        </w:rPr>
        <w:t>:</w:t>
      </w:r>
      <w:r>
        <w:t xml:space="preserve">  18/09/2017</w:t>
      </w:r>
    </w:p>
    <w:p w:rsidR="001E7F92" w:rsidRPr="001E7F92" w:rsidRDefault="001E7F92" w:rsidP="00A43E77">
      <w:pPr>
        <w:spacing w:after="160" w:line="256" w:lineRule="auto"/>
        <w:rPr>
          <w:color w:val="000000" w:themeColor="text1"/>
          <w:sz w:val="32"/>
          <w:szCs w:val="32"/>
        </w:rPr>
      </w:pPr>
      <w:r w:rsidRPr="001E7F92">
        <w:rPr>
          <w:color w:val="000000" w:themeColor="text1"/>
          <w:sz w:val="32"/>
          <w:szCs w:val="32"/>
        </w:rPr>
        <w:t>--------------------------------------------------------------------------------------------</w:t>
      </w:r>
    </w:p>
    <w:p w:rsidR="00A43E77" w:rsidRDefault="00A43E77" w:rsidP="00A43E77">
      <w:pPr>
        <w:spacing w:after="160" w:line="256" w:lineRule="auto"/>
        <w:rPr>
          <w:b/>
          <w:color w:val="7030A0"/>
          <w:sz w:val="32"/>
          <w:szCs w:val="32"/>
          <w:u w:val="single"/>
        </w:rPr>
      </w:pPr>
      <w:r>
        <w:rPr>
          <w:b/>
          <w:color w:val="7030A0"/>
          <w:sz w:val="32"/>
          <w:szCs w:val="32"/>
          <w:u w:val="single"/>
        </w:rPr>
        <w:t>Question 1</w:t>
      </w:r>
    </w:p>
    <w:p w:rsidR="001E7F92" w:rsidRDefault="0078563E" w:rsidP="00A43E77">
      <w:pPr>
        <w:rPr>
          <w:rFonts w:ascii="Helvetica" w:hAnsi="Helvetica" w:cs="Helvetica"/>
          <w:sz w:val="20"/>
          <w:szCs w:val="20"/>
          <w:shd w:val="clear" w:color="auto" w:fill="FFFFFF"/>
        </w:rPr>
      </w:pPr>
      <w:r>
        <w:rPr>
          <w:rFonts w:ascii="Helvetica" w:hAnsi="Helvetica" w:cs="Helvetica"/>
          <w:sz w:val="20"/>
          <w:szCs w:val="20"/>
          <w:shd w:val="clear" w:color="auto" w:fill="FFFFFF"/>
        </w:rPr>
        <w:t>Consider the following nicotine levels of 40 smokers. Find all quartiles and D</w:t>
      </w:r>
      <w:proofErr w:type="gramStart"/>
      <w:r>
        <w:rPr>
          <w:rFonts w:ascii="Helvetica" w:hAnsi="Helvetica" w:cs="Helvetica"/>
          <w:sz w:val="20"/>
          <w:szCs w:val="20"/>
          <w:shd w:val="clear" w:color="auto" w:fill="FFFFFF"/>
        </w:rPr>
        <w:t>3,D</w:t>
      </w:r>
      <w:proofErr w:type="gramEnd"/>
      <w:r>
        <w:rPr>
          <w:rFonts w:ascii="Helvetica" w:hAnsi="Helvetica" w:cs="Helvetica"/>
          <w:sz w:val="20"/>
          <w:szCs w:val="20"/>
          <w:shd w:val="clear" w:color="auto" w:fill="FFFFFF"/>
        </w:rPr>
        <w:t>7, P80 and P65.</w:t>
      </w:r>
      <w:r>
        <w:rPr>
          <w:rFonts w:ascii="Helvetica" w:hAnsi="Helvetica" w:cs="Helvetica"/>
          <w:sz w:val="20"/>
          <w:szCs w:val="20"/>
        </w:rPr>
        <w:br/>
      </w:r>
    </w:p>
    <w:p w:rsidR="0078563E" w:rsidRPr="006F50B2" w:rsidRDefault="0078563E" w:rsidP="00A43E77">
      <w:pPr>
        <w:rPr>
          <w:rFonts w:ascii="Helvetica" w:hAnsi="Helvetica" w:cs="Helvetica"/>
          <w:sz w:val="20"/>
          <w:szCs w:val="20"/>
          <w:shd w:val="clear" w:color="auto" w:fill="FFFFFF"/>
        </w:rPr>
      </w:pPr>
      <w:r>
        <w:rPr>
          <w:rFonts w:ascii="Helvetica" w:hAnsi="Helvetica" w:cs="Helvetica"/>
          <w:sz w:val="20"/>
          <w:szCs w:val="20"/>
          <w:shd w:val="clear" w:color="auto" w:fill="FFFFFF"/>
        </w:rPr>
        <w:t>0 87 173 253 1 103 173 265 1 112</w:t>
      </w:r>
      <w:r>
        <w:rPr>
          <w:rFonts w:ascii="Helvetica" w:hAnsi="Helvetica" w:cs="Helvetica"/>
          <w:sz w:val="20"/>
          <w:szCs w:val="20"/>
        </w:rPr>
        <w:br/>
      </w:r>
      <w:r>
        <w:rPr>
          <w:rFonts w:ascii="Helvetica" w:hAnsi="Helvetica" w:cs="Helvetica"/>
          <w:sz w:val="20"/>
          <w:szCs w:val="20"/>
          <w:shd w:val="clear" w:color="auto" w:fill="FFFFFF"/>
        </w:rPr>
        <w:t>198 266 3 121 208 277 17 123 210 284</w:t>
      </w:r>
      <w:r>
        <w:rPr>
          <w:rFonts w:ascii="Helvetica" w:hAnsi="Helvetica" w:cs="Helvetica"/>
          <w:sz w:val="20"/>
          <w:szCs w:val="20"/>
        </w:rPr>
        <w:br/>
      </w:r>
      <w:r>
        <w:rPr>
          <w:rFonts w:ascii="Helvetica" w:hAnsi="Helvetica" w:cs="Helvetica"/>
          <w:sz w:val="20"/>
          <w:szCs w:val="20"/>
          <w:shd w:val="clear" w:color="auto" w:fill="FFFFFF"/>
        </w:rPr>
        <w:t>32 130 222 289 35 131 227 290 44 149</w:t>
      </w:r>
      <w:r>
        <w:rPr>
          <w:rFonts w:ascii="Helvetica" w:hAnsi="Helvetica" w:cs="Helvetica"/>
          <w:sz w:val="20"/>
          <w:szCs w:val="20"/>
        </w:rPr>
        <w:br/>
      </w:r>
      <w:r>
        <w:rPr>
          <w:rFonts w:ascii="Helvetica" w:hAnsi="Helvetica" w:cs="Helvetica"/>
          <w:sz w:val="20"/>
          <w:szCs w:val="20"/>
          <w:shd w:val="clear" w:color="auto" w:fill="FFFFFF"/>
        </w:rPr>
        <w:t>234 313 48 164 245 477 86 167 250 491</w:t>
      </w:r>
      <w:r w:rsidR="00A43E77">
        <w:rPr>
          <w:b/>
        </w:rPr>
        <w:t xml:space="preserve"> </w:t>
      </w:r>
    </w:p>
    <w:p w:rsidR="00E4394E" w:rsidRDefault="00A43E77" w:rsidP="00A43E77">
      <w:pPr>
        <w:rPr>
          <w:rFonts w:ascii="Helvetica" w:hAnsi="Helvetica" w:cs="Helvetica"/>
          <w:sz w:val="20"/>
          <w:szCs w:val="20"/>
          <w:shd w:val="clear" w:color="auto" w:fill="FFFFFF"/>
        </w:rPr>
      </w:pPr>
      <w:r w:rsidRPr="00D570D2">
        <w:rPr>
          <w:b/>
          <w:u w:val="single"/>
        </w:rPr>
        <w:t>Aim</w:t>
      </w:r>
      <w:r>
        <w:t xml:space="preserve"> </w:t>
      </w:r>
      <w:r w:rsidRPr="00D570D2">
        <w:rPr>
          <w:rFonts w:ascii="Arial Black" w:hAnsi="Arial Blac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353C2D">
        <w:rPr>
          <w:rFonts w:ascii="Arial Black" w:hAnsi="Arial Blac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8563E">
        <w:rPr>
          <w:rFonts w:ascii="Helvetica" w:hAnsi="Helvetica" w:cs="Helvetica"/>
          <w:sz w:val="20"/>
          <w:szCs w:val="20"/>
          <w:shd w:val="clear" w:color="auto" w:fill="FFFFFF"/>
        </w:rPr>
        <w:t>To obtain the quartiles, 3rd and 7th decile, and the 65th and 80th percentile for the given data.</w:t>
      </w:r>
    </w:p>
    <w:p w:rsidR="0078563E" w:rsidRDefault="0078563E" w:rsidP="00A43E77">
      <w:pPr>
        <w:rPr>
          <w:rFonts w:ascii="Arial Black" w:hAnsi="Arial Blac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u w:val="single"/>
        </w:rPr>
        <w:t>Procedure</w:t>
      </w:r>
      <w:r>
        <w:t xml:space="preserve"> </w:t>
      </w:r>
      <w:r>
        <w:rPr>
          <w:rFonts w:ascii="Arial Black" w:hAnsi="Arial Blac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1E7F92" w:rsidRDefault="0078563E" w:rsidP="006F50B2">
      <w:pPr>
        <w:pStyle w:val="ListParagraph"/>
        <w:numPr>
          <w:ilvl w:val="0"/>
          <w:numId w:val="1"/>
        </w:numPr>
        <w:rPr>
          <w:rFonts w:ascii="Helvetica" w:hAnsi="Helvetica" w:cs="Helvetica"/>
          <w:sz w:val="20"/>
          <w:szCs w:val="20"/>
          <w:shd w:val="clear" w:color="auto" w:fill="FFFFFF"/>
        </w:rPr>
      </w:pPr>
      <w:r w:rsidRPr="0078563E">
        <w:rPr>
          <w:rFonts w:ascii="Helvetica" w:hAnsi="Helvetica" w:cs="Helvetica"/>
          <w:sz w:val="20"/>
          <w:szCs w:val="20"/>
          <w:shd w:val="clear" w:color="auto" w:fill="FFFFFF"/>
        </w:rPr>
        <w:t>List the given data in an Excel sheet. </w:t>
      </w:r>
      <w:r w:rsidRPr="0078563E">
        <w:rPr>
          <w:rFonts w:ascii="Helvetica" w:hAnsi="Helvetica" w:cs="Helvetica"/>
          <w:sz w:val="20"/>
          <w:szCs w:val="20"/>
        </w:rPr>
        <w:br/>
      </w:r>
      <w:r w:rsidRPr="0078563E">
        <w:rPr>
          <w:rFonts w:ascii="Helvetica" w:hAnsi="Helvetica" w:cs="Helvetica"/>
          <w:sz w:val="20"/>
          <w:szCs w:val="20"/>
          <w:shd w:val="clear" w:color="auto" w:fill="FFFFFF"/>
        </w:rPr>
        <w:t>A) Quartile.</w:t>
      </w:r>
      <w:r w:rsidRPr="0078563E">
        <w:rPr>
          <w:rFonts w:ascii="Helvetica" w:hAnsi="Helvetica" w:cs="Helvetica"/>
          <w:sz w:val="20"/>
          <w:szCs w:val="20"/>
        </w:rPr>
        <w:br/>
      </w:r>
    </w:p>
    <w:p w:rsidR="001E7F92" w:rsidRDefault="0078563E" w:rsidP="001E7F92">
      <w:pPr>
        <w:pStyle w:val="ListParagraph"/>
        <w:rPr>
          <w:rFonts w:ascii="Helvetica" w:hAnsi="Helvetica" w:cs="Helvetica"/>
          <w:sz w:val="20"/>
          <w:szCs w:val="20"/>
          <w:shd w:val="clear" w:color="auto" w:fill="FFFFFF"/>
        </w:rPr>
      </w:pPr>
      <w:r w:rsidRPr="0078563E">
        <w:rPr>
          <w:rFonts w:ascii="Helvetica" w:hAnsi="Helvetica" w:cs="Helvetica"/>
          <w:sz w:val="20"/>
          <w:szCs w:val="20"/>
          <w:shd w:val="clear" w:color="auto" w:fill="FFFFFF"/>
        </w:rPr>
        <w:t>1. To obtain the quartiles, use the ‘Quartile’ function, selecting the entire data as the array and then specify the desired quartile number.</w:t>
      </w:r>
      <w:r w:rsidRPr="0078563E">
        <w:rPr>
          <w:rFonts w:ascii="Helvetica" w:hAnsi="Helvetica" w:cs="Helvetica"/>
          <w:sz w:val="20"/>
          <w:szCs w:val="20"/>
        </w:rPr>
        <w:br/>
      </w:r>
      <w:r w:rsidRPr="0078563E">
        <w:rPr>
          <w:rFonts w:ascii="Helvetica" w:hAnsi="Helvetica" w:cs="Helvetica"/>
          <w:sz w:val="20"/>
          <w:szCs w:val="20"/>
          <w:shd w:val="clear" w:color="auto" w:fill="FFFFFF"/>
        </w:rPr>
        <w:t>2. The resultant formula will read ‘=</w:t>
      </w:r>
      <w:proofErr w:type="gramStart"/>
      <w:r w:rsidRPr="0078563E">
        <w:rPr>
          <w:rFonts w:ascii="Helvetica" w:hAnsi="Helvetica" w:cs="Helvetica"/>
          <w:sz w:val="20"/>
          <w:szCs w:val="20"/>
          <w:shd w:val="clear" w:color="auto" w:fill="FFFFFF"/>
        </w:rPr>
        <w:t>QUARTILE(</w:t>
      </w:r>
      <w:proofErr w:type="gramEnd"/>
      <w:r w:rsidRPr="0078563E">
        <w:rPr>
          <w:rFonts w:ascii="Helvetica" w:hAnsi="Helvetica" w:cs="Helvetica"/>
          <w:sz w:val="20"/>
          <w:szCs w:val="20"/>
          <w:shd w:val="clear" w:color="auto" w:fill="FFFFFF"/>
        </w:rPr>
        <w:t>A1:A40, 1)’ for the first quartile, ‘=QUARTILE(A1:A40, 2)’ for the second quartile, and ‘=QUARTILE(A1:A40, 3)’ for the third quartile.</w:t>
      </w:r>
      <w:r w:rsidRPr="0078563E">
        <w:rPr>
          <w:rFonts w:ascii="Helvetica" w:hAnsi="Helvetica" w:cs="Helvetica"/>
          <w:sz w:val="20"/>
          <w:szCs w:val="20"/>
        </w:rPr>
        <w:br/>
      </w:r>
    </w:p>
    <w:p w:rsidR="001E7F92" w:rsidRDefault="0078563E" w:rsidP="001E7F92">
      <w:pPr>
        <w:pStyle w:val="ListParagraph"/>
        <w:rPr>
          <w:rFonts w:ascii="Helvetica" w:hAnsi="Helvetica" w:cs="Helvetica"/>
          <w:sz w:val="20"/>
          <w:szCs w:val="20"/>
          <w:shd w:val="clear" w:color="auto" w:fill="FFFFFF"/>
        </w:rPr>
      </w:pPr>
      <w:r w:rsidRPr="0078563E">
        <w:rPr>
          <w:rFonts w:ascii="Helvetica" w:hAnsi="Helvetica" w:cs="Helvetica"/>
          <w:sz w:val="20"/>
          <w:szCs w:val="20"/>
          <w:shd w:val="clear" w:color="auto" w:fill="FFFFFF"/>
        </w:rPr>
        <w:t>B) Deciles.</w:t>
      </w:r>
      <w:r w:rsidRPr="0078563E">
        <w:rPr>
          <w:rFonts w:ascii="Helvetica" w:hAnsi="Helvetica" w:cs="Helvetica"/>
          <w:sz w:val="20"/>
          <w:szCs w:val="20"/>
        </w:rPr>
        <w:br/>
      </w:r>
      <w:r w:rsidRPr="0078563E">
        <w:rPr>
          <w:rFonts w:ascii="Helvetica" w:hAnsi="Helvetica" w:cs="Helvetica"/>
          <w:sz w:val="20"/>
          <w:szCs w:val="20"/>
          <w:shd w:val="clear" w:color="auto" w:fill="FFFFFF"/>
        </w:rPr>
        <w:t>1. To obtain the deciles, use the ‘Percentile’ function, selecting the data as the array and then the specified decile represented as a decimal, i.e., the decile number divided by 10.</w:t>
      </w:r>
      <w:r w:rsidRPr="0078563E">
        <w:rPr>
          <w:rFonts w:ascii="Helvetica" w:hAnsi="Helvetica" w:cs="Helvetica"/>
          <w:sz w:val="20"/>
          <w:szCs w:val="20"/>
        </w:rPr>
        <w:br/>
      </w:r>
      <w:r w:rsidRPr="0078563E">
        <w:rPr>
          <w:rFonts w:ascii="Helvetica" w:hAnsi="Helvetica" w:cs="Helvetica"/>
          <w:sz w:val="20"/>
          <w:szCs w:val="20"/>
          <w:shd w:val="clear" w:color="auto" w:fill="FFFFFF"/>
        </w:rPr>
        <w:t>2. The resultant formula will read ‘=</w:t>
      </w:r>
      <w:proofErr w:type="gramStart"/>
      <w:r w:rsidRPr="0078563E">
        <w:rPr>
          <w:rFonts w:ascii="Helvetica" w:hAnsi="Helvetica" w:cs="Helvetica"/>
          <w:sz w:val="20"/>
          <w:szCs w:val="20"/>
          <w:shd w:val="clear" w:color="auto" w:fill="FFFFFF"/>
        </w:rPr>
        <w:t>PERCENTILE(</w:t>
      </w:r>
      <w:proofErr w:type="gramEnd"/>
      <w:r w:rsidRPr="0078563E">
        <w:rPr>
          <w:rFonts w:ascii="Helvetica" w:hAnsi="Helvetica" w:cs="Helvetica"/>
          <w:sz w:val="20"/>
          <w:szCs w:val="20"/>
          <w:shd w:val="clear" w:color="auto" w:fill="FFFFFF"/>
        </w:rPr>
        <w:t>A1:A40, 0.3)’ for the third decile, and ‘=PERCENTILE(A1:A40, 0.7)’ for the seventh decile.</w:t>
      </w:r>
      <w:r w:rsidRPr="0078563E">
        <w:rPr>
          <w:rFonts w:ascii="Helvetica" w:hAnsi="Helvetica" w:cs="Helvetica"/>
          <w:sz w:val="20"/>
          <w:szCs w:val="20"/>
        </w:rPr>
        <w:br/>
      </w:r>
    </w:p>
    <w:p w:rsidR="001E7F92" w:rsidRDefault="0078563E" w:rsidP="00426FB5">
      <w:pPr>
        <w:pStyle w:val="ListParagraph"/>
        <w:rPr>
          <w:rFonts w:ascii="Helvetica" w:hAnsi="Helvetica" w:cs="Helvetica"/>
          <w:sz w:val="20"/>
          <w:szCs w:val="20"/>
          <w:shd w:val="clear" w:color="auto" w:fill="FFFFFF"/>
        </w:rPr>
      </w:pPr>
      <w:r w:rsidRPr="0078563E">
        <w:rPr>
          <w:rFonts w:ascii="Helvetica" w:hAnsi="Helvetica" w:cs="Helvetica"/>
          <w:sz w:val="20"/>
          <w:szCs w:val="20"/>
          <w:shd w:val="clear" w:color="auto" w:fill="FFFFFF"/>
        </w:rPr>
        <w:t>C) Percentiles.</w:t>
      </w:r>
      <w:r w:rsidRPr="0078563E">
        <w:rPr>
          <w:rFonts w:ascii="Helvetica" w:hAnsi="Helvetica" w:cs="Helvetica"/>
          <w:sz w:val="20"/>
          <w:szCs w:val="20"/>
        </w:rPr>
        <w:br/>
      </w:r>
      <w:r w:rsidRPr="0078563E">
        <w:rPr>
          <w:rFonts w:ascii="Helvetica" w:hAnsi="Helvetica" w:cs="Helvetica"/>
          <w:sz w:val="20"/>
          <w:szCs w:val="20"/>
          <w:shd w:val="clear" w:color="auto" w:fill="FFFFFF"/>
        </w:rPr>
        <w:t>1. To obtain the percentiles, use the ‘Percentile’ function, selecting the data as the array and then the specified percentile represented as a decimal, i.e., the percentile value divided by 100.</w:t>
      </w:r>
      <w:r w:rsidRPr="0078563E">
        <w:rPr>
          <w:rFonts w:ascii="Helvetica" w:hAnsi="Helvetica" w:cs="Helvetica"/>
          <w:sz w:val="20"/>
          <w:szCs w:val="20"/>
        </w:rPr>
        <w:br/>
      </w:r>
      <w:r w:rsidRPr="0078563E">
        <w:rPr>
          <w:rFonts w:ascii="Helvetica" w:hAnsi="Helvetica" w:cs="Helvetica"/>
          <w:sz w:val="20"/>
          <w:szCs w:val="20"/>
          <w:shd w:val="clear" w:color="auto" w:fill="FFFFFF"/>
        </w:rPr>
        <w:t>2. The resultant formula will read ‘=</w:t>
      </w:r>
      <w:proofErr w:type="gramStart"/>
      <w:r w:rsidRPr="0078563E">
        <w:rPr>
          <w:rFonts w:ascii="Helvetica" w:hAnsi="Helvetica" w:cs="Helvetica"/>
          <w:sz w:val="20"/>
          <w:szCs w:val="20"/>
          <w:shd w:val="clear" w:color="auto" w:fill="FFFFFF"/>
        </w:rPr>
        <w:t>PERCENTILE(</w:t>
      </w:r>
      <w:proofErr w:type="gramEnd"/>
      <w:r w:rsidRPr="0078563E">
        <w:rPr>
          <w:rFonts w:ascii="Helvetica" w:hAnsi="Helvetica" w:cs="Helvetica"/>
          <w:sz w:val="20"/>
          <w:szCs w:val="20"/>
          <w:shd w:val="clear" w:color="auto" w:fill="FFFFFF"/>
        </w:rPr>
        <w:t>A1:A40, 0.65)’ for the sixty fifth percentile, and ‘=PERCENTILE(A1:A40, 0.8)’ for the eightieth percentile.</w:t>
      </w:r>
    </w:p>
    <w:p w:rsidR="00426FB5" w:rsidRDefault="00426FB5" w:rsidP="00426FB5">
      <w:pPr>
        <w:rPr>
          <w:rFonts w:ascii="Helvetica" w:hAnsi="Helvetica" w:cs="Helvetica"/>
          <w:sz w:val="20"/>
          <w:szCs w:val="20"/>
          <w:shd w:val="clear" w:color="auto" w:fill="FFFFFF"/>
        </w:rPr>
      </w:pPr>
    </w:p>
    <w:p w:rsidR="00426FB5" w:rsidRDefault="00426FB5" w:rsidP="00426FB5">
      <w:pPr>
        <w:rPr>
          <w:rFonts w:ascii="Helvetica" w:hAnsi="Helvetica" w:cs="Helvetica"/>
          <w:sz w:val="20"/>
          <w:szCs w:val="20"/>
          <w:shd w:val="clear" w:color="auto" w:fill="FFFFFF"/>
        </w:rPr>
      </w:pPr>
    </w:p>
    <w:p w:rsidR="00426FB5" w:rsidRPr="00426FB5" w:rsidRDefault="00426FB5" w:rsidP="00426FB5">
      <w:pPr>
        <w:rPr>
          <w:rFonts w:ascii="Helvetica" w:hAnsi="Helvetica" w:cs="Helvetica"/>
          <w:sz w:val="20"/>
          <w:szCs w:val="20"/>
          <w:shd w:val="clear" w:color="auto" w:fill="FFFFFF"/>
        </w:rPr>
      </w:pPr>
    </w:p>
    <w:p w:rsidR="0078563E" w:rsidRDefault="0078563E" w:rsidP="0078563E">
      <w:pPr>
        <w:rPr>
          <w:rFonts w:ascii="Arial Black" w:hAnsi="Arial Blac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u w:val="single"/>
        </w:rPr>
        <w:lastRenderedPageBreak/>
        <w:t>Calculations</w:t>
      </w:r>
      <w:r>
        <w:t xml:space="preserve"> </w:t>
      </w:r>
      <w:r>
        <w:rPr>
          <w:rFonts w:ascii="Arial Black" w:hAnsi="Arial Blac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103C73" w:rsidRDefault="00103C73" w:rsidP="0078563E"/>
    <w:p w:rsidR="0078563E" w:rsidRDefault="0093284E" w:rsidP="0078563E">
      <w:r>
        <w:rPr>
          <w:noProof/>
        </w:rPr>
        <w:drawing>
          <wp:inline distT="0" distB="0" distL="0" distR="0">
            <wp:extent cx="4248150" cy="2390775"/>
            <wp:effectExtent l="0" t="0" r="0" b="9525"/>
            <wp:docPr id="2" name="Picture 2" descr="C:\Users\Jeevan\AppData\Local\Microsoft\Windows\INetCache\Content.Word\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evan\AppData\Local\Microsoft\Windows\INetCache\Content.Word\Screenshot (2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8150" cy="2390775"/>
                    </a:xfrm>
                    <a:prstGeom prst="rect">
                      <a:avLst/>
                    </a:prstGeom>
                    <a:noFill/>
                    <a:ln>
                      <a:noFill/>
                    </a:ln>
                  </pic:spPr>
                </pic:pic>
              </a:graphicData>
            </a:graphic>
          </wp:inline>
        </w:drawing>
      </w:r>
    </w:p>
    <w:p w:rsidR="00103C73" w:rsidRDefault="00103C73" w:rsidP="001E7F92">
      <w:pPr>
        <w:rPr>
          <w:b/>
          <w:u w:val="single"/>
        </w:rPr>
      </w:pPr>
    </w:p>
    <w:p w:rsidR="001E7F92" w:rsidRDefault="001E7F92" w:rsidP="001E7F92">
      <w:pPr>
        <w:rPr>
          <w:rFonts w:ascii="Arial Black" w:hAnsi="Arial Blac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u w:val="single"/>
        </w:rPr>
        <w:t>Conclusions</w:t>
      </w:r>
      <w:r>
        <w:t xml:space="preserve"> </w:t>
      </w:r>
      <w:r>
        <w:rPr>
          <w:rFonts w:ascii="Arial Black" w:hAnsi="Arial Blac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1E7F92" w:rsidRPr="00AA668F" w:rsidRDefault="001E7F92" w:rsidP="001E7F92">
      <w:pPr>
        <w:spacing w:after="160" w:line="256" w:lineRule="auto"/>
        <w:rPr>
          <w:rFonts w:ascii="Helvetica" w:hAnsi="Helvetica" w:cs="Helvetica"/>
          <w:shd w:val="clear" w:color="auto" w:fill="FFFFFF"/>
        </w:rPr>
      </w:pPr>
      <w:r>
        <w:rPr>
          <w:rFonts w:ascii="Helvetica" w:hAnsi="Helvetica" w:cs="Helvetica"/>
          <w:shd w:val="clear" w:color="auto" w:fill="FFFFFF"/>
        </w:rPr>
        <w:t>1</w:t>
      </w:r>
      <w:r w:rsidRPr="00AA668F">
        <w:rPr>
          <w:rFonts w:ascii="Helvetica" w:hAnsi="Helvetica" w:cs="Helvetica"/>
          <w:shd w:val="clear" w:color="auto" w:fill="FFFFFF"/>
        </w:rPr>
        <w:t>st</w:t>
      </w:r>
      <w:r>
        <w:rPr>
          <w:rFonts w:ascii="Helvetica" w:hAnsi="Helvetica" w:cs="Helvetica"/>
          <w:shd w:val="clear" w:color="auto" w:fill="FFFFFF"/>
        </w:rPr>
        <w:t xml:space="preserve"> Quartile deviation was found to be 86.75.</w:t>
      </w:r>
    </w:p>
    <w:p w:rsidR="001E7F92" w:rsidRDefault="001E7F92" w:rsidP="001E7F92">
      <w:pPr>
        <w:spacing w:after="160" w:line="256" w:lineRule="auto"/>
        <w:rPr>
          <w:rFonts w:ascii="Helvetica" w:hAnsi="Helvetica" w:cs="Helvetica"/>
          <w:shd w:val="clear" w:color="auto" w:fill="FFFFFF"/>
        </w:rPr>
      </w:pPr>
      <w:r w:rsidRPr="00AA668F">
        <w:rPr>
          <w:rFonts w:ascii="Helvetica" w:hAnsi="Helvetica" w:cs="Helvetica"/>
          <w:shd w:val="clear" w:color="auto" w:fill="FFFFFF"/>
        </w:rPr>
        <w:t xml:space="preserve">2nd </w:t>
      </w:r>
      <w:r>
        <w:rPr>
          <w:rFonts w:ascii="Helvetica" w:hAnsi="Helvetica" w:cs="Helvetica"/>
          <w:shd w:val="clear" w:color="auto" w:fill="FFFFFF"/>
        </w:rPr>
        <w:t>Quartile deviation was found to be 170.</w:t>
      </w:r>
    </w:p>
    <w:p w:rsidR="001E7F92" w:rsidRDefault="001E7F92" w:rsidP="001E7F92">
      <w:pPr>
        <w:spacing w:after="160" w:line="256" w:lineRule="auto"/>
        <w:rPr>
          <w:rFonts w:ascii="Helvetica" w:hAnsi="Helvetica" w:cs="Helvetica"/>
          <w:shd w:val="clear" w:color="auto" w:fill="FFFFFF"/>
        </w:rPr>
      </w:pPr>
      <w:r>
        <w:rPr>
          <w:rFonts w:ascii="Helvetica" w:hAnsi="Helvetica" w:cs="Helvetica"/>
          <w:shd w:val="clear" w:color="auto" w:fill="FFFFFF"/>
        </w:rPr>
        <w:t>3</w:t>
      </w:r>
      <w:r w:rsidRPr="001E7F92">
        <w:rPr>
          <w:rFonts w:ascii="Helvetica" w:hAnsi="Helvetica" w:cs="Helvetica"/>
          <w:shd w:val="clear" w:color="auto" w:fill="FFFFFF"/>
          <w:vertAlign w:val="superscript"/>
        </w:rPr>
        <w:t>rd</w:t>
      </w:r>
      <w:r>
        <w:rPr>
          <w:rFonts w:ascii="Helvetica" w:hAnsi="Helvetica" w:cs="Helvetica"/>
          <w:shd w:val="clear" w:color="auto" w:fill="FFFFFF"/>
        </w:rPr>
        <w:t xml:space="preserve"> Quartile deviation was found to be 250.75.</w:t>
      </w:r>
    </w:p>
    <w:p w:rsidR="003C3B90" w:rsidRDefault="003C3B90" w:rsidP="001E7F92">
      <w:pPr>
        <w:spacing w:after="160" w:line="256" w:lineRule="auto"/>
        <w:rPr>
          <w:rFonts w:ascii="Helvetica" w:hAnsi="Helvetica" w:cs="Helvetica"/>
          <w:shd w:val="clear" w:color="auto" w:fill="FFFFFF"/>
        </w:rPr>
      </w:pPr>
      <w:r>
        <w:rPr>
          <w:rFonts w:ascii="Helvetica" w:hAnsi="Helvetica" w:cs="Helvetica"/>
          <w:shd w:val="clear" w:color="auto" w:fill="FFFFFF"/>
        </w:rPr>
        <w:t>3</w:t>
      </w:r>
      <w:r w:rsidRPr="003C3B90">
        <w:rPr>
          <w:rFonts w:ascii="Helvetica" w:hAnsi="Helvetica" w:cs="Helvetica"/>
          <w:shd w:val="clear" w:color="auto" w:fill="FFFFFF"/>
          <w:vertAlign w:val="superscript"/>
        </w:rPr>
        <w:t>rd</w:t>
      </w:r>
      <w:r>
        <w:rPr>
          <w:rFonts w:ascii="Helvetica" w:hAnsi="Helvetica" w:cs="Helvetica"/>
          <w:shd w:val="clear" w:color="auto" w:fill="FFFFFF"/>
        </w:rPr>
        <w:t xml:space="preserve"> Decile deviation was found to be 109.3.</w:t>
      </w:r>
    </w:p>
    <w:p w:rsidR="003C3B90" w:rsidRDefault="003C3B90" w:rsidP="001E7F92">
      <w:pPr>
        <w:spacing w:after="160" w:line="256" w:lineRule="auto"/>
        <w:rPr>
          <w:rFonts w:ascii="Helvetica" w:hAnsi="Helvetica" w:cs="Helvetica"/>
          <w:shd w:val="clear" w:color="auto" w:fill="FFFFFF"/>
        </w:rPr>
      </w:pPr>
      <w:r>
        <w:rPr>
          <w:rFonts w:ascii="Helvetica" w:hAnsi="Helvetica" w:cs="Helvetica"/>
          <w:shd w:val="clear" w:color="auto" w:fill="FFFFFF"/>
        </w:rPr>
        <w:t>7</w:t>
      </w:r>
      <w:r w:rsidRPr="003C3B90">
        <w:rPr>
          <w:rFonts w:ascii="Helvetica" w:hAnsi="Helvetica" w:cs="Helvetica"/>
          <w:shd w:val="clear" w:color="auto" w:fill="FFFFFF"/>
          <w:vertAlign w:val="superscript"/>
        </w:rPr>
        <w:t>th</w:t>
      </w:r>
      <w:r>
        <w:rPr>
          <w:rFonts w:ascii="Helvetica" w:hAnsi="Helvetica" w:cs="Helvetica"/>
          <w:shd w:val="clear" w:color="auto" w:fill="FFFFFF"/>
        </w:rPr>
        <w:t xml:space="preserve"> Decile deviation was found to be 237.3.</w:t>
      </w:r>
    </w:p>
    <w:p w:rsidR="003C3B90" w:rsidRDefault="003C3B90" w:rsidP="001E7F92">
      <w:pPr>
        <w:spacing w:after="160" w:line="256" w:lineRule="auto"/>
        <w:rPr>
          <w:rFonts w:ascii="Helvetica" w:hAnsi="Helvetica" w:cs="Helvetica"/>
          <w:shd w:val="clear" w:color="auto" w:fill="FFFFFF"/>
        </w:rPr>
      </w:pPr>
      <w:r>
        <w:rPr>
          <w:rFonts w:ascii="Helvetica" w:hAnsi="Helvetica" w:cs="Helvetica"/>
          <w:shd w:val="clear" w:color="auto" w:fill="FFFFFF"/>
        </w:rPr>
        <w:t>80</w:t>
      </w:r>
      <w:r w:rsidRPr="003C3B90">
        <w:rPr>
          <w:rFonts w:ascii="Helvetica" w:hAnsi="Helvetica" w:cs="Helvetica"/>
          <w:shd w:val="clear" w:color="auto" w:fill="FFFFFF"/>
          <w:vertAlign w:val="superscript"/>
        </w:rPr>
        <w:t>th</w:t>
      </w:r>
      <w:r>
        <w:rPr>
          <w:rFonts w:ascii="Helvetica" w:hAnsi="Helvetica" w:cs="Helvetica"/>
          <w:shd w:val="clear" w:color="auto" w:fill="FFFFFF"/>
        </w:rPr>
        <w:t xml:space="preserve"> Percentile deviation was found to be 265.2.</w:t>
      </w:r>
    </w:p>
    <w:p w:rsidR="003C3B90" w:rsidRDefault="003C3B90" w:rsidP="001E7F92">
      <w:pPr>
        <w:spacing w:after="160" w:line="256" w:lineRule="auto"/>
        <w:rPr>
          <w:color w:val="000000" w:themeColor="text1"/>
          <w:sz w:val="32"/>
          <w:szCs w:val="32"/>
        </w:rPr>
      </w:pPr>
      <w:r>
        <w:rPr>
          <w:rFonts w:ascii="Helvetica" w:hAnsi="Helvetica" w:cs="Helvetica"/>
          <w:shd w:val="clear" w:color="auto" w:fill="FFFFFF"/>
        </w:rPr>
        <w:t>65</w:t>
      </w:r>
      <w:r w:rsidRPr="003C3B90">
        <w:rPr>
          <w:rFonts w:ascii="Helvetica" w:hAnsi="Helvetica" w:cs="Helvetica"/>
          <w:shd w:val="clear" w:color="auto" w:fill="FFFFFF"/>
          <w:vertAlign w:val="superscript"/>
        </w:rPr>
        <w:t>th</w:t>
      </w:r>
      <w:r>
        <w:rPr>
          <w:rFonts w:ascii="Helvetica" w:hAnsi="Helvetica" w:cs="Helvetica"/>
          <w:shd w:val="clear" w:color="auto" w:fill="FFFFFF"/>
        </w:rPr>
        <w:t xml:space="preserve"> Percentile deviation was found to be 223.75.</w:t>
      </w:r>
    </w:p>
    <w:p w:rsidR="00103C73" w:rsidRDefault="00103C73" w:rsidP="001E7F92">
      <w:pPr>
        <w:spacing w:after="160" w:line="256" w:lineRule="auto"/>
        <w:rPr>
          <w:color w:val="000000" w:themeColor="text1"/>
          <w:sz w:val="32"/>
          <w:szCs w:val="32"/>
        </w:rPr>
      </w:pPr>
    </w:p>
    <w:p w:rsidR="001E7F92" w:rsidRPr="00D06C88" w:rsidRDefault="001E7F92" w:rsidP="001E7F92">
      <w:pPr>
        <w:spacing w:after="160" w:line="256" w:lineRule="auto"/>
        <w:rPr>
          <w:color w:val="000000" w:themeColor="text1"/>
          <w:sz w:val="32"/>
          <w:szCs w:val="32"/>
        </w:rPr>
      </w:pPr>
      <w:r w:rsidRPr="00D06C88">
        <w:rPr>
          <w:color w:val="000000" w:themeColor="text1"/>
          <w:sz w:val="32"/>
          <w:szCs w:val="32"/>
        </w:rPr>
        <w:t>--------------------------------------------------------------------------------------------</w:t>
      </w:r>
    </w:p>
    <w:p w:rsidR="00103C73" w:rsidRDefault="00103C73" w:rsidP="00A7428B">
      <w:pPr>
        <w:spacing w:after="160" w:line="256" w:lineRule="auto"/>
        <w:rPr>
          <w:b/>
          <w:color w:val="7030A0"/>
          <w:sz w:val="32"/>
          <w:szCs w:val="32"/>
          <w:u w:val="single"/>
        </w:rPr>
      </w:pPr>
    </w:p>
    <w:p w:rsidR="00103C73" w:rsidRDefault="00103C73" w:rsidP="00A7428B">
      <w:pPr>
        <w:spacing w:after="160" w:line="256" w:lineRule="auto"/>
        <w:rPr>
          <w:b/>
          <w:color w:val="7030A0"/>
          <w:sz w:val="32"/>
          <w:szCs w:val="32"/>
          <w:u w:val="single"/>
        </w:rPr>
      </w:pPr>
    </w:p>
    <w:p w:rsidR="00103C73" w:rsidRDefault="00103C73" w:rsidP="00A7428B">
      <w:pPr>
        <w:spacing w:after="160" w:line="256" w:lineRule="auto"/>
        <w:rPr>
          <w:b/>
          <w:color w:val="7030A0"/>
          <w:sz w:val="32"/>
          <w:szCs w:val="32"/>
          <w:u w:val="single"/>
        </w:rPr>
      </w:pPr>
    </w:p>
    <w:p w:rsidR="00103C73" w:rsidRDefault="00103C73" w:rsidP="00A7428B">
      <w:pPr>
        <w:spacing w:after="160" w:line="256" w:lineRule="auto"/>
        <w:rPr>
          <w:b/>
          <w:color w:val="7030A0"/>
          <w:sz w:val="32"/>
          <w:szCs w:val="32"/>
          <w:u w:val="single"/>
        </w:rPr>
      </w:pPr>
    </w:p>
    <w:p w:rsidR="00103C73" w:rsidRDefault="00103C73" w:rsidP="00A7428B">
      <w:pPr>
        <w:spacing w:after="160" w:line="256" w:lineRule="auto"/>
        <w:rPr>
          <w:b/>
          <w:color w:val="7030A0"/>
          <w:sz w:val="32"/>
          <w:szCs w:val="32"/>
          <w:u w:val="single"/>
        </w:rPr>
      </w:pPr>
    </w:p>
    <w:p w:rsidR="00316027" w:rsidRDefault="00316027" w:rsidP="00A7428B">
      <w:pPr>
        <w:spacing w:after="160" w:line="256" w:lineRule="auto"/>
        <w:rPr>
          <w:b/>
          <w:color w:val="7030A0"/>
          <w:sz w:val="32"/>
          <w:szCs w:val="32"/>
          <w:u w:val="single"/>
        </w:rPr>
      </w:pPr>
    </w:p>
    <w:p w:rsidR="00A7428B" w:rsidRDefault="00A7428B" w:rsidP="00A7428B">
      <w:pPr>
        <w:spacing w:after="160" w:line="256" w:lineRule="auto"/>
        <w:rPr>
          <w:b/>
          <w:color w:val="7030A0"/>
          <w:sz w:val="32"/>
          <w:szCs w:val="32"/>
          <w:u w:val="single"/>
        </w:rPr>
      </w:pPr>
      <w:r>
        <w:rPr>
          <w:b/>
          <w:color w:val="7030A0"/>
          <w:sz w:val="32"/>
          <w:szCs w:val="32"/>
          <w:u w:val="single"/>
        </w:rPr>
        <w:lastRenderedPageBreak/>
        <w:t>Question 2</w:t>
      </w:r>
    </w:p>
    <w:p w:rsidR="00316027" w:rsidRDefault="00316027" w:rsidP="00103C73">
      <w:pPr>
        <w:rPr>
          <w:rFonts w:ascii="Times New Roman" w:hAnsi="Times New Roman" w:cs="Times New Roman"/>
          <w:sz w:val="24"/>
          <w:szCs w:val="24"/>
        </w:rPr>
      </w:pPr>
    </w:p>
    <w:p w:rsidR="00103C73" w:rsidRDefault="00103C73" w:rsidP="00103C73">
      <w:pPr>
        <w:rPr>
          <w:rFonts w:ascii="Times New Roman" w:hAnsi="Times New Roman" w:cs="Times New Roman"/>
          <w:sz w:val="24"/>
          <w:szCs w:val="24"/>
        </w:rPr>
      </w:pPr>
      <w:r>
        <w:rPr>
          <w:rFonts w:ascii="Times New Roman" w:hAnsi="Times New Roman" w:cs="Times New Roman"/>
          <w:sz w:val="24"/>
          <w:szCs w:val="24"/>
        </w:rPr>
        <w:t>The manager at a big restaurant has collected the information on the time take to process credit card payments by the counter at the counter staff. Find all the descriptive statistics using data analysis tool pack for this data.</w:t>
      </w:r>
    </w:p>
    <w:p w:rsidR="00103C73" w:rsidRDefault="00103C73" w:rsidP="00103C73">
      <w:pPr>
        <w:rPr>
          <w:rFonts w:ascii="Times New Roman" w:hAnsi="Times New Roman" w:cs="Times New Roman"/>
          <w:sz w:val="24"/>
          <w:szCs w:val="24"/>
        </w:rPr>
      </w:pPr>
      <w:r>
        <w:rPr>
          <w:rFonts w:ascii="Times New Roman" w:hAnsi="Times New Roman" w:cs="Times New Roman"/>
          <w:sz w:val="24"/>
          <w:szCs w:val="24"/>
        </w:rPr>
        <w:t xml:space="preserve">1.57, 1.09, 1.13, 1.49, 0.98, 0.76, 1.40, 0.76, 1.38 ,1.29 </w:t>
      </w:r>
    </w:p>
    <w:p w:rsidR="00103C73" w:rsidRDefault="00103C73" w:rsidP="00103C73">
      <w:pPr>
        <w:rPr>
          <w:rFonts w:ascii="Times New Roman" w:hAnsi="Times New Roman" w:cs="Times New Roman"/>
          <w:sz w:val="24"/>
          <w:szCs w:val="24"/>
        </w:rPr>
      </w:pPr>
      <w:r>
        <w:rPr>
          <w:rFonts w:ascii="Times New Roman" w:hAnsi="Times New Roman" w:cs="Times New Roman"/>
          <w:sz w:val="24"/>
          <w:szCs w:val="24"/>
        </w:rPr>
        <w:t>1.59, 1.73, 2.31, 1.23, 1.89, 1.54, 1.97, 1.26, 0.27, 0.79</w:t>
      </w:r>
    </w:p>
    <w:p w:rsidR="00103C73" w:rsidRDefault="00103C73" w:rsidP="00103C73">
      <w:pPr>
        <w:rPr>
          <w:rFonts w:ascii="Times New Roman" w:hAnsi="Times New Roman" w:cs="Times New Roman"/>
          <w:sz w:val="24"/>
          <w:szCs w:val="24"/>
        </w:rPr>
      </w:pPr>
      <w:r>
        <w:rPr>
          <w:rFonts w:ascii="Times New Roman" w:hAnsi="Times New Roman" w:cs="Times New Roman"/>
          <w:sz w:val="24"/>
          <w:szCs w:val="24"/>
        </w:rPr>
        <w:t>1.23, 1.56, 0.89, 1.78, 1.52, 1.07, 0.92, 1.38, 1.56, 1.98</w:t>
      </w:r>
    </w:p>
    <w:p w:rsidR="00D06337" w:rsidRPr="00103C73" w:rsidRDefault="00103C73" w:rsidP="00D0633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4.89, 1.39, 1.76, 0.71 ,2.46, 0.89, 2.01, 3.21, 1.98</w:t>
      </w:r>
    </w:p>
    <w:p w:rsidR="00166666" w:rsidRDefault="00166666" w:rsidP="00D06337">
      <w:pPr>
        <w:pStyle w:val="NoSpacing"/>
        <w:rPr>
          <w:b/>
          <w:u w:val="single"/>
        </w:rPr>
      </w:pPr>
    </w:p>
    <w:p w:rsidR="00D06337" w:rsidRDefault="00D06337" w:rsidP="00D06337">
      <w:pPr>
        <w:pStyle w:val="NoSpacing"/>
      </w:pPr>
      <w:r w:rsidRPr="00D570D2">
        <w:rPr>
          <w:b/>
          <w:u w:val="single"/>
        </w:rPr>
        <w:t>Aim</w:t>
      </w:r>
      <w:r>
        <w:t xml:space="preserve"> </w:t>
      </w:r>
      <w:r w:rsidRPr="00D570D2">
        <w:rPr>
          <w:rFonts w:ascii="Arial Black" w:hAnsi="Arial Blac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Arial Black" w:hAnsi="Arial Blac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676D0">
        <w:t>To obtain the quartiles, 3rd and 7th decile, and the 65th and 80th percentile for the given data.</w:t>
      </w:r>
    </w:p>
    <w:p w:rsidR="00D06337" w:rsidRDefault="00D06337" w:rsidP="00D06337">
      <w:pPr>
        <w:pStyle w:val="NoSpacing"/>
      </w:pPr>
    </w:p>
    <w:p w:rsidR="00D06337" w:rsidRPr="00D06337" w:rsidRDefault="00D06337" w:rsidP="00D06337">
      <w:pPr>
        <w:rPr>
          <w:rFonts w:ascii="Arial Black" w:hAnsi="Arial Blac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 w:name="_GoBack"/>
      <w:bookmarkEnd w:id="1"/>
      <w:r>
        <w:rPr>
          <w:b/>
          <w:u w:val="single"/>
        </w:rPr>
        <w:t>Procedure</w:t>
      </w:r>
      <w:r>
        <w:t xml:space="preserve"> </w:t>
      </w:r>
      <w:r>
        <w:rPr>
          <w:rFonts w:ascii="Arial Black" w:hAnsi="Arial Blac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06337" w:rsidRDefault="00D06337" w:rsidP="00D06337">
      <w:pPr>
        <w:pStyle w:val="ListParagraph"/>
        <w:numPr>
          <w:ilvl w:val="0"/>
          <w:numId w:val="3"/>
        </w:numPr>
        <w:spacing w:after="160" w:line="259" w:lineRule="auto"/>
        <w:rPr>
          <w:shd w:val="clear" w:color="auto" w:fill="FAFAFA"/>
        </w:rPr>
      </w:pPr>
      <w:r w:rsidRPr="007B6DFC">
        <w:rPr>
          <w:shd w:val="clear" w:color="auto" w:fill="FAFAFA"/>
        </w:rPr>
        <w:t>List the given data in an Excel sheet. </w:t>
      </w:r>
      <w:r>
        <w:br/>
      </w:r>
      <w:r>
        <w:br/>
      </w:r>
      <w:r w:rsidRPr="007B6DFC">
        <w:rPr>
          <w:shd w:val="clear" w:color="auto" w:fill="FAFAFA"/>
        </w:rPr>
        <w:t>A) Quartile.</w:t>
      </w:r>
      <w:r>
        <w:br/>
      </w:r>
      <w:r w:rsidRPr="007B6DFC">
        <w:rPr>
          <w:shd w:val="clear" w:color="auto" w:fill="FAFAFA"/>
        </w:rPr>
        <w:t>1. To obtain the quartiles, use the ‘Quartile’ function, selecting the entire data as the array and then specify the desired quartile number.</w:t>
      </w:r>
      <w:r>
        <w:br/>
      </w:r>
      <w:r w:rsidRPr="007B6DFC">
        <w:rPr>
          <w:shd w:val="clear" w:color="auto" w:fill="FAFAFA"/>
        </w:rPr>
        <w:t>2. The resultant formula will read ‘=</w:t>
      </w:r>
      <w:proofErr w:type="gramStart"/>
      <w:r w:rsidRPr="007B6DFC">
        <w:rPr>
          <w:shd w:val="clear" w:color="auto" w:fill="FAFAFA"/>
        </w:rPr>
        <w:t>QUARTILE(</w:t>
      </w:r>
      <w:proofErr w:type="gramEnd"/>
      <w:r w:rsidRPr="007B6DFC">
        <w:rPr>
          <w:shd w:val="clear" w:color="auto" w:fill="FAFAFA"/>
        </w:rPr>
        <w:t>A1:A40, 1)’ for the first quartile, ‘=QUARTILE(A1:A40, 2)’ for the second quartile, and ‘=QUARTILE(A1:A40, 3)’ for the third quartile.</w:t>
      </w:r>
      <w:r>
        <w:br/>
      </w:r>
      <w:r>
        <w:br/>
      </w:r>
      <w:r w:rsidRPr="007B6DFC">
        <w:rPr>
          <w:shd w:val="clear" w:color="auto" w:fill="FAFAFA"/>
        </w:rPr>
        <w:t>B) Deciles.</w:t>
      </w:r>
      <w:r>
        <w:br/>
      </w:r>
      <w:r w:rsidRPr="007B6DFC">
        <w:rPr>
          <w:shd w:val="clear" w:color="auto" w:fill="FAFAFA"/>
        </w:rPr>
        <w:t>1. To obtain the deciles, use the ‘Percentile’ function, selecting the data as the array and then the specified decile represented as a decimal, i.e., the decile number divided by 10.</w:t>
      </w:r>
      <w:r>
        <w:br/>
      </w:r>
      <w:r w:rsidRPr="007B6DFC">
        <w:rPr>
          <w:shd w:val="clear" w:color="auto" w:fill="FAFAFA"/>
        </w:rPr>
        <w:t>2. The resultant formula will read ‘=</w:t>
      </w:r>
      <w:proofErr w:type="gramStart"/>
      <w:r w:rsidRPr="007B6DFC">
        <w:rPr>
          <w:shd w:val="clear" w:color="auto" w:fill="FAFAFA"/>
        </w:rPr>
        <w:t>PERCENTILE(</w:t>
      </w:r>
      <w:proofErr w:type="gramEnd"/>
      <w:r w:rsidRPr="007B6DFC">
        <w:rPr>
          <w:shd w:val="clear" w:color="auto" w:fill="FAFAFA"/>
        </w:rPr>
        <w:t>A1:A40, 0.3)’ for the third decile, and ‘=PERCENTILE(A1:A40, 0.7)’ for the seventh decile.</w:t>
      </w:r>
      <w:r>
        <w:br/>
      </w:r>
      <w:r w:rsidRPr="007B6DFC">
        <w:rPr>
          <w:shd w:val="clear" w:color="auto" w:fill="FAFAFA"/>
        </w:rPr>
        <w:t>C) Percentiles.</w:t>
      </w:r>
      <w:r>
        <w:br/>
      </w:r>
      <w:r w:rsidRPr="007B6DFC">
        <w:rPr>
          <w:shd w:val="clear" w:color="auto" w:fill="FAFAFA"/>
        </w:rPr>
        <w:t>1. To obtain the percentiles, use the ‘Percentile’ function, selecting the data as the array and then the specified percentile represented as a decimal, i.e., the percentile value divided by 100.</w:t>
      </w:r>
      <w:r>
        <w:br/>
      </w:r>
      <w:r w:rsidRPr="007B6DFC">
        <w:rPr>
          <w:shd w:val="clear" w:color="auto" w:fill="FAFAFA"/>
        </w:rPr>
        <w:t>2. The resultant formula will read ‘=</w:t>
      </w:r>
      <w:proofErr w:type="gramStart"/>
      <w:r w:rsidRPr="007B6DFC">
        <w:rPr>
          <w:shd w:val="clear" w:color="auto" w:fill="FAFAFA"/>
        </w:rPr>
        <w:t>PERCENTILE(</w:t>
      </w:r>
      <w:proofErr w:type="gramEnd"/>
      <w:r w:rsidRPr="007B6DFC">
        <w:rPr>
          <w:shd w:val="clear" w:color="auto" w:fill="FAFAFA"/>
        </w:rPr>
        <w:t>A1:A40, 0.65)’ for the sixty fifth percentile, and ‘=PERCENTILE(A1:A40, 0.8)’ for the eightieth percentile.</w:t>
      </w:r>
    </w:p>
    <w:p w:rsidR="00D06337" w:rsidRPr="00D06337" w:rsidRDefault="00D06337" w:rsidP="00D06337">
      <w:pPr>
        <w:pStyle w:val="ListParagraph"/>
        <w:spacing w:after="160" w:line="259" w:lineRule="auto"/>
        <w:rPr>
          <w:shd w:val="clear" w:color="auto" w:fill="FAFAFA"/>
        </w:rPr>
      </w:pPr>
    </w:p>
    <w:p w:rsidR="00316027" w:rsidRDefault="00316027" w:rsidP="00426FB5">
      <w:pPr>
        <w:rPr>
          <w:b/>
          <w:u w:val="single"/>
        </w:rPr>
      </w:pPr>
    </w:p>
    <w:p w:rsidR="00316027" w:rsidRDefault="00316027" w:rsidP="00426FB5">
      <w:pPr>
        <w:rPr>
          <w:b/>
          <w:u w:val="single"/>
        </w:rPr>
      </w:pPr>
    </w:p>
    <w:p w:rsidR="00316027" w:rsidRDefault="00316027" w:rsidP="00426FB5">
      <w:pPr>
        <w:rPr>
          <w:b/>
          <w:u w:val="single"/>
        </w:rPr>
      </w:pPr>
    </w:p>
    <w:p w:rsidR="00316027" w:rsidRDefault="00316027" w:rsidP="00426FB5">
      <w:pPr>
        <w:rPr>
          <w:b/>
          <w:u w:val="single"/>
        </w:rPr>
      </w:pPr>
    </w:p>
    <w:p w:rsidR="003B513C" w:rsidRDefault="00D06337" w:rsidP="003B513C">
      <w:pPr>
        <w:rPr>
          <w:rFonts w:ascii="Arial Black" w:hAnsi="Arial Blac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u w:val="single"/>
        </w:rPr>
        <w:t>Calculations</w:t>
      </w:r>
      <w:r>
        <w:t xml:space="preserve"> </w:t>
      </w:r>
      <w:r>
        <w:rPr>
          <w:rFonts w:ascii="Arial Black" w:hAnsi="Arial Blac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3B513C" w:rsidRDefault="003B513C" w:rsidP="003B513C">
      <w:pPr>
        <w:rPr>
          <w:rFonts w:ascii="Arial Black" w:hAnsi="Arial Blac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16027" w:rsidRPr="003B513C" w:rsidRDefault="00CE0441" w:rsidP="003B513C">
      <w:pPr>
        <w:rPr>
          <w:rFonts w:ascii="Arial Black" w:hAnsi="Arial Blac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extent cx="4286250" cy="2409825"/>
            <wp:effectExtent l="0" t="0" r="0" b="9525"/>
            <wp:docPr id="6" name="Picture 6" descr="C:\Users\Jeevan\AppData\Local\Microsoft\Windows\INetCache\Content.Word\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evan\AppData\Local\Microsoft\Windows\INetCache\Content.Word\Screenshot (3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2409825"/>
                    </a:xfrm>
                    <a:prstGeom prst="rect">
                      <a:avLst/>
                    </a:prstGeom>
                    <a:noFill/>
                    <a:ln>
                      <a:noFill/>
                    </a:ln>
                  </pic:spPr>
                </pic:pic>
              </a:graphicData>
            </a:graphic>
          </wp:inline>
        </w:drawing>
      </w:r>
      <w:r w:rsidR="00D06337">
        <w:t xml:space="preserve"> </w:t>
      </w:r>
      <w:r w:rsidR="003B513C">
        <w:t xml:space="preserve">                             </w:t>
      </w:r>
    </w:p>
    <w:p w:rsidR="00316027" w:rsidRDefault="00316027" w:rsidP="00D06337">
      <w:pPr>
        <w:pStyle w:val="ListParagraph"/>
      </w:pPr>
    </w:p>
    <w:p w:rsidR="00316027" w:rsidRDefault="00316027" w:rsidP="00316027">
      <w:r w:rsidRPr="00316027">
        <w:rPr>
          <w:b/>
          <w:u w:val="single"/>
        </w:rPr>
        <w:t>C</w:t>
      </w:r>
      <w:r w:rsidRPr="00316027">
        <w:rPr>
          <w:b/>
          <w:u w:val="single"/>
        </w:rPr>
        <w:t xml:space="preserve">onclusions: </w:t>
      </w:r>
    </w:p>
    <w:p w:rsidR="00426FB5" w:rsidRPr="00316027" w:rsidRDefault="00426FB5" w:rsidP="00426FB5">
      <w:pPr>
        <w:spacing w:after="160" w:line="256" w:lineRule="auto"/>
        <w:rPr>
          <w:rFonts w:ascii="Helvetica" w:hAnsi="Helvetica" w:cs="Helvetica"/>
          <w:shd w:val="clear" w:color="auto" w:fill="FFFFFF"/>
        </w:rPr>
      </w:pPr>
      <w:r>
        <w:rPr>
          <w:rFonts w:ascii="Helvetica" w:hAnsi="Helvetica" w:cs="Helvetica"/>
          <w:shd w:val="clear" w:color="auto" w:fill="FFFFFF"/>
        </w:rPr>
        <w:t>1</w:t>
      </w:r>
      <w:r w:rsidRPr="00316027">
        <w:rPr>
          <w:rFonts w:ascii="Helvetica" w:hAnsi="Helvetica" w:cs="Helvetica"/>
          <w:shd w:val="clear" w:color="auto" w:fill="FFFFFF"/>
        </w:rPr>
        <w:t>st</w:t>
      </w:r>
      <w:r>
        <w:rPr>
          <w:rFonts w:ascii="Helvetica" w:hAnsi="Helvetica" w:cs="Helvetica"/>
          <w:shd w:val="clear" w:color="auto" w:fill="FFFFFF"/>
        </w:rPr>
        <w:t xml:space="preserve"> Quartile deviation was found to be </w:t>
      </w:r>
      <w:r w:rsidR="004D519B">
        <w:rPr>
          <w:rFonts w:ascii="Helvetica" w:hAnsi="Helvetica" w:cs="Helvetica"/>
          <w:shd w:val="clear" w:color="auto" w:fill="FFFFFF"/>
        </w:rPr>
        <w:t>11.35.</w:t>
      </w:r>
    </w:p>
    <w:p w:rsidR="00426FB5" w:rsidRDefault="00426FB5" w:rsidP="00426FB5">
      <w:pPr>
        <w:spacing w:after="160" w:line="256" w:lineRule="auto"/>
        <w:rPr>
          <w:rFonts w:ascii="Helvetica" w:hAnsi="Helvetica" w:cs="Helvetica"/>
          <w:shd w:val="clear" w:color="auto" w:fill="FFFFFF"/>
        </w:rPr>
      </w:pPr>
      <w:r w:rsidRPr="00316027">
        <w:rPr>
          <w:rFonts w:ascii="Helvetica" w:hAnsi="Helvetica" w:cs="Helvetica"/>
          <w:shd w:val="clear" w:color="auto" w:fill="FFFFFF"/>
        </w:rPr>
        <w:t xml:space="preserve">2nd </w:t>
      </w:r>
      <w:r>
        <w:rPr>
          <w:rFonts w:ascii="Helvetica" w:hAnsi="Helvetica" w:cs="Helvetica"/>
          <w:shd w:val="clear" w:color="auto" w:fill="FFFFFF"/>
        </w:rPr>
        <w:t xml:space="preserve">Quartile deviation was found to be </w:t>
      </w:r>
      <w:r w:rsidR="00CE0441">
        <w:rPr>
          <w:rFonts w:ascii="Helvetica" w:hAnsi="Helvetica" w:cs="Helvetica"/>
          <w:shd w:val="clear" w:color="auto" w:fill="FFFFFF"/>
        </w:rPr>
        <w:t>4.2.</w:t>
      </w:r>
    </w:p>
    <w:p w:rsidR="00692447" w:rsidRDefault="00426FB5" w:rsidP="00426FB5">
      <w:pPr>
        <w:spacing w:after="160" w:line="256" w:lineRule="auto"/>
        <w:rPr>
          <w:rFonts w:ascii="Helvetica" w:hAnsi="Helvetica" w:cs="Helvetica"/>
          <w:shd w:val="clear" w:color="auto" w:fill="FFFFFF"/>
        </w:rPr>
      </w:pPr>
      <w:r>
        <w:rPr>
          <w:rFonts w:ascii="Helvetica" w:hAnsi="Helvetica" w:cs="Helvetica"/>
          <w:shd w:val="clear" w:color="auto" w:fill="FFFFFF"/>
        </w:rPr>
        <w:t>3</w:t>
      </w:r>
      <w:r w:rsidRPr="00316027">
        <w:rPr>
          <w:rFonts w:ascii="Helvetica" w:hAnsi="Helvetica" w:cs="Helvetica"/>
          <w:shd w:val="clear" w:color="auto" w:fill="FFFFFF"/>
        </w:rPr>
        <w:t>rd</w:t>
      </w:r>
      <w:r>
        <w:rPr>
          <w:rFonts w:ascii="Helvetica" w:hAnsi="Helvetica" w:cs="Helvetica"/>
          <w:shd w:val="clear" w:color="auto" w:fill="FFFFFF"/>
        </w:rPr>
        <w:t xml:space="preserve"> Quartile deviation was found to be </w:t>
      </w:r>
      <w:r w:rsidR="00CE0441">
        <w:rPr>
          <w:rFonts w:ascii="Helvetica" w:hAnsi="Helvetica" w:cs="Helvetica"/>
          <w:shd w:val="clear" w:color="auto" w:fill="FFFFFF"/>
        </w:rPr>
        <w:t>18.5.</w:t>
      </w:r>
    </w:p>
    <w:p w:rsidR="00426FB5" w:rsidRDefault="00426FB5" w:rsidP="00426FB5">
      <w:pPr>
        <w:spacing w:after="160" w:line="256" w:lineRule="auto"/>
        <w:rPr>
          <w:rFonts w:ascii="Helvetica" w:hAnsi="Helvetica" w:cs="Helvetica"/>
          <w:shd w:val="clear" w:color="auto" w:fill="FFFFFF"/>
        </w:rPr>
      </w:pPr>
      <w:r>
        <w:rPr>
          <w:rFonts w:ascii="Helvetica" w:hAnsi="Helvetica" w:cs="Helvetica"/>
          <w:shd w:val="clear" w:color="auto" w:fill="FFFFFF"/>
        </w:rPr>
        <w:t>3</w:t>
      </w:r>
      <w:r w:rsidRPr="00316027">
        <w:rPr>
          <w:rFonts w:ascii="Helvetica" w:hAnsi="Helvetica" w:cs="Helvetica"/>
          <w:shd w:val="clear" w:color="auto" w:fill="FFFFFF"/>
        </w:rPr>
        <w:t>rd</w:t>
      </w:r>
      <w:r>
        <w:rPr>
          <w:rFonts w:ascii="Helvetica" w:hAnsi="Helvetica" w:cs="Helvetica"/>
          <w:shd w:val="clear" w:color="auto" w:fill="FFFFFF"/>
        </w:rPr>
        <w:t xml:space="preserve"> Decile deviation was found to be </w:t>
      </w:r>
      <w:r w:rsidR="00CE0441">
        <w:rPr>
          <w:rFonts w:ascii="Helvetica" w:hAnsi="Helvetica" w:cs="Helvetica"/>
          <w:shd w:val="clear" w:color="auto" w:fill="FFFFFF"/>
        </w:rPr>
        <w:t>12.3</w:t>
      </w:r>
    </w:p>
    <w:p w:rsidR="00426FB5" w:rsidRDefault="00426FB5" w:rsidP="00426FB5">
      <w:pPr>
        <w:spacing w:after="160" w:line="256" w:lineRule="auto"/>
        <w:rPr>
          <w:rFonts w:ascii="Helvetica" w:hAnsi="Helvetica" w:cs="Helvetica"/>
          <w:shd w:val="clear" w:color="auto" w:fill="FFFFFF"/>
        </w:rPr>
      </w:pPr>
      <w:r>
        <w:rPr>
          <w:rFonts w:ascii="Helvetica" w:hAnsi="Helvetica" w:cs="Helvetica"/>
          <w:shd w:val="clear" w:color="auto" w:fill="FFFFFF"/>
        </w:rPr>
        <w:t>7</w:t>
      </w:r>
      <w:r w:rsidRPr="003C3B90">
        <w:rPr>
          <w:rFonts w:ascii="Helvetica" w:hAnsi="Helvetica" w:cs="Helvetica"/>
          <w:shd w:val="clear" w:color="auto" w:fill="FFFFFF"/>
          <w:vertAlign w:val="superscript"/>
        </w:rPr>
        <w:t>th</w:t>
      </w:r>
      <w:r>
        <w:rPr>
          <w:rFonts w:ascii="Helvetica" w:hAnsi="Helvetica" w:cs="Helvetica"/>
          <w:shd w:val="clear" w:color="auto" w:fill="FFFFFF"/>
        </w:rPr>
        <w:t xml:space="preserve"> Decile deviation was found to be </w:t>
      </w:r>
      <w:r w:rsidR="00CE0441">
        <w:rPr>
          <w:rFonts w:ascii="Helvetica" w:hAnsi="Helvetica" w:cs="Helvetica"/>
          <w:shd w:val="clear" w:color="auto" w:fill="FFFFFF"/>
        </w:rPr>
        <w:t>18.3</w:t>
      </w:r>
    </w:p>
    <w:p w:rsidR="00426FB5" w:rsidRDefault="00426FB5" w:rsidP="00426FB5">
      <w:pPr>
        <w:spacing w:after="160" w:line="256" w:lineRule="auto"/>
        <w:rPr>
          <w:rFonts w:ascii="Helvetica" w:hAnsi="Helvetica" w:cs="Helvetica"/>
          <w:shd w:val="clear" w:color="auto" w:fill="FFFFFF"/>
        </w:rPr>
      </w:pPr>
      <w:r>
        <w:rPr>
          <w:rFonts w:ascii="Helvetica" w:hAnsi="Helvetica" w:cs="Helvetica"/>
          <w:shd w:val="clear" w:color="auto" w:fill="FFFFFF"/>
        </w:rPr>
        <w:t>80</w:t>
      </w:r>
      <w:r w:rsidRPr="003C3B90">
        <w:rPr>
          <w:rFonts w:ascii="Helvetica" w:hAnsi="Helvetica" w:cs="Helvetica"/>
          <w:shd w:val="clear" w:color="auto" w:fill="FFFFFF"/>
          <w:vertAlign w:val="superscript"/>
        </w:rPr>
        <w:t>th</w:t>
      </w:r>
      <w:r>
        <w:rPr>
          <w:rFonts w:ascii="Helvetica" w:hAnsi="Helvetica" w:cs="Helvetica"/>
          <w:shd w:val="clear" w:color="auto" w:fill="FFFFFF"/>
        </w:rPr>
        <w:t xml:space="preserve"> Percentile deviation was found to be</w:t>
      </w:r>
      <w:r w:rsidR="00CE0441">
        <w:rPr>
          <w:rFonts w:ascii="Helvetica" w:hAnsi="Helvetica" w:cs="Helvetica"/>
          <w:shd w:val="clear" w:color="auto" w:fill="FFFFFF"/>
        </w:rPr>
        <w:t xml:space="preserve"> 18.9</w:t>
      </w:r>
      <w:r>
        <w:rPr>
          <w:rFonts w:ascii="Helvetica" w:hAnsi="Helvetica" w:cs="Helvetica"/>
          <w:shd w:val="clear" w:color="auto" w:fill="FFFFFF"/>
        </w:rPr>
        <w:t xml:space="preserve"> </w:t>
      </w:r>
    </w:p>
    <w:p w:rsidR="00426FB5" w:rsidRDefault="00426FB5" w:rsidP="00426FB5">
      <w:pPr>
        <w:spacing w:after="160" w:line="256" w:lineRule="auto"/>
        <w:rPr>
          <w:color w:val="000000" w:themeColor="text1"/>
          <w:sz w:val="32"/>
          <w:szCs w:val="32"/>
        </w:rPr>
      </w:pPr>
      <w:r>
        <w:rPr>
          <w:rFonts w:ascii="Helvetica" w:hAnsi="Helvetica" w:cs="Helvetica"/>
          <w:shd w:val="clear" w:color="auto" w:fill="FFFFFF"/>
        </w:rPr>
        <w:t>65</w:t>
      </w:r>
      <w:r w:rsidRPr="003C3B90">
        <w:rPr>
          <w:rFonts w:ascii="Helvetica" w:hAnsi="Helvetica" w:cs="Helvetica"/>
          <w:shd w:val="clear" w:color="auto" w:fill="FFFFFF"/>
          <w:vertAlign w:val="superscript"/>
        </w:rPr>
        <w:t>th</w:t>
      </w:r>
      <w:r>
        <w:rPr>
          <w:rFonts w:ascii="Helvetica" w:hAnsi="Helvetica" w:cs="Helvetica"/>
          <w:shd w:val="clear" w:color="auto" w:fill="FFFFFF"/>
        </w:rPr>
        <w:t xml:space="preserve"> Percentile deviation was found to be </w:t>
      </w:r>
      <w:r w:rsidR="00CE0441">
        <w:rPr>
          <w:rFonts w:ascii="Helvetica" w:hAnsi="Helvetica" w:cs="Helvetica"/>
          <w:shd w:val="clear" w:color="auto" w:fill="FFFFFF"/>
        </w:rPr>
        <w:t>17.95</w:t>
      </w:r>
    </w:p>
    <w:p w:rsidR="003B513C" w:rsidRDefault="003B513C" w:rsidP="00103C73">
      <w:pPr>
        <w:rPr>
          <w:rFonts w:ascii="Helvetica" w:hAnsi="Helvetica" w:cs="Helvetica"/>
          <w:sz w:val="21"/>
          <w:szCs w:val="21"/>
          <w:shd w:val="clear" w:color="auto" w:fill="FFFFFF"/>
        </w:rPr>
      </w:pPr>
    </w:p>
    <w:p w:rsidR="00103C73" w:rsidRDefault="00103C73" w:rsidP="00103C73">
      <w:pPr>
        <w:rPr>
          <w:rFonts w:ascii="Helvetica" w:hAnsi="Helvetica" w:cs="Helvetica"/>
          <w:sz w:val="21"/>
          <w:szCs w:val="21"/>
          <w:shd w:val="clear" w:color="auto" w:fill="FFFFFF"/>
        </w:rPr>
      </w:pPr>
      <w:r>
        <w:rPr>
          <w:rFonts w:ascii="Helvetica" w:hAnsi="Helvetica" w:cs="Helvetica"/>
          <w:sz w:val="21"/>
          <w:szCs w:val="21"/>
          <w:shd w:val="clear" w:color="auto" w:fill="FFFFFF"/>
        </w:rPr>
        <w:t>---------------------------------------------------------------------------------------------------------------------------------</w:t>
      </w:r>
    </w:p>
    <w:p w:rsidR="00103C73" w:rsidRDefault="00103C73" w:rsidP="00103C73">
      <w:pPr>
        <w:rPr>
          <w:color w:val="C00000"/>
          <w:sz w:val="32"/>
          <w:szCs w:val="32"/>
        </w:rPr>
      </w:pPr>
      <w:r>
        <w:rPr>
          <w:rFonts w:ascii="Helvetica" w:hAnsi="Helvetica" w:cs="Helvetica"/>
          <w:sz w:val="21"/>
          <w:szCs w:val="21"/>
          <w:shd w:val="clear" w:color="auto" w:fill="FFFFFF"/>
        </w:rPr>
        <w:t xml:space="preserve">                                                              </w:t>
      </w:r>
      <w:r w:rsidRPr="00BF1980">
        <w:rPr>
          <w:color w:val="C00000"/>
          <w:sz w:val="32"/>
          <w:szCs w:val="32"/>
        </w:rPr>
        <w:t xml:space="preserve"> THE END</w:t>
      </w:r>
    </w:p>
    <w:p w:rsidR="001E7F92" w:rsidRPr="00316027" w:rsidRDefault="00103C73" w:rsidP="0078563E">
      <w:pPr>
        <w:rPr>
          <w:sz w:val="32"/>
          <w:szCs w:val="32"/>
        </w:rPr>
      </w:pPr>
      <w:r>
        <w:rPr>
          <w:sz w:val="32"/>
          <w:szCs w:val="32"/>
        </w:rPr>
        <w:t>--------------------------------------------------------------------------------------------</w:t>
      </w:r>
    </w:p>
    <w:sectPr w:rsidR="001E7F92" w:rsidRPr="00316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B09C2"/>
    <w:multiLevelType w:val="hybridMultilevel"/>
    <w:tmpl w:val="47B441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1A2DC5"/>
    <w:multiLevelType w:val="multilevel"/>
    <w:tmpl w:val="510CB9EA"/>
    <w:lvl w:ilvl="0">
      <w:start w:val="1"/>
      <w:numFmt w:val="decimal"/>
      <w:lvlText w:val="%1"/>
      <w:lvlJc w:val="left"/>
      <w:pPr>
        <w:ind w:left="420" w:hanging="420"/>
      </w:pPr>
    </w:lvl>
    <w:lvl w:ilvl="1">
      <w:start w:val="34"/>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60916236"/>
    <w:multiLevelType w:val="hybridMultilevel"/>
    <w:tmpl w:val="3F16A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3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E77"/>
    <w:rsid w:val="00103C73"/>
    <w:rsid w:val="00166666"/>
    <w:rsid w:val="001E7F92"/>
    <w:rsid w:val="00316027"/>
    <w:rsid w:val="00353C2D"/>
    <w:rsid w:val="003B513C"/>
    <w:rsid w:val="003C3B90"/>
    <w:rsid w:val="00426FB5"/>
    <w:rsid w:val="004D519B"/>
    <w:rsid w:val="004E36EC"/>
    <w:rsid w:val="004F5F77"/>
    <w:rsid w:val="005A7460"/>
    <w:rsid w:val="00692447"/>
    <w:rsid w:val="006F50B2"/>
    <w:rsid w:val="00701CA7"/>
    <w:rsid w:val="0078563E"/>
    <w:rsid w:val="0093284E"/>
    <w:rsid w:val="00A43E77"/>
    <w:rsid w:val="00A7428B"/>
    <w:rsid w:val="00AA668F"/>
    <w:rsid w:val="00B80EE0"/>
    <w:rsid w:val="00CE0441"/>
    <w:rsid w:val="00D06337"/>
    <w:rsid w:val="00D114B8"/>
    <w:rsid w:val="00E439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155F"/>
  <w15:chartTrackingRefBased/>
  <w15:docId w15:val="{A56211EA-DCA5-4153-AEFF-C78EE953B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3E7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63E"/>
    <w:pPr>
      <w:ind w:left="720"/>
      <w:contextualSpacing/>
    </w:pPr>
  </w:style>
  <w:style w:type="paragraph" w:styleId="NoSpacing">
    <w:name w:val="No Spacing"/>
    <w:uiPriority w:val="1"/>
    <w:qFormat/>
    <w:rsid w:val="00D063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51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Koshy</dc:creator>
  <cp:keywords/>
  <dc:description/>
  <cp:lastModifiedBy>Jeevan Koshy</cp:lastModifiedBy>
  <cp:revision>21</cp:revision>
  <dcterms:created xsi:type="dcterms:W3CDTF">2017-09-18T05:34:00Z</dcterms:created>
  <dcterms:modified xsi:type="dcterms:W3CDTF">2017-09-18T12:27:00Z</dcterms:modified>
</cp:coreProperties>
</file>