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E8B35" w14:textId="64CF56FB" w:rsidR="00136470" w:rsidRPr="001A780F" w:rsidRDefault="00686F6D" w:rsidP="00136470">
      <w:pPr>
        <w:jc w:val="center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Minjee Kim</w:t>
      </w:r>
    </w:p>
    <w:p w14:paraId="70CF3DA7" w14:textId="77777777" w:rsidR="0087743E" w:rsidRPr="001A780F" w:rsidRDefault="0087743E" w:rsidP="00136470">
      <w:pPr>
        <w:jc w:val="center"/>
        <w:rPr>
          <w:b/>
          <w:sz w:val="18"/>
          <w:szCs w:val="18"/>
          <w:lang w:eastAsia="ko-KR"/>
        </w:rPr>
      </w:pPr>
    </w:p>
    <w:p w14:paraId="3088C7DE" w14:textId="00D1AC3C" w:rsidR="0087743E" w:rsidRPr="00C1265C" w:rsidRDefault="0087743E" w:rsidP="007006DE">
      <w:pPr>
        <w:jc w:val="center"/>
        <w:rPr>
          <w:sz w:val="18"/>
          <w:szCs w:val="18"/>
          <w:lang w:eastAsia="ko-KR"/>
        </w:rPr>
      </w:pPr>
      <w:r w:rsidRPr="0087743E">
        <w:rPr>
          <w:rFonts w:hint="eastAsia"/>
          <w:sz w:val="18"/>
          <w:szCs w:val="18"/>
          <w:lang w:eastAsia="ko-KR"/>
        </w:rPr>
        <w:t xml:space="preserve">Mobile: </w:t>
      </w:r>
      <w:r w:rsidR="003B410B">
        <w:rPr>
          <w:rFonts w:hint="eastAsia"/>
          <w:sz w:val="18"/>
          <w:szCs w:val="18"/>
          <w:lang w:eastAsia="ko-KR"/>
        </w:rPr>
        <w:t>+82)10-6543-5997</w:t>
      </w:r>
      <w:r w:rsidRPr="0087743E">
        <w:rPr>
          <w:rFonts w:hint="eastAsia"/>
          <w:sz w:val="18"/>
          <w:szCs w:val="18"/>
          <w:lang w:eastAsia="ko-KR"/>
        </w:rPr>
        <w:t xml:space="preserve"> |</w:t>
      </w:r>
      <w:r w:rsidR="00136470" w:rsidRPr="0087743E">
        <w:rPr>
          <w:rFonts w:hint="eastAsia"/>
          <w:sz w:val="18"/>
          <w:szCs w:val="18"/>
          <w:lang w:eastAsia="ko-KR"/>
        </w:rPr>
        <w:t xml:space="preserve"> E-mail: </w:t>
      </w:r>
      <w:hyperlink r:id="rId8" w:history="1">
        <w:r w:rsidR="005034F2" w:rsidRPr="00956E00">
          <w:rPr>
            <w:rStyle w:val="ab"/>
            <w:rFonts w:hint="eastAsia"/>
            <w:sz w:val="18"/>
            <w:szCs w:val="18"/>
            <w:lang w:eastAsia="ko-KR"/>
          </w:rPr>
          <w:t>jee365@ewha</w:t>
        </w:r>
        <w:r w:rsidR="005034F2" w:rsidRPr="00956E00">
          <w:rPr>
            <w:rStyle w:val="ab"/>
            <w:rFonts w:hint="eastAsia"/>
            <w:lang w:eastAsia="ko-KR"/>
          </w:rPr>
          <w:t>.ac.kr</w:t>
        </w:r>
      </w:hyperlink>
      <w:r w:rsidR="00211686">
        <w:rPr>
          <w:sz w:val="18"/>
          <w:szCs w:val="18"/>
          <w:lang w:eastAsia="ko-KR"/>
        </w:rPr>
        <w:t xml:space="preserve">; </w:t>
      </w:r>
      <w:hyperlink r:id="rId9" w:history="1">
        <w:r w:rsidR="00211686" w:rsidRPr="00CF5491">
          <w:rPr>
            <w:rStyle w:val="ab"/>
            <w:sz w:val="18"/>
            <w:szCs w:val="18"/>
            <w:lang w:eastAsia="ko-KR"/>
          </w:rPr>
          <w:t>minjeemonjee@gmail.com</w:t>
        </w:r>
      </w:hyperlink>
      <w:r w:rsidR="00211686">
        <w:rPr>
          <w:sz w:val="18"/>
          <w:szCs w:val="18"/>
          <w:lang w:eastAsia="ko-KR"/>
        </w:rPr>
        <w:t xml:space="preserve"> 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81"/>
        <w:gridCol w:w="7058"/>
      </w:tblGrid>
      <w:tr w:rsidR="00136470" w14:paraId="6313CD09" w14:textId="77777777" w:rsidTr="00652109">
        <w:trPr>
          <w:trHeight w:val="703"/>
        </w:trPr>
        <w:tc>
          <w:tcPr>
            <w:tcW w:w="9639" w:type="dxa"/>
            <w:gridSpan w:val="2"/>
            <w:vAlign w:val="bottom"/>
          </w:tcPr>
          <w:p w14:paraId="0A686C6A" w14:textId="77777777" w:rsidR="00136470" w:rsidRPr="007D3E01" w:rsidRDefault="00136470" w:rsidP="002846BB">
            <w:pPr>
              <w:spacing w:after="80" w:line="264" w:lineRule="auto"/>
              <w:ind w:left="2297" w:hangingChars="1043" w:hanging="2297"/>
              <w:jc w:val="both"/>
              <w:rPr>
                <w:b/>
                <w:sz w:val="22"/>
                <w:u w:val="single"/>
                <w:lang w:eastAsia="ko-KR"/>
              </w:rPr>
            </w:pPr>
            <w:r w:rsidRPr="007D3E01">
              <w:rPr>
                <w:b/>
                <w:sz w:val="22"/>
                <w:szCs w:val="22"/>
                <w:u w:val="single"/>
                <w:lang w:eastAsia="ko-KR"/>
              </w:rPr>
              <w:t>EDUCATION</w:t>
            </w:r>
          </w:p>
        </w:tc>
      </w:tr>
      <w:tr w:rsidR="00136470" w:rsidRPr="002846BB" w14:paraId="209A2D51" w14:textId="77777777" w:rsidTr="00652109">
        <w:trPr>
          <w:trHeight w:val="2478"/>
        </w:trPr>
        <w:tc>
          <w:tcPr>
            <w:tcW w:w="2581" w:type="dxa"/>
          </w:tcPr>
          <w:p w14:paraId="5A637B1B" w14:textId="77777777" w:rsidR="00ED5127" w:rsidRDefault="008A4F2E" w:rsidP="001E3D24">
            <w:pPr>
              <w:spacing w:line="264" w:lineRule="auto"/>
              <w:rPr>
                <w:lang w:eastAsia="ko-KR"/>
              </w:rPr>
            </w:pPr>
            <w:r w:rsidRPr="002846BB">
              <w:rPr>
                <w:lang w:eastAsia="ko-KR"/>
              </w:rPr>
              <w:t>September 2022 – Present</w:t>
            </w:r>
          </w:p>
          <w:p w14:paraId="3A9570D1" w14:textId="77777777" w:rsidR="00ED5127" w:rsidRDefault="00ED5127" w:rsidP="001E3D24">
            <w:pPr>
              <w:spacing w:line="264" w:lineRule="auto"/>
              <w:rPr>
                <w:lang w:eastAsia="ko-KR"/>
              </w:rPr>
            </w:pPr>
          </w:p>
          <w:p w14:paraId="6C323926" w14:textId="77777777" w:rsidR="00ED5127" w:rsidRPr="00ED5127" w:rsidRDefault="00ED5127" w:rsidP="001E3D24">
            <w:pPr>
              <w:spacing w:line="264" w:lineRule="auto"/>
              <w:rPr>
                <w:sz w:val="24"/>
                <w:szCs w:val="24"/>
                <w:lang w:eastAsia="ko-KR"/>
              </w:rPr>
            </w:pPr>
          </w:p>
          <w:p w14:paraId="32E2C8E7" w14:textId="1215DFAA" w:rsidR="001E3D24" w:rsidRPr="00211686" w:rsidRDefault="001E3D24" w:rsidP="001E3D24">
            <w:pPr>
              <w:spacing w:line="264" w:lineRule="auto"/>
              <w:rPr>
                <w:lang w:eastAsia="ko-KR"/>
              </w:rPr>
            </w:pPr>
            <w:r w:rsidRPr="002846BB">
              <w:rPr>
                <w:lang w:eastAsia="ko-KR"/>
              </w:rPr>
              <w:t>March 2017 – August</w:t>
            </w:r>
            <w:r>
              <w:rPr>
                <w:rFonts w:hint="eastAsia"/>
                <w:lang w:eastAsia="ko-KR"/>
              </w:rPr>
              <w:t xml:space="preserve"> </w:t>
            </w:r>
            <w:r w:rsidRPr="002846BB">
              <w:rPr>
                <w:lang w:eastAsia="ko-KR"/>
              </w:rPr>
              <w:t>2022</w:t>
            </w:r>
          </w:p>
          <w:p w14:paraId="43BBF44A" w14:textId="77777777" w:rsidR="002B1E8A" w:rsidRPr="00ED5127" w:rsidRDefault="002B1E8A" w:rsidP="007006DE">
            <w:pPr>
              <w:spacing w:line="264" w:lineRule="auto"/>
              <w:rPr>
                <w:lang w:eastAsia="ko-KR"/>
              </w:rPr>
            </w:pPr>
          </w:p>
          <w:p w14:paraId="469BFB27" w14:textId="77777777" w:rsidR="007D3E01" w:rsidRDefault="00803559" w:rsidP="007006DE">
            <w:pPr>
              <w:spacing w:line="264" w:lineRule="auto"/>
              <w:rPr>
                <w:lang w:eastAsia="ko-KR"/>
              </w:rPr>
            </w:pPr>
            <w:r w:rsidRPr="002846BB">
              <w:rPr>
                <w:lang w:eastAsia="ko-KR"/>
              </w:rPr>
              <w:t xml:space="preserve">January </w:t>
            </w:r>
            <w:r w:rsidR="007D3E01" w:rsidRPr="002846BB">
              <w:rPr>
                <w:lang w:eastAsia="ko-KR"/>
              </w:rPr>
              <w:t xml:space="preserve">– </w:t>
            </w:r>
            <w:r w:rsidRPr="002846BB">
              <w:rPr>
                <w:lang w:eastAsia="ko-KR"/>
              </w:rPr>
              <w:t>June</w:t>
            </w:r>
            <w:r w:rsidR="007D3E01" w:rsidRPr="002846BB">
              <w:rPr>
                <w:lang w:eastAsia="ko-KR"/>
              </w:rPr>
              <w:t xml:space="preserve"> 2</w:t>
            </w:r>
            <w:r w:rsidRPr="002846BB">
              <w:rPr>
                <w:lang w:eastAsia="ko-KR"/>
              </w:rPr>
              <w:t>02</w:t>
            </w:r>
            <w:r w:rsidR="00211686">
              <w:rPr>
                <w:lang w:eastAsia="ko-KR"/>
              </w:rPr>
              <w:t>5</w:t>
            </w:r>
          </w:p>
          <w:p w14:paraId="03ABE3C6" w14:textId="77777777" w:rsidR="00211686" w:rsidRDefault="00211686" w:rsidP="007006DE">
            <w:pPr>
              <w:spacing w:line="264" w:lineRule="auto"/>
              <w:rPr>
                <w:lang w:eastAsia="ko-KR"/>
              </w:rPr>
            </w:pPr>
          </w:p>
          <w:p w14:paraId="691BA5F8" w14:textId="77777777" w:rsidR="00211686" w:rsidRDefault="00211686" w:rsidP="007006DE">
            <w:pPr>
              <w:spacing w:line="264" w:lineRule="auto"/>
              <w:rPr>
                <w:lang w:eastAsia="ko-KR"/>
              </w:rPr>
            </w:pPr>
          </w:p>
          <w:p w14:paraId="75C02A8F" w14:textId="77777777" w:rsidR="00211686" w:rsidRPr="00211686" w:rsidRDefault="00211686" w:rsidP="007006DE">
            <w:pPr>
              <w:spacing w:line="264" w:lineRule="auto"/>
              <w:rPr>
                <w:lang w:eastAsia="ko-KR"/>
              </w:rPr>
            </w:pPr>
          </w:p>
          <w:p w14:paraId="4098E3FE" w14:textId="3716840E" w:rsidR="00211686" w:rsidRPr="002846BB" w:rsidRDefault="00211686" w:rsidP="007006DE">
            <w:pPr>
              <w:spacing w:line="264" w:lineRule="auto"/>
              <w:rPr>
                <w:lang w:eastAsia="ko-KR"/>
              </w:rPr>
            </w:pPr>
            <w:r w:rsidRPr="002846BB">
              <w:rPr>
                <w:lang w:eastAsia="ko-KR"/>
              </w:rPr>
              <w:t>January – June 202</w:t>
            </w:r>
            <w:r>
              <w:rPr>
                <w:lang w:eastAsia="ko-KR"/>
              </w:rPr>
              <w:t>1</w:t>
            </w:r>
          </w:p>
        </w:tc>
        <w:tc>
          <w:tcPr>
            <w:tcW w:w="7058" w:type="dxa"/>
          </w:tcPr>
          <w:p w14:paraId="446F4B29" w14:textId="77777777" w:rsidR="00136470" w:rsidRPr="002846BB" w:rsidRDefault="0087743E" w:rsidP="007006DE">
            <w:pPr>
              <w:pStyle w:val="a3"/>
              <w:spacing w:line="264" w:lineRule="auto"/>
              <w:ind w:left="0" w:firstLine="0"/>
              <w:rPr>
                <w:b/>
                <w:lang w:eastAsia="ko-KR"/>
              </w:rPr>
            </w:pPr>
            <w:r w:rsidRPr="002846BB">
              <w:rPr>
                <w:b/>
                <w:lang w:eastAsia="ko-KR"/>
              </w:rPr>
              <w:t>Ewha Womans University</w:t>
            </w:r>
          </w:p>
          <w:p w14:paraId="0AC60D3D" w14:textId="06DEC600" w:rsidR="008A4F2E" w:rsidRPr="002846BB" w:rsidRDefault="008A4F2E" w:rsidP="00ED5127">
            <w:pPr>
              <w:numPr>
                <w:ilvl w:val="0"/>
                <w:numId w:val="1"/>
              </w:numPr>
              <w:spacing w:line="264" w:lineRule="auto"/>
              <w:rPr>
                <w:b/>
              </w:rPr>
            </w:pPr>
            <w:r w:rsidRPr="001E3D24">
              <w:rPr>
                <w:bCs/>
                <w:i/>
                <w:iCs/>
                <w:lang w:eastAsia="ko-KR"/>
              </w:rPr>
              <w:t>Ph.D.</w:t>
            </w:r>
            <w:r w:rsidRPr="002846BB">
              <w:rPr>
                <w:bCs/>
                <w:lang w:eastAsia="ko-KR"/>
              </w:rPr>
              <w:t xml:space="preserve"> </w:t>
            </w:r>
            <w:r w:rsidRPr="002846BB">
              <w:rPr>
                <w:lang w:eastAsia="ko-KR"/>
              </w:rPr>
              <w:t>in Statistics (</w:t>
            </w:r>
            <w:r w:rsidR="00211686" w:rsidRPr="00211686">
              <w:rPr>
                <w:i/>
                <w:iCs/>
                <w:lang w:eastAsia="ko-KR"/>
              </w:rPr>
              <w:t>Advisor: Jae Keun Yoo</w:t>
            </w:r>
            <w:r w:rsidRPr="002846BB">
              <w:rPr>
                <w:lang w:eastAsia="ko-KR"/>
              </w:rPr>
              <w:t>)</w:t>
            </w:r>
          </w:p>
          <w:p w14:paraId="7AC9C8C5" w14:textId="2305A43C" w:rsidR="00ED5127" w:rsidRPr="00ED5127" w:rsidRDefault="00041215" w:rsidP="00ED5127">
            <w:pPr>
              <w:pStyle w:val="a8"/>
              <w:spacing w:line="264" w:lineRule="auto"/>
              <w:ind w:leftChars="0" w:left="440"/>
              <w:rPr>
                <w:b/>
                <w:lang w:eastAsia="ko-KR"/>
              </w:rPr>
            </w:pPr>
            <w:r>
              <w:rPr>
                <w:bCs/>
                <w:lang w:eastAsia="ko-KR"/>
              </w:rPr>
              <w:t xml:space="preserve">T.A.: </w:t>
            </w:r>
            <w:r w:rsidR="00ED5127" w:rsidRPr="00ED5127">
              <w:rPr>
                <w:rFonts w:hint="eastAsia"/>
                <w:bCs/>
                <w:lang w:eastAsia="ko-KR"/>
              </w:rPr>
              <w:t xml:space="preserve">Statistics </w:t>
            </w:r>
            <w:r w:rsidR="00ED5127" w:rsidRPr="00ED5127">
              <w:rPr>
                <w:bCs/>
                <w:lang w:eastAsia="ko-KR"/>
              </w:rPr>
              <w:t>Ⅱ</w:t>
            </w:r>
            <w:r w:rsidR="00ED5127" w:rsidRPr="00ED5127">
              <w:rPr>
                <w:rFonts w:hint="eastAsia"/>
                <w:bCs/>
                <w:lang w:eastAsia="ko-KR"/>
              </w:rPr>
              <w:t xml:space="preserve">, Bayesian Statistics </w:t>
            </w:r>
            <w:r>
              <w:rPr>
                <w:bCs/>
                <w:lang w:eastAsia="ko-KR"/>
              </w:rPr>
              <w:t>&amp;</w:t>
            </w:r>
            <w:r w:rsidR="00ED5127" w:rsidRPr="00ED5127">
              <w:rPr>
                <w:rFonts w:hint="eastAsia"/>
                <w:bCs/>
                <w:lang w:eastAsia="ko-KR"/>
              </w:rPr>
              <w:t xml:space="preserve"> Computing, Mathematical Statistics </w:t>
            </w:r>
            <w:r w:rsidR="00ED5127" w:rsidRPr="00ED5127">
              <w:rPr>
                <w:bCs/>
                <w:lang w:eastAsia="ko-KR"/>
              </w:rPr>
              <w:t>Ⅱ</w:t>
            </w:r>
          </w:p>
          <w:p w14:paraId="1C3CE737" w14:textId="59F21FEE" w:rsidR="001E3D24" w:rsidRPr="001E3D24" w:rsidRDefault="001E3D24" w:rsidP="00ED5127">
            <w:pPr>
              <w:numPr>
                <w:ilvl w:val="0"/>
                <w:numId w:val="1"/>
              </w:numPr>
              <w:spacing w:line="264" w:lineRule="auto"/>
              <w:rPr>
                <w:b/>
              </w:rPr>
            </w:pPr>
            <w:r w:rsidRPr="001E3D24">
              <w:rPr>
                <w:i/>
                <w:iCs/>
                <w:lang w:eastAsia="ko-KR"/>
              </w:rPr>
              <w:t>B.S</w:t>
            </w:r>
            <w:r w:rsidRPr="001E3D24">
              <w:rPr>
                <w:rFonts w:hint="eastAsia"/>
                <w:i/>
                <w:iCs/>
                <w:lang w:eastAsia="ko-KR"/>
              </w:rPr>
              <w:t>.</w:t>
            </w:r>
            <w:r w:rsidRPr="002846BB">
              <w:rPr>
                <w:lang w:eastAsia="ko-KR"/>
              </w:rPr>
              <w:t xml:space="preserve"> in Architectural and Urban Systems Engineering </w:t>
            </w:r>
            <w:r>
              <w:rPr>
                <w:lang w:eastAsia="ko-KR"/>
              </w:rPr>
              <w:t>/ Statistics</w:t>
            </w:r>
          </w:p>
          <w:p w14:paraId="235EC343" w14:textId="77777777" w:rsidR="007D3E01" w:rsidRDefault="007D3E01" w:rsidP="007006DE">
            <w:pPr>
              <w:spacing w:line="264" w:lineRule="auto"/>
              <w:rPr>
                <w:lang w:eastAsia="ko-KR"/>
              </w:rPr>
            </w:pPr>
          </w:p>
          <w:p w14:paraId="59055C5B" w14:textId="17E4C450" w:rsidR="00290DAA" w:rsidRPr="00290DAA" w:rsidRDefault="00290DAA" w:rsidP="007006DE">
            <w:pPr>
              <w:spacing w:line="264" w:lineRule="auto"/>
              <w:rPr>
                <w:b/>
                <w:bCs/>
                <w:lang w:eastAsia="ko-KR"/>
              </w:rPr>
            </w:pPr>
            <w:r w:rsidRPr="00290DAA">
              <w:rPr>
                <w:rFonts w:hint="eastAsia"/>
                <w:b/>
                <w:bCs/>
                <w:lang w:eastAsia="ko-KR"/>
              </w:rPr>
              <w:t>U</w:t>
            </w:r>
            <w:r w:rsidRPr="00290DAA">
              <w:rPr>
                <w:b/>
                <w:bCs/>
                <w:lang w:eastAsia="ko-KR"/>
              </w:rPr>
              <w:t>niversity of Toronto</w:t>
            </w:r>
          </w:p>
          <w:p w14:paraId="038ADCC8" w14:textId="7AE88923" w:rsidR="00290DAA" w:rsidRPr="00290DAA" w:rsidRDefault="00211686" w:rsidP="00ED5127">
            <w:pPr>
              <w:pStyle w:val="a8"/>
              <w:numPr>
                <w:ilvl w:val="0"/>
                <w:numId w:val="1"/>
              </w:numPr>
              <w:spacing w:line="264" w:lineRule="auto"/>
              <w:ind w:leftChars="0"/>
              <w:rPr>
                <w:lang w:eastAsia="ko-KR"/>
              </w:rPr>
            </w:pPr>
            <w:r w:rsidRPr="001E3D24">
              <w:rPr>
                <w:i/>
                <w:iCs/>
                <w:lang w:eastAsia="ko-KR"/>
              </w:rPr>
              <w:t>Exchange student</w:t>
            </w:r>
            <w:r w:rsidRPr="00211686">
              <w:rPr>
                <w:lang w:eastAsia="ko-KR"/>
              </w:rPr>
              <w:t xml:space="preserve"> in Mechanical &amp; Industrial Engineering, School of Graduate Studies</w:t>
            </w:r>
          </w:p>
          <w:p w14:paraId="6096CE61" w14:textId="77777777" w:rsidR="00290DAA" w:rsidRPr="007006DE" w:rsidRDefault="00290DAA" w:rsidP="007006DE">
            <w:pPr>
              <w:spacing w:line="264" w:lineRule="auto"/>
              <w:rPr>
                <w:lang w:eastAsia="ko-KR"/>
              </w:rPr>
            </w:pPr>
          </w:p>
          <w:p w14:paraId="05759545" w14:textId="5DC1CB1F" w:rsidR="007D3E01" w:rsidRPr="002846BB" w:rsidRDefault="00CA1891" w:rsidP="007006DE">
            <w:pPr>
              <w:spacing w:line="264" w:lineRule="auto"/>
              <w:rPr>
                <w:b/>
                <w:lang w:eastAsia="ko-KR"/>
              </w:rPr>
            </w:pPr>
            <w:r w:rsidRPr="002846BB">
              <w:rPr>
                <w:b/>
                <w:lang w:eastAsia="ko-KR"/>
              </w:rPr>
              <w:t>Karelia University of Applied Sciences</w:t>
            </w:r>
          </w:p>
          <w:p w14:paraId="0AEC26D3" w14:textId="24A8E901" w:rsidR="007D3E01" w:rsidRPr="002846BB" w:rsidRDefault="00803559" w:rsidP="00ED5127">
            <w:pPr>
              <w:numPr>
                <w:ilvl w:val="0"/>
                <w:numId w:val="1"/>
              </w:numPr>
              <w:spacing w:line="264" w:lineRule="auto"/>
              <w:rPr>
                <w:b/>
              </w:rPr>
            </w:pPr>
            <w:r w:rsidRPr="001E3D24">
              <w:rPr>
                <w:i/>
                <w:iCs/>
                <w:lang w:eastAsia="ko-KR"/>
              </w:rPr>
              <w:t>Exchange student</w:t>
            </w:r>
            <w:r w:rsidRPr="002846BB">
              <w:rPr>
                <w:lang w:eastAsia="ko-KR"/>
              </w:rPr>
              <w:t xml:space="preserve"> in Construction Engineering</w:t>
            </w:r>
            <w:r w:rsidR="002B1E8A" w:rsidRPr="002846BB">
              <w:rPr>
                <w:lang w:eastAsia="ko-KR"/>
              </w:rPr>
              <w:t xml:space="preserve"> </w:t>
            </w:r>
            <w:r w:rsidR="00211686">
              <w:rPr>
                <w:lang w:eastAsia="ko-KR"/>
              </w:rPr>
              <w:t xml:space="preserve">/ </w:t>
            </w:r>
            <w:r w:rsidR="002B1E8A" w:rsidRPr="002846BB">
              <w:rPr>
                <w:lang w:eastAsia="ko-KR"/>
              </w:rPr>
              <w:t>Business</w:t>
            </w:r>
          </w:p>
        </w:tc>
      </w:tr>
      <w:tr w:rsidR="00136470" w14:paraId="2697F08B" w14:textId="77777777" w:rsidTr="00652109">
        <w:trPr>
          <w:cantSplit/>
          <w:trHeight w:val="702"/>
        </w:trPr>
        <w:tc>
          <w:tcPr>
            <w:tcW w:w="9639" w:type="dxa"/>
            <w:gridSpan w:val="2"/>
            <w:vAlign w:val="bottom"/>
          </w:tcPr>
          <w:p w14:paraId="55C94CE6" w14:textId="37A2E65C" w:rsidR="00136470" w:rsidRPr="006D0815" w:rsidRDefault="00864186" w:rsidP="002846BB">
            <w:pPr>
              <w:spacing w:after="80" w:line="264" w:lineRule="auto"/>
              <w:ind w:left="2297" w:hangingChars="1043" w:hanging="2297"/>
              <w:jc w:val="both"/>
              <w:rPr>
                <w:b/>
                <w:sz w:val="21"/>
                <w:szCs w:val="21"/>
                <w:u w:val="single"/>
                <w:lang w:eastAsia="ko-KR"/>
              </w:rPr>
            </w:pPr>
            <w:r>
              <w:rPr>
                <w:b/>
                <w:sz w:val="22"/>
                <w:szCs w:val="22"/>
                <w:u w:val="single"/>
                <w:lang w:eastAsia="ko-KR"/>
              </w:rPr>
              <w:t>RESEARCH</w:t>
            </w:r>
            <w:r w:rsidR="00AE5E23">
              <w:rPr>
                <w:rFonts w:hint="eastAsia"/>
                <w:b/>
                <w:sz w:val="22"/>
                <w:szCs w:val="22"/>
                <w:u w:val="single"/>
                <w:lang w:eastAsia="ko-KR"/>
              </w:rPr>
              <w:t xml:space="preserve"> </w:t>
            </w:r>
            <w:r w:rsidR="00136470" w:rsidRPr="006D0815">
              <w:rPr>
                <w:b/>
                <w:sz w:val="22"/>
                <w:szCs w:val="22"/>
                <w:u w:val="single"/>
                <w:lang w:eastAsia="ko-KR"/>
              </w:rPr>
              <w:t>EXPERIENCES</w:t>
            </w:r>
          </w:p>
        </w:tc>
      </w:tr>
      <w:tr w:rsidR="00136470" w:rsidRPr="002846BB" w14:paraId="271345F2" w14:textId="77777777" w:rsidTr="00652109">
        <w:trPr>
          <w:trHeight w:val="751"/>
        </w:trPr>
        <w:tc>
          <w:tcPr>
            <w:tcW w:w="2581" w:type="dxa"/>
          </w:tcPr>
          <w:p w14:paraId="6CB17BEA" w14:textId="77777777" w:rsidR="00E209FF" w:rsidRPr="002846BB" w:rsidRDefault="00E209FF" w:rsidP="00E209FF">
            <w:pPr>
              <w:spacing w:line="264" w:lineRule="auto"/>
              <w:rPr>
                <w:lang w:eastAsia="ko-KR"/>
              </w:rPr>
            </w:pPr>
            <w:r w:rsidRPr="002846BB">
              <w:rPr>
                <w:lang w:eastAsia="ko-KR"/>
              </w:rPr>
              <w:t>September 2022 – Present</w:t>
            </w:r>
          </w:p>
          <w:p w14:paraId="42258A32" w14:textId="77777777" w:rsidR="00E209FF" w:rsidRDefault="00E209FF" w:rsidP="001E3D24">
            <w:pPr>
              <w:spacing w:line="264" w:lineRule="auto"/>
              <w:rPr>
                <w:lang w:eastAsia="ko-KR"/>
              </w:rPr>
            </w:pPr>
          </w:p>
          <w:p w14:paraId="3A313335" w14:textId="77777777" w:rsidR="00AA3639" w:rsidRDefault="00AA3639" w:rsidP="001E3D24">
            <w:pPr>
              <w:spacing w:line="264" w:lineRule="auto"/>
              <w:rPr>
                <w:lang w:eastAsia="ko-KR"/>
              </w:rPr>
            </w:pPr>
          </w:p>
          <w:p w14:paraId="5B1D664F" w14:textId="77777777" w:rsidR="00AA3639" w:rsidRDefault="00AA3639" w:rsidP="001E3D24">
            <w:pPr>
              <w:spacing w:line="264" w:lineRule="auto"/>
              <w:rPr>
                <w:lang w:eastAsia="ko-KR"/>
              </w:rPr>
            </w:pPr>
          </w:p>
          <w:p w14:paraId="75D32358" w14:textId="77777777" w:rsidR="00AA3639" w:rsidRDefault="00AA3639" w:rsidP="001E3D24">
            <w:pPr>
              <w:spacing w:line="264" w:lineRule="auto"/>
              <w:rPr>
                <w:lang w:eastAsia="ko-KR"/>
              </w:rPr>
            </w:pPr>
          </w:p>
          <w:p w14:paraId="5706B826" w14:textId="77777777" w:rsidR="00AA3639" w:rsidRPr="00AA3639" w:rsidRDefault="00AA3639" w:rsidP="001E3D24">
            <w:pPr>
              <w:spacing w:line="264" w:lineRule="auto"/>
              <w:rPr>
                <w:sz w:val="22"/>
                <w:szCs w:val="22"/>
                <w:lang w:eastAsia="ko-KR"/>
              </w:rPr>
            </w:pPr>
          </w:p>
          <w:p w14:paraId="42FEA9FC" w14:textId="77777777" w:rsidR="00AA3639" w:rsidRDefault="00AA3639" w:rsidP="001E3D24">
            <w:pPr>
              <w:spacing w:line="264" w:lineRule="auto"/>
              <w:rPr>
                <w:lang w:eastAsia="ko-KR"/>
              </w:rPr>
            </w:pPr>
          </w:p>
          <w:p w14:paraId="34283A44" w14:textId="77777777" w:rsidR="00AA3639" w:rsidRPr="00AA3639" w:rsidRDefault="00AA3639" w:rsidP="001E3D24">
            <w:pPr>
              <w:spacing w:line="264" w:lineRule="auto"/>
              <w:rPr>
                <w:sz w:val="21"/>
                <w:szCs w:val="21"/>
                <w:lang w:eastAsia="ko-KR"/>
              </w:rPr>
            </w:pPr>
          </w:p>
          <w:p w14:paraId="16CF1687" w14:textId="6FEBBFAF" w:rsidR="001E3D24" w:rsidRDefault="001E3D24" w:rsidP="001E3D24">
            <w:pPr>
              <w:spacing w:line="264" w:lineRule="auto"/>
              <w:rPr>
                <w:lang w:eastAsia="ko-KR"/>
              </w:rPr>
            </w:pPr>
            <w:r w:rsidRPr="002846BB">
              <w:rPr>
                <w:lang w:eastAsia="ko-KR"/>
              </w:rPr>
              <w:t>January – June 202</w:t>
            </w:r>
            <w:r>
              <w:rPr>
                <w:lang w:eastAsia="ko-KR"/>
              </w:rPr>
              <w:t>5</w:t>
            </w:r>
          </w:p>
          <w:p w14:paraId="62D603DE" w14:textId="77777777" w:rsidR="001E3D24" w:rsidRDefault="001E3D24" w:rsidP="002846BB">
            <w:pPr>
              <w:spacing w:line="264" w:lineRule="auto"/>
              <w:rPr>
                <w:rFonts w:eastAsia="굴림"/>
                <w:lang w:eastAsia="ko-KR"/>
              </w:rPr>
            </w:pPr>
          </w:p>
          <w:p w14:paraId="40F8A161" w14:textId="37C6BB99" w:rsidR="00136470" w:rsidRPr="001E3D24" w:rsidRDefault="00136470" w:rsidP="00864186">
            <w:pPr>
              <w:spacing w:line="264" w:lineRule="auto"/>
              <w:rPr>
                <w:rFonts w:eastAsia="굴림"/>
                <w:lang w:eastAsia="ko-KR"/>
              </w:rPr>
            </w:pPr>
          </w:p>
        </w:tc>
        <w:tc>
          <w:tcPr>
            <w:tcW w:w="7058" w:type="dxa"/>
          </w:tcPr>
          <w:p w14:paraId="1160DB1C" w14:textId="273895C9" w:rsidR="00E209FF" w:rsidRPr="00655364" w:rsidRDefault="00E209FF" w:rsidP="001E3D24">
            <w:pPr>
              <w:spacing w:line="264" w:lineRule="auto"/>
              <w:rPr>
                <w:b/>
                <w:bCs/>
                <w:color w:val="000000"/>
              </w:rPr>
            </w:pPr>
            <w:r w:rsidRPr="00655364">
              <w:rPr>
                <w:b/>
                <w:bCs/>
                <w:color w:val="000000"/>
              </w:rPr>
              <w:t>EWHA Dimension Reduction and Intelligent Learning LAB (EDRIL)</w:t>
            </w:r>
          </w:p>
          <w:p w14:paraId="43628E16" w14:textId="77777777" w:rsidR="00E209FF" w:rsidRPr="00E209FF" w:rsidRDefault="00E209FF" w:rsidP="00E209FF">
            <w:pPr>
              <w:spacing w:line="264" w:lineRule="auto"/>
              <w:rPr>
                <w:i/>
                <w:iCs/>
                <w:lang w:eastAsia="ko-KR"/>
              </w:rPr>
            </w:pPr>
            <w:r w:rsidRPr="00E209FF">
              <w:rPr>
                <w:i/>
                <w:iCs/>
                <w:lang w:eastAsia="ko-KR"/>
              </w:rPr>
              <w:t>Graduate Research Assistant</w:t>
            </w:r>
          </w:p>
          <w:p w14:paraId="0CCED09A" w14:textId="36F1C0ED" w:rsidR="00E209FF" w:rsidRDefault="00E209FF" w:rsidP="00E209FF">
            <w:pPr>
              <w:spacing w:line="264" w:lineRule="auto"/>
              <w:rPr>
                <w:lang w:eastAsia="ko-KR"/>
              </w:rPr>
            </w:pPr>
            <w:r>
              <w:rPr>
                <w:lang w:eastAsia="ko-KR"/>
              </w:rPr>
              <w:t>Advisor: Jae Keun Yoo</w:t>
            </w:r>
          </w:p>
          <w:p w14:paraId="7A546135" w14:textId="624E1A4F" w:rsidR="00E209FF" w:rsidRDefault="00E209FF" w:rsidP="00E209FF">
            <w:pPr>
              <w:pStyle w:val="a8"/>
              <w:numPr>
                <w:ilvl w:val="0"/>
                <w:numId w:val="1"/>
              </w:numPr>
              <w:spacing w:line="264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eveloped </w:t>
            </w:r>
            <w:r w:rsidR="00AA3639">
              <w:rPr>
                <w:lang w:eastAsia="ko-KR"/>
              </w:rPr>
              <w:t>M</w:t>
            </w:r>
            <w:r>
              <w:rPr>
                <w:lang w:eastAsia="ko-KR"/>
              </w:rPr>
              <w:t xml:space="preserve">odel-based </w:t>
            </w:r>
            <w:r w:rsidR="00AA3639">
              <w:rPr>
                <w:lang w:eastAsia="ko-KR"/>
              </w:rPr>
              <w:t>N</w:t>
            </w:r>
            <w:r>
              <w:rPr>
                <w:lang w:eastAsia="ko-KR"/>
              </w:rPr>
              <w:t xml:space="preserve">onlinear </w:t>
            </w:r>
            <w:r w:rsidR="00041215">
              <w:rPr>
                <w:lang w:eastAsia="ko-KR"/>
              </w:rPr>
              <w:t xml:space="preserve">Sufficient </w:t>
            </w:r>
            <w:r w:rsidR="00AA3639">
              <w:rPr>
                <w:lang w:eastAsia="ko-KR"/>
              </w:rPr>
              <w:t>D</w:t>
            </w:r>
            <w:r>
              <w:rPr>
                <w:lang w:eastAsia="ko-KR"/>
              </w:rPr>
              <w:t xml:space="preserve">imension </w:t>
            </w:r>
            <w:r w:rsidR="00AA3639">
              <w:rPr>
                <w:lang w:eastAsia="ko-KR"/>
              </w:rPr>
              <w:t>R</w:t>
            </w:r>
            <w:r>
              <w:rPr>
                <w:lang w:eastAsia="ko-KR"/>
              </w:rPr>
              <w:t xml:space="preserve">eduction methods </w:t>
            </w:r>
            <w:r w:rsidR="00AA3639">
              <w:rPr>
                <w:lang w:eastAsia="ko-KR"/>
              </w:rPr>
              <w:t>for Functional data</w:t>
            </w:r>
          </w:p>
          <w:p w14:paraId="2CBF22FD" w14:textId="7D937C42" w:rsidR="00AA3639" w:rsidRPr="00E209FF" w:rsidRDefault="00AA3639" w:rsidP="00AA3639">
            <w:pPr>
              <w:pStyle w:val="a8"/>
              <w:numPr>
                <w:ilvl w:val="0"/>
                <w:numId w:val="1"/>
              </w:numPr>
              <w:spacing w:line="264" w:lineRule="auto"/>
              <w:ind w:leftChars="0"/>
              <w:rPr>
                <w:lang w:eastAsia="ko-KR"/>
              </w:rPr>
            </w:pPr>
            <w:r>
              <w:rPr>
                <w:lang w:eastAsia="ko-KR"/>
              </w:rPr>
              <w:t xml:space="preserve">Studied Projective Resampling Informative Predictor Subspace for </w:t>
            </w:r>
            <w:r>
              <w:rPr>
                <w:lang w:eastAsia="ko-KR"/>
              </w:rPr>
              <w:br/>
              <w:t>Multivariate Regression</w:t>
            </w:r>
          </w:p>
          <w:p w14:paraId="7EF90ADA" w14:textId="77777777" w:rsidR="00E209FF" w:rsidRDefault="00E209FF" w:rsidP="001E3D24">
            <w:pPr>
              <w:spacing w:line="264" w:lineRule="auto"/>
              <w:rPr>
                <w:b/>
                <w:lang w:eastAsia="ko-KR"/>
              </w:rPr>
            </w:pPr>
          </w:p>
          <w:p w14:paraId="0B6AC09E" w14:textId="4BC27B17" w:rsidR="001E3D24" w:rsidRDefault="001E3D24" w:rsidP="001E3D24">
            <w:pPr>
              <w:spacing w:line="264" w:lineRule="auto"/>
              <w:rPr>
                <w:b/>
                <w:lang w:eastAsia="ko-KR"/>
              </w:rPr>
            </w:pPr>
            <w:r w:rsidRPr="001E3D24">
              <w:rPr>
                <w:b/>
                <w:lang w:eastAsia="ko-KR"/>
              </w:rPr>
              <w:t>Sunnybrook Health Sciences Centre</w:t>
            </w:r>
          </w:p>
          <w:p w14:paraId="7ECAF17B" w14:textId="1F01A330" w:rsidR="001E3D24" w:rsidRPr="001E3D24" w:rsidRDefault="001E3D24" w:rsidP="001E3D24">
            <w:pPr>
              <w:spacing w:line="264" w:lineRule="auto"/>
              <w:rPr>
                <w:bCs/>
                <w:i/>
                <w:iCs/>
                <w:lang w:eastAsia="ko-KR"/>
              </w:rPr>
            </w:pPr>
            <w:r w:rsidRPr="001E3D24">
              <w:rPr>
                <w:rFonts w:hint="eastAsia"/>
                <w:bCs/>
                <w:i/>
                <w:iCs/>
                <w:lang w:eastAsia="ko-KR"/>
              </w:rPr>
              <w:t>V</w:t>
            </w:r>
            <w:r w:rsidRPr="001E3D24">
              <w:rPr>
                <w:bCs/>
                <w:i/>
                <w:iCs/>
                <w:lang w:eastAsia="ko-KR"/>
              </w:rPr>
              <w:t>isiting Research Student</w:t>
            </w:r>
          </w:p>
          <w:p w14:paraId="050189E2" w14:textId="3C4248A0" w:rsidR="00136470" w:rsidRPr="002846BB" w:rsidRDefault="00AA3639" w:rsidP="00864186">
            <w:pPr>
              <w:numPr>
                <w:ilvl w:val="0"/>
                <w:numId w:val="2"/>
              </w:numPr>
              <w:spacing w:line="264" w:lineRule="auto"/>
              <w:rPr>
                <w:lang w:eastAsia="ko-KR"/>
              </w:rPr>
            </w:pPr>
            <w:r>
              <w:rPr>
                <w:lang w:eastAsia="ko-KR"/>
              </w:rPr>
              <w:t xml:space="preserve">Investigated </w:t>
            </w:r>
            <w:r w:rsidR="001E3D24" w:rsidRPr="001E3D24">
              <w:rPr>
                <w:lang w:eastAsia="ko-KR"/>
              </w:rPr>
              <w:t>Prognostics for Musculoskeletal Health in Prostate Cancer Patients</w:t>
            </w:r>
          </w:p>
        </w:tc>
      </w:tr>
      <w:tr w:rsidR="00ED5127" w14:paraId="264AF75A" w14:textId="77777777" w:rsidTr="00652109">
        <w:trPr>
          <w:trHeight w:val="703"/>
        </w:trPr>
        <w:tc>
          <w:tcPr>
            <w:tcW w:w="9639" w:type="dxa"/>
            <w:gridSpan w:val="2"/>
            <w:vAlign w:val="bottom"/>
          </w:tcPr>
          <w:p w14:paraId="296F1A26" w14:textId="319B5A8D" w:rsidR="00ED5127" w:rsidRPr="006D0815" w:rsidRDefault="00ED5127" w:rsidP="00ED5127">
            <w:pPr>
              <w:spacing w:after="80" w:line="264" w:lineRule="auto"/>
              <w:ind w:left="2297" w:hangingChars="1043" w:hanging="2297"/>
              <w:jc w:val="both"/>
              <w:rPr>
                <w:sz w:val="21"/>
                <w:szCs w:val="21"/>
                <w:lang w:eastAsia="ko-KR"/>
              </w:rPr>
            </w:pPr>
            <w:bookmarkStart w:id="0" w:name="_Hlk172762341"/>
            <w:r>
              <w:rPr>
                <w:b/>
                <w:sz w:val="22"/>
                <w:szCs w:val="22"/>
                <w:u w:val="single"/>
                <w:lang w:eastAsia="ko-KR"/>
              </w:rPr>
              <w:t>WORK</w:t>
            </w:r>
            <w:r>
              <w:rPr>
                <w:rFonts w:hint="eastAsia"/>
                <w:b/>
                <w:sz w:val="22"/>
                <w:szCs w:val="22"/>
                <w:u w:val="single"/>
                <w:lang w:eastAsia="ko-KR"/>
              </w:rPr>
              <w:t xml:space="preserve"> EXPERIENCES</w:t>
            </w:r>
          </w:p>
        </w:tc>
      </w:tr>
      <w:tr w:rsidR="00ED5127" w14:paraId="6A0DB66E" w14:textId="77777777" w:rsidTr="00652109">
        <w:trPr>
          <w:cantSplit/>
          <w:trHeight w:val="1751"/>
        </w:trPr>
        <w:tc>
          <w:tcPr>
            <w:tcW w:w="2581" w:type="dxa"/>
          </w:tcPr>
          <w:p w14:paraId="5890000F" w14:textId="77777777" w:rsidR="00ED5127" w:rsidRPr="002846BB" w:rsidRDefault="00ED5127" w:rsidP="00ED5127">
            <w:pPr>
              <w:spacing w:line="264" w:lineRule="auto"/>
              <w:rPr>
                <w:rFonts w:eastAsia="굴림"/>
                <w:lang w:eastAsia="ko-KR"/>
              </w:rPr>
            </w:pPr>
            <w:r w:rsidRPr="002846BB">
              <w:rPr>
                <w:rFonts w:eastAsia="굴림" w:hint="eastAsia"/>
                <w:lang w:eastAsia="ko-KR"/>
              </w:rPr>
              <w:t xml:space="preserve">September </w:t>
            </w:r>
            <w:r w:rsidRPr="002846BB">
              <w:rPr>
                <w:lang w:eastAsia="ko-KR"/>
              </w:rPr>
              <w:t>–</w:t>
            </w:r>
            <w:r w:rsidRPr="002846BB">
              <w:rPr>
                <w:rFonts w:eastAsia="굴림" w:hint="eastAsia"/>
                <w:lang w:eastAsia="ko-KR"/>
              </w:rPr>
              <w:t xml:space="preserve"> </w:t>
            </w:r>
            <w:r w:rsidRPr="002846BB">
              <w:rPr>
                <w:rFonts w:eastAsia="굴림"/>
                <w:lang w:eastAsia="ko-KR"/>
              </w:rPr>
              <w:t xml:space="preserve">December </w:t>
            </w:r>
            <w:r w:rsidRPr="002846BB">
              <w:rPr>
                <w:rFonts w:eastAsia="굴림"/>
              </w:rPr>
              <w:t>2</w:t>
            </w:r>
            <w:r w:rsidRPr="002846BB">
              <w:rPr>
                <w:rFonts w:eastAsia="굴림" w:hint="eastAsia"/>
                <w:lang w:eastAsia="ko-KR"/>
              </w:rPr>
              <w:t>020</w:t>
            </w:r>
          </w:p>
          <w:p w14:paraId="275F226E" w14:textId="77777777" w:rsidR="00ED5127" w:rsidRPr="002846BB" w:rsidRDefault="00ED5127" w:rsidP="00ED5127">
            <w:pPr>
              <w:spacing w:line="264" w:lineRule="auto"/>
              <w:rPr>
                <w:rFonts w:eastAsia="굴림"/>
                <w:lang w:eastAsia="ko-KR"/>
              </w:rPr>
            </w:pPr>
          </w:p>
          <w:p w14:paraId="07B8ADC8" w14:textId="77777777" w:rsidR="00ED5127" w:rsidRPr="002846BB" w:rsidRDefault="00ED5127" w:rsidP="00ED5127">
            <w:pPr>
              <w:spacing w:line="264" w:lineRule="auto"/>
              <w:rPr>
                <w:rFonts w:eastAsia="굴림"/>
                <w:lang w:eastAsia="ko-KR"/>
              </w:rPr>
            </w:pPr>
          </w:p>
          <w:p w14:paraId="52EF80A3" w14:textId="77777777" w:rsidR="00ED5127" w:rsidRPr="001E3D24" w:rsidRDefault="00ED5127" w:rsidP="00ED5127">
            <w:pPr>
              <w:spacing w:line="264" w:lineRule="auto"/>
              <w:rPr>
                <w:rFonts w:eastAsia="굴림"/>
                <w:sz w:val="21"/>
                <w:szCs w:val="21"/>
                <w:lang w:eastAsia="ko-KR"/>
              </w:rPr>
            </w:pPr>
          </w:p>
          <w:p w14:paraId="4926C2C8" w14:textId="77777777" w:rsidR="00ED5127" w:rsidRPr="002846BB" w:rsidRDefault="00ED5127" w:rsidP="00ED5127">
            <w:pPr>
              <w:spacing w:line="264" w:lineRule="auto"/>
              <w:rPr>
                <w:rFonts w:eastAsia="굴림"/>
                <w:lang w:eastAsia="ko-KR"/>
              </w:rPr>
            </w:pPr>
            <w:r w:rsidRPr="002846BB">
              <w:rPr>
                <w:rFonts w:eastAsia="굴림" w:hint="eastAsia"/>
                <w:lang w:eastAsia="ko-KR"/>
              </w:rPr>
              <w:t>June</w:t>
            </w:r>
            <w:r w:rsidRPr="002846BB">
              <w:rPr>
                <w:rFonts w:eastAsia="굴림"/>
                <w:lang w:eastAsia="ko-KR"/>
              </w:rPr>
              <w:t xml:space="preserve"> – A</w:t>
            </w:r>
            <w:r w:rsidRPr="002846BB">
              <w:rPr>
                <w:rFonts w:eastAsia="굴림" w:hint="eastAsia"/>
                <w:lang w:eastAsia="ko-KR"/>
              </w:rPr>
              <w:t>ugust</w:t>
            </w:r>
            <w:r w:rsidRPr="002846BB">
              <w:rPr>
                <w:rFonts w:eastAsia="굴림"/>
                <w:lang w:eastAsia="ko-KR"/>
              </w:rPr>
              <w:t xml:space="preserve"> </w:t>
            </w:r>
            <w:r w:rsidRPr="002846BB">
              <w:rPr>
                <w:rFonts w:eastAsia="굴림"/>
              </w:rPr>
              <w:t>20</w:t>
            </w:r>
            <w:r w:rsidRPr="002846BB">
              <w:rPr>
                <w:rFonts w:eastAsia="굴림" w:hint="eastAsia"/>
                <w:lang w:eastAsia="ko-KR"/>
              </w:rPr>
              <w:t>19</w:t>
            </w:r>
          </w:p>
          <w:p w14:paraId="54DA9C3C" w14:textId="77777777" w:rsidR="00ED5127" w:rsidRPr="00864186" w:rsidRDefault="00ED5127" w:rsidP="00ED5127">
            <w:pPr>
              <w:spacing w:line="264" w:lineRule="auto"/>
              <w:rPr>
                <w:bCs/>
                <w:lang w:eastAsia="ko-KR"/>
              </w:rPr>
            </w:pPr>
          </w:p>
        </w:tc>
        <w:tc>
          <w:tcPr>
            <w:tcW w:w="7058" w:type="dxa"/>
          </w:tcPr>
          <w:p w14:paraId="4A5E8C74" w14:textId="77777777" w:rsidR="00ED5127" w:rsidRPr="002846BB" w:rsidRDefault="00ED5127" w:rsidP="00ED5127">
            <w:pPr>
              <w:spacing w:line="264" w:lineRule="auto"/>
              <w:rPr>
                <w:lang w:eastAsia="ko-KR"/>
              </w:rPr>
            </w:pPr>
            <w:r w:rsidRPr="002846BB">
              <w:rPr>
                <w:rFonts w:hint="eastAsia"/>
                <w:b/>
                <w:lang w:eastAsia="ko-KR"/>
              </w:rPr>
              <w:t>NCS Structural Engineering</w:t>
            </w:r>
          </w:p>
          <w:p w14:paraId="283F0D0B" w14:textId="77777777" w:rsidR="00ED5127" w:rsidRPr="001E3D24" w:rsidRDefault="00ED5127" w:rsidP="00ED5127">
            <w:pPr>
              <w:spacing w:line="264" w:lineRule="auto"/>
              <w:rPr>
                <w:i/>
                <w:iCs/>
              </w:rPr>
            </w:pPr>
            <w:r w:rsidRPr="001E3D24">
              <w:rPr>
                <w:rFonts w:hint="eastAsia"/>
                <w:i/>
                <w:iCs/>
                <w:lang w:eastAsia="ko-KR"/>
              </w:rPr>
              <w:t>Intern, Architectural Structural Design Department</w:t>
            </w:r>
          </w:p>
          <w:p w14:paraId="15E41CBD" w14:textId="77777777" w:rsidR="00ED5127" w:rsidRPr="001E3D24" w:rsidRDefault="00ED5127" w:rsidP="00ED5127">
            <w:pPr>
              <w:numPr>
                <w:ilvl w:val="0"/>
                <w:numId w:val="2"/>
              </w:numPr>
              <w:spacing w:line="264" w:lineRule="auto"/>
              <w:rPr>
                <w:lang w:eastAsia="ko-KR"/>
              </w:rPr>
            </w:pPr>
            <w:r w:rsidRPr="002846BB">
              <w:rPr>
                <w:rFonts w:hint="eastAsia"/>
                <w:lang w:eastAsia="ko-KR"/>
              </w:rPr>
              <w:t>Assisted in</w:t>
            </w:r>
            <w:r>
              <w:rPr>
                <w:rFonts w:hint="eastAsia"/>
                <w:lang w:eastAsia="ko-KR"/>
              </w:rPr>
              <w:t xml:space="preserve"> the</w:t>
            </w:r>
            <w:r w:rsidRPr="002846BB">
              <w:rPr>
                <w:rFonts w:hint="eastAsia"/>
                <w:lang w:eastAsia="ko-KR"/>
              </w:rPr>
              <w:t xml:space="preserve"> evaluation of seismic performance and data analysis</w:t>
            </w:r>
          </w:p>
          <w:p w14:paraId="6B2F4BE9" w14:textId="77777777" w:rsidR="00ED5127" w:rsidRDefault="00ED5127" w:rsidP="00ED5127">
            <w:pPr>
              <w:tabs>
                <w:tab w:val="left" w:pos="5429"/>
              </w:tabs>
              <w:spacing w:line="264" w:lineRule="auto"/>
              <w:rPr>
                <w:b/>
                <w:lang w:eastAsia="ko-KR"/>
              </w:rPr>
            </w:pPr>
          </w:p>
          <w:p w14:paraId="10800DE7" w14:textId="77777777" w:rsidR="00ED5127" w:rsidRPr="002846BB" w:rsidRDefault="00ED5127" w:rsidP="00ED5127">
            <w:pPr>
              <w:tabs>
                <w:tab w:val="left" w:pos="5429"/>
              </w:tabs>
              <w:spacing w:line="264" w:lineRule="auto"/>
              <w:rPr>
                <w:b/>
                <w:i/>
                <w:lang w:eastAsia="ko-KR"/>
              </w:rPr>
            </w:pPr>
            <w:r w:rsidRPr="002846BB">
              <w:rPr>
                <w:rFonts w:hint="eastAsia"/>
                <w:b/>
                <w:lang w:eastAsia="ko-KR"/>
              </w:rPr>
              <w:t>Hyundai Engineering &amp; Construction</w:t>
            </w:r>
          </w:p>
          <w:p w14:paraId="1BA20BE5" w14:textId="77777777" w:rsidR="00ED5127" w:rsidRPr="001E3D24" w:rsidRDefault="00ED5127" w:rsidP="00ED5127">
            <w:pPr>
              <w:tabs>
                <w:tab w:val="left" w:pos="5429"/>
              </w:tabs>
              <w:spacing w:line="264" w:lineRule="auto"/>
              <w:rPr>
                <w:i/>
                <w:iCs/>
                <w:lang w:eastAsia="ko-KR"/>
              </w:rPr>
            </w:pPr>
            <w:r w:rsidRPr="001E3D24">
              <w:rPr>
                <w:rFonts w:hint="eastAsia"/>
                <w:i/>
                <w:iCs/>
                <w:lang w:eastAsia="ko-KR"/>
              </w:rPr>
              <w:t>Intern, Project Management Department</w:t>
            </w:r>
          </w:p>
          <w:p w14:paraId="11F473DE" w14:textId="32AF13C7" w:rsidR="00ED5127" w:rsidRPr="00864186" w:rsidRDefault="00ED5127" w:rsidP="00ED5127">
            <w:pPr>
              <w:spacing w:line="264" w:lineRule="auto"/>
              <w:rPr>
                <w:bCs/>
                <w:lang w:eastAsia="ko-KR"/>
              </w:rPr>
            </w:pPr>
            <w:r w:rsidRPr="002846BB">
              <w:rPr>
                <w:rFonts w:hint="eastAsia"/>
                <w:lang w:eastAsia="ko-KR"/>
              </w:rPr>
              <w:t>Assisted in quantity estimation and data analysis</w:t>
            </w:r>
          </w:p>
        </w:tc>
      </w:tr>
      <w:tr w:rsidR="00ED5127" w14:paraId="3DA9E551" w14:textId="77777777" w:rsidTr="00652109">
        <w:trPr>
          <w:cantSplit/>
          <w:trHeight w:val="703"/>
        </w:trPr>
        <w:tc>
          <w:tcPr>
            <w:tcW w:w="9639" w:type="dxa"/>
            <w:gridSpan w:val="2"/>
            <w:vAlign w:val="bottom"/>
          </w:tcPr>
          <w:p w14:paraId="6DC1C4DB" w14:textId="77EEA6AE" w:rsidR="00ED5127" w:rsidRPr="002846BB" w:rsidRDefault="00ED5127" w:rsidP="00ED5127">
            <w:pPr>
              <w:spacing w:after="80" w:line="264" w:lineRule="auto"/>
              <w:ind w:left="2297" w:hangingChars="1043" w:hanging="2297"/>
              <w:jc w:val="both"/>
              <w:rPr>
                <w:b/>
                <w:lang w:eastAsia="ko-KR"/>
              </w:rPr>
            </w:pPr>
            <w:r>
              <w:rPr>
                <w:b/>
                <w:sz w:val="22"/>
                <w:szCs w:val="22"/>
                <w:u w:val="single"/>
                <w:lang w:eastAsia="ko-KR"/>
              </w:rPr>
              <w:t>PUBLICATIONS</w:t>
            </w:r>
          </w:p>
        </w:tc>
      </w:tr>
      <w:tr w:rsidR="00ED5127" w14:paraId="55D302C8" w14:textId="77777777" w:rsidTr="00652109">
        <w:trPr>
          <w:cantSplit/>
          <w:trHeight w:val="1833"/>
        </w:trPr>
        <w:tc>
          <w:tcPr>
            <w:tcW w:w="9639" w:type="dxa"/>
            <w:gridSpan w:val="2"/>
          </w:tcPr>
          <w:p w14:paraId="24F34146" w14:textId="7384C4F6" w:rsidR="00655364" w:rsidRDefault="00655364" w:rsidP="00577975">
            <w:pPr>
              <w:pStyle w:val="a8"/>
              <w:numPr>
                <w:ilvl w:val="0"/>
                <w:numId w:val="12"/>
              </w:numPr>
              <w:spacing w:line="264" w:lineRule="auto"/>
              <w:ind w:leftChars="0"/>
              <w:rPr>
                <w:bCs/>
                <w:lang w:eastAsia="ko-KR"/>
              </w:rPr>
            </w:pPr>
            <w:r w:rsidRPr="00C9637B">
              <w:rPr>
                <w:b/>
                <w:lang w:eastAsia="ko-KR"/>
              </w:rPr>
              <w:t>Applications of response dimension reduction in large p-small n problems</w:t>
            </w:r>
            <w:r w:rsidR="00C9637B">
              <w:rPr>
                <w:bCs/>
                <w:lang w:eastAsia="ko-KR"/>
              </w:rPr>
              <w:t>,</w:t>
            </w:r>
            <w:r w:rsidR="00577975">
              <w:rPr>
                <w:bCs/>
                <w:lang w:eastAsia="ko-KR"/>
              </w:rPr>
              <w:br/>
            </w:r>
            <w:r w:rsidR="00577975" w:rsidRPr="00577975">
              <w:rPr>
                <w:bCs/>
                <w:lang w:eastAsia="ko-KR"/>
              </w:rPr>
              <w:t xml:space="preserve">Minjee Kim </w:t>
            </w:r>
            <w:r w:rsidR="00C9637B">
              <w:rPr>
                <w:bCs/>
                <w:lang w:eastAsia="ko-KR"/>
              </w:rPr>
              <w:t>&amp;</w:t>
            </w:r>
            <w:r w:rsidR="00577975" w:rsidRPr="00577975">
              <w:rPr>
                <w:bCs/>
                <w:lang w:eastAsia="ko-KR"/>
              </w:rPr>
              <w:t xml:space="preserve"> Jae Keun Yoo. </w:t>
            </w:r>
            <w:r w:rsidR="00C9637B">
              <w:rPr>
                <w:bCs/>
                <w:lang w:eastAsia="ko-KR"/>
              </w:rPr>
              <w:t xml:space="preserve">2024, </w:t>
            </w:r>
            <w:r w:rsidRPr="00577975">
              <w:rPr>
                <w:bCs/>
                <w:i/>
                <w:iCs/>
                <w:lang w:eastAsia="ko-KR"/>
              </w:rPr>
              <w:t>Communications for Statistical Applications and Methods</w:t>
            </w:r>
            <w:r w:rsidRPr="00577975">
              <w:rPr>
                <w:bCs/>
                <w:lang w:eastAsia="ko-KR"/>
              </w:rPr>
              <w:t>, 31, 191-202.</w:t>
            </w:r>
          </w:p>
          <w:p w14:paraId="2B753478" w14:textId="77777777" w:rsidR="008F00B1" w:rsidRDefault="008F00B1" w:rsidP="008F00B1">
            <w:pPr>
              <w:pStyle w:val="a8"/>
              <w:spacing w:line="264" w:lineRule="auto"/>
              <w:ind w:leftChars="0" w:left="440"/>
              <w:rPr>
                <w:bCs/>
                <w:lang w:eastAsia="ko-KR"/>
              </w:rPr>
            </w:pPr>
          </w:p>
          <w:p w14:paraId="1422D0CF" w14:textId="70CF2247" w:rsidR="00C9637B" w:rsidRPr="008F00B1" w:rsidRDefault="00C9637B" w:rsidP="00C9637B">
            <w:pPr>
              <w:pStyle w:val="a8"/>
              <w:numPr>
                <w:ilvl w:val="0"/>
                <w:numId w:val="12"/>
              </w:numPr>
              <w:spacing w:line="264" w:lineRule="auto"/>
              <w:ind w:leftChars="0"/>
              <w:rPr>
                <w:bCs/>
                <w:lang w:eastAsia="ko-KR"/>
              </w:rPr>
            </w:pPr>
            <w:r w:rsidRPr="00C9637B">
              <w:rPr>
                <w:rFonts w:hint="eastAsia"/>
                <w:b/>
                <w:lang w:eastAsia="ko-KR"/>
              </w:rPr>
              <w:t>C</w:t>
            </w:r>
            <w:r w:rsidRPr="00C9637B">
              <w:rPr>
                <w:b/>
                <w:lang w:eastAsia="ko-KR"/>
              </w:rPr>
              <w:t>ovariance Projective Resampling Informative Predictor Subspace for Multivariate Regression</w:t>
            </w:r>
            <w:r>
              <w:rPr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br/>
            </w:r>
            <w:r w:rsidRPr="00577975">
              <w:rPr>
                <w:bCs/>
                <w:lang w:eastAsia="ko-KR"/>
              </w:rPr>
              <w:t xml:space="preserve">Minjee Kim </w:t>
            </w:r>
            <w:r w:rsidR="008F00B1">
              <w:rPr>
                <w:bCs/>
                <w:lang w:eastAsia="ko-KR"/>
              </w:rPr>
              <w:t>&amp;</w:t>
            </w:r>
            <w:r w:rsidRPr="00577975">
              <w:rPr>
                <w:bCs/>
                <w:lang w:eastAsia="ko-KR"/>
              </w:rPr>
              <w:t xml:space="preserve"> Jae Keun Yoo</w:t>
            </w:r>
            <w:r>
              <w:rPr>
                <w:bCs/>
                <w:lang w:eastAsia="ko-KR"/>
              </w:rPr>
              <w:t xml:space="preserve">, 2025, </w:t>
            </w:r>
            <w:r w:rsidRPr="00C9637B">
              <w:rPr>
                <w:bCs/>
                <w:i/>
                <w:iCs/>
                <w:lang w:eastAsia="ko-KR"/>
              </w:rPr>
              <w:t xml:space="preserve">Journal of the Korean Statistical Society, </w:t>
            </w:r>
            <w:r w:rsidR="005034F2" w:rsidRPr="005034F2">
              <w:rPr>
                <w:rFonts w:hint="eastAsia"/>
                <w:bCs/>
                <w:lang w:eastAsia="ko-KR"/>
              </w:rPr>
              <w:t>54, 920-931</w:t>
            </w:r>
            <w:r w:rsidR="008F00B1" w:rsidRPr="005034F2">
              <w:rPr>
                <w:bCs/>
                <w:lang w:eastAsia="ko-KR"/>
              </w:rPr>
              <w:t>.</w:t>
            </w:r>
          </w:p>
          <w:p w14:paraId="7AC8EF76" w14:textId="77777777" w:rsidR="008F00B1" w:rsidRDefault="008F00B1" w:rsidP="008F00B1">
            <w:pPr>
              <w:pStyle w:val="a8"/>
              <w:spacing w:line="264" w:lineRule="auto"/>
              <w:ind w:leftChars="0" w:left="440"/>
              <w:rPr>
                <w:bCs/>
                <w:lang w:eastAsia="ko-KR"/>
              </w:rPr>
            </w:pPr>
          </w:p>
          <w:p w14:paraId="12E0D188" w14:textId="5DF92A8F" w:rsidR="008F00B1" w:rsidRPr="008F00B1" w:rsidRDefault="008F00B1" w:rsidP="008F00B1">
            <w:pPr>
              <w:pStyle w:val="a8"/>
              <w:numPr>
                <w:ilvl w:val="0"/>
                <w:numId w:val="12"/>
              </w:numPr>
              <w:spacing w:line="264" w:lineRule="auto"/>
              <w:ind w:leftChars="0"/>
              <w:rPr>
                <w:bCs/>
                <w:lang w:eastAsia="ko-KR"/>
              </w:rPr>
            </w:pPr>
            <w:r w:rsidRPr="008F00B1">
              <w:rPr>
                <w:b/>
                <w:lang w:eastAsia="ko-KR"/>
              </w:rPr>
              <w:t>Nonlinear Functional</w:t>
            </w:r>
            <w:r w:rsidR="005034F2">
              <w:rPr>
                <w:rFonts w:hint="eastAsia"/>
                <w:b/>
                <w:lang w:eastAsia="ko-KR"/>
              </w:rPr>
              <w:t xml:space="preserve"> Sufficient Dimension Reduction via</w:t>
            </w:r>
            <w:r w:rsidRPr="008F00B1">
              <w:rPr>
                <w:b/>
                <w:lang w:eastAsia="ko-KR"/>
              </w:rPr>
              <w:t xml:space="preserve"> Principal Fitted Component</w:t>
            </w:r>
            <w:r w:rsidR="005034F2">
              <w:rPr>
                <w:rFonts w:hint="eastAsia"/>
                <w:b/>
                <w:lang w:eastAsia="ko-KR"/>
              </w:rPr>
              <w:t>s</w:t>
            </w:r>
            <w:r w:rsidR="00652109" w:rsidRPr="00652109">
              <w:rPr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br/>
              <w:t xml:space="preserve">Minjee Kim, Yujin Park, Kyongwon Kim, and Jae Keun Yoo, </w:t>
            </w:r>
            <w:r w:rsidR="005034F2" w:rsidRPr="005034F2">
              <w:rPr>
                <w:rFonts w:hint="eastAsia"/>
                <w:bCs/>
                <w:i/>
                <w:iCs/>
                <w:lang w:eastAsia="ko-KR"/>
              </w:rPr>
              <w:t>Statistics and Computing</w:t>
            </w:r>
            <w:r w:rsidR="005034F2">
              <w:rPr>
                <w:rFonts w:hint="eastAsia"/>
                <w:bCs/>
                <w:lang w:eastAsia="ko-KR"/>
              </w:rPr>
              <w:t>, 35, 95</w:t>
            </w:r>
            <w:r>
              <w:rPr>
                <w:bCs/>
                <w:i/>
                <w:iCs/>
                <w:lang w:eastAsia="ko-KR"/>
              </w:rPr>
              <w:t>.</w:t>
            </w:r>
          </w:p>
        </w:tc>
      </w:tr>
      <w:tr w:rsidR="00ED5127" w14:paraId="49DF3428" w14:textId="77777777" w:rsidTr="00652109">
        <w:trPr>
          <w:trHeight w:val="703"/>
        </w:trPr>
        <w:tc>
          <w:tcPr>
            <w:tcW w:w="9639" w:type="dxa"/>
            <w:gridSpan w:val="2"/>
            <w:vAlign w:val="bottom"/>
          </w:tcPr>
          <w:p w14:paraId="3DBAFF41" w14:textId="297E9FA3" w:rsidR="00ED5127" w:rsidRPr="00DE2C9E" w:rsidRDefault="00655364" w:rsidP="008F00B1">
            <w:pPr>
              <w:spacing w:after="80" w:line="264" w:lineRule="auto"/>
              <w:ind w:left="2297" w:hangingChars="1043" w:hanging="2297"/>
              <w:jc w:val="both"/>
              <w:rPr>
                <w:b/>
                <w:bCs/>
                <w:sz w:val="21"/>
                <w:szCs w:val="21"/>
                <w:lang w:eastAsia="ko-KR"/>
              </w:rPr>
            </w:pPr>
            <w:r>
              <w:rPr>
                <w:b/>
                <w:sz w:val="22"/>
                <w:szCs w:val="22"/>
                <w:u w:val="single"/>
                <w:lang w:eastAsia="ko-KR"/>
              </w:rPr>
              <w:lastRenderedPageBreak/>
              <w:t>EXTRA CURRICULAR</w:t>
            </w:r>
            <w:r w:rsidR="008F00B1">
              <w:rPr>
                <w:b/>
                <w:sz w:val="22"/>
                <w:szCs w:val="22"/>
                <w:u w:val="single"/>
                <w:lang w:eastAsia="ko-KR"/>
              </w:rPr>
              <w:t>S</w:t>
            </w:r>
          </w:p>
        </w:tc>
      </w:tr>
      <w:tr w:rsidR="00D059CC" w14:paraId="480F09F5" w14:textId="77777777" w:rsidTr="00652109">
        <w:trPr>
          <w:trHeight w:val="703"/>
        </w:trPr>
        <w:tc>
          <w:tcPr>
            <w:tcW w:w="2581" w:type="dxa"/>
          </w:tcPr>
          <w:p w14:paraId="327EAE1D" w14:textId="77777777" w:rsidR="00652109" w:rsidRPr="00652109" w:rsidRDefault="00652109" w:rsidP="00D059CC">
            <w:pPr>
              <w:spacing w:line="264" w:lineRule="auto"/>
              <w:jc w:val="both"/>
              <w:rPr>
                <w:sz w:val="2"/>
                <w:szCs w:val="2"/>
                <w:lang w:eastAsia="ko-KR"/>
              </w:rPr>
            </w:pPr>
          </w:p>
          <w:p w14:paraId="5E4DCEDA" w14:textId="7C6BD57B" w:rsidR="005034F2" w:rsidRDefault="005034F2" w:rsidP="00D059CC">
            <w:pPr>
              <w:spacing w:line="264" w:lineRule="auto"/>
              <w:jc w:val="both"/>
              <w:rPr>
                <w:rFonts w:hint="eastAsia"/>
                <w:sz w:val="19"/>
                <w:szCs w:val="19"/>
                <w:lang w:eastAsia="ko-KR"/>
              </w:rPr>
            </w:pPr>
            <w:r>
              <w:rPr>
                <w:rFonts w:hint="eastAsia"/>
                <w:sz w:val="19"/>
                <w:szCs w:val="19"/>
                <w:lang w:eastAsia="ko-KR"/>
              </w:rPr>
              <w:t>August 2025</w:t>
            </w:r>
          </w:p>
          <w:p w14:paraId="57C0C463" w14:textId="05065093" w:rsidR="00D059CC" w:rsidRPr="00D059CC" w:rsidRDefault="00D059CC" w:rsidP="00D059CC">
            <w:pPr>
              <w:spacing w:line="264" w:lineRule="auto"/>
              <w:jc w:val="both"/>
              <w:rPr>
                <w:sz w:val="19"/>
                <w:szCs w:val="19"/>
                <w:lang w:eastAsia="ko-KR"/>
              </w:rPr>
            </w:pPr>
            <w:r w:rsidRPr="00D059CC">
              <w:rPr>
                <w:sz w:val="19"/>
                <w:szCs w:val="19"/>
                <w:lang w:eastAsia="ko-KR"/>
              </w:rPr>
              <w:t xml:space="preserve">September </w:t>
            </w:r>
            <w:r w:rsidRPr="00D059CC">
              <w:rPr>
                <w:rFonts w:hint="eastAsia"/>
                <w:sz w:val="19"/>
                <w:szCs w:val="19"/>
                <w:lang w:eastAsia="ko-KR"/>
              </w:rPr>
              <w:t>2</w:t>
            </w:r>
            <w:r w:rsidRPr="00D059CC">
              <w:rPr>
                <w:sz w:val="19"/>
                <w:szCs w:val="19"/>
                <w:lang w:eastAsia="ko-KR"/>
              </w:rPr>
              <w:t>021 – August 2022</w:t>
            </w:r>
          </w:p>
          <w:p w14:paraId="6AA19F67" w14:textId="77777777" w:rsidR="00D059CC" w:rsidRPr="00652109" w:rsidRDefault="00D059CC" w:rsidP="00D059CC">
            <w:pPr>
              <w:spacing w:line="264" w:lineRule="auto"/>
              <w:jc w:val="both"/>
              <w:rPr>
                <w:sz w:val="22"/>
                <w:szCs w:val="22"/>
                <w:lang w:eastAsia="ko-KR"/>
              </w:rPr>
            </w:pPr>
          </w:p>
          <w:p w14:paraId="73E9F122" w14:textId="77777777" w:rsidR="00D059CC" w:rsidRPr="00652109" w:rsidRDefault="00D059CC" w:rsidP="00D059CC">
            <w:pPr>
              <w:spacing w:line="264" w:lineRule="auto"/>
              <w:jc w:val="both"/>
              <w:rPr>
                <w:sz w:val="22"/>
                <w:szCs w:val="22"/>
                <w:lang w:eastAsia="ko-KR"/>
              </w:rPr>
            </w:pPr>
          </w:p>
          <w:p w14:paraId="5DB8BF3F" w14:textId="77777777" w:rsidR="00D059CC" w:rsidRPr="00652109" w:rsidRDefault="00D059CC" w:rsidP="00D059CC">
            <w:pPr>
              <w:spacing w:line="264" w:lineRule="auto"/>
              <w:jc w:val="both"/>
              <w:rPr>
                <w:sz w:val="22"/>
                <w:szCs w:val="22"/>
                <w:lang w:eastAsia="ko-KR"/>
              </w:rPr>
            </w:pPr>
          </w:p>
          <w:p w14:paraId="6E9970C7" w14:textId="532F6EC1" w:rsidR="00D059CC" w:rsidRDefault="00D059CC" w:rsidP="00D059CC">
            <w:pPr>
              <w:spacing w:line="264" w:lineRule="auto"/>
              <w:jc w:val="both"/>
              <w:rPr>
                <w:lang w:eastAsia="ko-KR"/>
              </w:rPr>
            </w:pPr>
            <w:r>
              <w:rPr>
                <w:lang w:eastAsia="ko-KR"/>
              </w:rPr>
              <w:t xml:space="preserve">January </w:t>
            </w:r>
            <w:r w:rsidRPr="002846BB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December 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019</w:t>
            </w:r>
          </w:p>
          <w:p w14:paraId="2B4DD159" w14:textId="13C88DBC" w:rsidR="00D059CC" w:rsidRPr="00D059CC" w:rsidRDefault="00D059CC" w:rsidP="00D059CC">
            <w:pPr>
              <w:spacing w:line="264" w:lineRule="auto"/>
              <w:jc w:val="both"/>
              <w:rPr>
                <w:lang w:eastAsia="ko-KR"/>
              </w:rPr>
            </w:pPr>
            <w:r>
              <w:rPr>
                <w:lang w:eastAsia="ko-KR"/>
              </w:rPr>
              <w:t xml:space="preserve">March 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017 </w:t>
            </w:r>
            <w:r w:rsidRPr="002846BB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February 2019</w:t>
            </w:r>
          </w:p>
        </w:tc>
        <w:tc>
          <w:tcPr>
            <w:tcW w:w="7058" w:type="dxa"/>
          </w:tcPr>
          <w:p w14:paraId="6A95FD06" w14:textId="5D870CFF" w:rsidR="005034F2" w:rsidRPr="005034F2" w:rsidRDefault="005034F2" w:rsidP="00D059CC">
            <w:pPr>
              <w:pStyle w:val="a8"/>
              <w:numPr>
                <w:ilvl w:val="0"/>
                <w:numId w:val="2"/>
              </w:numPr>
              <w:spacing w:line="264" w:lineRule="auto"/>
              <w:ind w:leftChars="0"/>
              <w:jc w:val="both"/>
              <w:rPr>
                <w:lang w:eastAsia="ko-KR"/>
              </w:rPr>
            </w:pPr>
            <w:r w:rsidRPr="005034F2">
              <w:rPr>
                <w:rFonts w:hint="eastAsia"/>
                <w:i/>
                <w:iCs/>
                <w:lang w:eastAsia="ko-KR"/>
              </w:rPr>
              <w:t>Best Paper Award</w:t>
            </w:r>
            <w:r>
              <w:rPr>
                <w:rFonts w:hint="eastAsia"/>
                <w:lang w:eastAsia="ko-KR"/>
              </w:rPr>
              <w:t xml:space="preserve"> at </w:t>
            </w:r>
            <w:r w:rsidRPr="005034F2">
              <w:rPr>
                <w:rFonts w:hint="eastAsia"/>
                <w:i/>
                <w:iCs/>
                <w:lang w:eastAsia="ko-KR"/>
              </w:rPr>
              <w:t>Ewha Woman</w:t>
            </w:r>
            <w:r>
              <w:rPr>
                <w:rFonts w:hint="eastAsia"/>
                <w:i/>
                <w:iCs/>
                <w:lang w:eastAsia="ko-KR"/>
              </w:rPr>
              <w:t>s</w:t>
            </w:r>
            <w:r w:rsidRPr="005034F2">
              <w:rPr>
                <w:rFonts w:hint="eastAsia"/>
                <w:i/>
                <w:iCs/>
                <w:lang w:eastAsia="ko-KR"/>
              </w:rPr>
              <w:t xml:space="preserve"> University</w:t>
            </w:r>
          </w:p>
          <w:p w14:paraId="2166DA36" w14:textId="6A055B8C" w:rsidR="00D059CC" w:rsidRPr="00D059CC" w:rsidRDefault="00D059CC" w:rsidP="00D059CC">
            <w:pPr>
              <w:pStyle w:val="a8"/>
              <w:numPr>
                <w:ilvl w:val="0"/>
                <w:numId w:val="2"/>
              </w:numPr>
              <w:spacing w:line="264" w:lineRule="auto"/>
              <w:ind w:leftChars="0"/>
              <w:jc w:val="both"/>
              <w:rPr>
                <w:lang w:eastAsia="ko-KR"/>
              </w:rPr>
            </w:pPr>
            <w:r w:rsidRPr="00D059CC">
              <w:rPr>
                <w:rFonts w:hint="eastAsia"/>
                <w:i/>
                <w:iCs/>
                <w:lang w:eastAsia="ko-KR"/>
              </w:rPr>
              <w:t>M</w:t>
            </w:r>
            <w:r w:rsidRPr="00D059CC">
              <w:rPr>
                <w:i/>
                <w:iCs/>
                <w:lang w:eastAsia="ko-KR"/>
              </w:rPr>
              <w:t xml:space="preserve">ember </w:t>
            </w:r>
            <w:r w:rsidRPr="00D059CC">
              <w:rPr>
                <w:lang w:eastAsia="ko-KR"/>
              </w:rPr>
              <w:t>of Ewha Statistics Analysis Association</w:t>
            </w:r>
          </w:p>
          <w:p w14:paraId="51BC36D5" w14:textId="5D73588B" w:rsidR="00D059CC" w:rsidRPr="00D059CC" w:rsidRDefault="00D059CC" w:rsidP="00D059CC">
            <w:pPr>
              <w:pStyle w:val="a8"/>
              <w:numPr>
                <w:ilvl w:val="0"/>
                <w:numId w:val="2"/>
              </w:numPr>
              <w:spacing w:line="264" w:lineRule="auto"/>
              <w:ind w:leftChars="0"/>
              <w:jc w:val="both"/>
              <w:rPr>
                <w:lang w:eastAsia="ko-KR"/>
              </w:rPr>
            </w:pPr>
            <w:r w:rsidRPr="00D059CC">
              <w:rPr>
                <w:rFonts w:hint="eastAsia"/>
                <w:i/>
                <w:iCs/>
                <w:lang w:eastAsia="ko-KR"/>
              </w:rPr>
              <w:t>E</w:t>
            </w:r>
            <w:r w:rsidRPr="00D059CC">
              <w:rPr>
                <w:i/>
                <w:iCs/>
                <w:lang w:eastAsia="ko-KR"/>
              </w:rPr>
              <w:t>xcellence Prize</w:t>
            </w:r>
            <w:r w:rsidRPr="00D059CC">
              <w:rPr>
                <w:lang w:eastAsia="ko-KR"/>
              </w:rPr>
              <w:t xml:space="preserve"> at National Student Conference from </w:t>
            </w:r>
            <w:r w:rsidRPr="00D059CC">
              <w:rPr>
                <w:i/>
                <w:iCs/>
                <w:lang w:eastAsia="ko-KR"/>
              </w:rPr>
              <w:t>Korea Institute of Construction Engineering and Management</w:t>
            </w:r>
          </w:p>
          <w:p w14:paraId="660D0B95" w14:textId="064F77FA" w:rsidR="00D059CC" w:rsidRPr="00D059CC" w:rsidRDefault="00D059CC" w:rsidP="00D059CC">
            <w:pPr>
              <w:pStyle w:val="a8"/>
              <w:numPr>
                <w:ilvl w:val="0"/>
                <w:numId w:val="2"/>
              </w:numPr>
              <w:spacing w:line="264" w:lineRule="auto"/>
              <w:ind w:leftChars="0"/>
              <w:rPr>
                <w:lang w:eastAsia="ko-KR"/>
              </w:rPr>
            </w:pPr>
            <w:r w:rsidRPr="00D059CC">
              <w:rPr>
                <w:rFonts w:hint="eastAsia"/>
                <w:i/>
                <w:iCs/>
                <w:lang w:eastAsia="ko-KR"/>
              </w:rPr>
              <w:t>E</w:t>
            </w:r>
            <w:r w:rsidRPr="00D059CC">
              <w:rPr>
                <w:i/>
                <w:iCs/>
                <w:lang w:eastAsia="ko-KR"/>
              </w:rPr>
              <w:t xml:space="preserve">xcellence Prize </w:t>
            </w:r>
            <w:r w:rsidRPr="00D059CC">
              <w:rPr>
                <w:lang w:eastAsia="ko-KR"/>
              </w:rPr>
              <w:t>at Ewha Engineering Capstone Design Contest</w:t>
            </w:r>
          </w:p>
          <w:p w14:paraId="5737417F" w14:textId="77777777" w:rsidR="00D059CC" w:rsidRPr="00D059CC" w:rsidRDefault="00D059CC" w:rsidP="00D059CC">
            <w:pPr>
              <w:pStyle w:val="a8"/>
              <w:numPr>
                <w:ilvl w:val="0"/>
                <w:numId w:val="2"/>
              </w:numPr>
              <w:spacing w:line="264" w:lineRule="auto"/>
              <w:ind w:leftChars="0"/>
              <w:rPr>
                <w:lang w:eastAsia="ko-KR"/>
              </w:rPr>
            </w:pPr>
            <w:r w:rsidRPr="00D059CC">
              <w:rPr>
                <w:rFonts w:hint="eastAsia"/>
                <w:i/>
                <w:iCs/>
                <w:lang w:eastAsia="ko-KR"/>
              </w:rPr>
              <w:t>P</w:t>
            </w:r>
            <w:r w:rsidRPr="00D059CC">
              <w:rPr>
                <w:i/>
                <w:iCs/>
                <w:lang w:eastAsia="ko-KR"/>
              </w:rPr>
              <w:t>resident of Student Council</w:t>
            </w:r>
            <w:r w:rsidRPr="00D059CC">
              <w:rPr>
                <w:lang w:eastAsia="ko-KR"/>
              </w:rPr>
              <w:t xml:space="preserve"> in Architectural and Urban Systems Engineering</w:t>
            </w:r>
          </w:p>
          <w:p w14:paraId="6A2FD519" w14:textId="65C217D9" w:rsidR="00D059CC" w:rsidRPr="00D059CC" w:rsidRDefault="00D059CC" w:rsidP="00D059CC">
            <w:pPr>
              <w:pStyle w:val="a8"/>
              <w:numPr>
                <w:ilvl w:val="0"/>
                <w:numId w:val="2"/>
              </w:numPr>
              <w:spacing w:line="264" w:lineRule="auto"/>
              <w:ind w:leftChars="0"/>
              <w:rPr>
                <w:sz w:val="18"/>
                <w:szCs w:val="18"/>
                <w:lang w:eastAsia="ko-KR"/>
              </w:rPr>
            </w:pPr>
            <w:r w:rsidRPr="00D059CC">
              <w:rPr>
                <w:i/>
                <w:iCs/>
                <w:lang w:eastAsia="ko-KR"/>
              </w:rPr>
              <w:t xml:space="preserve">Member </w:t>
            </w:r>
            <w:r w:rsidRPr="00D059CC">
              <w:rPr>
                <w:lang w:eastAsia="ko-KR"/>
              </w:rPr>
              <w:t>of Ewha Awaken Play</w:t>
            </w:r>
          </w:p>
        </w:tc>
      </w:tr>
      <w:bookmarkEnd w:id="0"/>
    </w:tbl>
    <w:p w14:paraId="5345172F" w14:textId="34311C3A" w:rsidR="007D3E01" w:rsidRPr="00E12E44" w:rsidRDefault="007D3E01" w:rsidP="009972CF">
      <w:pPr>
        <w:rPr>
          <w:sz w:val="18"/>
          <w:szCs w:val="18"/>
          <w:lang w:eastAsia="ko-KR"/>
        </w:rPr>
      </w:pPr>
    </w:p>
    <w:sectPr w:rsidR="007D3E01" w:rsidRPr="00E12E44" w:rsidSect="000C4142">
      <w:pgSz w:w="11906" w:h="16838"/>
      <w:pgMar w:top="1843" w:right="1133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3F9B5" w14:textId="77777777" w:rsidR="00460A0B" w:rsidRDefault="00460A0B" w:rsidP="00616918">
      <w:r>
        <w:separator/>
      </w:r>
    </w:p>
  </w:endnote>
  <w:endnote w:type="continuationSeparator" w:id="0">
    <w:p w14:paraId="78656EC2" w14:textId="77777777" w:rsidR="00460A0B" w:rsidRDefault="00460A0B" w:rsidP="0061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5A0F1" w14:textId="77777777" w:rsidR="00460A0B" w:rsidRDefault="00460A0B" w:rsidP="00616918">
      <w:r>
        <w:separator/>
      </w:r>
    </w:p>
  </w:footnote>
  <w:footnote w:type="continuationSeparator" w:id="0">
    <w:p w14:paraId="44DB00BA" w14:textId="77777777" w:rsidR="00460A0B" w:rsidRDefault="00460A0B" w:rsidP="00616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C4E"/>
    <w:multiLevelType w:val="hybridMultilevel"/>
    <w:tmpl w:val="DFD8EF1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72340A"/>
    <w:multiLevelType w:val="hybridMultilevel"/>
    <w:tmpl w:val="94C4B6F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F5464"/>
    <w:multiLevelType w:val="hybridMultilevel"/>
    <w:tmpl w:val="D36C601E"/>
    <w:lvl w:ilvl="0" w:tplc="804A2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3353ED"/>
    <w:multiLevelType w:val="hybridMultilevel"/>
    <w:tmpl w:val="EF4CD6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82864"/>
    <w:multiLevelType w:val="hybridMultilevel"/>
    <w:tmpl w:val="715E88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BB6D5B"/>
    <w:multiLevelType w:val="multilevel"/>
    <w:tmpl w:val="18F4C50A"/>
    <w:lvl w:ilvl="0">
      <w:start w:val="2021"/>
      <w:numFmt w:val="decimal"/>
      <w:lvlText w:val="%1"/>
      <w:lvlJc w:val="left"/>
      <w:pPr>
        <w:ind w:left="1160" w:hanging="1160"/>
      </w:pPr>
      <w:rPr>
        <w:rFonts w:hint="default"/>
        <w:sz w:val="20"/>
      </w:rPr>
    </w:lvl>
    <w:lvl w:ilvl="1">
      <w:start w:val="9"/>
      <w:numFmt w:val="decimal"/>
      <w:lvlText w:val="%1.%2"/>
      <w:lvlJc w:val="left"/>
      <w:pPr>
        <w:ind w:left="1160" w:hanging="1160"/>
      </w:pPr>
      <w:rPr>
        <w:rFonts w:hint="default"/>
        <w:sz w:val="20"/>
      </w:rPr>
    </w:lvl>
    <w:lvl w:ilvl="2">
      <w:start w:val="2022"/>
      <w:numFmt w:val="decimal"/>
      <w:lvlText w:val="%1.%2-%3"/>
      <w:lvlJc w:val="left"/>
      <w:pPr>
        <w:ind w:left="1160" w:hanging="1160"/>
      </w:pPr>
      <w:rPr>
        <w:rFonts w:hint="default"/>
        <w:sz w:val="20"/>
      </w:rPr>
    </w:lvl>
    <w:lvl w:ilvl="3">
      <w:start w:val="8"/>
      <w:numFmt w:val="decimal"/>
      <w:lvlText w:val="%1.%2-%3.%4"/>
      <w:lvlJc w:val="left"/>
      <w:pPr>
        <w:ind w:left="1160" w:hanging="1160"/>
      </w:pPr>
      <w:rPr>
        <w:rFonts w:hint="default"/>
        <w:sz w:val="20"/>
      </w:rPr>
    </w:lvl>
    <w:lvl w:ilvl="4">
      <w:start w:val="1"/>
      <w:numFmt w:val="decimal"/>
      <w:lvlText w:val="%1.%2-%3.%4.%5"/>
      <w:lvlJc w:val="left"/>
      <w:pPr>
        <w:ind w:left="1160" w:hanging="1160"/>
      </w:pPr>
      <w:rPr>
        <w:rFonts w:hint="default"/>
        <w:sz w:val="20"/>
      </w:rPr>
    </w:lvl>
    <w:lvl w:ilvl="5">
      <w:start w:val="1"/>
      <w:numFmt w:val="decimal"/>
      <w:lvlText w:val="%1.%2-%3.%4.%5.%6"/>
      <w:lvlJc w:val="left"/>
      <w:pPr>
        <w:ind w:left="1160" w:hanging="1160"/>
      </w:pPr>
      <w:rPr>
        <w:rFonts w:hint="default"/>
        <w:sz w:val="20"/>
      </w:rPr>
    </w:lvl>
    <w:lvl w:ilvl="6">
      <w:start w:val="1"/>
      <w:numFmt w:val="decimal"/>
      <w:lvlText w:val="%1.%2-%3.%4.%5.%6.%7"/>
      <w:lvlJc w:val="left"/>
      <w:pPr>
        <w:ind w:left="1160" w:hanging="1160"/>
      </w:pPr>
      <w:rPr>
        <w:rFonts w:hint="default"/>
        <w:sz w:val="20"/>
      </w:rPr>
    </w:lvl>
    <w:lvl w:ilvl="7">
      <w:start w:val="1"/>
      <w:numFmt w:val="decimal"/>
      <w:lvlText w:val="%1.%2-%3.%4.%5.%6.%7.%8"/>
      <w:lvlJc w:val="left"/>
      <w:pPr>
        <w:ind w:left="1160" w:hanging="1160"/>
      </w:pPr>
      <w:rPr>
        <w:rFonts w:hint="default"/>
        <w:sz w:val="20"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6" w15:restartNumberingAfterBreak="0">
    <w:nsid w:val="26FC3DB9"/>
    <w:multiLevelType w:val="multilevel"/>
    <w:tmpl w:val="CB44A360"/>
    <w:styleLink w:val="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A5325C"/>
    <w:multiLevelType w:val="hybridMultilevel"/>
    <w:tmpl w:val="87624942"/>
    <w:lvl w:ilvl="0" w:tplc="35C66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F50CEC"/>
    <w:multiLevelType w:val="hybridMultilevel"/>
    <w:tmpl w:val="CDF2752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66C00E6"/>
    <w:multiLevelType w:val="hybridMultilevel"/>
    <w:tmpl w:val="7DD4D26E"/>
    <w:lvl w:ilvl="0" w:tplc="BB9CFBE8">
      <w:start w:val="2"/>
      <w:numFmt w:val="bullet"/>
      <w:lvlText w:val="-"/>
      <w:lvlJc w:val="left"/>
      <w:pPr>
        <w:ind w:left="72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51F727C0"/>
    <w:multiLevelType w:val="hybridMultilevel"/>
    <w:tmpl w:val="15D26F94"/>
    <w:lvl w:ilvl="0" w:tplc="E08AB5D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B51514"/>
    <w:multiLevelType w:val="hybridMultilevel"/>
    <w:tmpl w:val="8D4C11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4C643E1"/>
    <w:multiLevelType w:val="hybridMultilevel"/>
    <w:tmpl w:val="8D5A436C"/>
    <w:lvl w:ilvl="0" w:tplc="BAD4001A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291781989">
    <w:abstractNumId w:val="3"/>
  </w:num>
  <w:num w:numId="2" w16cid:durableId="1682858295">
    <w:abstractNumId w:val="1"/>
  </w:num>
  <w:num w:numId="3" w16cid:durableId="1040982480">
    <w:abstractNumId w:val="4"/>
  </w:num>
  <w:num w:numId="4" w16cid:durableId="104275200">
    <w:abstractNumId w:val="2"/>
  </w:num>
  <w:num w:numId="5" w16cid:durableId="172574241">
    <w:abstractNumId w:val="7"/>
  </w:num>
  <w:num w:numId="6" w16cid:durableId="845634255">
    <w:abstractNumId w:val="10"/>
  </w:num>
  <w:num w:numId="7" w16cid:durableId="2014146272">
    <w:abstractNumId w:val="9"/>
  </w:num>
  <w:num w:numId="8" w16cid:durableId="623316754">
    <w:abstractNumId w:val="12"/>
  </w:num>
  <w:num w:numId="9" w16cid:durableId="1341809733">
    <w:abstractNumId w:val="0"/>
  </w:num>
  <w:num w:numId="10" w16cid:durableId="419762300">
    <w:abstractNumId w:val="6"/>
  </w:num>
  <w:num w:numId="11" w16cid:durableId="12607909">
    <w:abstractNumId w:val="8"/>
  </w:num>
  <w:num w:numId="12" w16cid:durableId="1815098126">
    <w:abstractNumId w:val="11"/>
  </w:num>
  <w:num w:numId="13" w16cid:durableId="138729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70"/>
    <w:rsid w:val="00041215"/>
    <w:rsid w:val="00047CCD"/>
    <w:rsid w:val="00053CB7"/>
    <w:rsid w:val="0009410B"/>
    <w:rsid w:val="000A3F59"/>
    <w:rsid w:val="000A7611"/>
    <w:rsid w:val="000B5EEA"/>
    <w:rsid w:val="000C2521"/>
    <w:rsid w:val="000C4142"/>
    <w:rsid w:val="000D198E"/>
    <w:rsid w:val="00126417"/>
    <w:rsid w:val="001337C5"/>
    <w:rsid w:val="0013402E"/>
    <w:rsid w:val="00136470"/>
    <w:rsid w:val="0014234D"/>
    <w:rsid w:val="001A780F"/>
    <w:rsid w:val="001E3D24"/>
    <w:rsid w:val="00211686"/>
    <w:rsid w:val="002846BB"/>
    <w:rsid w:val="00290DAA"/>
    <w:rsid w:val="002A11A6"/>
    <w:rsid w:val="002B1E8A"/>
    <w:rsid w:val="002C59A7"/>
    <w:rsid w:val="00305796"/>
    <w:rsid w:val="00305C1C"/>
    <w:rsid w:val="0033164F"/>
    <w:rsid w:val="003673B7"/>
    <w:rsid w:val="0038318B"/>
    <w:rsid w:val="00390F7F"/>
    <w:rsid w:val="00393430"/>
    <w:rsid w:val="003B19BF"/>
    <w:rsid w:val="003B3F68"/>
    <w:rsid w:val="003B410B"/>
    <w:rsid w:val="003C0910"/>
    <w:rsid w:val="00411AF7"/>
    <w:rsid w:val="00454165"/>
    <w:rsid w:val="00460A0B"/>
    <w:rsid w:val="00485469"/>
    <w:rsid w:val="00491BDD"/>
    <w:rsid w:val="004A6613"/>
    <w:rsid w:val="005034F2"/>
    <w:rsid w:val="00510263"/>
    <w:rsid w:val="00524748"/>
    <w:rsid w:val="00577975"/>
    <w:rsid w:val="005F57C3"/>
    <w:rsid w:val="00616918"/>
    <w:rsid w:val="00652109"/>
    <w:rsid w:val="00655364"/>
    <w:rsid w:val="00686F6D"/>
    <w:rsid w:val="006B3D77"/>
    <w:rsid w:val="006B5569"/>
    <w:rsid w:val="006C59F1"/>
    <w:rsid w:val="006C7802"/>
    <w:rsid w:val="006D0815"/>
    <w:rsid w:val="006F6F85"/>
    <w:rsid w:val="007006DE"/>
    <w:rsid w:val="0074635A"/>
    <w:rsid w:val="00753204"/>
    <w:rsid w:val="007961BF"/>
    <w:rsid w:val="007A40C0"/>
    <w:rsid w:val="007A4BDD"/>
    <w:rsid w:val="007C7B74"/>
    <w:rsid w:val="007D3E01"/>
    <w:rsid w:val="007F5BF9"/>
    <w:rsid w:val="00803559"/>
    <w:rsid w:val="00864186"/>
    <w:rsid w:val="00865470"/>
    <w:rsid w:val="0087743E"/>
    <w:rsid w:val="00890E39"/>
    <w:rsid w:val="00894BA6"/>
    <w:rsid w:val="008A4F2E"/>
    <w:rsid w:val="008B1732"/>
    <w:rsid w:val="008F00B1"/>
    <w:rsid w:val="009232F8"/>
    <w:rsid w:val="00944EF6"/>
    <w:rsid w:val="0098181B"/>
    <w:rsid w:val="009972CF"/>
    <w:rsid w:val="009C1F69"/>
    <w:rsid w:val="009C531E"/>
    <w:rsid w:val="009D1A72"/>
    <w:rsid w:val="009D39C9"/>
    <w:rsid w:val="009E4E9B"/>
    <w:rsid w:val="009F4CD3"/>
    <w:rsid w:val="00A22FF2"/>
    <w:rsid w:val="00A25F6F"/>
    <w:rsid w:val="00A401DF"/>
    <w:rsid w:val="00A66953"/>
    <w:rsid w:val="00A72D86"/>
    <w:rsid w:val="00AA3639"/>
    <w:rsid w:val="00AB7A7E"/>
    <w:rsid w:val="00AC6B06"/>
    <w:rsid w:val="00AE5E23"/>
    <w:rsid w:val="00B04E7B"/>
    <w:rsid w:val="00B12670"/>
    <w:rsid w:val="00B175BD"/>
    <w:rsid w:val="00B80C7A"/>
    <w:rsid w:val="00BC2257"/>
    <w:rsid w:val="00C1265C"/>
    <w:rsid w:val="00C1694D"/>
    <w:rsid w:val="00C1713B"/>
    <w:rsid w:val="00C202DE"/>
    <w:rsid w:val="00C23C73"/>
    <w:rsid w:val="00C26885"/>
    <w:rsid w:val="00C26FD4"/>
    <w:rsid w:val="00C27786"/>
    <w:rsid w:val="00C51B56"/>
    <w:rsid w:val="00C913B3"/>
    <w:rsid w:val="00C9319F"/>
    <w:rsid w:val="00C9637B"/>
    <w:rsid w:val="00CA1891"/>
    <w:rsid w:val="00CD1093"/>
    <w:rsid w:val="00D059CC"/>
    <w:rsid w:val="00D129CA"/>
    <w:rsid w:val="00D1634C"/>
    <w:rsid w:val="00D22C42"/>
    <w:rsid w:val="00D23665"/>
    <w:rsid w:val="00D32D0F"/>
    <w:rsid w:val="00D66886"/>
    <w:rsid w:val="00D678A8"/>
    <w:rsid w:val="00DB536E"/>
    <w:rsid w:val="00DE2C9E"/>
    <w:rsid w:val="00E01084"/>
    <w:rsid w:val="00E12E44"/>
    <w:rsid w:val="00E209FF"/>
    <w:rsid w:val="00ED5127"/>
    <w:rsid w:val="00EE23EB"/>
    <w:rsid w:val="00EF5D1D"/>
    <w:rsid w:val="00F1139D"/>
    <w:rsid w:val="00F213D8"/>
    <w:rsid w:val="00F52241"/>
    <w:rsid w:val="00F63C18"/>
    <w:rsid w:val="00FC2445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6B968"/>
  <w15:docId w15:val="{AA4DCFED-6089-4F57-B1D2-181F4B3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70"/>
    <w:rPr>
      <w:rFonts w:ascii="Times New Roman" w:eastAsia="바탕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136470"/>
    <w:pPr>
      <w:ind w:left="2160" w:hanging="1440"/>
    </w:pPr>
  </w:style>
  <w:style w:type="character" w:customStyle="1" w:styleId="Char">
    <w:name w:val="본문 들여쓰기 Char"/>
    <w:basedOn w:val="a0"/>
    <w:link w:val="a3"/>
    <w:semiHidden/>
    <w:rsid w:val="0013647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6169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16918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"/>
    <w:link w:val="Char1"/>
    <w:uiPriority w:val="99"/>
    <w:unhideWhenUsed/>
    <w:rsid w:val="006169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16918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6">
    <w:name w:val="바탕글"/>
    <w:rsid w:val="00D2366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D23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D23665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25F6F"/>
    <w:pPr>
      <w:ind w:leftChars="400" w:left="800"/>
    </w:pPr>
  </w:style>
  <w:style w:type="table" w:styleId="a9">
    <w:name w:val="Table Grid"/>
    <w:basedOn w:val="a1"/>
    <w:uiPriority w:val="59"/>
    <w:rsid w:val="009D1A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Date"/>
    <w:basedOn w:val="a"/>
    <w:next w:val="a"/>
    <w:link w:val="Char3"/>
    <w:uiPriority w:val="99"/>
    <w:semiHidden/>
    <w:unhideWhenUsed/>
    <w:rsid w:val="000A7611"/>
  </w:style>
  <w:style w:type="character" w:customStyle="1" w:styleId="Char3">
    <w:name w:val="날짜 Char"/>
    <w:basedOn w:val="a0"/>
    <w:link w:val="aa"/>
    <w:uiPriority w:val="99"/>
    <w:semiHidden/>
    <w:rsid w:val="000A7611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b">
    <w:name w:val="Hyperlink"/>
    <w:basedOn w:val="a0"/>
    <w:uiPriority w:val="99"/>
    <w:unhideWhenUsed/>
    <w:rsid w:val="000A7611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13402E"/>
    <w:rPr>
      <w:color w:val="666666"/>
    </w:rPr>
  </w:style>
  <w:style w:type="character" w:styleId="ad">
    <w:name w:val="Unresolved Mention"/>
    <w:basedOn w:val="a0"/>
    <w:uiPriority w:val="99"/>
    <w:semiHidden/>
    <w:unhideWhenUsed/>
    <w:rsid w:val="0038318B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7006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365@ewha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njeemonjee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DC1A3-734C-4303-8DBD-9DE70CB4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331</Words>
  <Characters>2248</Characters>
  <Application>Microsoft Office Word</Application>
  <DocSecurity>0</DocSecurity>
  <Lines>97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민지 김</cp:lastModifiedBy>
  <cp:revision>5</cp:revision>
  <cp:lastPrinted>2024-07-30T07:55:00Z</cp:lastPrinted>
  <dcterms:created xsi:type="dcterms:W3CDTF">2025-01-18T23:51:00Z</dcterms:created>
  <dcterms:modified xsi:type="dcterms:W3CDTF">2025-08-27T19:44:00Z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c367cb633efafee8270e3aa60d068767548676c4c40d515ceeaa32fe09f6d27a</vt:lpwstr>
  </property>
</Properties>
</file>