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tabs>
          <w:tab w:pos="5716" w:val="left" w:leader="none"/>
          <w:tab w:pos="5896" w:val="left" w:leader="none"/>
          <w:tab w:pos="6206" w:val="left" w:leader="none"/>
        </w:tabs>
        <w:spacing w:line="276" w:lineRule="auto" w:before="66"/>
        <w:ind w:right="3139" w:hanging="52"/>
        <w:jc w:val="center"/>
      </w:pPr>
      <w:r>
        <w:rPr/>
        <w:t>Republic of the Philippines Province of </w:t>
      </w:r>
      <w:r>
        <w:rPr>
          <w:u w:val="single"/>
        </w:rPr>
        <w:tab/>
        <w:tab/>
      </w:r>
      <w:r>
        <w:rPr/>
        <w:t> Municipality of </w:t>
      </w:r>
      <w:r>
        <w:rPr>
          <w:u w:val="single"/>
        </w:rPr>
        <w:tab/>
        <w:tab/>
        <w:tab/>
      </w:r>
      <w:r>
        <w:rPr/>
        <w:t> Barangay </w:t>
      </w:r>
      <w:r>
        <w:rPr>
          <w:u w:val="single"/>
        </w:rPr>
        <w:tab/>
      </w:r>
    </w:p>
    <w:p>
      <w:pPr>
        <w:pStyle w:val="BodyText"/>
        <w:spacing w:before="10"/>
        <w:rPr>
          <w:b/>
          <w:sz w:val="14"/>
        </w:rPr>
      </w:pPr>
    </w:p>
    <w:p>
      <w:pPr>
        <w:spacing w:before="94"/>
        <w:ind w:left="2855" w:right="2455" w:firstLine="0"/>
        <w:jc w:val="center"/>
        <w:rPr>
          <w:b/>
          <w:sz w:val="22"/>
        </w:rPr>
      </w:pPr>
      <w:r>
        <w:rPr>
          <w:b/>
          <w:sz w:val="22"/>
        </w:rPr>
        <w:t>OFFICE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PUNONG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BARANGAY</w:t>
      </w:r>
    </w:p>
    <w:p>
      <w:pPr>
        <w:pStyle w:val="BodyText"/>
        <w:spacing w:before="11"/>
        <w:rPr>
          <w:b/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40"/>
          <w:pgMar w:top="1360" w:bottom="280" w:left="1080" w:right="1480"/>
        </w:sectPr>
      </w:pPr>
    </w:p>
    <w:p>
      <w:pPr>
        <w:pStyle w:val="BodyText"/>
        <w:spacing w:before="5" w:after="1"/>
        <w:rPr>
          <w:b/>
          <w:sz w:val="25"/>
        </w:rPr>
      </w:pPr>
    </w:p>
    <w:p>
      <w:pPr>
        <w:pStyle w:val="BodyText"/>
        <w:spacing w:line="20" w:lineRule="exact"/>
        <w:ind w:left="302" w:right="-1239"/>
        <w:rPr>
          <w:sz w:val="2"/>
        </w:rPr>
      </w:pPr>
      <w:r>
        <w:rPr>
          <w:sz w:val="2"/>
        </w:rPr>
        <w:pict>
          <v:group style="width:120.1pt;height:.6pt;mso-position-horizontal-relative:char;mso-position-vertical-relative:line" id="docshapegroup1" coordorigin="0,0" coordsize="2402,12">
            <v:line style="position:absolute" from="0,6" to="2401,6" stroked="true" strokeweight=".567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 w:after="1"/>
        <w:rPr>
          <w:b/>
          <w:sz w:val="19"/>
        </w:rPr>
      </w:pPr>
    </w:p>
    <w:p>
      <w:pPr>
        <w:pStyle w:val="BodyText"/>
        <w:spacing w:line="20" w:lineRule="exact"/>
        <w:ind w:left="302" w:right="-1239"/>
        <w:rPr>
          <w:sz w:val="2"/>
        </w:rPr>
      </w:pPr>
      <w:r>
        <w:rPr>
          <w:sz w:val="2"/>
        </w:rPr>
        <w:pict>
          <v:group style="width:120.1pt;height:.6pt;mso-position-horizontal-relative:char;mso-position-vertical-relative:line" id="docshapegroup2" coordorigin="0,0" coordsize="2402,12">
            <v:line style="position:absolute" from="0,6" to="2401,6" stroked="true" strokeweight=".567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line="554" w:lineRule="auto" w:before="35"/>
        <w:ind w:left="302" w:right="0" w:firstLine="0"/>
        <w:jc w:val="left"/>
        <w:rPr>
          <w:b/>
          <w:sz w:val="18"/>
        </w:rPr>
      </w:pPr>
      <w:r>
        <w:rPr/>
        <w:pict>
          <v:line style="position:absolute;mso-position-horizontal-relative:page;mso-position-vertical-relative:paragraph;z-index:15731712" from="69.143997pt,48.323395pt" to="189.214374pt,48.323395pt" stroked="true" strokeweight=".801pt" strokecolor="#000000">
            <v:stroke dashstyle="solid"/>
            <w10:wrap type="none"/>
          </v:line>
        </w:pict>
      </w:r>
      <w:r>
        <w:rPr>
          <w:b/>
          <w:spacing w:val="-2"/>
          <w:sz w:val="18"/>
        </w:rPr>
        <w:t>Complainants Against</w:t>
      </w:r>
    </w:p>
    <w:p>
      <w:pPr>
        <w:tabs>
          <w:tab w:pos="2967" w:val="left" w:leader="none"/>
          <w:tab w:pos="3317" w:val="left" w:leader="none"/>
        </w:tabs>
        <w:spacing w:line="280" w:lineRule="auto" w:before="94"/>
        <w:ind w:left="302" w:right="1348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Barangay Case No. </w:t>
      </w:r>
      <w:r>
        <w:rPr>
          <w:sz w:val="18"/>
          <w:u w:val="single"/>
        </w:rPr>
        <w:tab/>
      </w:r>
      <w:r>
        <w:rPr>
          <w:spacing w:val="40"/>
          <w:sz w:val="18"/>
        </w:rPr>
        <w:t> </w:t>
      </w:r>
      <w:r>
        <w:rPr>
          <w:sz w:val="18"/>
        </w:rPr>
        <w:t>For: </w:t>
      </w:r>
      <w:r>
        <w:rPr>
          <w:sz w:val="18"/>
          <w:u w:val="single"/>
        </w:rPr>
        <w:tab/>
        <w:tab/>
      </w:r>
    </w:p>
    <w:p>
      <w:pPr>
        <w:spacing w:after="0" w:line="280" w:lineRule="auto"/>
        <w:jc w:val="left"/>
        <w:rPr>
          <w:sz w:val="18"/>
        </w:rPr>
        <w:sectPr>
          <w:type w:val="continuous"/>
          <w:pgSz w:w="11910" w:h="16840"/>
          <w:pgMar w:top="1360" w:bottom="280" w:left="1080" w:right="1480"/>
          <w:cols w:num="2" w:equalWidth="0">
            <w:col w:w="1534" w:space="3147"/>
            <w:col w:w="4669"/>
          </w:cols>
        </w:sect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spacing w:line="20" w:lineRule="exact"/>
        <w:ind w:left="302"/>
        <w:rPr>
          <w:sz w:val="2"/>
        </w:rPr>
      </w:pPr>
      <w:r>
        <w:rPr>
          <w:sz w:val="2"/>
        </w:rPr>
        <w:pict>
          <v:group style="width:120.1pt;height:.85pt;mso-position-horizontal-relative:char;mso-position-vertical-relative:line" id="docshapegroup3" coordorigin="0,0" coordsize="2402,17">
            <v:line style="position:absolute" from="0,8" to="2401,8" stroked="true" strokeweight=".801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before="23"/>
        <w:ind w:left="302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Respondent/s</w:t>
      </w:r>
    </w:p>
    <w:p>
      <w:pPr>
        <w:pStyle w:val="BodyText"/>
        <w:spacing w:before="4"/>
        <w:rPr>
          <w:b/>
          <w:sz w:val="19"/>
        </w:rPr>
      </w:pPr>
    </w:p>
    <w:p>
      <w:pPr>
        <w:pStyle w:val="Title"/>
      </w:pPr>
      <w:r>
        <w:rPr/>
        <w:t>S</w:t>
      </w:r>
      <w:r>
        <w:rPr>
          <w:spacing w:val="-2"/>
        </w:rPr>
        <w:t> </w:t>
      </w:r>
      <w:r>
        <w:rPr/>
        <w:t>U</w:t>
      </w:r>
      <w:r>
        <w:rPr>
          <w:spacing w:val="-1"/>
        </w:rPr>
        <w:t> </w:t>
      </w:r>
      <w:r>
        <w:rPr/>
        <w:t>M M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>
          <w:spacing w:val="-10"/>
        </w:rPr>
        <w:t>S</w:t>
      </w:r>
    </w:p>
    <w:p>
      <w:pPr>
        <w:pStyle w:val="BodyText"/>
        <w:spacing w:before="1"/>
        <w:rPr>
          <w:b/>
          <w:sz w:val="25"/>
        </w:rPr>
      </w:pPr>
    </w:p>
    <w:p>
      <w:pPr>
        <w:pStyle w:val="BodyText"/>
        <w:tabs>
          <w:tab w:pos="717" w:val="left" w:leader="none"/>
          <w:tab w:pos="3210" w:val="left" w:leader="none"/>
          <w:tab w:pos="4983" w:val="left" w:leader="none"/>
          <w:tab w:pos="7700" w:val="left" w:leader="none"/>
        </w:tabs>
        <w:ind w:left="107"/>
      </w:pPr>
      <w:r>
        <w:rPr>
          <w:spacing w:val="-5"/>
        </w:rPr>
        <w:t>TO:</w:t>
      </w:r>
      <w:r>
        <w:rPr/>
        <w:tab/>
      </w:r>
      <w:r>
        <w:rPr>
          <w:u w:val="single"/>
        </w:rPr>
        <w:tab/>
      </w:r>
      <w:r>
        <w:rPr/>
        <w:tab/>
      </w:r>
      <w:r>
        <w:rPr>
          <w:u w:val="single"/>
        </w:rPr>
        <w:tab/>
      </w:r>
    </w:p>
    <w:p>
      <w:pPr>
        <w:pStyle w:val="BodyText"/>
        <w:spacing w:before="3"/>
      </w:pPr>
      <w:r>
        <w:rPr/>
        <w:pict>
          <v:shape style="position:absolute;margin-left:84.384003pt;margin-top:12.892189pt;width:122.2pt;height:.1pt;mso-position-horizontal-relative:page;mso-position-vertical-relative:paragraph;z-index:-15727104;mso-wrap-distance-left:0;mso-wrap-distance-right:0" id="docshape4" coordorigin="1688,258" coordsize="2444,0" path="m1688,258l4131,258e" filled="false" stroked="true" strokeweight=".627480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03.190002pt;margin-top:12.892189pt;width:133.35pt;height:.1pt;mso-position-horizontal-relative:page;mso-position-vertical-relative:paragraph;z-index:-15726592;mso-wrap-distance-left:0;mso-wrap-distance-right:0" id="docshape5" coordorigin="6064,258" coordsize="2667,0" path="m6064,258l8731,258e" filled="false" stroked="true" strokeweight=".627480pt" strokecolor="#000000">
            <v:path arrowok="t"/>
            <v:stroke dashstyle="solid"/>
            <w10:wrap type="topAndBottom"/>
          </v:shape>
        </w:pict>
      </w:r>
    </w:p>
    <w:p>
      <w:pPr>
        <w:pStyle w:val="Heading1"/>
        <w:ind w:left="4983"/>
      </w:pPr>
      <w:r>
        <w:rPr>
          <w:spacing w:val="-2"/>
        </w:rPr>
        <w:t>Respondent/s</w:t>
      </w:r>
    </w:p>
    <w:p>
      <w:pPr>
        <w:pStyle w:val="BodyText"/>
        <w:spacing w:before="11"/>
        <w:rPr>
          <w:b/>
          <w:sz w:val="25"/>
        </w:rPr>
      </w:pPr>
    </w:p>
    <w:p>
      <w:pPr>
        <w:pStyle w:val="BodyText"/>
        <w:tabs>
          <w:tab w:pos="1185" w:val="left" w:leader="none"/>
          <w:tab w:pos="2954" w:val="left" w:leader="none"/>
          <w:tab w:pos="4343" w:val="left" w:leader="none"/>
        </w:tabs>
        <w:spacing w:line="276" w:lineRule="auto"/>
        <w:ind w:left="360" w:right="153" w:firstLine="719"/>
      </w:pP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hereby</w:t>
      </w:r>
      <w:r>
        <w:rPr>
          <w:spacing w:val="-3"/>
        </w:rPr>
        <w:t> </w:t>
      </w:r>
      <w:r>
        <w:rPr/>
        <w:t>summoned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appear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person,</w:t>
      </w:r>
      <w:r>
        <w:rPr>
          <w:spacing w:val="-4"/>
        </w:rPr>
        <w:t> </w:t>
      </w:r>
      <w:r>
        <w:rPr/>
        <w:t>together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your witnesses,</w:t>
      </w:r>
      <w:r>
        <w:rPr>
          <w:spacing w:val="-4"/>
        </w:rPr>
        <w:t> </w:t>
      </w:r>
      <w:r>
        <w:rPr/>
        <w:t>on the </w:t>
      </w:r>
      <w:r>
        <w:rPr>
          <w:u w:val="single"/>
        </w:rPr>
        <w:tab/>
      </w:r>
      <w:r>
        <w:rPr/>
        <w:t>day of </w:t>
      </w:r>
      <w:r>
        <w:rPr>
          <w:u w:val="single"/>
        </w:rPr>
        <w:tab/>
      </w:r>
      <w:r>
        <w:rPr/>
        <w:t>at </w:t>
      </w:r>
      <w:r>
        <w:rPr>
          <w:u w:val="single"/>
        </w:rPr>
        <w:tab/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morning/afternoon,</w:t>
      </w:r>
      <w:r>
        <w:rPr>
          <w:spacing w:val="-3"/>
        </w:rPr>
        <w:t> </w:t>
      </w:r>
      <w:r>
        <w:rPr/>
        <w:t>then and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answer</w:t>
      </w:r>
      <w:r>
        <w:rPr>
          <w:spacing w:val="-2"/>
        </w:rPr>
        <w:t> </w:t>
      </w:r>
      <w:r>
        <w:rPr/>
        <w:t>the complaint for the cause of which is attached hereto, for mediation/conciliation of your dispute with </w:t>
      </w:r>
      <w:r>
        <w:rPr>
          <w:spacing w:val="-2"/>
        </w:rPr>
        <w:t>complainant/s.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276" w:lineRule="auto" w:before="1"/>
        <w:ind w:left="360"/>
      </w:pP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hereby</w:t>
      </w:r>
      <w:r>
        <w:rPr>
          <w:spacing w:val="-3"/>
        </w:rPr>
        <w:t> </w:t>
      </w:r>
      <w:r>
        <w:rPr/>
        <w:t>warned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refuse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willfully</w:t>
      </w:r>
      <w:r>
        <w:rPr>
          <w:spacing w:val="-3"/>
        </w:rPr>
        <w:t> </w:t>
      </w:r>
      <w:r>
        <w:rPr/>
        <w:t>fail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appear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obedience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this summons,</w:t>
      </w:r>
      <w:r>
        <w:rPr>
          <w:spacing w:val="-4"/>
        </w:rPr>
        <w:t> </w:t>
      </w:r>
      <w:r>
        <w:rPr/>
        <w:t>you may be barred from filing any counterclaim arising from said complaint.</w:t>
      </w:r>
    </w:p>
    <w:p>
      <w:pPr>
        <w:pStyle w:val="BodyText"/>
        <w:spacing w:before="159"/>
        <w:ind w:left="360"/>
      </w:pPr>
      <w:r>
        <w:rPr/>
        <w:t>FAIL</w:t>
      </w:r>
      <w:r>
        <w:rPr>
          <w:spacing w:val="-7"/>
        </w:rPr>
        <w:t> </w:t>
      </w:r>
      <w:r>
        <w:rPr/>
        <w:t>NOT</w:t>
      </w:r>
      <w:r>
        <w:rPr>
          <w:spacing w:val="-3"/>
        </w:rPr>
        <w:t> </w:t>
      </w:r>
      <w:r>
        <w:rPr/>
        <w:t>or</w:t>
      </w:r>
      <w:r>
        <w:rPr>
          <w:spacing w:val="-7"/>
        </w:rPr>
        <w:t> </w:t>
      </w:r>
      <w:r>
        <w:rPr/>
        <w:t>else</w:t>
      </w:r>
      <w:r>
        <w:rPr>
          <w:spacing w:val="-4"/>
        </w:rPr>
        <w:t> </w:t>
      </w:r>
      <w:r>
        <w:rPr/>
        <w:t>faces</w:t>
      </w:r>
      <w:r>
        <w:rPr>
          <w:spacing w:val="-5"/>
        </w:rPr>
        <w:t> </w:t>
      </w:r>
      <w:r>
        <w:rPr/>
        <w:t>punishment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contempt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court.</w: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tabs>
          <w:tab w:pos="1864" w:val="left" w:leader="none"/>
          <w:tab w:pos="3628" w:val="left" w:leader="none"/>
          <w:tab w:pos="5306" w:val="left" w:leader="none"/>
          <w:tab w:pos="6694" w:val="left" w:leader="none"/>
          <w:tab w:pos="7365" w:val="left" w:leader="none"/>
        </w:tabs>
        <w:ind w:left="360"/>
      </w:pPr>
      <w:r>
        <w:rPr/>
        <w:t>Issued this </w:t>
      </w:r>
      <w:r>
        <w:rPr>
          <w:u w:val="single"/>
        </w:rPr>
        <w:tab/>
      </w:r>
      <w:r>
        <w:rPr/>
        <w:t>day of </w:t>
      </w:r>
      <w:r>
        <w:rPr>
          <w:u w:val="single"/>
        </w:rPr>
        <w:tab/>
      </w:r>
      <w:r>
        <w:rPr/>
        <w:t>20</w:t>
      </w:r>
      <w:r>
        <w:rPr>
          <w:spacing w:val="58"/>
          <w:u w:val="single"/>
        </w:rPr>
        <w:t>  </w:t>
      </w:r>
      <w:r>
        <w:rPr/>
        <w:t>, at </w:t>
      </w:r>
      <w:r>
        <w:rPr>
          <w:u w:val="single"/>
        </w:rPr>
        <w:tab/>
      </w:r>
      <w:r>
        <w:rPr>
          <w:spacing w:val="-10"/>
          <w:u w:val="single"/>
        </w:rPr>
        <w:t>,</w:t>
      </w:r>
      <w:r>
        <w:rPr>
          <w:u w:val="single"/>
        </w:rPr>
        <w:tab/>
      </w:r>
      <w:r>
        <w:rPr/>
        <w:t>,</w:t>
      </w:r>
      <w:r>
        <w:rPr>
          <w:spacing w:val="1"/>
        </w:rPr>
        <w:t> </w:t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8"/>
        </w:rPr>
      </w:pPr>
      <w:r>
        <w:rPr/>
        <w:pict>
          <v:shape style="position:absolute;margin-left:303.549988pt;margin-top:11.836242pt;width:133.35pt;height:.1pt;mso-position-horizontal-relative:page;mso-position-vertical-relative:paragraph;z-index:-15726080;mso-wrap-distance-left:0;mso-wrap-distance-right:0" id="docshape6" coordorigin="6071,237" coordsize="2667,0" path="m6071,237l8738,237e" filled="false" stroked="true" strokeweight=".62748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5"/>
        <w:rPr>
          <w:sz w:val="12"/>
        </w:rPr>
      </w:pPr>
    </w:p>
    <w:p>
      <w:pPr>
        <w:spacing w:before="93"/>
        <w:ind w:left="5471" w:right="0" w:firstLine="0"/>
        <w:jc w:val="left"/>
        <w:rPr>
          <w:b/>
          <w:sz w:val="20"/>
        </w:rPr>
      </w:pPr>
      <w:r>
        <w:rPr>
          <w:b/>
          <w:sz w:val="20"/>
        </w:rPr>
        <w:t>Punong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Barangay</w:t>
      </w:r>
    </w:p>
    <w:sectPr>
      <w:type w:val="continuous"/>
      <w:pgSz w:w="11910" w:h="16840"/>
      <w:pgMar w:top="1360" w:bottom="280" w:left="1080" w:right="1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6"/>
      <w:ind w:left="3591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1"/>
      <w:ind w:left="2855" w:right="2452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2026-09-26T00:15:44Z</dcterms:created>
  <dcterms:modified xsi:type="dcterms:W3CDTF">2026-09-26T00:15:44Z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2026-09-26T00:00:00Z</vt:filetime>
  </property>
  <property fmtid="{D5CDD505-2E9C-101B-9397-08002B2CF9AE}" pid="5" name="Producer">
    <vt:lpwstr>Microsoft® Word LTSC</vt:lpwstr>
  </property>
</Properties>
</file>