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PROJECT OVERVIEW</w:t>
      </w:r>
      <w:r w:rsidDel="00000000" w:rsidR="00000000" w:rsidRPr="00000000">
        <w:rPr>
          <w:rtl w:val="0"/>
        </w:rPr>
      </w:r>
    </w:p>
    <w:p w:rsidR="00000000" w:rsidDel="00000000" w:rsidP="00000000" w:rsidRDefault="00000000" w:rsidRPr="00000000" w14:paraId="00000002">
      <w:pPr>
        <w:spacing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Online Learning Platform project is designed to provide a robust and user-friendly environment for both learners and instructors to engage in online education. The platform aims to offer a diverse range of courses spanning various subjects, allowing users to enhance their skills and knowledge at their own pace and convenience.</w:t>
      </w:r>
    </w:p>
    <w:p w:rsidR="00000000" w:rsidDel="00000000" w:rsidP="00000000" w:rsidRDefault="00000000" w:rsidRPr="00000000" w14:paraId="00000003">
      <w:pPr>
        <w:spacing w:line="360" w:lineRule="auto"/>
        <w:rPr>
          <w:rFonts w:ascii="Roboto" w:cs="Roboto" w:eastAsia="Roboto" w:hAnsi="Roboto"/>
          <w:color w:val="0d0d0d"/>
          <w:sz w:val="24"/>
          <w:szCs w:val="24"/>
          <w:highlight w:val="white"/>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20"/>
        <w:tblGridChange w:id="0">
          <w:tblGrid>
            <w:gridCol w:w="468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Learning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w:t>
            </w:r>
          </w:p>
        </w:tc>
      </w:tr>
    </w:tbl>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u w:val="singl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DESCRIPTION</w:t>
      </w:r>
    </w:p>
    <w:p w:rsidR="00000000" w:rsidDel="00000000" w:rsidP="00000000" w:rsidRDefault="00000000" w:rsidRPr="00000000" w14:paraId="0000000F">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online learning platform project aims to provide a comprehensive environment for users to engage in educational activities. Through this platform, users can access a wide range of courses, lessons, and educational resources according to their interests. It facilitates interactive learning experiences including video lectures, quizzes, assignments, and discussions. Users can enroll in courses, track their progress, collaborate with peers, and receive feedback from instructors. The platform also includes features for user authentication, content management, and administrative control.</w:t>
      </w:r>
    </w:p>
    <w:p w:rsidR="00000000" w:rsidDel="00000000" w:rsidP="00000000" w:rsidRDefault="00000000" w:rsidRPr="00000000" w14:paraId="0000001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OBJECTIVES</w:t>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user-friendly web application to provide a comprehensive environment for users to engage in educational activities.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Each user has a personalized profile where they can track their enrolled courses, progress, achievements, and interact with other learners.</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Users can enroll in courses of their choice, gaining access to course materials such as video lectures, reading materials, quizzes, and assignments.</w:t>
      </w: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Instructors have access to a dashboard where they can create and manage courses, upload course content, monitor student progress, and provide feedback.</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Administrators have access to administrative tools for managing user accounts, course content, permissions, and other platform settings.</w:t>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FEATURES</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Course Catalog: Users can browse through a comprehensive catalog of courses covering diverse topics, including but not limited to programming, mathematics, languages, arts, and sciences.</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Profiles: Each user has a personalized profile where they can track their enrolled courses, progress, achievements, and interact with other learners.</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Course Enrollment: Users can enroll in courses of their choice, gaining access to course materials such as video lectures, reading materials, quizzes, and assignments.</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Interactive Learning: Courses incorporate interactive elements such as quizzes, assignments, and discussion forums to facilitate active learning and engagement.</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Instructor Dashboard: Instructors have access to a dashboard where they can create and manage courses, upload course content, monitor student progress, and provide feedback.</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Authentication: The platform includes robust user authentication mechanisms to ensure secure access to user accounts and prevent unauthorized access.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Search and Filtering: Users can search for courses based on keywords, categories, or instructor names, and apply filters to refine their search results.</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Feedback and Ratings: Users can provide feedback and ratings for courses, enabling instructors to improve course content and quality based on user input.</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Administrative Tools: Administrators have access to administrative tools for managing user accounts, course content, permissions, and other platform settings.</w:t>
      </w: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 DESCRIPTION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FUTURE SCOPE</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d0d0d"/>
          <w:sz w:val="24"/>
          <w:szCs w:val="24"/>
          <w:highlight w:val="white"/>
          <w:rtl w:val="0"/>
        </w:rPr>
        <w:t xml:space="preserve">Shall incorporate interactive elements such as quizzes, assignments, and discussion forums to facilitate active learning and engagement.</w:t>
      </w:r>
      <w:r w:rsidDel="00000000" w:rsidR="00000000" w:rsidRPr="00000000">
        <w:rPr>
          <w:rtl w:val="0"/>
        </w:rPr>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Feedback Mechanisms: Implement feedback mechanisms such as surveys, user ratings, and reviews to gather insights into user satisfaction, preferences, and pain points.</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Analytics: Analyze user engagement metrics, course completion rates, and other relevant data to identify trends, patterns, and areas for improvement.</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Communication and Transparency: Maintain open communication channels with users, instructors, and stakeholders, keeping them informed about upcoming changes, soliciting feedback, and addressing concerns.</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Community Engagement: Foster a sense of community among users and instructors through discussion forums, social media channels, and community events, encouraging collaboration, knowledge sharing, and peer support.</w:t>
      </w:r>
      <w:r w:rsidDel="00000000" w:rsidR="00000000" w:rsidRPr="00000000">
        <w:rPr>
          <w:rtl w:val="0"/>
        </w:rPr>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Mobile App: Develop a mobile application to allow users to access and manage issues on the go, increasing flexibility and accessibility.</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PROJECT TIMELINE</w:t>
      </w:r>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950"/>
        <w:gridCol w:w="4380"/>
        <w:gridCol w:w="1725"/>
        <w:tblGridChange w:id="0">
          <w:tblGrid>
            <w:gridCol w:w="1485"/>
            <w:gridCol w:w="1950"/>
            <w:gridCol w:w="4380"/>
            <w:gridCol w:w="1725"/>
          </w:tblGrid>
        </w:tblGridChange>
      </w:tblGrid>
      <w:tr>
        <w:trPr>
          <w:cantSplit w:val="0"/>
          <w:trHeight w:val="78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DATE</w:t>
            </w:r>
          </w:p>
        </w:tc>
      </w:tr>
      <w:tr>
        <w:trPr>
          <w:cantSplit w:val="0"/>
          <w:trHeight w:val="122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Define models for users, issues, comments, workflows, etc., and establish relationships between them using Django's 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137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and </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Style the frontend using HTML, CSS, and JavaScript frameworks like Bootstrap to create a user-friendly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and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views and templates for user authentication, dashboard, issue creation, management, etc., using Django's built-in template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Forms and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Design forms for creating and updating issues, implementing client-side and server-side validation to ensure data integrity.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Implement business logic for issue workflows, notifications, permissions, etc., using Django's class-based views, middleware, and signals.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Write unit tests to ensure code quality and functionality, and deploy the application to a production server using platforms like Python Anywhere AWS and so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rPr>
            </w:pPr>
            <w:bookmarkStart w:colFirst="0" w:colLast="0" w:name="_ip9nmvlgky1f" w:id="0"/>
            <w:bookmarkEnd w:id="0"/>
            <w:r w:rsidDel="00000000" w:rsidR="00000000" w:rsidRPr="00000000">
              <w:rPr>
                <w:rFonts w:ascii="Times New Roman" w:cs="Times New Roman" w:eastAsia="Times New Roman" w:hAnsi="Times New Roman"/>
                <w:b w:val="1"/>
                <w:color w:val="0d0d0d"/>
                <w:rtl w:val="0"/>
              </w:rPr>
              <w:t xml:space="preserve">Project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Prepare a comprehensive presentation outlining the project's features, architecture, and impact.Include demos, user testimonials, and a roadmap for future enhancements.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60">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FUNCTIONAL REQUIREMENT</w:t>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5250"/>
        <w:tblGridChange w:id="0">
          <w:tblGrid>
            <w:gridCol w:w="435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Sql</w:t>
            </w:r>
          </w:p>
        </w:tc>
      </w:tr>
    </w:tbl>
    <w:p w:rsidR="00000000" w:rsidDel="00000000" w:rsidP="00000000" w:rsidRDefault="00000000" w:rsidRPr="00000000" w14:paraId="0000006A">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w:t>
      </w:r>
      <w:hyperlink r:id="rId6">
        <w:r w:rsidDel="00000000" w:rsidR="00000000" w:rsidRPr="00000000">
          <w:rPr>
            <w:rFonts w:ascii="Times New Roman" w:cs="Times New Roman" w:eastAsia="Times New Roman" w:hAnsi="Times New Roman"/>
            <w:sz w:val="28"/>
            <w:szCs w:val="28"/>
            <w:u w:val="single"/>
            <w:rtl w:val="0"/>
          </w:rPr>
          <w:t xml:space="preserve">python.org</w:t>
        </w:r>
      </w:hyperlink>
      <w:r w:rsidDel="00000000" w:rsidR="00000000" w:rsidRPr="00000000">
        <w:rPr>
          <w:rFonts w:ascii="Times New Roman" w:cs="Times New Roman" w:eastAsia="Times New Roman" w:hAnsi="Times New Roman"/>
          <w:sz w:val="28"/>
          <w:szCs w:val="28"/>
          <w:rtl w:val="0"/>
        </w:rPr>
        <w:br w:type="textWrapping"/>
        <w:t xml:space="preserve">Django: https://www.djangoproject.com/</w:t>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MENTOR MESSAGE</w:t>
      </w: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Learners,</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As you embark on your journey to develop an Online Learning Platform using Python Django for your capstone project, I want to congratulate you on taking this significant step towards your academic and professional growth.</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Your project is not just a culmination of your learning journey; it's an opportunity to apply your knowledge and skills to solve real-world problems and make a meaningful impact. Embrace this opportunity with enthusiasm and determination, knowing that you have the capability to create something truly remarkable.</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Throughout this project, you will encounter challenges, setbacks, and moments of uncertainty. But remember, each obstacle you overcome is an opportunity for growth and learning. Lean on your peers, mentors, and resources for support, and don't be afraid to ask for help when you need it.</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Stay focused on your goals, but also remain open to new ideas and possibilities. Your Online Learning Platform has the potential to empower learners around the world, providing access to education and opportunities for personal and professional development.</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Above all, approach your project with passion, creativity, and a commitment to excellence. Your dedication and hard work will shine through in the final product, and your journey will serve as an inspiration to others.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Believe in yourselves, trust in your abilities, and embrace the journey ahead.</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Wishing you all the best in your capstone project endeavors.</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Happy Coding!</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drawing>
        <wp:inline distB="114300" distT="114300" distL="114300" distR="114300">
          <wp:extent cx="928688" cy="3651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28688" cy="365125"/>
                  </a:xfrm>
                  <a:prstGeom prst="rect"/>
                  <a:ln/>
                </pic:spPr>
              </pic:pic>
            </a:graphicData>
          </a:graphic>
        </wp:inline>
      </w:drawing>
    </w: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cente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36"/>
        <w:szCs w:val="36"/>
      </w:rPr>
      <mc:AlternateContent>
        <mc:Choice Requires="wpg">
          <w:drawing>
            <wp:inline distB="114300" distT="114300" distL="114300" distR="114300">
              <wp:extent cx="5810250" cy="909638"/>
              <wp:effectExtent b="0" l="0" r="0" t="0"/>
              <wp:docPr id="1" name=""/>
              <a:graphic>
                <a:graphicData uri="http://schemas.microsoft.com/office/word/2010/wordprocessingShape">
                  <wps:wsp>
                    <wps:cNvSpPr/>
                    <wps:cNvPr id="2" name="Shape 2"/>
                    <wps:spPr>
                      <a:xfrm>
                        <a:off x="63400" y="830325"/>
                        <a:ext cx="6708000" cy="1493100"/>
                      </a:xfrm>
                      <a:prstGeom prst="roundRect">
                        <a:avLst>
                          <a:gd fmla="val 16667" name="adj"/>
                        </a:avLst>
                      </a:prstGeom>
                      <a:gradFill>
                        <a:gsLst>
                          <a:gs pos="0">
                            <a:srgbClr val="D4E5F5"/>
                          </a:gs>
                          <a:gs pos="100000">
                            <a:srgbClr val="70A4D5"/>
                          </a:gs>
                        </a:gsLst>
                        <a:lin ang="5400012" scaled="0"/>
                      </a:gradFill>
                      <a:ln cap="flat" cmpd="sng" w="9525">
                        <a:solidFill>
                          <a:srgbClr val="9FC5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3f3f3"/>
                              <w:sz w:val="68"/>
                              <w:vertAlign w:val="baseline"/>
                            </w:rPr>
                            <w:t xml:space="preserve">CAPSTONE PROJECT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10250" cy="909638"/>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10250" cy="909638"/>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color w:val="4a86e8"/>
        <w:sz w:val="36"/>
        <w:szCs w:val="36"/>
        <w:rtl w:val="0"/>
      </w:rPr>
      <w:tab/>
    </w:r>
    <w:r w:rsidDel="00000000" w:rsidR="00000000" w:rsidRPr="00000000">
      <w:rPr>
        <w:rFonts w:ascii="Times New Roman" w:cs="Times New Roman" w:eastAsia="Times New Roman" w:hAnsi="Times New Roman"/>
        <w:b w:val="1"/>
        <w:color w:val="4a86e8"/>
        <w:sz w:val="32"/>
        <w:szCs w:val="32"/>
        <w:rtl w:val="0"/>
      </w:rPr>
      <w:tab/>
      <w:tab/>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python.or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