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Sample Course Material</w:t>
      </w:r>
    </w:p>
    <w:p>
      <w:r>
        <w:t>This material can be uploaded before the quiz. Students can review it from the Course Library.</w:t>
      </w:r>
    </w:p>
    <w:p>
      <w:pPr>
        <w:pStyle w:val="Heading1"/>
      </w:pPr>
      <w:r>
        <w:t>Revision Points</w:t>
      </w:r>
    </w:p>
    <w:p>
      <w:r>
        <w:t>1. Read the complete chapter carefully.</w:t>
      </w:r>
    </w:p>
    <w:p>
      <w:r>
        <w:t>2. Review the important points.</w:t>
      </w:r>
    </w:p>
    <w:p>
      <w:r>
        <w:t>3. Start the quiz without a time limit.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