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737677D" w14:textId="0AC720C6" w:rsidR="006004D0" w:rsidRPr="006004D0" w:rsidRDefault="006004D0" w:rsidP="0075566D">
      <w:pPr>
        <w:pStyle w:val="ListParagraph"/>
        <w:numPr>
          <w:ilvl w:val="1"/>
          <w:numId w:val="7"/>
        </w:numPr>
        <w:jc w:val="center"/>
        <w:rPr>
          <w:b/>
          <w:bCs/>
          <w:sz w:val="36"/>
          <w:szCs w:val="36"/>
          <w:u w:val="thick"/>
        </w:rPr>
      </w:pPr>
      <w:r w:rsidRPr="006004D0">
        <w:rPr>
          <w:b/>
          <w:bCs/>
          <w:sz w:val="36"/>
          <w:szCs w:val="36"/>
          <w:u w:val="thick"/>
        </w:rPr>
        <w:t>Assignment-1</w:t>
      </w:r>
      <w:r w:rsidR="0075566D">
        <w:rPr>
          <w:b/>
          <w:bCs/>
          <w:sz w:val="36"/>
          <w:szCs w:val="36"/>
          <w:u w:val="thick"/>
        </w:rPr>
        <w:t xml:space="preserve"> </w:t>
      </w:r>
    </w:p>
    <w:p w14:paraId="5C26271C" w14:textId="480D7467" w:rsidR="005E2DD3" w:rsidRPr="005E2DD3" w:rsidRDefault="005E2DD3" w:rsidP="005E2DD3">
      <w:pPr>
        <w:ind w:left="360"/>
        <w:rPr>
          <w:b/>
          <w:bCs/>
          <w:sz w:val="28"/>
          <w:szCs w:val="28"/>
          <w:lang w:val="en-US"/>
        </w:rPr>
      </w:pPr>
      <w:r w:rsidRPr="005E2DD3">
        <w:rPr>
          <w:sz w:val="28"/>
          <w:szCs w:val="28"/>
        </w:rPr>
        <w:t>• Install Power BI Desktop and share the final screenshot of the report view page which appears when power desktop starts.</w:t>
      </w:r>
    </w:p>
    <w:p w14:paraId="11B92E50" w14:textId="2D913B48" w:rsidR="005E2DD3" w:rsidRDefault="005E2DD3" w:rsidP="005E2DD3">
      <w:pPr>
        <w:ind w:left="360"/>
        <w:rPr>
          <w:b/>
          <w:bCs/>
          <w:sz w:val="32"/>
          <w:szCs w:val="32"/>
          <w:lang w:val="en-US"/>
        </w:rPr>
      </w:pPr>
      <w:r>
        <w:rPr>
          <w:noProof/>
        </w:rPr>
        <w:drawing>
          <wp:inline distT="0" distB="0" distL="0" distR="0" wp14:anchorId="39755586" wp14:editId="78CFAB07">
            <wp:extent cx="5731510" cy="322389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0833217B" w14:textId="77777777" w:rsidR="005E2DD3" w:rsidRPr="005E2DD3" w:rsidRDefault="005E2DD3" w:rsidP="006004D0">
      <w:pPr>
        <w:rPr>
          <w:sz w:val="28"/>
          <w:szCs w:val="28"/>
        </w:rPr>
      </w:pPr>
      <w:r w:rsidRPr="005E2DD3">
        <w:rPr>
          <w:sz w:val="28"/>
          <w:szCs w:val="28"/>
        </w:rPr>
        <w:t>• Prepare a document and with the following screenshot</w:t>
      </w:r>
    </w:p>
    <w:p w14:paraId="70719418" w14:textId="63B1E64F" w:rsidR="002E3BE8" w:rsidRPr="00F8446B" w:rsidRDefault="00F8446B" w:rsidP="00F8446B">
      <w:pPr>
        <w:rPr>
          <w:sz w:val="28"/>
          <w:szCs w:val="28"/>
        </w:rPr>
      </w:pPr>
      <w:r>
        <w:rPr>
          <w:sz w:val="28"/>
          <w:szCs w:val="28"/>
        </w:rPr>
        <w:t>-</w:t>
      </w:r>
      <w:r w:rsidR="005E2DD3" w:rsidRPr="00F8446B">
        <w:rPr>
          <w:sz w:val="28"/>
          <w:szCs w:val="28"/>
        </w:rPr>
        <w:t>Report Vie</w:t>
      </w:r>
      <w:r w:rsidR="006004D0" w:rsidRPr="00F8446B">
        <w:rPr>
          <w:sz w:val="28"/>
          <w:szCs w:val="28"/>
        </w:rPr>
        <w:t>w</w:t>
      </w:r>
      <w:r w:rsidR="005E2DD3">
        <w:rPr>
          <w:noProof/>
        </w:rPr>
        <w:drawing>
          <wp:inline distT="0" distB="0" distL="0" distR="0" wp14:anchorId="758E9DFF" wp14:editId="10FC0F0A">
            <wp:extent cx="5731510" cy="322389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r w:rsidR="002E3BE8" w:rsidRPr="00F8446B">
        <w:rPr>
          <w:sz w:val="28"/>
          <w:szCs w:val="28"/>
        </w:rPr>
        <w:t xml:space="preserve">- The above image is the screenshot of Report View In the Power BI Desktop </w:t>
      </w:r>
    </w:p>
    <w:p w14:paraId="4FC0BE0A" w14:textId="77777777" w:rsidR="00CB38A0" w:rsidRDefault="002E3BE8" w:rsidP="002E3BE8">
      <w:pPr>
        <w:ind w:left="360"/>
        <w:rPr>
          <w:sz w:val="28"/>
          <w:szCs w:val="28"/>
        </w:rPr>
      </w:pPr>
      <w:r>
        <w:rPr>
          <w:sz w:val="28"/>
          <w:szCs w:val="28"/>
        </w:rPr>
        <w:lastRenderedPageBreak/>
        <w:t xml:space="preserve">- It is mainly used for the the visualization part of the data </w:t>
      </w:r>
      <w:r w:rsidR="00CB38A0">
        <w:rPr>
          <w:sz w:val="28"/>
          <w:szCs w:val="28"/>
        </w:rPr>
        <w:t xml:space="preserve">when we load a               dataset </w:t>
      </w:r>
    </w:p>
    <w:p w14:paraId="7171058F" w14:textId="2C6B055D" w:rsidR="002E3BE8" w:rsidRDefault="00CB38A0" w:rsidP="007C1DD3">
      <w:pPr>
        <w:ind w:left="360"/>
        <w:rPr>
          <w:sz w:val="28"/>
          <w:szCs w:val="28"/>
        </w:rPr>
      </w:pPr>
      <w:r>
        <w:rPr>
          <w:sz w:val="28"/>
          <w:szCs w:val="28"/>
        </w:rPr>
        <w:t xml:space="preserve">- we can make any visualization here which is available </w:t>
      </w:r>
      <w:r w:rsidR="001E1CC9">
        <w:rPr>
          <w:sz w:val="28"/>
          <w:szCs w:val="28"/>
        </w:rPr>
        <w:t>in</w:t>
      </w:r>
      <w:r>
        <w:rPr>
          <w:sz w:val="28"/>
          <w:szCs w:val="28"/>
        </w:rPr>
        <w:t xml:space="preserve"> Power BI </w:t>
      </w:r>
      <w:r w:rsidR="002E3BE8">
        <w:rPr>
          <w:sz w:val="28"/>
          <w:szCs w:val="28"/>
        </w:rPr>
        <w:t xml:space="preserve"> </w:t>
      </w:r>
      <w:r>
        <w:rPr>
          <w:sz w:val="28"/>
          <w:szCs w:val="28"/>
        </w:rPr>
        <w:t>and visualization like</w:t>
      </w:r>
      <w:r w:rsidR="007C1DD3">
        <w:rPr>
          <w:sz w:val="28"/>
          <w:szCs w:val="28"/>
        </w:rPr>
        <w:t xml:space="preserve"> </w:t>
      </w:r>
      <w:r w:rsidR="001E7839">
        <w:rPr>
          <w:sz w:val="28"/>
          <w:szCs w:val="28"/>
        </w:rPr>
        <w:t>Table,</w:t>
      </w:r>
      <w:r>
        <w:rPr>
          <w:sz w:val="28"/>
          <w:szCs w:val="28"/>
        </w:rPr>
        <w:t xml:space="preserve"> </w:t>
      </w:r>
      <w:r w:rsidR="007C1DD3">
        <w:rPr>
          <w:sz w:val="28"/>
          <w:szCs w:val="28"/>
        </w:rPr>
        <w:t>bar chat, pie chart, gauge chart, map etc.</w:t>
      </w:r>
    </w:p>
    <w:p w14:paraId="20B9899E" w14:textId="016E30C5" w:rsidR="001E1CC9" w:rsidRDefault="001E1CC9" w:rsidP="007C1DD3">
      <w:pPr>
        <w:ind w:left="360"/>
        <w:rPr>
          <w:sz w:val="28"/>
          <w:szCs w:val="28"/>
        </w:rPr>
      </w:pPr>
      <w:r>
        <w:rPr>
          <w:sz w:val="28"/>
          <w:szCs w:val="28"/>
        </w:rPr>
        <w:t>- In Report view we can make any type of visualization but make sure that we should prepare such type of visualizations only through which we can achieve some meaningful information according to our dataset</w:t>
      </w:r>
    </w:p>
    <w:p w14:paraId="282BEFDD" w14:textId="77777777" w:rsidR="007C1DD3" w:rsidRDefault="007C1DD3" w:rsidP="002E3BE8">
      <w:pPr>
        <w:ind w:left="360"/>
        <w:rPr>
          <w:sz w:val="28"/>
          <w:szCs w:val="28"/>
        </w:rPr>
      </w:pPr>
    </w:p>
    <w:p w14:paraId="5C6DAABC" w14:textId="151F637C" w:rsidR="005E2DD3" w:rsidRDefault="005E2DD3" w:rsidP="002E3BE8">
      <w:pPr>
        <w:ind w:left="360"/>
        <w:rPr>
          <w:sz w:val="28"/>
          <w:szCs w:val="28"/>
        </w:rPr>
      </w:pPr>
      <w:r w:rsidRPr="005E2DD3">
        <w:rPr>
          <w:sz w:val="28"/>
          <w:szCs w:val="28"/>
        </w:rPr>
        <w:t xml:space="preserve">− Data View </w:t>
      </w:r>
    </w:p>
    <w:p w14:paraId="75C5A0A7" w14:textId="7086DA87" w:rsidR="002E3BE8" w:rsidRDefault="002E3BE8" w:rsidP="002E3BE8">
      <w:pPr>
        <w:ind w:left="360"/>
        <w:rPr>
          <w:sz w:val="28"/>
          <w:szCs w:val="28"/>
        </w:rPr>
      </w:pPr>
      <w:r>
        <w:rPr>
          <w:noProof/>
        </w:rPr>
        <w:drawing>
          <wp:inline distT="0" distB="0" distL="0" distR="0" wp14:anchorId="32F98262" wp14:editId="55ECC973">
            <wp:extent cx="5731510" cy="322389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r w:rsidR="007C1DD3">
        <w:rPr>
          <w:sz w:val="28"/>
          <w:szCs w:val="28"/>
        </w:rPr>
        <w:t xml:space="preserve">-The above figure show the screenshot of Data View </w:t>
      </w:r>
    </w:p>
    <w:p w14:paraId="007A647C" w14:textId="38F704FB" w:rsidR="00B4059C" w:rsidRDefault="00B4059C" w:rsidP="002E3BE8">
      <w:pPr>
        <w:ind w:left="360"/>
        <w:rPr>
          <w:sz w:val="28"/>
          <w:szCs w:val="28"/>
        </w:rPr>
      </w:pPr>
      <w:r>
        <w:rPr>
          <w:sz w:val="28"/>
          <w:szCs w:val="28"/>
        </w:rPr>
        <w:t>-  Data view helps us to inspect, explore and understand the data through Power BI Desktop model, here we can looking at our data after it has been loaded into the Power BI Desktop</w:t>
      </w:r>
    </w:p>
    <w:p w14:paraId="623EAAA8" w14:textId="28F1C822" w:rsidR="007C1DD3" w:rsidRDefault="007C1DD3" w:rsidP="002E3BE8">
      <w:pPr>
        <w:ind w:left="360"/>
        <w:rPr>
          <w:sz w:val="28"/>
          <w:szCs w:val="28"/>
        </w:rPr>
      </w:pPr>
      <w:r>
        <w:rPr>
          <w:sz w:val="28"/>
          <w:szCs w:val="28"/>
        </w:rPr>
        <w:t>-here we can see the dataset on which we are currently working and we can make some changes in  our dataset here also by clicking on the column which is shown throw columns tools</w:t>
      </w:r>
    </w:p>
    <w:p w14:paraId="5E978176" w14:textId="65131D85" w:rsidR="001E7839" w:rsidRDefault="001E7839" w:rsidP="002E3BE8">
      <w:pPr>
        <w:ind w:left="360"/>
        <w:rPr>
          <w:sz w:val="28"/>
          <w:szCs w:val="28"/>
        </w:rPr>
      </w:pPr>
      <w:r>
        <w:rPr>
          <w:sz w:val="28"/>
          <w:szCs w:val="28"/>
        </w:rPr>
        <w:t>- we can make any changes which is available on the data view tools like New columns, Manage Relationship, Data Group, short by columns etc.</w:t>
      </w:r>
    </w:p>
    <w:p w14:paraId="59ED21D9" w14:textId="43FFF39D" w:rsidR="006004D0" w:rsidRDefault="006004D0" w:rsidP="002E3BE8">
      <w:pPr>
        <w:ind w:left="360"/>
        <w:rPr>
          <w:rFonts w:cstheme="minorHAnsi"/>
          <w:color w:val="171717"/>
          <w:sz w:val="28"/>
          <w:szCs w:val="28"/>
          <w:shd w:val="clear" w:color="auto" w:fill="FFFFFF"/>
        </w:rPr>
      </w:pPr>
      <w:r>
        <w:rPr>
          <w:sz w:val="28"/>
          <w:szCs w:val="28"/>
        </w:rPr>
        <w:t>-</w:t>
      </w:r>
      <w:r w:rsidRPr="006004D0">
        <w:rPr>
          <w:rFonts w:cstheme="minorHAnsi"/>
          <w:color w:val="171717"/>
          <w:sz w:val="28"/>
          <w:szCs w:val="28"/>
          <w:shd w:val="clear" w:color="auto" w:fill="FFFFFF"/>
        </w:rPr>
        <w:t xml:space="preserve">When </w:t>
      </w:r>
      <w:r>
        <w:rPr>
          <w:rFonts w:cstheme="minorHAnsi"/>
          <w:color w:val="171717"/>
          <w:sz w:val="28"/>
          <w:szCs w:val="28"/>
          <w:shd w:val="clear" w:color="auto" w:fill="FFFFFF"/>
        </w:rPr>
        <w:t>we</w:t>
      </w:r>
      <w:r w:rsidRPr="006004D0">
        <w:rPr>
          <w:rFonts w:cstheme="minorHAnsi"/>
          <w:color w:val="171717"/>
          <w:sz w:val="28"/>
          <w:szCs w:val="28"/>
          <w:shd w:val="clear" w:color="auto" w:fill="FFFFFF"/>
        </w:rPr>
        <w:t xml:space="preserve">'re </w:t>
      </w:r>
      <w:r w:rsidR="0075566D" w:rsidRPr="006004D0">
        <w:rPr>
          <w:rFonts w:cstheme="minorHAnsi"/>
          <w:color w:val="171717"/>
          <w:sz w:val="28"/>
          <w:szCs w:val="28"/>
          <w:shd w:val="clear" w:color="auto" w:fill="FFFFFF"/>
        </w:rPr>
        <w:t>modelling</w:t>
      </w:r>
      <w:r w:rsidRPr="006004D0">
        <w:rPr>
          <w:rFonts w:cstheme="minorHAnsi"/>
          <w:color w:val="171717"/>
          <w:sz w:val="28"/>
          <w:szCs w:val="28"/>
          <w:shd w:val="clear" w:color="auto" w:fill="FFFFFF"/>
        </w:rPr>
        <w:t xml:space="preserve"> our data, sometimes </w:t>
      </w:r>
      <w:r>
        <w:rPr>
          <w:rFonts w:cstheme="minorHAnsi"/>
          <w:color w:val="171717"/>
          <w:sz w:val="28"/>
          <w:szCs w:val="28"/>
          <w:shd w:val="clear" w:color="auto" w:fill="FFFFFF"/>
        </w:rPr>
        <w:t>we</w:t>
      </w:r>
      <w:r w:rsidRPr="006004D0">
        <w:rPr>
          <w:rFonts w:cstheme="minorHAnsi"/>
          <w:color w:val="171717"/>
          <w:sz w:val="28"/>
          <w:szCs w:val="28"/>
          <w:shd w:val="clear" w:color="auto" w:fill="FFFFFF"/>
        </w:rPr>
        <w:t xml:space="preserve"> want to see what's actually in a table or column without creating a visual on the report canvas. </w:t>
      </w:r>
    </w:p>
    <w:p w14:paraId="29605BDF" w14:textId="79D1AB1B" w:rsidR="006004D0" w:rsidRPr="006004D0" w:rsidRDefault="006004D0" w:rsidP="002E3BE8">
      <w:pPr>
        <w:ind w:left="360"/>
        <w:rPr>
          <w:rFonts w:cstheme="minorHAnsi"/>
          <w:sz w:val="28"/>
          <w:szCs w:val="28"/>
        </w:rPr>
      </w:pPr>
      <w:r>
        <w:rPr>
          <w:rFonts w:cstheme="minorHAnsi"/>
          <w:color w:val="171717"/>
          <w:sz w:val="28"/>
          <w:szCs w:val="28"/>
          <w:shd w:val="clear" w:color="auto" w:fill="FFFFFF"/>
        </w:rPr>
        <w:lastRenderedPageBreak/>
        <w:t>we</w:t>
      </w:r>
      <w:r w:rsidRPr="006004D0">
        <w:rPr>
          <w:rFonts w:cstheme="minorHAnsi"/>
          <w:color w:val="171717"/>
          <w:sz w:val="28"/>
          <w:szCs w:val="28"/>
          <w:shd w:val="clear" w:color="auto" w:fill="FFFFFF"/>
        </w:rPr>
        <w:t xml:space="preserve"> might want to see right down to the row level. This ability is especially useful when </w:t>
      </w:r>
      <w:r>
        <w:rPr>
          <w:rFonts w:cstheme="minorHAnsi"/>
          <w:color w:val="171717"/>
          <w:sz w:val="28"/>
          <w:szCs w:val="28"/>
          <w:shd w:val="clear" w:color="auto" w:fill="FFFFFF"/>
        </w:rPr>
        <w:t>we</w:t>
      </w:r>
      <w:r w:rsidRPr="006004D0">
        <w:rPr>
          <w:rFonts w:cstheme="minorHAnsi"/>
          <w:color w:val="171717"/>
          <w:sz w:val="28"/>
          <w:szCs w:val="28"/>
          <w:shd w:val="clear" w:color="auto" w:fill="FFFFFF"/>
        </w:rPr>
        <w:t xml:space="preserve">'re creating measures and calculated columns, or </w:t>
      </w:r>
      <w:r>
        <w:rPr>
          <w:rFonts w:cstheme="minorHAnsi"/>
          <w:color w:val="171717"/>
          <w:sz w:val="28"/>
          <w:szCs w:val="28"/>
          <w:shd w:val="clear" w:color="auto" w:fill="FFFFFF"/>
        </w:rPr>
        <w:t>we</w:t>
      </w:r>
      <w:r w:rsidRPr="006004D0">
        <w:rPr>
          <w:rFonts w:cstheme="minorHAnsi"/>
          <w:color w:val="171717"/>
          <w:sz w:val="28"/>
          <w:szCs w:val="28"/>
          <w:shd w:val="clear" w:color="auto" w:fill="FFFFFF"/>
        </w:rPr>
        <w:t xml:space="preserve"> need to identify a data type or data category.</w:t>
      </w:r>
    </w:p>
    <w:p w14:paraId="72C0E71C" w14:textId="77F91DC3" w:rsidR="005E2DD3" w:rsidRDefault="005E2DD3" w:rsidP="008D3ED4">
      <w:pPr>
        <w:rPr>
          <w:sz w:val="28"/>
          <w:szCs w:val="28"/>
        </w:rPr>
      </w:pPr>
      <w:r w:rsidRPr="005E2DD3">
        <w:rPr>
          <w:sz w:val="28"/>
          <w:szCs w:val="28"/>
        </w:rPr>
        <w:t xml:space="preserve">− Model View </w:t>
      </w:r>
    </w:p>
    <w:p w14:paraId="2AF7ABA4" w14:textId="732ED3A6" w:rsidR="002E3BE8" w:rsidRDefault="008D3ED4" w:rsidP="005E2DD3">
      <w:pPr>
        <w:ind w:left="360"/>
        <w:rPr>
          <w:sz w:val="28"/>
          <w:szCs w:val="28"/>
        </w:rPr>
      </w:pPr>
      <w:r>
        <w:rPr>
          <w:noProof/>
        </w:rPr>
        <w:drawing>
          <wp:inline distT="0" distB="0" distL="0" distR="0" wp14:anchorId="25EE6C50" wp14:editId="39EA78F3">
            <wp:extent cx="5731510" cy="322389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7E966FFE" w14:textId="1B0CBF24" w:rsidR="008D3ED4" w:rsidRDefault="00FA3EEA" w:rsidP="00FA3EEA">
      <w:pPr>
        <w:ind w:left="360"/>
        <w:rPr>
          <w:sz w:val="28"/>
          <w:szCs w:val="28"/>
        </w:rPr>
      </w:pPr>
      <w:r>
        <w:rPr>
          <w:sz w:val="28"/>
          <w:szCs w:val="28"/>
        </w:rPr>
        <w:t>-</w:t>
      </w:r>
      <w:r w:rsidR="008D3ED4" w:rsidRPr="00FA3EEA">
        <w:rPr>
          <w:sz w:val="28"/>
          <w:szCs w:val="28"/>
        </w:rPr>
        <w:t xml:space="preserve">Model view show all the </w:t>
      </w:r>
      <w:r w:rsidR="0075566D" w:rsidRPr="00FA3EEA">
        <w:rPr>
          <w:sz w:val="28"/>
          <w:szCs w:val="28"/>
        </w:rPr>
        <w:t>table, columns</w:t>
      </w:r>
      <w:r w:rsidR="0075566D">
        <w:rPr>
          <w:sz w:val="28"/>
          <w:szCs w:val="28"/>
        </w:rPr>
        <w:t xml:space="preserve"> </w:t>
      </w:r>
      <w:r w:rsidR="008D3ED4" w:rsidRPr="00FA3EEA">
        <w:rPr>
          <w:sz w:val="28"/>
          <w:szCs w:val="28"/>
        </w:rPr>
        <w:t xml:space="preserve">and the relationship </w:t>
      </w:r>
      <w:r w:rsidRPr="00FA3EEA">
        <w:rPr>
          <w:sz w:val="28"/>
          <w:szCs w:val="28"/>
        </w:rPr>
        <w:t xml:space="preserve">in the model , </w:t>
      </w:r>
      <w:r>
        <w:rPr>
          <w:sz w:val="28"/>
          <w:szCs w:val="28"/>
        </w:rPr>
        <w:t xml:space="preserve"> </w:t>
      </w:r>
      <w:r w:rsidRPr="00FA3EEA">
        <w:rPr>
          <w:sz w:val="28"/>
          <w:szCs w:val="28"/>
        </w:rPr>
        <w:t xml:space="preserve"> can connect the table through any common columns which is available </w:t>
      </w:r>
      <w:r>
        <w:rPr>
          <w:sz w:val="28"/>
          <w:szCs w:val="28"/>
        </w:rPr>
        <w:t xml:space="preserve"> </w:t>
      </w:r>
      <w:r w:rsidRPr="00FA3EEA">
        <w:rPr>
          <w:sz w:val="28"/>
          <w:szCs w:val="28"/>
        </w:rPr>
        <w:t xml:space="preserve">among the tables </w:t>
      </w:r>
    </w:p>
    <w:p w14:paraId="16E65B07" w14:textId="5E333B61" w:rsidR="00FA3EEA" w:rsidRDefault="00FA3EEA" w:rsidP="00FA3EEA">
      <w:pPr>
        <w:ind w:left="360"/>
        <w:rPr>
          <w:sz w:val="28"/>
          <w:szCs w:val="28"/>
        </w:rPr>
      </w:pPr>
      <w:r>
        <w:rPr>
          <w:sz w:val="28"/>
          <w:szCs w:val="28"/>
        </w:rPr>
        <w:t>- It is mainly used when our mode</w:t>
      </w:r>
      <w:r w:rsidR="000F16A0">
        <w:rPr>
          <w:sz w:val="28"/>
          <w:szCs w:val="28"/>
        </w:rPr>
        <w:t>l</w:t>
      </w:r>
      <w:r>
        <w:rPr>
          <w:sz w:val="28"/>
          <w:szCs w:val="28"/>
        </w:rPr>
        <w:t xml:space="preserve"> has complex relationship between many tables</w:t>
      </w:r>
      <w:r w:rsidR="000F16A0">
        <w:rPr>
          <w:sz w:val="28"/>
          <w:szCs w:val="28"/>
        </w:rPr>
        <w:t xml:space="preserve"> and through </w:t>
      </w:r>
      <w:r w:rsidR="0075566D">
        <w:rPr>
          <w:sz w:val="28"/>
          <w:szCs w:val="28"/>
        </w:rPr>
        <w:t>it,</w:t>
      </w:r>
      <w:r w:rsidR="000F16A0">
        <w:rPr>
          <w:sz w:val="28"/>
          <w:szCs w:val="28"/>
        </w:rPr>
        <w:t xml:space="preserve"> we can see the relationship easily</w:t>
      </w:r>
    </w:p>
    <w:p w14:paraId="5DF5EE6A" w14:textId="77777777" w:rsidR="0075566D" w:rsidRDefault="00FA3EEA" w:rsidP="0075566D">
      <w:pPr>
        <w:ind w:left="360"/>
        <w:rPr>
          <w:sz w:val="28"/>
          <w:szCs w:val="28"/>
        </w:rPr>
      </w:pPr>
      <w:r>
        <w:rPr>
          <w:sz w:val="28"/>
          <w:szCs w:val="28"/>
        </w:rPr>
        <w:t xml:space="preserve">-we can add relation here and we can also edit </w:t>
      </w:r>
      <w:r w:rsidR="000F16A0">
        <w:rPr>
          <w:sz w:val="28"/>
          <w:szCs w:val="28"/>
        </w:rPr>
        <w:t>t</w:t>
      </w:r>
      <w:r>
        <w:rPr>
          <w:sz w:val="28"/>
          <w:szCs w:val="28"/>
        </w:rPr>
        <w:t xml:space="preserve">he connected table according to </w:t>
      </w:r>
      <w:r w:rsidR="000F16A0">
        <w:rPr>
          <w:sz w:val="28"/>
          <w:szCs w:val="28"/>
        </w:rPr>
        <w:t>the relationship, we can double click on relationship and can edit relationship</w:t>
      </w:r>
      <w:r w:rsidR="0075566D">
        <w:rPr>
          <w:sz w:val="28"/>
          <w:szCs w:val="28"/>
        </w:rPr>
        <w:t xml:space="preserve">  </w:t>
      </w:r>
    </w:p>
    <w:p w14:paraId="24FD86F1" w14:textId="77777777" w:rsidR="0075566D" w:rsidRDefault="0075566D" w:rsidP="0075566D">
      <w:pPr>
        <w:ind w:left="360"/>
        <w:rPr>
          <w:sz w:val="28"/>
          <w:szCs w:val="28"/>
        </w:rPr>
      </w:pPr>
    </w:p>
    <w:p w14:paraId="6D0B12DB" w14:textId="77777777" w:rsidR="0075566D" w:rsidRDefault="0075566D" w:rsidP="0075566D">
      <w:pPr>
        <w:ind w:left="360"/>
        <w:rPr>
          <w:sz w:val="28"/>
          <w:szCs w:val="28"/>
        </w:rPr>
      </w:pPr>
    </w:p>
    <w:p w14:paraId="002EF540" w14:textId="77777777" w:rsidR="0075566D" w:rsidRDefault="0075566D" w:rsidP="0075566D">
      <w:pPr>
        <w:ind w:left="360"/>
        <w:rPr>
          <w:sz w:val="28"/>
          <w:szCs w:val="28"/>
        </w:rPr>
      </w:pPr>
    </w:p>
    <w:p w14:paraId="58C9B51A" w14:textId="77777777" w:rsidR="0075566D" w:rsidRDefault="0075566D" w:rsidP="0075566D">
      <w:pPr>
        <w:ind w:left="360"/>
        <w:rPr>
          <w:sz w:val="28"/>
          <w:szCs w:val="28"/>
        </w:rPr>
      </w:pPr>
    </w:p>
    <w:p w14:paraId="1867A39E" w14:textId="77777777" w:rsidR="0075566D" w:rsidRDefault="0075566D" w:rsidP="0075566D">
      <w:pPr>
        <w:ind w:left="360"/>
        <w:rPr>
          <w:sz w:val="28"/>
          <w:szCs w:val="28"/>
        </w:rPr>
      </w:pPr>
    </w:p>
    <w:p w14:paraId="285552CC" w14:textId="77777777" w:rsidR="0075566D" w:rsidRDefault="0075566D" w:rsidP="0075566D">
      <w:pPr>
        <w:ind w:left="360"/>
        <w:rPr>
          <w:sz w:val="28"/>
          <w:szCs w:val="28"/>
        </w:rPr>
      </w:pPr>
    </w:p>
    <w:p w14:paraId="5B22B97B" w14:textId="5E73BAA2" w:rsidR="005E2DD3" w:rsidRDefault="005E2DD3" w:rsidP="0075566D">
      <w:pPr>
        <w:ind w:left="360"/>
        <w:rPr>
          <w:sz w:val="28"/>
          <w:szCs w:val="28"/>
        </w:rPr>
      </w:pPr>
      <w:r w:rsidRPr="005E2DD3">
        <w:rPr>
          <w:sz w:val="28"/>
          <w:szCs w:val="28"/>
        </w:rPr>
        <w:lastRenderedPageBreak/>
        <w:t xml:space="preserve">− Power Query Editor </w:t>
      </w:r>
      <w:r w:rsidR="001039E4">
        <w:rPr>
          <w:noProof/>
        </w:rPr>
        <w:drawing>
          <wp:inline distT="0" distB="0" distL="0" distR="0" wp14:anchorId="051F7930" wp14:editId="4E789154">
            <wp:extent cx="5731510" cy="322389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58B42F2F" w14:textId="39FF8BC8" w:rsidR="002E3BE8" w:rsidRDefault="00967F71" w:rsidP="005E2DD3">
      <w:pPr>
        <w:ind w:left="360"/>
        <w:rPr>
          <w:sz w:val="28"/>
          <w:szCs w:val="28"/>
        </w:rPr>
      </w:pPr>
      <w:r>
        <w:rPr>
          <w:noProof/>
        </w:rPr>
        <w:drawing>
          <wp:inline distT="0" distB="0" distL="0" distR="0" wp14:anchorId="61E60713" wp14:editId="45A08448">
            <wp:extent cx="5731510" cy="322389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1BA25864" w14:textId="419AF644" w:rsidR="00967F71" w:rsidRDefault="00967F71" w:rsidP="005E2DD3">
      <w:pPr>
        <w:ind w:left="360"/>
        <w:rPr>
          <w:sz w:val="28"/>
          <w:szCs w:val="28"/>
        </w:rPr>
      </w:pPr>
      <w:r>
        <w:rPr>
          <w:sz w:val="28"/>
          <w:szCs w:val="28"/>
        </w:rPr>
        <w:t>-The Power Query Editor is also known as “The Heart of Power BI Desktop”</w:t>
      </w:r>
    </w:p>
    <w:p w14:paraId="639E5732" w14:textId="7F4B1926" w:rsidR="00967F71" w:rsidRDefault="00967F71" w:rsidP="005E2DD3">
      <w:pPr>
        <w:ind w:left="360"/>
        <w:rPr>
          <w:sz w:val="28"/>
          <w:szCs w:val="28"/>
        </w:rPr>
      </w:pPr>
      <w:r>
        <w:rPr>
          <w:sz w:val="28"/>
          <w:szCs w:val="28"/>
        </w:rPr>
        <w:t>-To Launch Power Query Editor</w:t>
      </w:r>
      <w:r w:rsidR="005C7E09">
        <w:rPr>
          <w:sz w:val="28"/>
          <w:szCs w:val="28"/>
        </w:rPr>
        <w:t>, select Transform Data from the home tab of the Power BI Desktop</w:t>
      </w:r>
    </w:p>
    <w:p w14:paraId="7DBF5051" w14:textId="773F792B" w:rsidR="005C7E09" w:rsidRPr="005C7E09" w:rsidRDefault="005C7E09" w:rsidP="005C7E09">
      <w:pPr>
        <w:pStyle w:val="trt0xe"/>
        <w:shd w:val="clear" w:color="auto" w:fill="FFFFFF"/>
        <w:spacing w:before="0" w:beforeAutospacing="0" w:after="60" w:afterAutospacing="0"/>
        <w:ind w:left="360"/>
        <w:rPr>
          <w:rFonts w:asciiTheme="minorHAnsi" w:hAnsiTheme="minorHAnsi" w:cstheme="minorHAnsi"/>
          <w:color w:val="222222"/>
          <w:sz w:val="28"/>
          <w:szCs w:val="28"/>
        </w:rPr>
      </w:pPr>
      <w:r>
        <w:rPr>
          <w:rFonts w:asciiTheme="minorHAnsi" w:hAnsiTheme="minorHAnsi" w:cstheme="minorHAnsi"/>
          <w:color w:val="222222"/>
          <w:sz w:val="28"/>
          <w:szCs w:val="28"/>
        </w:rPr>
        <w:t>-</w:t>
      </w:r>
      <w:r w:rsidRPr="005C7E09">
        <w:rPr>
          <w:rFonts w:asciiTheme="minorHAnsi" w:hAnsiTheme="minorHAnsi" w:cstheme="minorHAnsi"/>
          <w:color w:val="222222"/>
          <w:sz w:val="28"/>
          <w:szCs w:val="28"/>
        </w:rPr>
        <w:t>With no data connections, Power Query Editor appears as a blank pane, ready for data.</w:t>
      </w:r>
    </w:p>
    <w:p w14:paraId="2F7931D5" w14:textId="15BADA98" w:rsidR="005C7E09" w:rsidRDefault="005C7E09" w:rsidP="005C7E09">
      <w:pPr>
        <w:pStyle w:val="trt0xe"/>
        <w:shd w:val="clear" w:color="auto" w:fill="FFFFFF"/>
        <w:spacing w:before="0" w:beforeAutospacing="0" w:after="60" w:afterAutospacing="0"/>
        <w:ind w:left="360"/>
        <w:rPr>
          <w:rFonts w:asciiTheme="minorHAnsi" w:hAnsiTheme="minorHAnsi" w:cstheme="minorHAnsi"/>
          <w:color w:val="222222"/>
          <w:sz w:val="28"/>
          <w:szCs w:val="28"/>
        </w:rPr>
      </w:pPr>
      <w:r>
        <w:rPr>
          <w:rFonts w:asciiTheme="minorHAnsi" w:hAnsiTheme="minorHAnsi" w:cstheme="minorHAnsi"/>
          <w:color w:val="222222"/>
          <w:sz w:val="28"/>
          <w:szCs w:val="28"/>
        </w:rPr>
        <w:t>-</w:t>
      </w:r>
      <w:r w:rsidRPr="005C7E09">
        <w:rPr>
          <w:rFonts w:asciiTheme="minorHAnsi" w:hAnsiTheme="minorHAnsi" w:cstheme="minorHAnsi"/>
          <w:color w:val="222222"/>
          <w:sz w:val="28"/>
          <w:szCs w:val="28"/>
        </w:rPr>
        <w:t>Once a query is loaded, Power Query Editor view becomes more interesting.</w:t>
      </w:r>
    </w:p>
    <w:p w14:paraId="3C60C340" w14:textId="75758EA5" w:rsidR="005C7E09" w:rsidRDefault="005C7E09" w:rsidP="005C7E09">
      <w:pPr>
        <w:pStyle w:val="trt0xe"/>
        <w:shd w:val="clear" w:color="auto" w:fill="FFFFFF"/>
        <w:spacing w:before="0" w:beforeAutospacing="0" w:after="60" w:afterAutospacing="0"/>
        <w:ind w:left="360"/>
        <w:rPr>
          <w:rFonts w:asciiTheme="minorHAnsi" w:hAnsiTheme="minorHAnsi" w:cstheme="minorHAnsi"/>
          <w:color w:val="222222"/>
          <w:sz w:val="28"/>
          <w:szCs w:val="28"/>
        </w:rPr>
      </w:pPr>
      <w:r>
        <w:rPr>
          <w:rFonts w:asciiTheme="minorHAnsi" w:hAnsiTheme="minorHAnsi" w:cstheme="minorHAnsi"/>
          <w:color w:val="222222"/>
          <w:sz w:val="28"/>
          <w:szCs w:val="28"/>
        </w:rPr>
        <w:lastRenderedPageBreak/>
        <w:t>-we can manage all type of editing option of power bi through the power query editor, here we can remove the blan</w:t>
      </w:r>
      <w:r w:rsidR="0034086D">
        <w:rPr>
          <w:rFonts w:asciiTheme="minorHAnsi" w:hAnsiTheme="minorHAnsi" w:cstheme="minorHAnsi"/>
          <w:color w:val="222222"/>
          <w:sz w:val="28"/>
          <w:szCs w:val="28"/>
        </w:rPr>
        <w:t>k rows, errors, missing rows by clicking the ‘remove row’  option from the power query editor home option and here we can manage the row level header and columns also</w:t>
      </w:r>
    </w:p>
    <w:p w14:paraId="39EE4E7F" w14:textId="3617A7B5" w:rsidR="0034086D" w:rsidRPr="005C7E09" w:rsidRDefault="0034086D" w:rsidP="005C7E09">
      <w:pPr>
        <w:pStyle w:val="trt0xe"/>
        <w:shd w:val="clear" w:color="auto" w:fill="FFFFFF"/>
        <w:spacing w:before="0" w:beforeAutospacing="0" w:after="60" w:afterAutospacing="0"/>
        <w:ind w:left="360"/>
        <w:rPr>
          <w:rFonts w:asciiTheme="minorHAnsi" w:hAnsiTheme="minorHAnsi" w:cstheme="minorHAnsi"/>
          <w:color w:val="222222"/>
          <w:sz w:val="28"/>
          <w:szCs w:val="28"/>
        </w:rPr>
      </w:pPr>
      <w:r>
        <w:rPr>
          <w:rFonts w:asciiTheme="minorHAnsi" w:hAnsiTheme="minorHAnsi" w:cstheme="minorHAnsi"/>
          <w:color w:val="222222"/>
          <w:sz w:val="28"/>
          <w:szCs w:val="28"/>
        </w:rPr>
        <w:t xml:space="preserve">After completing the whole editing </w:t>
      </w:r>
      <w:r w:rsidR="001039E4">
        <w:rPr>
          <w:rFonts w:asciiTheme="minorHAnsi" w:hAnsiTheme="minorHAnsi" w:cstheme="minorHAnsi"/>
          <w:color w:val="222222"/>
          <w:sz w:val="28"/>
          <w:szCs w:val="28"/>
        </w:rPr>
        <w:t>option,</w:t>
      </w:r>
      <w:r>
        <w:rPr>
          <w:rFonts w:asciiTheme="minorHAnsi" w:hAnsiTheme="minorHAnsi" w:cstheme="minorHAnsi"/>
          <w:color w:val="222222"/>
          <w:sz w:val="28"/>
          <w:szCs w:val="28"/>
        </w:rPr>
        <w:t xml:space="preserve"> we </w:t>
      </w:r>
      <w:r w:rsidR="001039E4">
        <w:rPr>
          <w:rFonts w:asciiTheme="minorHAnsi" w:hAnsiTheme="minorHAnsi" w:cstheme="minorHAnsi"/>
          <w:color w:val="222222"/>
          <w:sz w:val="28"/>
          <w:szCs w:val="28"/>
        </w:rPr>
        <w:t>have to select the ‘choose and apply option’ for the apply the whole records which is done by the power query editor.</w:t>
      </w:r>
    </w:p>
    <w:p w14:paraId="6E39DF5C" w14:textId="77777777" w:rsidR="001039E4" w:rsidRDefault="001039E4" w:rsidP="001039E4">
      <w:pPr>
        <w:rPr>
          <w:rFonts w:cstheme="minorHAnsi"/>
          <w:sz w:val="28"/>
          <w:szCs w:val="28"/>
        </w:rPr>
      </w:pPr>
    </w:p>
    <w:p w14:paraId="6453C95A" w14:textId="44899C31" w:rsidR="005E2DD3" w:rsidRDefault="005E2DD3" w:rsidP="001039E4">
      <w:pPr>
        <w:rPr>
          <w:sz w:val="28"/>
          <w:szCs w:val="28"/>
        </w:rPr>
      </w:pPr>
      <w:r w:rsidRPr="005E2DD3">
        <w:rPr>
          <w:sz w:val="28"/>
          <w:szCs w:val="28"/>
        </w:rPr>
        <w:t>− Advance Editor</w:t>
      </w:r>
    </w:p>
    <w:p w14:paraId="7E010CC5" w14:textId="3D3ACB47" w:rsidR="002E3BE8" w:rsidRDefault="002E3BE8" w:rsidP="005E2DD3">
      <w:pPr>
        <w:ind w:left="360"/>
        <w:rPr>
          <w:b/>
          <w:bCs/>
          <w:sz w:val="28"/>
          <w:szCs w:val="28"/>
          <w:lang w:val="en-US"/>
        </w:rPr>
      </w:pPr>
      <w:r>
        <w:rPr>
          <w:noProof/>
        </w:rPr>
        <w:drawing>
          <wp:inline distT="0" distB="0" distL="0" distR="0" wp14:anchorId="5A04CC94" wp14:editId="0D345B20">
            <wp:extent cx="5731510" cy="322389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13952A34" w14:textId="6747A1F6" w:rsidR="001039E4" w:rsidRDefault="00AF4C01" w:rsidP="005E2DD3">
      <w:pPr>
        <w:ind w:left="360"/>
        <w:rPr>
          <w:rFonts w:cstheme="minorHAnsi"/>
          <w:color w:val="222222"/>
          <w:sz w:val="28"/>
          <w:szCs w:val="28"/>
          <w:shd w:val="clear" w:color="auto" w:fill="FFFFFF"/>
        </w:rPr>
      </w:pPr>
      <w:r>
        <w:rPr>
          <w:rFonts w:cstheme="minorHAnsi"/>
          <w:color w:val="222222"/>
          <w:sz w:val="28"/>
          <w:szCs w:val="28"/>
          <w:shd w:val="clear" w:color="auto" w:fill="FFFFFF"/>
        </w:rPr>
        <w:t>-</w:t>
      </w:r>
      <w:r w:rsidR="001039E4" w:rsidRPr="001039E4">
        <w:rPr>
          <w:rFonts w:cstheme="minorHAnsi"/>
          <w:color w:val="222222"/>
          <w:sz w:val="28"/>
          <w:szCs w:val="28"/>
          <w:shd w:val="clear" w:color="auto" w:fill="FFFFFF"/>
        </w:rPr>
        <w:t xml:space="preserve">To launch the advanced editor, select </w:t>
      </w:r>
      <w:r>
        <w:rPr>
          <w:rFonts w:cstheme="minorHAnsi"/>
          <w:color w:val="222222"/>
          <w:sz w:val="28"/>
          <w:szCs w:val="28"/>
          <w:shd w:val="clear" w:color="auto" w:fill="FFFFFF"/>
        </w:rPr>
        <w:t>transform data</w:t>
      </w:r>
      <w:r w:rsidR="001039E4" w:rsidRPr="001039E4">
        <w:rPr>
          <w:rFonts w:cstheme="minorHAnsi"/>
          <w:color w:val="222222"/>
          <w:sz w:val="28"/>
          <w:szCs w:val="28"/>
          <w:shd w:val="clear" w:color="auto" w:fill="FFFFFF"/>
        </w:rPr>
        <w:t xml:space="preserve"> from the </w:t>
      </w:r>
      <w:r>
        <w:rPr>
          <w:rFonts w:cstheme="minorHAnsi"/>
          <w:color w:val="222222"/>
          <w:sz w:val="28"/>
          <w:szCs w:val="28"/>
          <w:shd w:val="clear" w:color="auto" w:fill="FFFFFF"/>
        </w:rPr>
        <w:t>home menu</w:t>
      </w:r>
      <w:r w:rsidR="001039E4" w:rsidRPr="001039E4">
        <w:rPr>
          <w:rFonts w:cstheme="minorHAnsi"/>
          <w:color w:val="222222"/>
          <w:sz w:val="28"/>
          <w:szCs w:val="28"/>
          <w:shd w:val="clear" w:color="auto" w:fill="FFFFFF"/>
        </w:rPr>
        <w:t>, then select Advanced Editor</w:t>
      </w:r>
      <w:r>
        <w:rPr>
          <w:rFonts w:cstheme="minorHAnsi"/>
          <w:color w:val="222222"/>
          <w:sz w:val="28"/>
          <w:szCs w:val="28"/>
          <w:shd w:val="clear" w:color="auto" w:fill="FFFFFF"/>
        </w:rPr>
        <w:t xml:space="preserve"> from the power query editor</w:t>
      </w:r>
      <w:r w:rsidR="001039E4" w:rsidRPr="001039E4">
        <w:rPr>
          <w:rFonts w:cstheme="minorHAnsi"/>
          <w:color w:val="222222"/>
          <w:sz w:val="28"/>
          <w:szCs w:val="28"/>
          <w:shd w:val="clear" w:color="auto" w:fill="FFFFFF"/>
        </w:rPr>
        <w:t xml:space="preserve">. A window appears, showing the existing query code. </w:t>
      </w:r>
      <w:r>
        <w:rPr>
          <w:rFonts w:cstheme="minorHAnsi"/>
          <w:color w:val="222222"/>
          <w:sz w:val="28"/>
          <w:szCs w:val="28"/>
          <w:shd w:val="clear" w:color="auto" w:fill="FFFFFF"/>
        </w:rPr>
        <w:t>we</w:t>
      </w:r>
      <w:r w:rsidR="001039E4" w:rsidRPr="001039E4">
        <w:rPr>
          <w:rFonts w:cstheme="minorHAnsi"/>
          <w:color w:val="222222"/>
          <w:sz w:val="28"/>
          <w:szCs w:val="28"/>
          <w:shd w:val="clear" w:color="auto" w:fill="FFFFFF"/>
        </w:rPr>
        <w:t xml:space="preserve"> can directly edit the code in the Advanced Editor window.</w:t>
      </w:r>
    </w:p>
    <w:p w14:paraId="421D4A76" w14:textId="5D369CF6" w:rsidR="00AF4C01" w:rsidRDefault="00AF4C01" w:rsidP="005E2DD3">
      <w:pPr>
        <w:ind w:left="360"/>
        <w:rPr>
          <w:rFonts w:cstheme="minorHAnsi"/>
          <w:color w:val="222222"/>
          <w:sz w:val="28"/>
          <w:szCs w:val="28"/>
          <w:shd w:val="clear" w:color="auto" w:fill="FFFFFF"/>
        </w:rPr>
      </w:pPr>
      <w:r>
        <w:rPr>
          <w:rFonts w:cstheme="minorHAnsi"/>
          <w:color w:val="222222"/>
          <w:sz w:val="28"/>
          <w:szCs w:val="28"/>
          <w:shd w:val="clear" w:color="auto" w:fill="FFFFFF"/>
        </w:rPr>
        <w:t>-Through the advanced editor we can make changes in our existing code also by editing the code and we can see the changes after applying that</w:t>
      </w:r>
    </w:p>
    <w:p w14:paraId="24D70429" w14:textId="77777777" w:rsidR="00AF4C01" w:rsidRPr="001039E4" w:rsidRDefault="00AF4C01" w:rsidP="005E2DD3">
      <w:pPr>
        <w:ind w:left="360"/>
        <w:rPr>
          <w:rFonts w:cstheme="minorHAnsi"/>
          <w:sz w:val="28"/>
          <w:szCs w:val="28"/>
          <w:lang w:val="en-US"/>
        </w:rPr>
      </w:pPr>
    </w:p>
    <w:p w14:paraId="1B815A7F" w14:textId="77777777" w:rsidR="00AF4C01" w:rsidRDefault="00AF4C01" w:rsidP="005E2DD3">
      <w:pPr>
        <w:ind w:left="360"/>
        <w:rPr>
          <w:sz w:val="28"/>
          <w:szCs w:val="28"/>
        </w:rPr>
      </w:pPr>
    </w:p>
    <w:p w14:paraId="6DD5BF02" w14:textId="77777777" w:rsidR="00AF4C01" w:rsidRDefault="00AF4C01" w:rsidP="005E2DD3">
      <w:pPr>
        <w:ind w:left="360"/>
        <w:rPr>
          <w:sz w:val="28"/>
          <w:szCs w:val="28"/>
        </w:rPr>
      </w:pPr>
    </w:p>
    <w:p w14:paraId="7370D739" w14:textId="77777777" w:rsidR="00AF4C01" w:rsidRDefault="00AF4C01" w:rsidP="005E2DD3">
      <w:pPr>
        <w:ind w:left="360"/>
        <w:rPr>
          <w:sz w:val="28"/>
          <w:szCs w:val="28"/>
        </w:rPr>
      </w:pPr>
    </w:p>
    <w:p w14:paraId="7ED89890" w14:textId="77777777" w:rsidR="00AF4C01" w:rsidRDefault="00AF4C01" w:rsidP="005E2DD3">
      <w:pPr>
        <w:ind w:left="360"/>
        <w:rPr>
          <w:sz w:val="28"/>
          <w:szCs w:val="28"/>
        </w:rPr>
      </w:pPr>
    </w:p>
    <w:p w14:paraId="60B7F2D2" w14:textId="08391DCC" w:rsidR="00AF4C01" w:rsidRDefault="00AF4C01" w:rsidP="005E2DD3">
      <w:pPr>
        <w:ind w:left="360"/>
        <w:rPr>
          <w:sz w:val="28"/>
          <w:szCs w:val="28"/>
        </w:rPr>
      </w:pPr>
      <w:r w:rsidRPr="00AF4C01">
        <w:rPr>
          <w:sz w:val="28"/>
          <w:szCs w:val="28"/>
        </w:rPr>
        <w:lastRenderedPageBreak/>
        <w:t xml:space="preserve">• Prepare a document with details of the following along with their price </w:t>
      </w:r>
    </w:p>
    <w:p w14:paraId="1238E0A5" w14:textId="387C0262" w:rsidR="00FD1AD1" w:rsidRDefault="00FD1AD1" w:rsidP="005E2DD3">
      <w:pPr>
        <w:ind w:left="360"/>
        <w:rPr>
          <w:sz w:val="28"/>
          <w:szCs w:val="28"/>
        </w:rPr>
      </w:pPr>
      <w:r>
        <w:rPr>
          <w:sz w:val="28"/>
          <w:szCs w:val="28"/>
        </w:rPr>
        <w:t xml:space="preserve">-Power BI comes in three level </w:t>
      </w:r>
    </w:p>
    <w:p w14:paraId="0874301D" w14:textId="632C41BB" w:rsidR="00FD1AD1" w:rsidRDefault="00FD1AD1" w:rsidP="005E2DD3">
      <w:pPr>
        <w:ind w:left="360"/>
        <w:rPr>
          <w:sz w:val="28"/>
          <w:szCs w:val="28"/>
        </w:rPr>
      </w:pPr>
      <w:r>
        <w:rPr>
          <w:sz w:val="28"/>
          <w:szCs w:val="28"/>
        </w:rPr>
        <w:t>Power BI Desktop</w:t>
      </w:r>
    </w:p>
    <w:p w14:paraId="33E294E7" w14:textId="1120B918" w:rsidR="00FD1AD1" w:rsidRDefault="00FD1AD1" w:rsidP="005E2DD3">
      <w:pPr>
        <w:ind w:left="360"/>
        <w:rPr>
          <w:sz w:val="28"/>
          <w:szCs w:val="28"/>
        </w:rPr>
      </w:pPr>
      <w:r>
        <w:rPr>
          <w:sz w:val="28"/>
          <w:szCs w:val="28"/>
        </w:rPr>
        <w:t>Power BI Pro</w:t>
      </w:r>
    </w:p>
    <w:p w14:paraId="2F697AE7" w14:textId="2932A76E" w:rsidR="00FD1AD1" w:rsidRDefault="00FD1AD1" w:rsidP="005E2DD3">
      <w:pPr>
        <w:ind w:left="360"/>
        <w:rPr>
          <w:sz w:val="28"/>
          <w:szCs w:val="28"/>
        </w:rPr>
      </w:pPr>
      <w:r>
        <w:rPr>
          <w:sz w:val="28"/>
          <w:szCs w:val="28"/>
        </w:rPr>
        <w:t>Power BI Premium</w:t>
      </w:r>
    </w:p>
    <w:p w14:paraId="174DFCFB" w14:textId="77777777" w:rsidR="00FD1AD1" w:rsidRPr="00AF4C01" w:rsidRDefault="00FD1AD1" w:rsidP="005E2DD3">
      <w:pPr>
        <w:ind w:left="360"/>
        <w:rPr>
          <w:sz w:val="28"/>
          <w:szCs w:val="28"/>
        </w:rPr>
      </w:pPr>
    </w:p>
    <w:p w14:paraId="7C195B43" w14:textId="43ABB3B3" w:rsidR="00AF4C01" w:rsidRPr="00F8446B" w:rsidRDefault="00AF4C01" w:rsidP="00F8446B">
      <w:pPr>
        <w:pStyle w:val="ListParagraph"/>
        <w:numPr>
          <w:ilvl w:val="1"/>
          <w:numId w:val="7"/>
        </w:numPr>
        <w:rPr>
          <w:sz w:val="28"/>
          <w:szCs w:val="28"/>
        </w:rPr>
      </w:pPr>
      <w:r w:rsidRPr="00F8446B">
        <w:rPr>
          <w:sz w:val="28"/>
          <w:szCs w:val="28"/>
        </w:rPr>
        <w:t>Power BI Desktop</w:t>
      </w:r>
      <w:r w:rsidR="00FD1AD1" w:rsidRPr="00F8446B">
        <w:rPr>
          <w:sz w:val="28"/>
          <w:szCs w:val="28"/>
        </w:rPr>
        <w:t xml:space="preserve">: </w:t>
      </w:r>
      <w:r w:rsidR="00F8446B">
        <w:rPr>
          <w:sz w:val="28"/>
          <w:szCs w:val="28"/>
        </w:rPr>
        <w:t>(Free Available)</w:t>
      </w:r>
    </w:p>
    <w:p w14:paraId="328251FA" w14:textId="479B7077" w:rsidR="00FD1AD1" w:rsidRDefault="00134807" w:rsidP="005E2DD3">
      <w:pPr>
        <w:ind w:left="360"/>
        <w:rPr>
          <w:sz w:val="28"/>
          <w:szCs w:val="28"/>
        </w:rPr>
      </w:pPr>
      <w:r>
        <w:rPr>
          <w:sz w:val="28"/>
          <w:szCs w:val="28"/>
        </w:rPr>
        <w:t>-</w:t>
      </w:r>
      <w:r w:rsidR="00FD1AD1">
        <w:rPr>
          <w:sz w:val="28"/>
          <w:szCs w:val="28"/>
        </w:rPr>
        <w:t>It</w:t>
      </w:r>
      <w:r w:rsidR="00102DA4">
        <w:rPr>
          <w:sz w:val="28"/>
          <w:szCs w:val="28"/>
        </w:rPr>
        <w:t xml:space="preserve"> is</w:t>
      </w:r>
      <w:r w:rsidR="00FD1AD1">
        <w:rPr>
          <w:sz w:val="28"/>
          <w:szCs w:val="28"/>
        </w:rPr>
        <w:t xml:space="preserve"> the basic level of Power BI which is used by all for the visualization</w:t>
      </w:r>
    </w:p>
    <w:p w14:paraId="60A868A2" w14:textId="447B81FA" w:rsidR="00134807" w:rsidRDefault="00134807" w:rsidP="005E2DD3">
      <w:pPr>
        <w:ind w:left="360"/>
        <w:rPr>
          <w:sz w:val="28"/>
          <w:szCs w:val="28"/>
        </w:rPr>
      </w:pPr>
      <w:r>
        <w:rPr>
          <w:sz w:val="28"/>
          <w:szCs w:val="28"/>
        </w:rPr>
        <w:t>-It is free of cost available for the use in market for the visualizations tool designed and owned by Microsoft.</w:t>
      </w:r>
    </w:p>
    <w:p w14:paraId="51363022" w14:textId="20A51CEE" w:rsidR="0059406D" w:rsidRPr="0059406D" w:rsidRDefault="0059406D" w:rsidP="005E2DD3">
      <w:pPr>
        <w:ind w:left="360"/>
        <w:rPr>
          <w:rFonts w:cstheme="minorHAnsi"/>
          <w:sz w:val="28"/>
          <w:szCs w:val="28"/>
        </w:rPr>
      </w:pPr>
      <w:r w:rsidRPr="0059406D">
        <w:rPr>
          <w:rFonts w:cstheme="minorHAnsi"/>
          <w:sz w:val="28"/>
          <w:szCs w:val="28"/>
        </w:rPr>
        <w:t>-</w:t>
      </w:r>
      <w:r w:rsidRPr="0059406D">
        <w:rPr>
          <w:rFonts w:cstheme="minorHAnsi"/>
          <w:color w:val="171717"/>
          <w:sz w:val="28"/>
          <w:szCs w:val="28"/>
          <w:shd w:val="clear" w:color="auto" w:fill="FFFFFF"/>
        </w:rPr>
        <w:t xml:space="preserve"> </w:t>
      </w:r>
      <w:r w:rsidRPr="0059406D">
        <w:rPr>
          <w:rStyle w:val="Emphasis"/>
          <w:rFonts w:cstheme="minorHAnsi"/>
          <w:color w:val="171717"/>
          <w:sz w:val="28"/>
          <w:szCs w:val="28"/>
          <w:shd w:val="clear" w:color="auto" w:fill="FFFFFF"/>
        </w:rPr>
        <w:t>Power BI Desktop</w:t>
      </w:r>
      <w:r w:rsidRPr="0059406D">
        <w:rPr>
          <w:rFonts w:cstheme="minorHAnsi"/>
          <w:color w:val="171717"/>
          <w:sz w:val="28"/>
          <w:szCs w:val="28"/>
          <w:shd w:val="clear" w:color="auto" w:fill="FFFFFF"/>
        </w:rPr>
        <w:t> is a free application you install on your local computer that lets you connect to, transform, and visualize your data. With Power BI Desktop, you can connect to multiple different sources of data, and combine them (often called </w:t>
      </w:r>
      <w:r w:rsidRPr="0059406D">
        <w:rPr>
          <w:rStyle w:val="Emphasis"/>
          <w:rFonts w:cstheme="minorHAnsi"/>
          <w:color w:val="171717"/>
          <w:sz w:val="28"/>
          <w:szCs w:val="28"/>
          <w:shd w:val="clear" w:color="auto" w:fill="FFFFFF"/>
        </w:rPr>
        <w:t>modeling</w:t>
      </w:r>
      <w:r w:rsidRPr="0059406D">
        <w:rPr>
          <w:rFonts w:cstheme="minorHAnsi"/>
          <w:color w:val="171717"/>
          <w:sz w:val="28"/>
          <w:szCs w:val="28"/>
          <w:shd w:val="clear" w:color="auto" w:fill="FFFFFF"/>
        </w:rPr>
        <w:t>) into a data model. This data model lets you build visuals, and collections of visuals you can share as reports, with other people inside your organization. Most users who work on business intelligence projects use Power BI Desktop to create reports, and then use the </w:t>
      </w:r>
      <w:r w:rsidRPr="0059406D">
        <w:rPr>
          <w:rStyle w:val="Emphasis"/>
          <w:rFonts w:cstheme="minorHAnsi"/>
          <w:color w:val="171717"/>
          <w:sz w:val="28"/>
          <w:szCs w:val="28"/>
          <w:shd w:val="clear" w:color="auto" w:fill="FFFFFF"/>
        </w:rPr>
        <w:t>Power BI service</w:t>
      </w:r>
      <w:r w:rsidRPr="0059406D">
        <w:rPr>
          <w:rFonts w:cstheme="minorHAnsi"/>
          <w:color w:val="171717"/>
          <w:sz w:val="28"/>
          <w:szCs w:val="28"/>
          <w:shd w:val="clear" w:color="auto" w:fill="FFFFFF"/>
        </w:rPr>
        <w:t> to share their reports with others.</w:t>
      </w:r>
    </w:p>
    <w:p w14:paraId="5E6C3849" w14:textId="02139E77" w:rsidR="0059406D" w:rsidRPr="0059406D" w:rsidRDefault="00F8446B" w:rsidP="00F8446B">
      <w:pPr>
        <w:shd w:val="clear" w:color="auto" w:fill="FFFFFF"/>
        <w:spacing w:after="0" w:line="240" w:lineRule="auto"/>
        <w:ind w:left="210"/>
        <w:rPr>
          <w:rFonts w:eastAsia="Times New Roman" w:cstheme="minorHAnsi"/>
          <w:color w:val="171717"/>
          <w:sz w:val="28"/>
          <w:szCs w:val="28"/>
          <w:lang w:eastAsia="en-IN"/>
        </w:rPr>
      </w:pPr>
      <w:r>
        <w:rPr>
          <w:rFonts w:eastAsia="Times New Roman" w:cstheme="minorHAnsi"/>
          <w:color w:val="171717"/>
          <w:sz w:val="28"/>
          <w:szCs w:val="28"/>
          <w:lang w:eastAsia="en-IN"/>
        </w:rPr>
        <w:t>-</w:t>
      </w:r>
      <w:r w:rsidR="0059406D" w:rsidRPr="0059406D">
        <w:rPr>
          <w:rFonts w:eastAsia="Times New Roman" w:cstheme="minorHAnsi"/>
          <w:color w:val="171717"/>
          <w:sz w:val="28"/>
          <w:szCs w:val="28"/>
          <w:lang w:eastAsia="en-IN"/>
        </w:rPr>
        <w:t>Connect to data</w:t>
      </w:r>
    </w:p>
    <w:p w14:paraId="78B8316A" w14:textId="45B2F4B3" w:rsidR="0059406D" w:rsidRPr="0059406D" w:rsidRDefault="00F8446B" w:rsidP="00F8446B">
      <w:pPr>
        <w:shd w:val="clear" w:color="auto" w:fill="FFFFFF"/>
        <w:spacing w:after="0" w:line="240" w:lineRule="auto"/>
        <w:ind w:left="210"/>
        <w:rPr>
          <w:rFonts w:eastAsia="Times New Roman" w:cstheme="minorHAnsi"/>
          <w:color w:val="171717"/>
          <w:sz w:val="28"/>
          <w:szCs w:val="28"/>
          <w:lang w:eastAsia="en-IN"/>
        </w:rPr>
      </w:pPr>
      <w:r>
        <w:rPr>
          <w:rFonts w:eastAsia="Times New Roman" w:cstheme="minorHAnsi"/>
          <w:color w:val="171717"/>
          <w:sz w:val="28"/>
          <w:szCs w:val="28"/>
          <w:lang w:eastAsia="en-IN"/>
        </w:rPr>
        <w:t>-</w:t>
      </w:r>
      <w:r w:rsidR="0059406D" w:rsidRPr="0059406D">
        <w:rPr>
          <w:rFonts w:eastAsia="Times New Roman" w:cstheme="minorHAnsi"/>
          <w:color w:val="171717"/>
          <w:sz w:val="28"/>
          <w:szCs w:val="28"/>
          <w:lang w:eastAsia="en-IN"/>
        </w:rPr>
        <w:t>Transform and clean that data, to create a data model</w:t>
      </w:r>
    </w:p>
    <w:p w14:paraId="4D4CBB19" w14:textId="7D625D14" w:rsidR="0059406D" w:rsidRPr="0059406D" w:rsidRDefault="00F8446B" w:rsidP="00F8446B">
      <w:pPr>
        <w:shd w:val="clear" w:color="auto" w:fill="FFFFFF"/>
        <w:spacing w:after="0" w:line="240" w:lineRule="auto"/>
        <w:ind w:left="210"/>
        <w:rPr>
          <w:rFonts w:eastAsia="Times New Roman" w:cstheme="minorHAnsi"/>
          <w:color w:val="171717"/>
          <w:sz w:val="28"/>
          <w:szCs w:val="28"/>
          <w:lang w:eastAsia="en-IN"/>
        </w:rPr>
      </w:pPr>
      <w:r>
        <w:rPr>
          <w:rFonts w:eastAsia="Times New Roman" w:cstheme="minorHAnsi"/>
          <w:color w:val="171717"/>
          <w:sz w:val="28"/>
          <w:szCs w:val="28"/>
          <w:lang w:eastAsia="en-IN"/>
        </w:rPr>
        <w:t>-</w:t>
      </w:r>
      <w:r w:rsidR="0059406D" w:rsidRPr="0059406D">
        <w:rPr>
          <w:rFonts w:eastAsia="Times New Roman" w:cstheme="minorHAnsi"/>
          <w:color w:val="171717"/>
          <w:sz w:val="28"/>
          <w:szCs w:val="28"/>
          <w:lang w:eastAsia="en-IN"/>
        </w:rPr>
        <w:t>Create visuals, such as charts or graphs, that provide visual representations of the data</w:t>
      </w:r>
    </w:p>
    <w:p w14:paraId="13B29736" w14:textId="4199C83E" w:rsidR="0059406D" w:rsidRPr="0059406D" w:rsidRDefault="00F8446B" w:rsidP="00F8446B">
      <w:pPr>
        <w:shd w:val="clear" w:color="auto" w:fill="FFFFFF"/>
        <w:spacing w:after="0" w:line="240" w:lineRule="auto"/>
        <w:ind w:left="210"/>
        <w:rPr>
          <w:rFonts w:eastAsia="Times New Roman" w:cstheme="minorHAnsi"/>
          <w:color w:val="171717"/>
          <w:sz w:val="28"/>
          <w:szCs w:val="28"/>
          <w:lang w:eastAsia="en-IN"/>
        </w:rPr>
      </w:pPr>
      <w:r>
        <w:rPr>
          <w:rFonts w:eastAsia="Times New Roman" w:cstheme="minorHAnsi"/>
          <w:color w:val="171717"/>
          <w:sz w:val="28"/>
          <w:szCs w:val="28"/>
          <w:lang w:eastAsia="en-IN"/>
        </w:rPr>
        <w:t>-</w:t>
      </w:r>
      <w:r w:rsidR="0059406D" w:rsidRPr="0059406D">
        <w:rPr>
          <w:rFonts w:eastAsia="Times New Roman" w:cstheme="minorHAnsi"/>
          <w:color w:val="171717"/>
          <w:sz w:val="28"/>
          <w:szCs w:val="28"/>
          <w:lang w:eastAsia="en-IN"/>
        </w:rPr>
        <w:t>Create reports that are collections of visuals, on one or more report pages</w:t>
      </w:r>
    </w:p>
    <w:p w14:paraId="455FA006" w14:textId="43A3D5A7" w:rsidR="0059406D" w:rsidRPr="0059406D" w:rsidRDefault="00F8446B" w:rsidP="00F8446B">
      <w:pPr>
        <w:shd w:val="clear" w:color="auto" w:fill="FFFFFF"/>
        <w:spacing w:after="0" w:line="240" w:lineRule="auto"/>
        <w:ind w:left="210"/>
        <w:rPr>
          <w:rFonts w:eastAsia="Times New Roman" w:cstheme="minorHAnsi"/>
          <w:color w:val="171717"/>
          <w:sz w:val="28"/>
          <w:szCs w:val="28"/>
          <w:lang w:eastAsia="en-IN"/>
        </w:rPr>
      </w:pPr>
      <w:r>
        <w:rPr>
          <w:rFonts w:eastAsia="Times New Roman" w:cstheme="minorHAnsi"/>
          <w:color w:val="171717"/>
          <w:sz w:val="28"/>
          <w:szCs w:val="28"/>
          <w:lang w:eastAsia="en-IN"/>
        </w:rPr>
        <w:t>-</w:t>
      </w:r>
      <w:r w:rsidR="0059406D" w:rsidRPr="0059406D">
        <w:rPr>
          <w:rFonts w:eastAsia="Times New Roman" w:cstheme="minorHAnsi"/>
          <w:color w:val="171717"/>
          <w:sz w:val="28"/>
          <w:szCs w:val="28"/>
          <w:lang w:eastAsia="en-IN"/>
        </w:rPr>
        <w:t>Share reports with others by using the Power BI service</w:t>
      </w:r>
    </w:p>
    <w:p w14:paraId="6056C499" w14:textId="39DB0975" w:rsidR="00FD1AD1" w:rsidRPr="0059406D" w:rsidRDefault="00F8446B" w:rsidP="005E2DD3">
      <w:pPr>
        <w:ind w:left="360"/>
        <w:rPr>
          <w:rFonts w:cstheme="minorHAnsi"/>
          <w:sz w:val="28"/>
          <w:szCs w:val="28"/>
        </w:rPr>
      </w:pPr>
      <w:r>
        <w:rPr>
          <w:rFonts w:cstheme="minorHAnsi"/>
          <w:sz w:val="28"/>
          <w:szCs w:val="28"/>
        </w:rPr>
        <w:t>-it can used the data upto 1GB for Visualization</w:t>
      </w:r>
    </w:p>
    <w:p w14:paraId="687E98FC" w14:textId="77777777" w:rsidR="00AF4C01" w:rsidRDefault="00AF4C01" w:rsidP="005E2DD3">
      <w:pPr>
        <w:ind w:left="360"/>
        <w:rPr>
          <w:sz w:val="28"/>
          <w:szCs w:val="28"/>
        </w:rPr>
      </w:pPr>
    </w:p>
    <w:p w14:paraId="5C1ADC64" w14:textId="73CF084E" w:rsidR="00AF4C01" w:rsidRPr="00AF4C01" w:rsidRDefault="00AF4C01" w:rsidP="005E2DD3">
      <w:pPr>
        <w:ind w:left="360"/>
        <w:rPr>
          <w:sz w:val="28"/>
          <w:szCs w:val="28"/>
        </w:rPr>
      </w:pPr>
      <w:r w:rsidRPr="00AF4C01">
        <w:rPr>
          <w:sz w:val="28"/>
          <w:szCs w:val="28"/>
        </w:rPr>
        <w:t xml:space="preserve"> </w:t>
      </w:r>
    </w:p>
    <w:p w14:paraId="7A9C74A7" w14:textId="506E949E" w:rsidR="00E716CD" w:rsidRPr="00E716CD" w:rsidRDefault="00AF4C01" w:rsidP="00E716CD">
      <w:pPr>
        <w:pStyle w:val="ListParagraph"/>
        <w:numPr>
          <w:ilvl w:val="1"/>
          <w:numId w:val="7"/>
        </w:numPr>
        <w:rPr>
          <w:sz w:val="28"/>
          <w:szCs w:val="28"/>
        </w:rPr>
      </w:pPr>
      <w:r w:rsidRPr="00F8446B">
        <w:rPr>
          <w:sz w:val="28"/>
          <w:szCs w:val="28"/>
        </w:rPr>
        <w:t>Power BI Pro</w:t>
      </w:r>
      <w:r w:rsidR="00F8446B">
        <w:rPr>
          <w:sz w:val="28"/>
          <w:szCs w:val="28"/>
        </w:rPr>
        <w:t>(Cost: $9.99 per month)</w:t>
      </w:r>
    </w:p>
    <w:p w14:paraId="1264FA37" w14:textId="6278B2D0" w:rsidR="00E716CD" w:rsidRDefault="00E716CD" w:rsidP="00E716CD">
      <w:pPr>
        <w:pStyle w:val="ListParagraph"/>
        <w:ind w:left="360"/>
        <w:rPr>
          <w:rFonts w:cstheme="minorHAnsi"/>
          <w:sz w:val="28"/>
          <w:szCs w:val="28"/>
        </w:rPr>
      </w:pPr>
    </w:p>
    <w:p w14:paraId="4B70C0DC" w14:textId="74A38249" w:rsidR="00BA37F1" w:rsidRDefault="00BA37F1" w:rsidP="00E716CD">
      <w:pPr>
        <w:pStyle w:val="ListParagraph"/>
        <w:ind w:left="360"/>
        <w:rPr>
          <w:rFonts w:cstheme="minorHAnsi"/>
          <w:sz w:val="28"/>
          <w:szCs w:val="28"/>
        </w:rPr>
      </w:pPr>
      <w:r>
        <w:rPr>
          <w:rFonts w:cstheme="minorHAnsi"/>
          <w:sz w:val="28"/>
          <w:szCs w:val="28"/>
        </w:rPr>
        <w:t xml:space="preserve">-It is the paid tool of visualization provided by the Microsoft and advanced BI tools </w:t>
      </w:r>
    </w:p>
    <w:p w14:paraId="6149DD13" w14:textId="69B2FB70" w:rsidR="00E716CD" w:rsidRDefault="00E716CD" w:rsidP="00E716CD">
      <w:pPr>
        <w:pStyle w:val="ListParagraph"/>
        <w:ind w:left="360"/>
        <w:rPr>
          <w:rFonts w:cstheme="minorHAnsi"/>
          <w:sz w:val="28"/>
          <w:szCs w:val="28"/>
        </w:rPr>
      </w:pPr>
      <w:r w:rsidRPr="00E716CD">
        <w:rPr>
          <w:rFonts w:cstheme="minorHAnsi"/>
          <w:sz w:val="28"/>
          <w:szCs w:val="28"/>
        </w:rPr>
        <w:t>-it can used the data upto 1GB for Visualization</w:t>
      </w:r>
    </w:p>
    <w:p w14:paraId="303AFD55" w14:textId="77777777" w:rsidR="00E716CD" w:rsidRDefault="0059406D" w:rsidP="00E716CD">
      <w:pPr>
        <w:pStyle w:val="ListParagraph"/>
        <w:ind w:left="360"/>
        <w:rPr>
          <w:sz w:val="28"/>
          <w:szCs w:val="28"/>
        </w:rPr>
      </w:pPr>
      <w:r>
        <w:rPr>
          <w:sz w:val="28"/>
          <w:szCs w:val="28"/>
        </w:rPr>
        <w:lastRenderedPageBreak/>
        <w:t>-</w:t>
      </w:r>
      <w:r w:rsidR="00FD1AD1">
        <w:rPr>
          <w:sz w:val="28"/>
          <w:szCs w:val="28"/>
        </w:rPr>
        <w:t>Self</w:t>
      </w:r>
      <w:r w:rsidR="00102DA4">
        <w:rPr>
          <w:sz w:val="28"/>
          <w:szCs w:val="28"/>
        </w:rPr>
        <w:t>-service and modern BI in the cloud</w:t>
      </w:r>
    </w:p>
    <w:p w14:paraId="1650F90C" w14:textId="77777777" w:rsidR="00E716CD" w:rsidRDefault="0059406D" w:rsidP="00E716CD">
      <w:pPr>
        <w:pStyle w:val="ListParagraph"/>
        <w:ind w:left="360"/>
        <w:rPr>
          <w:sz w:val="28"/>
          <w:szCs w:val="28"/>
        </w:rPr>
      </w:pPr>
      <w:r>
        <w:rPr>
          <w:sz w:val="28"/>
          <w:szCs w:val="28"/>
        </w:rPr>
        <w:t>-</w:t>
      </w:r>
      <w:r w:rsidR="00102DA4">
        <w:rPr>
          <w:sz w:val="28"/>
          <w:szCs w:val="28"/>
        </w:rPr>
        <w:t>Collaboration, published, sharing and ad-hoc analysi</w:t>
      </w:r>
      <w:r w:rsidR="00E716CD">
        <w:rPr>
          <w:sz w:val="28"/>
          <w:szCs w:val="28"/>
        </w:rPr>
        <w:t>s</w:t>
      </w:r>
    </w:p>
    <w:p w14:paraId="6BBED91D" w14:textId="28F69222" w:rsidR="00102DA4" w:rsidRPr="00E716CD" w:rsidRDefault="0059406D" w:rsidP="00E716CD">
      <w:pPr>
        <w:pStyle w:val="ListParagraph"/>
        <w:ind w:left="360"/>
        <w:rPr>
          <w:sz w:val="28"/>
          <w:szCs w:val="28"/>
        </w:rPr>
      </w:pPr>
      <w:r w:rsidRPr="00E716CD">
        <w:rPr>
          <w:sz w:val="28"/>
          <w:szCs w:val="28"/>
        </w:rPr>
        <w:t>-</w:t>
      </w:r>
      <w:r w:rsidR="00102DA4" w:rsidRPr="00E716CD">
        <w:rPr>
          <w:sz w:val="28"/>
          <w:szCs w:val="28"/>
        </w:rPr>
        <w:t>Fully managed by Microsoft</w:t>
      </w:r>
    </w:p>
    <w:p w14:paraId="25D97BD3" w14:textId="77777777" w:rsidR="00FD1AD1" w:rsidRPr="00AF4C01" w:rsidRDefault="00FD1AD1" w:rsidP="005E2DD3">
      <w:pPr>
        <w:ind w:left="360"/>
        <w:rPr>
          <w:sz w:val="28"/>
          <w:szCs w:val="28"/>
        </w:rPr>
      </w:pPr>
    </w:p>
    <w:p w14:paraId="06B0F28C" w14:textId="779E721D" w:rsidR="00E716CD" w:rsidRDefault="00AF4C01" w:rsidP="00BA37F1">
      <w:pPr>
        <w:pStyle w:val="ListParagraph"/>
        <w:numPr>
          <w:ilvl w:val="0"/>
          <w:numId w:val="13"/>
        </w:numPr>
        <w:rPr>
          <w:sz w:val="28"/>
          <w:szCs w:val="28"/>
        </w:rPr>
      </w:pPr>
      <w:r w:rsidRPr="00F8446B">
        <w:rPr>
          <w:sz w:val="28"/>
          <w:szCs w:val="28"/>
        </w:rPr>
        <w:t>Power BI Premium</w:t>
      </w:r>
      <w:r w:rsidR="00F8446B">
        <w:rPr>
          <w:sz w:val="28"/>
          <w:szCs w:val="28"/>
        </w:rPr>
        <w:t>(</w:t>
      </w:r>
      <w:r w:rsidR="00E716CD">
        <w:rPr>
          <w:sz w:val="28"/>
          <w:szCs w:val="28"/>
        </w:rPr>
        <w:t>Cost: $4995 per annum</w:t>
      </w:r>
      <w:r w:rsidR="00F8446B">
        <w:rPr>
          <w:sz w:val="28"/>
          <w:szCs w:val="28"/>
        </w:rPr>
        <w:t>)</w:t>
      </w:r>
    </w:p>
    <w:p w14:paraId="148CAFDC" w14:textId="77777777" w:rsidR="00BA37F1" w:rsidRPr="00BA37F1" w:rsidRDefault="00BA37F1" w:rsidP="00BA37F1">
      <w:pPr>
        <w:pStyle w:val="ListParagraph"/>
        <w:rPr>
          <w:sz w:val="28"/>
          <w:szCs w:val="28"/>
        </w:rPr>
      </w:pPr>
    </w:p>
    <w:p w14:paraId="52D49FB1" w14:textId="4B185C4C" w:rsidR="00BA37F1" w:rsidRDefault="00BA37F1" w:rsidP="00E716CD">
      <w:pPr>
        <w:pStyle w:val="ListParagraph"/>
        <w:rPr>
          <w:rFonts w:cstheme="minorHAnsi"/>
          <w:sz w:val="28"/>
          <w:szCs w:val="28"/>
        </w:rPr>
      </w:pPr>
      <w:r>
        <w:rPr>
          <w:rFonts w:cstheme="minorHAnsi"/>
          <w:sz w:val="28"/>
          <w:szCs w:val="28"/>
        </w:rPr>
        <w:t xml:space="preserve">-It is the most advanced and very secured tool by Microsoft and it is acostly and advanced verson tool used for organisation and indivisuals also.  </w:t>
      </w:r>
    </w:p>
    <w:p w14:paraId="19786E87" w14:textId="74433EFF" w:rsidR="00E716CD" w:rsidRDefault="00E716CD" w:rsidP="00E716CD">
      <w:pPr>
        <w:pStyle w:val="ListParagraph"/>
        <w:rPr>
          <w:rFonts w:cstheme="minorHAnsi"/>
          <w:sz w:val="28"/>
          <w:szCs w:val="28"/>
        </w:rPr>
      </w:pPr>
      <w:r w:rsidRPr="00E716CD">
        <w:rPr>
          <w:rFonts w:cstheme="minorHAnsi"/>
          <w:sz w:val="28"/>
          <w:szCs w:val="28"/>
        </w:rPr>
        <w:t>-it can used the data upto 1</w:t>
      </w:r>
      <w:r>
        <w:rPr>
          <w:rFonts w:cstheme="minorHAnsi"/>
          <w:sz w:val="28"/>
          <w:szCs w:val="28"/>
        </w:rPr>
        <w:t>0</w:t>
      </w:r>
      <w:r w:rsidRPr="00E716CD">
        <w:rPr>
          <w:rFonts w:cstheme="minorHAnsi"/>
          <w:sz w:val="28"/>
          <w:szCs w:val="28"/>
        </w:rPr>
        <w:t>GB for Visualization</w:t>
      </w:r>
    </w:p>
    <w:p w14:paraId="2960D8ED" w14:textId="77777777" w:rsidR="00E716CD" w:rsidRDefault="0059406D" w:rsidP="00E716CD">
      <w:pPr>
        <w:pStyle w:val="ListParagraph"/>
        <w:rPr>
          <w:sz w:val="28"/>
          <w:szCs w:val="28"/>
        </w:rPr>
      </w:pPr>
      <w:r>
        <w:rPr>
          <w:sz w:val="28"/>
          <w:szCs w:val="28"/>
        </w:rPr>
        <w:t>-</w:t>
      </w:r>
      <w:r w:rsidR="00134807">
        <w:rPr>
          <w:sz w:val="28"/>
          <w:szCs w:val="28"/>
        </w:rPr>
        <w:t>Enterprise BI, big data analytics, cloud on-premises reporting</w:t>
      </w:r>
    </w:p>
    <w:p w14:paraId="051A9F15" w14:textId="77777777" w:rsidR="00E716CD" w:rsidRDefault="0059406D" w:rsidP="00E716CD">
      <w:pPr>
        <w:pStyle w:val="ListParagraph"/>
        <w:rPr>
          <w:sz w:val="28"/>
          <w:szCs w:val="28"/>
        </w:rPr>
      </w:pPr>
      <w:r>
        <w:rPr>
          <w:sz w:val="28"/>
          <w:szCs w:val="28"/>
        </w:rPr>
        <w:t>-</w:t>
      </w:r>
      <w:r w:rsidR="00134807">
        <w:rPr>
          <w:sz w:val="28"/>
          <w:szCs w:val="28"/>
        </w:rPr>
        <w:t>Advanced administration and deployment controls</w:t>
      </w:r>
    </w:p>
    <w:p w14:paraId="4DA11670" w14:textId="77777777" w:rsidR="00E716CD" w:rsidRDefault="0059406D" w:rsidP="00E716CD">
      <w:pPr>
        <w:pStyle w:val="ListParagraph"/>
        <w:rPr>
          <w:sz w:val="28"/>
          <w:szCs w:val="28"/>
        </w:rPr>
      </w:pPr>
      <w:r>
        <w:rPr>
          <w:sz w:val="28"/>
          <w:szCs w:val="28"/>
        </w:rPr>
        <w:t>-</w:t>
      </w:r>
      <w:r w:rsidR="00134807">
        <w:rPr>
          <w:sz w:val="28"/>
          <w:szCs w:val="28"/>
        </w:rPr>
        <w:t xml:space="preserve">Dedicated cloud compute and storage resources </w:t>
      </w:r>
    </w:p>
    <w:p w14:paraId="27F7B3BB" w14:textId="11B7A77D" w:rsidR="00134807" w:rsidRPr="00E716CD" w:rsidRDefault="0059406D" w:rsidP="00E716CD">
      <w:pPr>
        <w:pStyle w:val="ListParagraph"/>
        <w:rPr>
          <w:rFonts w:cstheme="minorHAnsi"/>
          <w:sz w:val="28"/>
          <w:szCs w:val="28"/>
        </w:rPr>
      </w:pPr>
      <w:r>
        <w:rPr>
          <w:sz w:val="28"/>
          <w:szCs w:val="28"/>
        </w:rPr>
        <w:t>-</w:t>
      </w:r>
      <w:r w:rsidR="00134807">
        <w:rPr>
          <w:sz w:val="28"/>
          <w:szCs w:val="28"/>
        </w:rPr>
        <w:t>Allow any user to consume Power BI content</w:t>
      </w:r>
    </w:p>
    <w:p w14:paraId="6A170F7B" w14:textId="77777777" w:rsidR="005E2DD3" w:rsidRPr="005E2DD3" w:rsidRDefault="005E2DD3" w:rsidP="005E2DD3">
      <w:pPr>
        <w:pStyle w:val="ListParagraph"/>
        <w:rPr>
          <w:b/>
          <w:bCs/>
          <w:sz w:val="32"/>
          <w:szCs w:val="32"/>
          <w:u w:val="single"/>
          <w:lang w:val="en-US"/>
        </w:rPr>
      </w:pPr>
    </w:p>
    <w:p w14:paraId="7B432204" w14:textId="77777777" w:rsidR="005E2DD3" w:rsidRPr="002E3BE8" w:rsidRDefault="005E2DD3" w:rsidP="005E2DD3">
      <w:pPr>
        <w:ind w:left="360"/>
        <w:rPr>
          <w:sz w:val="32"/>
          <w:szCs w:val="32"/>
          <w:lang w:val="en-US"/>
        </w:rPr>
      </w:pPr>
    </w:p>
    <w:sectPr w:rsidR="005E2DD3" w:rsidRPr="002E3BE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E91E4D"/>
    <w:multiLevelType w:val="hybridMultilevel"/>
    <w:tmpl w:val="6BDAF13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5646CC0"/>
    <w:multiLevelType w:val="hybridMultilevel"/>
    <w:tmpl w:val="7FC62F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6C83582"/>
    <w:multiLevelType w:val="multilevel"/>
    <w:tmpl w:val="061A54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069070B"/>
    <w:multiLevelType w:val="multilevel"/>
    <w:tmpl w:val="A5CE74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820194E"/>
    <w:multiLevelType w:val="hybridMultilevel"/>
    <w:tmpl w:val="DE18D7E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B28696A"/>
    <w:multiLevelType w:val="hybridMultilevel"/>
    <w:tmpl w:val="918C28D6"/>
    <w:lvl w:ilvl="0" w:tplc="40090009">
      <w:start w:val="1"/>
      <w:numFmt w:val="bullet"/>
      <w:lvlText w:val=""/>
      <w:lvlJc w:val="left"/>
      <w:pPr>
        <w:ind w:left="1224" w:hanging="360"/>
      </w:pPr>
      <w:rPr>
        <w:rFonts w:ascii="Wingdings" w:hAnsi="Wingdings" w:hint="default"/>
      </w:rPr>
    </w:lvl>
    <w:lvl w:ilvl="1" w:tplc="40090003" w:tentative="1">
      <w:start w:val="1"/>
      <w:numFmt w:val="bullet"/>
      <w:lvlText w:val="o"/>
      <w:lvlJc w:val="left"/>
      <w:pPr>
        <w:ind w:left="1944" w:hanging="360"/>
      </w:pPr>
      <w:rPr>
        <w:rFonts w:ascii="Courier New" w:hAnsi="Courier New" w:cs="Courier New" w:hint="default"/>
      </w:rPr>
    </w:lvl>
    <w:lvl w:ilvl="2" w:tplc="40090005" w:tentative="1">
      <w:start w:val="1"/>
      <w:numFmt w:val="bullet"/>
      <w:lvlText w:val=""/>
      <w:lvlJc w:val="left"/>
      <w:pPr>
        <w:ind w:left="2664" w:hanging="360"/>
      </w:pPr>
      <w:rPr>
        <w:rFonts w:ascii="Wingdings" w:hAnsi="Wingdings" w:hint="default"/>
      </w:rPr>
    </w:lvl>
    <w:lvl w:ilvl="3" w:tplc="40090001" w:tentative="1">
      <w:start w:val="1"/>
      <w:numFmt w:val="bullet"/>
      <w:lvlText w:val=""/>
      <w:lvlJc w:val="left"/>
      <w:pPr>
        <w:ind w:left="3384" w:hanging="360"/>
      </w:pPr>
      <w:rPr>
        <w:rFonts w:ascii="Symbol" w:hAnsi="Symbol" w:hint="default"/>
      </w:rPr>
    </w:lvl>
    <w:lvl w:ilvl="4" w:tplc="40090003" w:tentative="1">
      <w:start w:val="1"/>
      <w:numFmt w:val="bullet"/>
      <w:lvlText w:val="o"/>
      <w:lvlJc w:val="left"/>
      <w:pPr>
        <w:ind w:left="4104" w:hanging="360"/>
      </w:pPr>
      <w:rPr>
        <w:rFonts w:ascii="Courier New" w:hAnsi="Courier New" w:cs="Courier New" w:hint="default"/>
      </w:rPr>
    </w:lvl>
    <w:lvl w:ilvl="5" w:tplc="40090005" w:tentative="1">
      <w:start w:val="1"/>
      <w:numFmt w:val="bullet"/>
      <w:lvlText w:val=""/>
      <w:lvlJc w:val="left"/>
      <w:pPr>
        <w:ind w:left="4824" w:hanging="360"/>
      </w:pPr>
      <w:rPr>
        <w:rFonts w:ascii="Wingdings" w:hAnsi="Wingdings" w:hint="default"/>
      </w:rPr>
    </w:lvl>
    <w:lvl w:ilvl="6" w:tplc="40090001" w:tentative="1">
      <w:start w:val="1"/>
      <w:numFmt w:val="bullet"/>
      <w:lvlText w:val=""/>
      <w:lvlJc w:val="left"/>
      <w:pPr>
        <w:ind w:left="5544" w:hanging="360"/>
      </w:pPr>
      <w:rPr>
        <w:rFonts w:ascii="Symbol" w:hAnsi="Symbol" w:hint="default"/>
      </w:rPr>
    </w:lvl>
    <w:lvl w:ilvl="7" w:tplc="40090003" w:tentative="1">
      <w:start w:val="1"/>
      <w:numFmt w:val="bullet"/>
      <w:lvlText w:val="o"/>
      <w:lvlJc w:val="left"/>
      <w:pPr>
        <w:ind w:left="6264" w:hanging="360"/>
      </w:pPr>
      <w:rPr>
        <w:rFonts w:ascii="Courier New" w:hAnsi="Courier New" w:cs="Courier New" w:hint="default"/>
      </w:rPr>
    </w:lvl>
    <w:lvl w:ilvl="8" w:tplc="40090005" w:tentative="1">
      <w:start w:val="1"/>
      <w:numFmt w:val="bullet"/>
      <w:lvlText w:val=""/>
      <w:lvlJc w:val="left"/>
      <w:pPr>
        <w:ind w:left="6984" w:hanging="360"/>
      </w:pPr>
      <w:rPr>
        <w:rFonts w:ascii="Wingdings" w:hAnsi="Wingdings" w:hint="default"/>
      </w:rPr>
    </w:lvl>
  </w:abstractNum>
  <w:abstractNum w:abstractNumId="6" w15:restartNumberingAfterBreak="0">
    <w:nsid w:val="30277F52"/>
    <w:multiLevelType w:val="multilevel"/>
    <w:tmpl w:val="71321FEC"/>
    <w:lvl w:ilvl="0">
      <w:start w:val="1"/>
      <w:numFmt w:val="bullet"/>
      <w:lvlText w:val=""/>
      <w:lvlJc w:val="left"/>
      <w:pPr>
        <w:tabs>
          <w:tab w:val="num" w:pos="502"/>
        </w:tabs>
        <w:ind w:left="502" w:hanging="360"/>
      </w:pPr>
      <w:rPr>
        <w:rFonts w:ascii="Symbol" w:hAnsi="Symbol" w:hint="default"/>
        <w:sz w:val="20"/>
      </w:rPr>
    </w:lvl>
    <w:lvl w:ilvl="1" w:tentative="1">
      <w:start w:val="1"/>
      <w:numFmt w:val="bullet"/>
      <w:lvlText w:val=""/>
      <w:lvlJc w:val="left"/>
      <w:pPr>
        <w:tabs>
          <w:tab w:val="num" w:pos="1222"/>
        </w:tabs>
        <w:ind w:left="1222" w:hanging="360"/>
      </w:pPr>
      <w:rPr>
        <w:rFonts w:ascii="Symbol" w:hAnsi="Symbol" w:hint="default"/>
        <w:sz w:val="20"/>
      </w:rPr>
    </w:lvl>
    <w:lvl w:ilvl="2" w:tentative="1">
      <w:start w:val="1"/>
      <w:numFmt w:val="bullet"/>
      <w:lvlText w:val=""/>
      <w:lvlJc w:val="left"/>
      <w:pPr>
        <w:tabs>
          <w:tab w:val="num" w:pos="1942"/>
        </w:tabs>
        <w:ind w:left="1942" w:hanging="360"/>
      </w:pPr>
      <w:rPr>
        <w:rFonts w:ascii="Symbol" w:hAnsi="Symbol" w:hint="default"/>
        <w:sz w:val="20"/>
      </w:rPr>
    </w:lvl>
    <w:lvl w:ilvl="3" w:tentative="1">
      <w:start w:val="1"/>
      <w:numFmt w:val="bullet"/>
      <w:lvlText w:val=""/>
      <w:lvlJc w:val="left"/>
      <w:pPr>
        <w:tabs>
          <w:tab w:val="num" w:pos="2662"/>
        </w:tabs>
        <w:ind w:left="2662" w:hanging="360"/>
      </w:pPr>
      <w:rPr>
        <w:rFonts w:ascii="Symbol" w:hAnsi="Symbol" w:hint="default"/>
        <w:sz w:val="20"/>
      </w:rPr>
    </w:lvl>
    <w:lvl w:ilvl="4" w:tentative="1">
      <w:start w:val="1"/>
      <w:numFmt w:val="bullet"/>
      <w:lvlText w:val=""/>
      <w:lvlJc w:val="left"/>
      <w:pPr>
        <w:tabs>
          <w:tab w:val="num" w:pos="3382"/>
        </w:tabs>
        <w:ind w:left="3382" w:hanging="360"/>
      </w:pPr>
      <w:rPr>
        <w:rFonts w:ascii="Symbol" w:hAnsi="Symbol" w:hint="default"/>
        <w:sz w:val="20"/>
      </w:rPr>
    </w:lvl>
    <w:lvl w:ilvl="5" w:tentative="1">
      <w:start w:val="1"/>
      <w:numFmt w:val="bullet"/>
      <w:lvlText w:val=""/>
      <w:lvlJc w:val="left"/>
      <w:pPr>
        <w:tabs>
          <w:tab w:val="num" w:pos="4102"/>
        </w:tabs>
        <w:ind w:left="4102" w:hanging="360"/>
      </w:pPr>
      <w:rPr>
        <w:rFonts w:ascii="Symbol" w:hAnsi="Symbol" w:hint="default"/>
        <w:sz w:val="20"/>
      </w:rPr>
    </w:lvl>
    <w:lvl w:ilvl="6" w:tentative="1">
      <w:start w:val="1"/>
      <w:numFmt w:val="bullet"/>
      <w:lvlText w:val=""/>
      <w:lvlJc w:val="left"/>
      <w:pPr>
        <w:tabs>
          <w:tab w:val="num" w:pos="4822"/>
        </w:tabs>
        <w:ind w:left="4822" w:hanging="360"/>
      </w:pPr>
      <w:rPr>
        <w:rFonts w:ascii="Symbol" w:hAnsi="Symbol" w:hint="default"/>
        <w:sz w:val="20"/>
      </w:rPr>
    </w:lvl>
    <w:lvl w:ilvl="7" w:tentative="1">
      <w:start w:val="1"/>
      <w:numFmt w:val="bullet"/>
      <w:lvlText w:val=""/>
      <w:lvlJc w:val="left"/>
      <w:pPr>
        <w:tabs>
          <w:tab w:val="num" w:pos="5542"/>
        </w:tabs>
        <w:ind w:left="5542" w:hanging="360"/>
      </w:pPr>
      <w:rPr>
        <w:rFonts w:ascii="Symbol" w:hAnsi="Symbol" w:hint="default"/>
        <w:sz w:val="20"/>
      </w:rPr>
    </w:lvl>
    <w:lvl w:ilvl="8" w:tentative="1">
      <w:start w:val="1"/>
      <w:numFmt w:val="bullet"/>
      <w:lvlText w:val=""/>
      <w:lvlJc w:val="left"/>
      <w:pPr>
        <w:tabs>
          <w:tab w:val="num" w:pos="6262"/>
        </w:tabs>
        <w:ind w:left="6262" w:hanging="360"/>
      </w:pPr>
      <w:rPr>
        <w:rFonts w:ascii="Symbol" w:hAnsi="Symbol" w:hint="default"/>
        <w:sz w:val="20"/>
      </w:rPr>
    </w:lvl>
  </w:abstractNum>
  <w:abstractNum w:abstractNumId="7" w15:restartNumberingAfterBreak="0">
    <w:nsid w:val="31F07605"/>
    <w:multiLevelType w:val="hybridMultilevel"/>
    <w:tmpl w:val="0994AC62"/>
    <w:lvl w:ilvl="0" w:tplc="4EA6B12A">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44942825"/>
    <w:multiLevelType w:val="hybridMultilevel"/>
    <w:tmpl w:val="9D10D92C"/>
    <w:lvl w:ilvl="0" w:tplc="40090009">
      <w:start w:val="1"/>
      <w:numFmt w:val="bullet"/>
      <w:lvlText w:val=""/>
      <w:lvlJc w:val="left"/>
      <w:pPr>
        <w:ind w:left="852" w:hanging="360"/>
      </w:pPr>
      <w:rPr>
        <w:rFonts w:ascii="Wingdings" w:hAnsi="Wingdings" w:hint="default"/>
      </w:rPr>
    </w:lvl>
    <w:lvl w:ilvl="1" w:tplc="40090003" w:tentative="1">
      <w:start w:val="1"/>
      <w:numFmt w:val="bullet"/>
      <w:lvlText w:val="o"/>
      <w:lvlJc w:val="left"/>
      <w:pPr>
        <w:ind w:left="1572" w:hanging="360"/>
      </w:pPr>
      <w:rPr>
        <w:rFonts w:ascii="Courier New" w:hAnsi="Courier New" w:cs="Courier New" w:hint="default"/>
      </w:rPr>
    </w:lvl>
    <w:lvl w:ilvl="2" w:tplc="40090005" w:tentative="1">
      <w:start w:val="1"/>
      <w:numFmt w:val="bullet"/>
      <w:lvlText w:val=""/>
      <w:lvlJc w:val="left"/>
      <w:pPr>
        <w:ind w:left="2292" w:hanging="360"/>
      </w:pPr>
      <w:rPr>
        <w:rFonts w:ascii="Wingdings" w:hAnsi="Wingdings" w:hint="default"/>
      </w:rPr>
    </w:lvl>
    <w:lvl w:ilvl="3" w:tplc="40090001" w:tentative="1">
      <w:start w:val="1"/>
      <w:numFmt w:val="bullet"/>
      <w:lvlText w:val=""/>
      <w:lvlJc w:val="left"/>
      <w:pPr>
        <w:ind w:left="3012" w:hanging="360"/>
      </w:pPr>
      <w:rPr>
        <w:rFonts w:ascii="Symbol" w:hAnsi="Symbol" w:hint="default"/>
      </w:rPr>
    </w:lvl>
    <w:lvl w:ilvl="4" w:tplc="40090003" w:tentative="1">
      <w:start w:val="1"/>
      <w:numFmt w:val="bullet"/>
      <w:lvlText w:val="o"/>
      <w:lvlJc w:val="left"/>
      <w:pPr>
        <w:ind w:left="3732" w:hanging="360"/>
      </w:pPr>
      <w:rPr>
        <w:rFonts w:ascii="Courier New" w:hAnsi="Courier New" w:cs="Courier New" w:hint="default"/>
      </w:rPr>
    </w:lvl>
    <w:lvl w:ilvl="5" w:tplc="40090005" w:tentative="1">
      <w:start w:val="1"/>
      <w:numFmt w:val="bullet"/>
      <w:lvlText w:val=""/>
      <w:lvlJc w:val="left"/>
      <w:pPr>
        <w:ind w:left="4452" w:hanging="360"/>
      </w:pPr>
      <w:rPr>
        <w:rFonts w:ascii="Wingdings" w:hAnsi="Wingdings" w:hint="default"/>
      </w:rPr>
    </w:lvl>
    <w:lvl w:ilvl="6" w:tplc="40090001" w:tentative="1">
      <w:start w:val="1"/>
      <w:numFmt w:val="bullet"/>
      <w:lvlText w:val=""/>
      <w:lvlJc w:val="left"/>
      <w:pPr>
        <w:ind w:left="5172" w:hanging="360"/>
      </w:pPr>
      <w:rPr>
        <w:rFonts w:ascii="Symbol" w:hAnsi="Symbol" w:hint="default"/>
      </w:rPr>
    </w:lvl>
    <w:lvl w:ilvl="7" w:tplc="40090003" w:tentative="1">
      <w:start w:val="1"/>
      <w:numFmt w:val="bullet"/>
      <w:lvlText w:val="o"/>
      <w:lvlJc w:val="left"/>
      <w:pPr>
        <w:ind w:left="5892" w:hanging="360"/>
      </w:pPr>
      <w:rPr>
        <w:rFonts w:ascii="Courier New" w:hAnsi="Courier New" w:cs="Courier New" w:hint="default"/>
      </w:rPr>
    </w:lvl>
    <w:lvl w:ilvl="8" w:tplc="40090005" w:tentative="1">
      <w:start w:val="1"/>
      <w:numFmt w:val="bullet"/>
      <w:lvlText w:val=""/>
      <w:lvlJc w:val="left"/>
      <w:pPr>
        <w:ind w:left="6612" w:hanging="360"/>
      </w:pPr>
      <w:rPr>
        <w:rFonts w:ascii="Wingdings" w:hAnsi="Wingdings" w:hint="default"/>
      </w:rPr>
    </w:lvl>
  </w:abstractNum>
  <w:abstractNum w:abstractNumId="9" w15:restartNumberingAfterBreak="0">
    <w:nsid w:val="4A3E7E2C"/>
    <w:multiLevelType w:val="hybridMultilevel"/>
    <w:tmpl w:val="6D7A6BD2"/>
    <w:lvl w:ilvl="0" w:tplc="40090009">
      <w:start w:val="1"/>
      <w:numFmt w:val="bullet"/>
      <w:lvlText w:val=""/>
      <w:lvlJc w:val="left"/>
      <w:pPr>
        <w:ind w:left="1140" w:hanging="360"/>
      </w:pPr>
      <w:rPr>
        <w:rFonts w:ascii="Wingdings" w:hAnsi="Wingdings" w:hint="default"/>
      </w:rPr>
    </w:lvl>
    <w:lvl w:ilvl="1" w:tplc="40090003" w:tentative="1">
      <w:start w:val="1"/>
      <w:numFmt w:val="bullet"/>
      <w:lvlText w:val="o"/>
      <w:lvlJc w:val="left"/>
      <w:pPr>
        <w:ind w:left="1860" w:hanging="360"/>
      </w:pPr>
      <w:rPr>
        <w:rFonts w:ascii="Courier New" w:hAnsi="Courier New" w:cs="Courier New" w:hint="default"/>
      </w:rPr>
    </w:lvl>
    <w:lvl w:ilvl="2" w:tplc="40090005" w:tentative="1">
      <w:start w:val="1"/>
      <w:numFmt w:val="bullet"/>
      <w:lvlText w:val=""/>
      <w:lvlJc w:val="left"/>
      <w:pPr>
        <w:ind w:left="2580" w:hanging="360"/>
      </w:pPr>
      <w:rPr>
        <w:rFonts w:ascii="Wingdings" w:hAnsi="Wingdings" w:hint="default"/>
      </w:rPr>
    </w:lvl>
    <w:lvl w:ilvl="3" w:tplc="40090001" w:tentative="1">
      <w:start w:val="1"/>
      <w:numFmt w:val="bullet"/>
      <w:lvlText w:val=""/>
      <w:lvlJc w:val="left"/>
      <w:pPr>
        <w:ind w:left="3300" w:hanging="360"/>
      </w:pPr>
      <w:rPr>
        <w:rFonts w:ascii="Symbol" w:hAnsi="Symbol" w:hint="default"/>
      </w:rPr>
    </w:lvl>
    <w:lvl w:ilvl="4" w:tplc="40090003" w:tentative="1">
      <w:start w:val="1"/>
      <w:numFmt w:val="bullet"/>
      <w:lvlText w:val="o"/>
      <w:lvlJc w:val="left"/>
      <w:pPr>
        <w:ind w:left="4020" w:hanging="360"/>
      </w:pPr>
      <w:rPr>
        <w:rFonts w:ascii="Courier New" w:hAnsi="Courier New" w:cs="Courier New" w:hint="default"/>
      </w:rPr>
    </w:lvl>
    <w:lvl w:ilvl="5" w:tplc="40090005" w:tentative="1">
      <w:start w:val="1"/>
      <w:numFmt w:val="bullet"/>
      <w:lvlText w:val=""/>
      <w:lvlJc w:val="left"/>
      <w:pPr>
        <w:ind w:left="4740" w:hanging="360"/>
      </w:pPr>
      <w:rPr>
        <w:rFonts w:ascii="Wingdings" w:hAnsi="Wingdings" w:hint="default"/>
      </w:rPr>
    </w:lvl>
    <w:lvl w:ilvl="6" w:tplc="40090001" w:tentative="1">
      <w:start w:val="1"/>
      <w:numFmt w:val="bullet"/>
      <w:lvlText w:val=""/>
      <w:lvlJc w:val="left"/>
      <w:pPr>
        <w:ind w:left="5460" w:hanging="360"/>
      </w:pPr>
      <w:rPr>
        <w:rFonts w:ascii="Symbol" w:hAnsi="Symbol" w:hint="default"/>
      </w:rPr>
    </w:lvl>
    <w:lvl w:ilvl="7" w:tplc="40090003" w:tentative="1">
      <w:start w:val="1"/>
      <w:numFmt w:val="bullet"/>
      <w:lvlText w:val="o"/>
      <w:lvlJc w:val="left"/>
      <w:pPr>
        <w:ind w:left="6180" w:hanging="360"/>
      </w:pPr>
      <w:rPr>
        <w:rFonts w:ascii="Courier New" w:hAnsi="Courier New" w:cs="Courier New" w:hint="default"/>
      </w:rPr>
    </w:lvl>
    <w:lvl w:ilvl="8" w:tplc="40090005" w:tentative="1">
      <w:start w:val="1"/>
      <w:numFmt w:val="bullet"/>
      <w:lvlText w:val=""/>
      <w:lvlJc w:val="left"/>
      <w:pPr>
        <w:ind w:left="6900" w:hanging="360"/>
      </w:pPr>
      <w:rPr>
        <w:rFonts w:ascii="Wingdings" w:hAnsi="Wingdings" w:hint="default"/>
      </w:rPr>
    </w:lvl>
  </w:abstractNum>
  <w:abstractNum w:abstractNumId="10" w15:restartNumberingAfterBreak="0">
    <w:nsid w:val="52CB0EE2"/>
    <w:multiLevelType w:val="hybridMultilevel"/>
    <w:tmpl w:val="3E5CD5D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56886D45"/>
    <w:multiLevelType w:val="multilevel"/>
    <w:tmpl w:val="0BFE4F8A"/>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2" w15:restartNumberingAfterBreak="0">
    <w:nsid w:val="667A2AE9"/>
    <w:multiLevelType w:val="multilevel"/>
    <w:tmpl w:val="DC1A958E"/>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3" w15:restartNumberingAfterBreak="0">
    <w:nsid w:val="6FA30CC9"/>
    <w:multiLevelType w:val="multilevel"/>
    <w:tmpl w:val="77C641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1B03573"/>
    <w:multiLevelType w:val="hybridMultilevel"/>
    <w:tmpl w:val="950A15F8"/>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4"/>
  </w:num>
  <w:num w:numId="2">
    <w:abstractNumId w:val="1"/>
  </w:num>
  <w:num w:numId="3">
    <w:abstractNumId w:val="0"/>
  </w:num>
  <w:num w:numId="4">
    <w:abstractNumId w:val="10"/>
  </w:num>
  <w:num w:numId="5">
    <w:abstractNumId w:val="11"/>
  </w:num>
  <w:num w:numId="6">
    <w:abstractNumId w:val="7"/>
  </w:num>
  <w:num w:numId="7">
    <w:abstractNumId w:val="12"/>
  </w:num>
  <w:num w:numId="8">
    <w:abstractNumId w:val="2"/>
  </w:num>
  <w:num w:numId="9">
    <w:abstractNumId w:val="3"/>
  </w:num>
  <w:num w:numId="10">
    <w:abstractNumId w:val="6"/>
  </w:num>
  <w:num w:numId="11">
    <w:abstractNumId w:val="13"/>
  </w:num>
  <w:num w:numId="12">
    <w:abstractNumId w:val="5"/>
  </w:num>
  <w:num w:numId="13">
    <w:abstractNumId w:val="14"/>
  </w:num>
  <w:num w:numId="14">
    <w:abstractNumId w:val="9"/>
  </w:num>
  <w:num w:numId="1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2DD3"/>
    <w:rsid w:val="000F16A0"/>
    <w:rsid w:val="00102DA4"/>
    <w:rsid w:val="001039E4"/>
    <w:rsid w:val="00134807"/>
    <w:rsid w:val="00151A5A"/>
    <w:rsid w:val="001E1CC9"/>
    <w:rsid w:val="001E7839"/>
    <w:rsid w:val="002E3BE8"/>
    <w:rsid w:val="0034086D"/>
    <w:rsid w:val="0059406D"/>
    <w:rsid w:val="005C7E09"/>
    <w:rsid w:val="005E2DD3"/>
    <w:rsid w:val="006004D0"/>
    <w:rsid w:val="0075566D"/>
    <w:rsid w:val="007C1DD3"/>
    <w:rsid w:val="008D3ED4"/>
    <w:rsid w:val="00967F71"/>
    <w:rsid w:val="00AF4C01"/>
    <w:rsid w:val="00B4059C"/>
    <w:rsid w:val="00BA37F1"/>
    <w:rsid w:val="00CB38A0"/>
    <w:rsid w:val="00D41840"/>
    <w:rsid w:val="00E716CD"/>
    <w:rsid w:val="00F8446B"/>
    <w:rsid w:val="00FA3EEA"/>
    <w:rsid w:val="00FD1AD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0AE92B"/>
  <w15:chartTrackingRefBased/>
  <w15:docId w15:val="{693EE138-B0CE-4228-BE88-69401FC346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E2DD3"/>
    <w:pPr>
      <w:ind w:left="720"/>
      <w:contextualSpacing/>
    </w:pPr>
  </w:style>
  <w:style w:type="paragraph" w:customStyle="1" w:styleId="trt0xe">
    <w:name w:val="trt0xe"/>
    <w:basedOn w:val="Normal"/>
    <w:rsid w:val="005C7E09"/>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Emphasis">
    <w:name w:val="Emphasis"/>
    <w:basedOn w:val="DefaultParagraphFont"/>
    <w:uiPriority w:val="20"/>
    <w:qFormat/>
    <w:rsid w:val="0059406D"/>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68383413">
      <w:bodyDiv w:val="1"/>
      <w:marLeft w:val="0"/>
      <w:marRight w:val="0"/>
      <w:marTop w:val="0"/>
      <w:marBottom w:val="0"/>
      <w:divBdr>
        <w:top w:val="none" w:sz="0" w:space="0" w:color="auto"/>
        <w:left w:val="none" w:sz="0" w:space="0" w:color="auto"/>
        <w:bottom w:val="none" w:sz="0" w:space="0" w:color="auto"/>
        <w:right w:val="none" w:sz="0" w:space="0" w:color="auto"/>
      </w:divBdr>
    </w:div>
    <w:div w:id="1326783917">
      <w:bodyDiv w:val="1"/>
      <w:marLeft w:val="0"/>
      <w:marRight w:val="0"/>
      <w:marTop w:val="0"/>
      <w:marBottom w:val="0"/>
      <w:divBdr>
        <w:top w:val="none" w:sz="0" w:space="0" w:color="auto"/>
        <w:left w:val="none" w:sz="0" w:space="0" w:color="auto"/>
        <w:bottom w:val="none" w:sz="0" w:space="0" w:color="auto"/>
        <w:right w:val="none" w:sz="0" w:space="0" w:color="auto"/>
      </w:divBdr>
    </w:div>
    <w:div w:id="1517231235">
      <w:bodyDiv w:val="1"/>
      <w:marLeft w:val="0"/>
      <w:marRight w:val="0"/>
      <w:marTop w:val="0"/>
      <w:marBottom w:val="0"/>
      <w:divBdr>
        <w:top w:val="none" w:sz="0" w:space="0" w:color="auto"/>
        <w:left w:val="none" w:sz="0" w:space="0" w:color="auto"/>
        <w:bottom w:val="none" w:sz="0" w:space="0" w:color="auto"/>
        <w:right w:val="none" w:sz="0" w:space="0" w:color="auto"/>
      </w:divBdr>
    </w:div>
    <w:div w:id="20339894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1550</TotalTime>
  <Pages>1</Pages>
  <Words>802</Words>
  <Characters>4573</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Jitendra Jeet</dc:creator>
  <cp:keywords/>
  <dc:description/>
  <cp:lastModifiedBy>Jitendra Jeet</cp:lastModifiedBy>
  <cp:revision>4</cp:revision>
  <dcterms:created xsi:type="dcterms:W3CDTF">2020-05-21T08:10:00Z</dcterms:created>
  <dcterms:modified xsi:type="dcterms:W3CDTF">2020-05-23T09:57:00Z</dcterms:modified>
</cp:coreProperties>
</file>