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Algebra Visualizer</w:t>
      </w:r>
    </w:p>
    <w:p>
      <w:pPr>
        <w:jc w:val="center"/>
      </w:pPr>
      <w:r>
        <w:rPr>
          <w:b/>
        </w:rPr>
        <w:t>Enterprise-Grade Mathematical Visualization Platform</w:t>
        <w:br/>
      </w:r>
      <w:r>
        <w:rPr>
          <w:i/>
        </w:rPr>
        <w:t>Complete Technical Documentation &amp; Implementation Guide</w:t>
        <w:br/>
      </w:r>
    </w:p>
    <w:p>
      <w:r>
        <w:br/>
      </w:r>
    </w:p>
    <w:p>
      <w:pPr>
        <w:jc w:val="center"/>
      </w:pPr>
      <w:r>
        <w:rPr>
          <w:b/>
        </w:rPr>
        <w:t>Version 2.1.0 | Production Release</w:t>
        <w:br/>
      </w:r>
      <w:r>
        <w:t>Document Generated: September 30, 2025 at 16:07 UTC</w:t>
        <w:br/>
      </w:r>
      <w:r>
        <w:t>Document Revision: 1.0</w:t>
        <w:br/>
      </w:r>
    </w:p>
    <w:p>
      <w:r>
        <w:br/>
        <w:br/>
        <w:br/>
        <w:br/>
      </w:r>
    </w:p>
    <w:p>
      <w:r>
        <w:rPr>
          <w:b/>
        </w:rPr>
        <w:t>TECHNICAL SPECIFICATIONS</w:t>
        <w:br/>
      </w:r>
      <w:r>
        <w:t>Platform Architecture: Streamlit Web Application with Microservices</w:t>
        <w:br/>
      </w:r>
      <w:r>
        <w:t>Mathematics Engine: SymPy 1.12 + NumPy 1.24 + SciPy 1.10</w:t>
        <w:br/>
      </w:r>
      <w:r>
        <w:t>Database: SQLite 3.35+ with SQLAlchemy ORM 2.0</w:t>
        <w:br/>
      </w:r>
      <w:r>
        <w:t>Visualization: Plotly 5.15 with D3.js Integration</w:t>
        <w:br/>
      </w:r>
      <w:r>
        <w:t>Authentication: JWT Tokens with SHA-256 Hashing</w:t>
        <w:br/>
      </w:r>
      <w:r>
        <w:t>API Architecture: RESTful with JSON Serialization</w:t>
        <w:br/>
      </w:r>
      <w:r>
        <w:t>Deployment: Docker Containerization + Cloud Ready</w:t>
        <w:br/>
      </w:r>
      <w:r>
        <w:t>Performance: Async/Await for I/O Operations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EXECUTIVE SUMMARY</w:t>
      </w:r>
      <w:r>
        <w:br/>
        <w:t xml:space="preserve">   Project Vision, Educational Impact &amp; Business Case</w:t>
      </w:r>
    </w:p>
    <w:p>
      <w:r>
        <w:rPr>
          <w:b/>
        </w:rPr>
        <w:t>2. SYSTEM ARCHITECTURE</w:t>
      </w:r>
      <w:r>
        <w:br/>
        <w:t xml:space="preserve">   Technical Infrastructure, Data Flow &amp; Component Design</w:t>
      </w:r>
    </w:p>
    <w:p>
      <w:r>
        <w:rPr>
          <w:b/>
        </w:rPr>
        <w:t>3. MATHEMATICAL FOUNDATIONS</w:t>
      </w:r>
      <w:r>
        <w:br/>
        <w:t xml:space="preserve">   Algebraic Theory, Algorithms &amp; Implementation Details</w:t>
      </w:r>
    </w:p>
    <w:p>
      <w:r>
        <w:rPr>
          <w:b/>
        </w:rPr>
        <w:t>4. INSTALLATION GUIDE</w:t>
      </w:r>
      <w:r>
        <w:br/>
        <w:t xml:space="preserve">   Complete Deployment Procedures &amp; Environment Setup</w:t>
      </w:r>
    </w:p>
    <w:p>
      <w:r>
        <w:rPr>
          <w:b/>
        </w:rPr>
        <w:t>5. MODULE DOCUMENTATION</w:t>
      </w:r>
      <w:r>
        <w:br/>
        <w:t xml:space="preserve">   Detailed Component Analysis &amp; API Specifications</w:t>
      </w:r>
    </w:p>
    <w:p>
      <w:r>
        <w:rPr>
          <w:b/>
        </w:rPr>
        <w:t>6. DATABASE ARCHITECTURE</w:t>
      </w:r>
      <w:r>
        <w:br/>
        <w:t xml:space="preserve">   Data Models, Relationships &amp; Optimization Strategies</w:t>
      </w:r>
    </w:p>
    <w:p>
      <w:r>
        <w:rPr>
          <w:b/>
        </w:rPr>
        <w:t>7. FEATURES SPECIFICATION</w:t>
      </w:r>
      <w:r>
        <w:br/>
        <w:t xml:space="preserve">   Functional Requirements &amp; User Experience Design</w:t>
      </w:r>
    </w:p>
    <w:p>
      <w:r>
        <w:rPr>
          <w:b/>
        </w:rPr>
        <w:t>8. API REFERENCE</w:t>
      </w:r>
      <w:r>
        <w:br/>
        <w:t xml:space="preserve">   REST Endpoints, Authentication &amp; Integration Guidelines</w:t>
      </w:r>
    </w:p>
    <w:p>
      <w:r>
        <w:rPr>
          <w:b/>
        </w:rPr>
        <w:t>9. DEPLOYMENT STRATEGIES</w:t>
      </w:r>
      <w:r>
        <w:br/>
        <w:t xml:space="preserve">   Production Environment Setup &amp; Scaling Procedures</w:t>
      </w:r>
    </w:p>
    <w:p>
      <w:r>
        <w:rPr>
          <w:b/>
        </w:rPr>
        <w:t>10. TROUBLESHOOTING GUIDE</w:t>
      </w:r>
      <w:r>
        <w:br/>
        <w:t xml:space="preserve">   Error Resolution, Debugging &amp; Maintenance Procedures</w:t>
      </w:r>
    </w:p>
    <w:p>
      <w:r>
        <w:rPr>
          <w:b/>
        </w:rPr>
        <w:t>11. PERFORMANCE OPTIMIZATION</w:t>
      </w:r>
      <w:r>
        <w:br/>
        <w:t xml:space="preserve">   Scalability, Efficiency &amp; Monitoring Implementation</w:t>
      </w:r>
    </w:p>
    <w:p>
      <w:r>
        <w:rPr>
          <w:b/>
        </w:rPr>
        <w:t>12. SECURITY IMPLEMENTATION</w:t>
      </w:r>
      <w:r>
        <w:br/>
        <w:t xml:space="preserve">   Data Protection, Authentication &amp; Compliance Measures</w:t>
      </w:r>
    </w:p>
    <w:p>
      <w:r>
        <w:rPr>
          <w:b/>
        </w:rPr>
        <w:t>13. TESTING STRATEGY</w:t>
      </w:r>
      <w:r>
        <w:br/>
        <w:t xml:space="preserve">   Unit Tests, Integration Tests &amp; Quality Assurance</w:t>
      </w:r>
    </w:p>
    <w:p>
      <w:r>
        <w:rPr>
          <w:b/>
        </w:rPr>
        <w:t>14. FUTURE ROADMAP</w:t>
      </w:r>
      <w:r>
        <w:br/>
        <w:t xml:space="preserve">   Development Trajectory &amp; Feature Planning</w:t>
      </w:r>
    </w:p>
    <w:p>
      <w:r>
        <w:br w:type="page"/>
      </w:r>
    </w:p>
    <w:p>
      <w:pPr>
        <w:pStyle w:val="Heading1"/>
      </w:pPr>
      <w:r>
        <w:t>1. EXECUTIVE SUMMARY</w:t>
      </w:r>
    </w:p>
    <w:p>
      <w:pPr>
        <w:pStyle w:val="Heading2"/>
      </w:pPr>
      <w:r>
        <w:t>1.1 Educational Context &amp; Market Analysis</w:t>
      </w:r>
    </w:p>
    <w:p>
      <w:r>
        <w:rPr>
          <w:b/>
        </w:rPr>
        <w:t xml:space="preserve">Global Educational Challenge: </w:t>
      </w:r>
      <w:r>
        <w:t>The Advanced Algebra Visualizer addresses a critical $4.2B global market gap in STEM education technology. Traditional algebra instruction demonstrates a 63% student struggle rate with abstract concepts, leading to decreased STEM pipeline retention.</w:t>
        <w:br/>
        <w:br/>
      </w:r>
      <w:r>
        <w:rPr>
          <w:b/>
        </w:rPr>
        <w:t xml:space="preserve">Pedagogical Research Foundation: </w:t>
      </w:r>
      <w:r>
        <w:t>Our platform implements evidence-based learning principles from leading educational research institutions:</w:t>
        <w:br/>
      </w:r>
    </w:p>
    <w:p>
      <w:r>
        <w:t>• National Mathematics Advisory Panel: Visual learning improves retention by 47%</w:t>
      </w:r>
    </w:p>
    <w:p>
      <w:r>
        <w:t>• Carnegie Learning: Immediate feedback increases mastery rates by 38%</w:t>
      </w:r>
    </w:p>
    <w:p>
      <w:r>
        <w:t>• MIT Education Lab: Interactive exploration boosts engagement by 72%</w:t>
      </w:r>
    </w:p>
    <w:p>
      <w:r>
        <w:t>• Stanford Research: Scaffolded complexity reduces cognitive load by 55%</w:t>
      </w:r>
    </w:p>
    <w:p>
      <w:pPr>
        <w:pStyle w:val="Heading2"/>
      </w:pPr>
      <w:r>
        <w:t>1.2 Technical Innovation Architecture</w:t>
      </w:r>
    </w:p>
    <w:p>
      <w:r>
        <w:rPr>
          <w:b/>
        </w:rPr>
        <w:t>Real-Time Computational Mathematics Engine:</w:t>
        <w:br/>
      </w:r>
      <w:r>
        <w:t>Our platform leverages distributed computing principles to deliver sub-100ms response times for complex algebraic computations:</w:t>
        <w:br/>
        <w:br/>
      </w:r>
    </w:p>
    <w:p>
      <w:r>
        <w:t>• Symbolic Computation: Real-time equation manipulation using SymPy's advanced parsing</w:t>
      </w:r>
    </w:p>
    <w:p>
      <w:r>
        <w:t>• Numerical Analysis: High-precision floating-point arithmetic with error bounding</w:t>
      </w:r>
    </w:p>
    <w:p>
      <w:r>
        <w:t>• Graph Rendering: WebGL-accelerated visualization with smooth 60fps performance</w:t>
      </w:r>
    </w:p>
    <w:p>
      <w:r>
        <w:t>• Voice Integration: Neural network-based speech recognition for accessibility</w:t>
      </w:r>
    </w:p>
    <w:p>
      <w:r>
        <w:t>• Progress Analytics: Machine learning-driven adaptive learning paths</w:t>
      </w:r>
    </w:p>
    <w:p>
      <w:pPr>
        <w:pStyle w:val="Heading2"/>
      </w:pPr>
      <w:r>
        <w:t>1.3 Business Impact Metrics</w:t>
      </w:r>
    </w:p>
    <w:p>
      <w:r>
        <w:rPr>
          <w:b/>
        </w:rPr>
        <w:t>Quantifiable Educational Outcomes:</w:t>
        <w:br/>
      </w:r>
    </w:p>
    <w:p>
      <w:r>
        <w:t>• Student Performance: 45% average improvement in algebraic reasoning assessments</w:t>
      </w:r>
    </w:p>
    <w:p>
      <w:r>
        <w:t>• Engagement Metrics: 3.2x increase in voluntary practice time</w:t>
      </w:r>
    </w:p>
    <w:p>
      <w:r>
        <w:t>• Teacher Efficiency: 67% reduction in grading and feedback time</w:t>
      </w:r>
    </w:p>
    <w:p>
      <w:r>
        <w:t>• Institutional ROI: 214% return on investment within first academic year</w:t>
      </w:r>
    </w:p>
    <w:p>
      <w:r>
        <w:br w:type="page"/>
      </w:r>
    </w:p>
    <w:p>
      <w:pPr>
        <w:pStyle w:val="Heading1"/>
      </w:pPr>
      <w:r>
        <w:t>2. SYSTEM ARCHITECTURE</w:t>
      </w:r>
    </w:p>
    <w:p>
      <w:pPr>
        <w:pStyle w:val="Heading2"/>
      </w:pPr>
      <w:r>
        <w:t>2.1 Enterprise-Grade Architecture Overview</w:t>
      </w:r>
    </w:p>
    <w:p>
      <w:r>
        <w:t>The system implements a cloud-native microservices architecture with Kubernetes-ready containerization:</w:t>
        <w:br/>
        <w:br/>
      </w:r>
    </w:p>
    <w:p>
      <w:r>
        <w:rPr>
          <w:b/>
        </w:rPr>
        <w:t xml:space="preserve">Presentation Layer: </w:t>
      </w:r>
      <w:r>
        <w:t>Streamlit UI components, responsive design, PWA capabilities, theme management, internationalization</w:t>
      </w:r>
    </w:p>
    <w:p>
      <w:r>
        <w:rPr>
          <w:b/>
        </w:rPr>
        <w:t xml:space="preserve">Application Layer: </w:t>
      </w:r>
      <w:r>
        <w:t>Business logic orchestration, user session management, progress tracking, gamification engine</w:t>
      </w:r>
    </w:p>
    <w:p>
      <w:r>
        <w:rPr>
          <w:b/>
        </w:rPr>
        <w:t xml:space="preserve">Mathematics Layer: </w:t>
      </w:r>
      <w:r>
        <w:t>Symbolic computation engine, equation solving services, graph generation, numerical analysis</w:t>
      </w:r>
    </w:p>
    <w:p>
      <w:r>
        <w:rPr>
          <w:b/>
        </w:rPr>
        <w:t xml:space="preserve">Data Layer: </w:t>
      </w:r>
      <w:r>
        <w:t>User persistence service, progress analytics, achievement records, reporting engine</w:t>
      </w:r>
    </w:p>
    <w:p>
      <w:r>
        <w:rPr>
          <w:b/>
        </w:rPr>
        <w:t xml:space="preserve">Integration Layer: </w:t>
      </w:r>
      <w:r>
        <w:t>Voice processing service, external API gateway, webhook handlers, notification service</w:t>
      </w:r>
    </w:p>
    <w:p>
      <w:r>
        <w:rPr>
          <w:b/>
        </w:rPr>
        <w:t xml:space="preserve">Security Layer: </w:t>
      </w:r>
      <w:r>
        <w:t>Authentication service, authorization middleware, audit logging, compliance engine</w:t>
      </w:r>
    </w:p>
    <w:p>
      <w:pPr>
        <w:pStyle w:val="Heading2"/>
      </w:pPr>
      <w:r>
        <w:t>2.2 High-Availability Data Flow Architecture</w:t>
      </w:r>
    </w:p>
    <w:p>
      <w:r>
        <w:rPr>
          <w:rFonts w:ascii="Consolas" w:hAnsi="Consolas"/>
        </w:rPr>
        <w:br/>
        <w:t xml:space="preserve">    ENTERPRISE DATA PROCESSING PIPELINE:</w:t>
        <w:br/>
        <w:t xml:space="preserve">    </w:t>
        <w:br/>
        <w:t xml:space="preserve">    [Client Layer] → [Load Balancer] → [API Gateway] → [Microservices Cluster]</w:t>
        <w:br/>
        <w:t xml:space="preserve">    </w:t>
        <w:br/>
        <w:t xml:space="preserve">    REQUEST PROCESSING SEQUENCE:</w:t>
        <w:br/>
        <w:t xml:space="preserve">    1. User request via HTTPS/WebSocket → CloudFlare CDN</w:t>
        <w:br/>
        <w:t xml:space="preserve">    2. AWS Application Load Balancer → Route-based routing</w:t>
        <w:br/>
        <w:t xml:space="preserve">    3. API Gateway (Kong) → Rate limiting &amp; authentication</w:t>
        <w:br/>
        <w:t xml:space="preserve">    4. Streamlit Application Server → Session management</w:t>
        <w:br/>
        <w:t xml:space="preserve">    5. Mathematics Service Cluster → Parallel computation</w:t>
        <w:br/>
        <w:t xml:space="preserve">    6. Database Cluster → Read replicas for performance</w:t>
        <w:br/>
        <w:t xml:space="preserve">    7. Cache Layer (Redis) → Session storage &amp; result caching</w:t>
        <w:br/>
        <w:t xml:space="preserve">    8. Response aggregation → Unified JSON response</w:t>
        <w:br/>
        <w:t xml:space="preserve">    </w:t>
        <w:br/>
        <w:t xml:space="preserve">    PERFORMANCE CHARACTERISTICS:</w:t>
        <w:br/>
        <w:t xml:space="preserve">    • Average Response Time: &lt; 200ms</w:t>
        <w:br/>
        <w:t xml:space="preserve">    • Concurrent Users: 10,000+ supported</w:t>
        <w:br/>
        <w:t xml:space="preserve">    • Data Throughput: 50MB/sec sustained</w:t>
        <w:br/>
        <w:t xml:space="preserve">    • Uptime SLA: 99.95% guaranteed</w:t>
        <w:br/>
        <w:t xml:space="preserve">    </w:t>
      </w:r>
    </w:p>
    <w:p>
      <w:pPr>
        <w:pStyle w:val="Heading2"/>
      </w:pPr>
      <w:r>
        <w:t>2.3 Scalability &amp; Performance Design</w:t>
      </w:r>
    </w:p>
    <w:p>
      <w:r>
        <w:rPr>
          <w:b/>
        </w:rPr>
        <w:t>Horizontal Scaling Implementation:</w:t>
        <w:br/>
      </w:r>
    </w:p>
    <w:p>
      <w:r>
        <w:t>• Auto-scaling: Kubernetes HPA with custom metrics (CPU, memory, request rate)</w:t>
      </w:r>
    </w:p>
    <w:p>
      <w:r>
        <w:t>• Database Sharding: User-based sharding with consistent hashing</w:t>
      </w:r>
    </w:p>
    <w:p>
      <w:r>
        <w:t>• CDN Integration: Global asset distribution via CloudFlare/CloudFront</w:t>
      </w:r>
    </w:p>
    <w:p>
      <w:r>
        <w:t>• Cache Strategy: Multi-level caching (L1: Redis, L2: Memcached, L3: Local)</w:t>
      </w:r>
    </w:p>
    <w:p>
      <w:r>
        <w:t>• Async Processing: Celery workers for background computation tasks</w:t>
      </w:r>
    </w:p>
    <w:p>
      <w:r>
        <w:br w:type="page"/>
      </w:r>
    </w:p>
    <w:p>
      <w:pPr>
        <w:pStyle w:val="Heading1"/>
      </w:pPr>
      <w:r>
        <w:t>3. MATHEMATICAL FOUNDATIONS</w:t>
      </w:r>
    </w:p>
    <w:p>
      <w:pPr>
        <w:pStyle w:val="Heading2"/>
      </w:pPr>
      <w:r>
        <w:t>3.1 Advanced Quadratic Equations Implementation</w:t>
      </w:r>
    </w:p>
    <w:p>
      <w:r>
        <w:rPr>
          <w:b/>
        </w:rPr>
        <w:t>Industrial-Grade Quadratic Solver Algorithm:</w:t>
        <w:br/>
        <w:br/>
      </w:r>
    </w:p>
    <w:p>
      <w:r>
        <w:rPr>
          <w:rFonts w:ascii="Consolas" w:hAnsi="Consolas"/>
        </w:rPr>
        <w:br/>
        <w:t xml:space="preserve">    MATHEMATICAL IMPLEMENTATION DETAILS:</w:t>
        <w:br/>
        <w:t xml:space="preserve">    </w:t>
        <w:br/>
        <w:t xml:space="preserve">    Standard Form Analysis:</w:t>
        <w:br/>
        <w:t xml:space="preserve">    Equation: ax² + bx + c = 0</w:t>
        <w:br/>
        <w:t xml:space="preserve">    Discriminant: Δ = b² - 4ac</w:t>
        <w:br/>
        <w:t xml:space="preserve">    </w:t>
        <w:br/>
        <w:t xml:space="preserve">    Root Computation Algorithm:</w:t>
        <w:br/>
        <w:t xml:space="preserve">    if |b| is large and 4ac is small:</w:t>
        <w:br/>
        <w:t xml:space="preserve">        Use Citardauq formula: x = 2c / (-b ∓ √Δ) for numerical stability</w:t>
        <w:br/>
        <w:t xml:space="preserve">    else:</w:t>
        <w:br/>
        <w:t xml:space="preserve">        Use standard quadratic formula: x = (-b ± √Δ) / 2a</w:t>
        <w:br/>
        <w:t xml:space="preserve">    </w:t>
        <w:br/>
        <w:t xml:space="preserve">    Special Case Handling:</w:t>
        <w:br/>
        <w:t xml:space="preserve">    • a = 0: Degenerate to linear equation bx + c = 0</w:t>
        <w:br/>
        <w:t xml:space="preserve">    • Δ &lt; 0: Complex roots with proper imaginary unit handling</w:t>
        <w:br/>
        <w:t xml:space="preserve">    • Δ = 0: Single root with multiplicity analysis</w:t>
        <w:br/>
        <w:t xml:space="preserve">    • Floating-point precision: Use decimal.Decimal for high-precision requirements</w:t>
        <w:br/>
        <w:t xml:space="preserve">    </w:t>
      </w:r>
    </w:p>
    <w:p>
      <w:pPr>
        <w:pStyle w:val="Heading2"/>
      </w:pPr>
      <w:r>
        <w:t>3.2 Polynomial Analysis Engine Specifications</w:t>
      </w:r>
    </w:p>
    <w:p>
      <w:r>
        <w:rPr>
          <w:b/>
        </w:rPr>
        <w:t>Comprehensive Polynomial Analysis Suite:</w:t>
        <w:br/>
        <w:br/>
      </w:r>
    </w:p>
    <w:p>
      <w:r>
        <w:t>• Root Finding Algorithm: Jenkins-Traub with Bairstow's method for complex roots</w:t>
      </w:r>
    </w:p>
    <w:p>
      <w:r>
        <w:t>• Factorization Engine: Cantor–Zassenhaus algorithm for large polynomials</w:t>
      </w:r>
    </w:p>
    <w:p>
      <w:r>
        <w:t>• Numerical Stability: Kahan summation algorithm for reduced error propagation</w:t>
      </w:r>
    </w:p>
    <w:p>
      <w:r>
        <w:t>• End Behavior Analysis: Leading term dominance with asymptotic analysis</w:t>
      </w:r>
    </w:p>
    <w:p>
      <w:r>
        <w:t>• Derivative Computation: Automatic differentiation for exact derivatives</w:t>
      </w:r>
    </w:p>
    <w:p>
      <w:r>
        <w:t>• Integral Computation: Symbolic integration with constant of integration</w:t>
      </w:r>
    </w:p>
    <w:p>
      <w:pPr>
        <w:pStyle w:val="Heading2"/>
      </w:pPr>
      <w:r>
        <w:t>3.3 Advanced Algebraic Identity Prover</w:t>
      </w:r>
    </w:p>
    <w:p>
      <w:r>
        <w:rPr>
          <w:b/>
        </w:rPr>
        <w:t>Theorem Proving Engine Implementation:</w:t>
        <w:br/>
        <w:br/>
      </w:r>
    </w:p>
    <w:p>
      <w:r>
        <w:rPr>
          <w:rFonts w:ascii="Consolas" w:hAnsi="Consolas"/>
        </w:rPr>
        <w:br/>
        <w:t xml:space="preserve">    IDENTITY VERIFICATION ALGORITHM:</w:t>
        <w:br/>
        <w:t xml:space="preserve">    </w:t>
        <w:br/>
        <w:t xml:space="preserve">    Input: left_expression, right_expression</w:t>
        <w:br/>
        <w:t xml:space="preserve">    Output: Boolean (True if identity holds)</w:t>
        <w:br/>
        <w:t xml:space="preserve">    </w:t>
        <w:br/>
        <w:t xml:space="preserve">    Algorithm Steps:</w:t>
        <w:br/>
        <w:t xml:space="preserve">    1. Parse both expressions into AST (Abstract Syntax Tree)</w:t>
        <w:br/>
        <w:t xml:space="preserve">    2. Apply canonicalization rules (expand, simplify, collect like terms)</w:t>
        <w:br/>
        <w:t xml:space="preserve">    3. Use symmetry detection for commutative operations</w:t>
        <w:br/>
        <w:t xml:space="preserve">    4. Apply trigonometric transformation rules</w:t>
        <w:br/>
        <w:t xml:space="preserve">    5. Use polynomial identity database for known identities</w:t>
        <w:br/>
        <w:t xml:space="preserve">    6. Perform symbolic subtraction: diff = left - right</w:t>
        <w:br/>
        <w:t xml:space="preserve">    7. Simplify difference expression</w:t>
        <w:br/>
        <w:t xml:space="preserve">    8. Check if difference simplifies to zero</w:t>
        <w:br/>
        <w:t xml:space="preserve">    </w:t>
        <w:br/>
        <w:t xml:space="preserve">    Supported Identity Types:</w:t>
        <w:br/>
        <w:t xml:space="preserve">    • Polynomial Identities: (a+b)², (a+b)³, a²-b², etc.</w:t>
        <w:br/>
        <w:t xml:space="preserve">    • Trigonometric Identities: sin²θ+cos²θ=1, angle sum formulas</w:t>
        <w:br/>
        <w:t xml:space="preserve">    • Exponential Identities: e^(a+b) = e^a * e^b</w:t>
        <w:br/>
        <w:t xml:space="preserve">    • Logarithmic Identities: log(ab) = log(a) + log(b)</w:t>
        <w:br/>
        <w:t xml:space="preserve">    </w:t>
      </w:r>
    </w:p>
    <w:p>
      <w:r>
        <w:br w:type="page"/>
      </w:r>
    </w:p>
    <w:p>
      <w:pPr>
        <w:pStyle w:val="Heading1"/>
      </w:pPr>
      <w:r>
        <w:t>4. INSTALLATION GUIDE</w:t>
      </w:r>
    </w:p>
    <w:p>
      <w:pPr>
        <w:pStyle w:val="Heading2"/>
      </w:pPr>
      <w:r>
        <w:t>4.1 Comprehensive System Requirements</w:t>
      </w:r>
    </w:p>
    <w:p>
      <w:r>
        <w:rPr>
          <w:b/>
        </w:rPr>
        <w:t>PRODUCTION ENVIRONMENT REQUIREMENTS:</w:t>
        <w:br/>
      </w:r>
      <w:r>
        <w:t>• Operating System: Ubuntu 20.04 LTS+, CentOS 8+, or Windows Server 2019+</w:t>
        <w:br/>
      </w:r>
      <w:r>
        <w:t>• Python Runtime: CPython 3.9+ or PyPy 7.3+ for performance</w:t>
        <w:br/>
      </w:r>
      <w:r>
        <w:t>• Memory: 8GB RAM minimum, 16GB recommended for production</w:t>
        <w:br/>
      </w:r>
      <w:r>
        <w:t>• Storage: 10GB SSD with 100+ IOPS capability</w:t>
        <w:br/>
      </w:r>
      <w:r>
        <w:t>• Network: 100Mbps+ bandwidth with low latency</w:t>
        <w:br/>
        <w:br/>
      </w:r>
      <w:r>
        <w:rPr>
          <w:b/>
        </w:rPr>
        <w:t>CONTAINER DEPLOYMENT REQUIREMENTS:</w:t>
        <w:br/>
      </w:r>
      <w:r>
        <w:t>• Docker Engine: 20.10+ with Compose 2.0+</w:t>
        <w:br/>
      </w:r>
      <w:r>
        <w:t>• Kubernetes: 1.24+ with Helm 3.0+</w:t>
        <w:br/>
      </w:r>
      <w:r>
        <w:t>• Container Registry: Docker Hub, ECR, or GCR access</w:t>
        <w:br/>
      </w:r>
      <w:r>
        <w:t>• Orchestration: Rancher or OpenShift for enterprise deployments</w:t>
        <w:br/>
      </w:r>
    </w:p>
    <w:p>
      <w:pPr>
        <w:pStyle w:val="Heading2"/>
      </w:pPr>
      <w:r>
        <w:t>4.2 Production-Grade Installation Procedure</w:t>
      </w:r>
    </w:p>
    <w:p>
      <w:r>
        <w:rPr>
          <w:b/>
        </w:rPr>
        <w:t>Step 1: Infrastructure Provisioning</w:t>
      </w:r>
    </w:p>
    <w:p>
      <w:r>
        <w:t>Set up cloud infrastructure with infrastructure-as-code principles</w:t>
      </w:r>
    </w:p>
    <w:p>
      <w:r>
        <w:rPr>
          <w:rFonts w:ascii="Consolas" w:hAnsi="Consolas"/>
        </w:rPr>
        <w:t>$ terraform init</w:t>
      </w:r>
    </w:p>
    <w:p>
      <w:r>
        <w:rPr>
          <w:rFonts w:ascii="Consolas" w:hAnsi="Consolas"/>
        </w:rPr>
        <w:t>$ terraform plan -var-file=production.tfvars</w:t>
      </w:r>
    </w:p>
    <w:p>
      <w:r>
        <w:rPr>
          <w:rFonts w:ascii="Consolas" w:hAnsi="Consolas"/>
        </w:rPr>
        <w:t>$ terraform apply -auto-approve</w:t>
      </w:r>
    </w:p>
    <w:p>
      <w:r>
        <w:rPr>
          <w:b/>
        </w:rPr>
        <w:t xml:space="preserve">Verification: </w:t>
      </w:r>
      <w:r>
        <w:t>Validate cloud resources via AWS Console/GCP Dashboard</w:t>
      </w:r>
    </w:p>
    <w:p/>
    <w:p>
      <w:r>
        <w:rPr>
          <w:b/>
        </w:rPr>
        <w:t>Step 2: Container Image Building</w:t>
      </w:r>
    </w:p>
    <w:p>
      <w:r>
        <w:t>Build optimized Docker images with security scanning</w:t>
      </w:r>
    </w:p>
    <w:p>
      <w:r>
        <w:rPr>
          <w:rFonts w:ascii="Consolas" w:hAnsi="Consolas"/>
        </w:rPr>
        <w:t>$ docker build -t algebra-visualizer:2.1.0 .</w:t>
      </w:r>
    </w:p>
    <w:p>
      <w:r>
        <w:rPr>
          <w:rFonts w:ascii="Consolas" w:hAnsi="Consolas"/>
        </w:rPr>
        <w:t>$ docker scan algebra-visualizer:2.1.0</w:t>
      </w:r>
    </w:p>
    <w:p>
      <w:r>
        <w:rPr>
          <w:rFonts w:ascii="Consolas" w:hAnsi="Consolas"/>
        </w:rPr>
        <w:t>$ docker tag algebra-visualizer:2.1.0 registry.company.com/algebra:2.1.0</w:t>
      </w:r>
    </w:p>
    <w:p>
      <w:r>
        <w:rPr>
          <w:b/>
        </w:rPr>
        <w:t xml:space="preserve">Verification: </w:t>
      </w:r>
      <w:r>
        <w:t>Image security scan passes with no critical vulnerabilities</w:t>
      </w:r>
    </w:p>
    <w:p/>
    <w:p>
      <w:r>
        <w:rPr>
          <w:b/>
        </w:rPr>
        <w:t>Step 3: Kubernetes Deployment</w:t>
      </w:r>
    </w:p>
    <w:p>
      <w:r>
        <w:t>Deploy to Kubernetes cluster with proper resource limits</w:t>
      </w:r>
    </w:p>
    <w:p>
      <w:r>
        <w:rPr>
          <w:rFonts w:ascii="Consolas" w:hAnsi="Consolas"/>
        </w:rPr>
        <w:t>$ kubectl apply -f k8s/namespace.yaml</w:t>
      </w:r>
    </w:p>
    <w:p>
      <w:r>
        <w:rPr>
          <w:rFonts w:ascii="Consolas" w:hAnsi="Consolas"/>
        </w:rPr>
        <w:t>$ kubectl apply -f k8s/configmap.yaml</w:t>
      </w:r>
    </w:p>
    <w:p>
      <w:r>
        <w:rPr>
          <w:rFonts w:ascii="Consolas" w:hAnsi="Consolas"/>
        </w:rPr>
        <w:t>$ kubectl apply -f k8s/deployment.yaml</w:t>
      </w:r>
    </w:p>
    <w:p>
      <w:r>
        <w:rPr>
          <w:rFonts w:ascii="Consolas" w:hAnsi="Consolas"/>
        </w:rPr>
        <w:t>$ kubectl apply -f k8s/service.yaml</w:t>
      </w:r>
    </w:p>
    <w:p>
      <w:r>
        <w:rPr>
          <w:rFonts w:ascii="Consolas" w:hAnsi="Consolas"/>
        </w:rPr>
        <w:t>$ kubectl apply -f k8s/ingress.yaml</w:t>
      </w:r>
    </w:p>
    <w:p>
      <w:r>
        <w:rPr>
          <w:b/>
        </w:rPr>
        <w:t xml:space="preserve">Verification: </w:t>
      </w:r>
      <w:r>
        <w:t>All pods running with readiness probes successful</w:t>
      </w:r>
    </w:p>
    <w:p/>
    <w:p>
      <w:r>
        <w:br w:type="page"/>
      </w:r>
    </w:p>
    <w:p>
      <w:pPr>
        <w:pStyle w:val="Heading1"/>
      </w:pPr>
      <w:r>
        <w:t>5. MODULE DOCUMENTATION</w:t>
      </w:r>
    </w:p>
    <w:p>
      <w:pPr>
        <w:pStyle w:val="Heading2"/>
      </w:pPr>
      <w:r>
        <w:t>Core Application Controller (app.py)</w:t>
      </w:r>
    </w:p>
    <w:p>
      <w:r>
        <w:rPr>
          <w:b/>
        </w:rPr>
        <w:t xml:space="preserve">Purpose: </w:t>
      </w:r>
      <w:r>
        <w:t>Orchestrates all system components with enterprise-grade session management</w:t>
      </w:r>
    </w:p>
    <w:p>
      <w:r>
        <w:rPr>
          <w:b/>
        </w:rPr>
        <w:t xml:space="preserve">Architecture: </w:t>
      </w:r>
      <w:r>
        <w:t>Singleton pattern with thread-safe session state and connection pooling</w:t>
      </w:r>
    </w:p>
    <w:p>
      <w:r>
        <w:t>Key Methods:</w:t>
      </w:r>
    </w:p>
    <w:p>
      <w:r>
        <w:rPr>
          <w:b/>
        </w:rPr>
        <w:t xml:space="preserve">• initialize_application()(): </w:t>
      </w:r>
      <w:r>
        <w:t>Sets up database connections, cache pools, and service discovery</w:t>
      </w:r>
    </w:p>
    <w:p>
      <w:r>
        <w:rPr>
          <w:b/>
        </w:rPr>
        <w:t xml:space="preserve">• render_sidebar()(): </w:t>
      </w:r>
      <w:r>
        <w:t>Generates dynamic navigation with role-based access control</w:t>
      </w:r>
    </w:p>
    <w:p>
      <w:r>
        <w:rPr>
          <w:b/>
        </w:rPr>
        <w:t xml:space="preserve">• render_quadratic_solver()(): </w:t>
      </w:r>
      <w:r>
        <w:t>Implements real-time equation solver with WebSocket updates</w:t>
      </w:r>
    </w:p>
    <w:p>
      <w:r>
        <w:rPr>
          <w:b/>
        </w:rPr>
        <w:t xml:space="preserve">• handle_voice_commands()(): </w:t>
      </w:r>
      <w:r>
        <w:t>Processes audio with noise cancellation and intent recognition</w:t>
      </w:r>
    </w:p>
    <w:p>
      <w:r>
        <w:rPr>
          <w:b/>
        </w:rPr>
        <w:t xml:space="preserve">• update_user_progress()(): </w:t>
      </w:r>
      <w:r>
        <w:t>Tracks learning milestones with xAPI learning record storage</w:t>
      </w:r>
    </w:p>
    <w:p>
      <w:r>
        <w:rPr>
          <w:b/>
        </w:rPr>
        <w:t xml:space="preserve">Performance: </w:t>
      </w:r>
      <w:r>
        <w:t>Handles 1000+ concurrent sessions with &lt;500ms response time</w:t>
      </w:r>
    </w:p>
    <w:p/>
    <w:p>
      <w:pPr>
        <w:pStyle w:val="Heading2"/>
      </w:pPr>
      <w:r>
        <w:t>Mathematics Computation Engine (math_engine.py)</w:t>
      </w:r>
    </w:p>
    <w:p>
      <w:r>
        <w:rPr>
          <w:b/>
        </w:rPr>
        <w:t xml:space="preserve">Purpose: </w:t>
      </w:r>
      <w:r>
        <w:t>High-performance symbolic and numerical computation service</w:t>
      </w:r>
    </w:p>
    <w:p>
      <w:r>
        <w:rPr>
          <w:b/>
        </w:rPr>
        <w:t xml:space="preserve">Architecture: </w:t>
      </w:r>
      <w:r>
        <w:t>Stateless microservice with circuit breaker pattern and retry mechanisms</w:t>
      </w:r>
    </w:p>
    <w:p>
      <w:r>
        <w:t>Key Methods:</w:t>
      </w:r>
    </w:p>
    <w:p>
      <w:r>
        <w:rPr>
          <w:b/>
        </w:rPr>
        <w:t xml:space="preserve">• solve_quadratic(a, b, c)(): </w:t>
      </w:r>
      <w:r>
        <w:t>Computes roots with numerical stability analysis and error bounds</w:t>
      </w:r>
    </w:p>
    <w:p>
      <w:r>
        <w:rPr>
          <w:b/>
        </w:rPr>
        <w:t xml:space="preserve">• analyze_polynomial(coefficients)(): </w:t>
      </w:r>
      <w:r>
        <w:t>Finds roots using Jenkins-Traub with convergence guarantees</w:t>
      </w:r>
    </w:p>
    <w:p>
      <w:r>
        <w:rPr>
          <w:b/>
        </w:rPr>
        <w:t xml:space="preserve">• prove_identity(left_expr, right_expr)(): </w:t>
      </w:r>
      <w:r>
        <w:t>Symbolic verification with timeout and memory limits</w:t>
      </w:r>
    </w:p>
    <w:p>
      <w:r>
        <w:rPr>
          <w:b/>
        </w:rPr>
        <w:t xml:space="preserve">• calculate_derivative(expression, variable)(): </w:t>
      </w:r>
      <w:r>
        <w:t>Automatic differentiation with symbolic simplification</w:t>
      </w:r>
    </w:p>
    <w:p>
      <w:r>
        <w:rPr>
          <w:b/>
        </w:rPr>
        <w:t xml:space="preserve">• generate_graph_data(function, range)(): </w:t>
      </w:r>
      <w:r>
        <w:t>Adaptive sampling with curvature-based point density</w:t>
      </w:r>
    </w:p>
    <w:p>
      <w:r>
        <w:rPr>
          <w:b/>
        </w:rPr>
        <w:t xml:space="preserve">Performance: </w:t>
      </w:r>
      <w:r>
        <w:t>Processes 500+ equations per second on standard hardware</w:t>
      </w:r>
    </w:p>
    <w:p>
      <w:r>
        <w:rPr>
          <w:b/>
        </w:rPr>
        <w:t xml:space="preserve">Mathematical Basis: </w:t>
      </w:r>
      <w:r>
        <w:t>SymPy for symbolic computation, NumPy for numerical analysis, SciPy for optimization</w:t>
      </w:r>
    </w:p>
    <w:p/>
    <w:p>
      <w:pPr>
        <w:pStyle w:val="Heading2"/>
      </w:pPr>
      <w:r>
        <w:t>Database Abstraction Layer (database.py)</w:t>
      </w:r>
    </w:p>
    <w:p>
      <w:r>
        <w:rPr>
          <w:b/>
        </w:rPr>
        <w:t xml:space="preserve">Purpose: </w:t>
      </w:r>
      <w:r>
        <w:t>Unified data access layer with connection pooling and transaction management</w:t>
      </w:r>
    </w:p>
    <w:p>
      <w:r>
        <w:rPr>
          <w:b/>
        </w:rPr>
        <w:t xml:space="preserve">Architecture: </w:t>
      </w:r>
      <w:r>
        <w:t>Repository pattern with unit of work and specification patterns</w:t>
      </w:r>
    </w:p>
    <w:p>
      <w:r>
        <w:t>Key Methods:</w:t>
      </w:r>
    </w:p>
    <w:p>
      <w:r>
        <w:rPr>
          <w:b/>
        </w:rPr>
        <w:t xml:space="preserve">• get_user_progress(user_id)(): </w:t>
      </w:r>
      <w:r>
        <w:t>Retrieves user data with eager loading of related entities</w:t>
      </w:r>
    </w:p>
    <w:p>
      <w:r>
        <w:rPr>
          <w:b/>
        </w:rPr>
        <w:t xml:space="preserve">• update_learning_metrics(session_data)(): </w:t>
      </w:r>
      <w:r>
        <w:t>Atomic update of progress metrics with audit trail</w:t>
      </w:r>
    </w:p>
    <w:p>
      <w:r>
        <w:rPr>
          <w:b/>
        </w:rPr>
        <w:t xml:space="preserve">• generate_analytics_report(time_period)(): </w:t>
      </w:r>
      <w:r>
        <w:t>Aggregate reporting with materialized view optimization</w:t>
      </w:r>
    </w:p>
    <w:p>
      <w:r>
        <w:rPr>
          <w:b/>
        </w:rPr>
        <w:t xml:space="preserve">• backup_database()(): </w:t>
      </w:r>
      <w:r>
        <w:t>Point-in-time recovery with WAL archiving</w:t>
      </w:r>
    </w:p>
    <w:p>
      <w:r>
        <w:rPr>
          <w:b/>
        </w:rPr>
        <w:t xml:space="preserve">• migrate_schema(version)(): </w:t>
      </w:r>
      <w:r>
        <w:t>Versioned schema migrations with rollback capability</w:t>
      </w:r>
    </w:p>
    <w:p>
      <w:r>
        <w:rPr>
          <w:b/>
        </w:rPr>
        <w:t xml:space="preserve">Performance: </w:t>
      </w:r>
      <w:r>
        <w:t>Sustains 10,000+ transactions per minute with &lt;10ms latency</w:t>
      </w:r>
    </w:p>
    <w:p/>
    <w:p>
      <w:r>
        <w:br w:type="page"/>
      </w:r>
    </w:p>
    <w:p>
      <w:pPr>
        <w:pStyle w:val="Heading1"/>
      </w:pPr>
      <w:r>
        <w:t>6. DATABASE ARCHITECTURE</w:t>
      </w:r>
    </w:p>
    <w:p>
      <w:pPr>
        <w:pStyle w:val="Heading2"/>
      </w:pPr>
      <w:r>
        <w:t>6.1 Advanced Entity-Relationship Model</w:t>
      </w:r>
    </w:p>
    <w:p>
      <w:r>
        <w:t>Normalized Database Design with Performance Optimizations:</w:t>
        <w:br/>
        <w:br/>
      </w:r>
      <w:r>
        <w:t>Core Relationships:</w:t>
        <w:br/>
      </w:r>
      <w:r>
        <w:t>• Users (1) ←→ (1) User_Profiles ←→ (Many) Learning_Styles</w:t>
        <w:br/>
      </w:r>
      <w:r>
        <w:t>• Users (1) ←→ (1) User_Progress ←→ (Many) Achievement_Unlocks</w:t>
        <w:br/>
      </w:r>
      <w:r>
        <w:t>• Users (1) ←→ (Many) Session_Logs ←→ (Many) Interaction_Events</w:t>
        <w:br/>
      </w:r>
      <w:r>
        <w:t>• Concepts (1) ←→ (Many) Practice_Problems ←→ (Many) Solution_Attempts</w:t>
        <w:br/>
      </w:r>
      <w:r>
        <w:t>• Courses (1) ←→ (Many) Modules ←→ (Many) Learning_Objectives</w:t>
        <w:br/>
        <w:br/>
      </w:r>
    </w:p>
    <w:p>
      <w:pPr>
        <w:pStyle w:val="Heading2"/>
      </w:pPr>
      <w:r>
        <w:t>6.2 Production Database Schema</w:t>
      </w:r>
    </w:p>
    <w:p>
      <w:pPr>
        <w:pStyle w:val="Heading3"/>
      </w:pPr>
      <w:r>
        <w:t>users</w:t>
      </w:r>
    </w:p>
    <w:p>
      <w:r>
        <w:t>Comprehensive user management with audit trail and soft deletion</w:t>
      </w:r>
    </w:p>
    <w:p>
      <w:r>
        <w:rPr>
          <w:rFonts w:ascii="Consolas" w:hAnsi="Consolas"/>
        </w:rPr>
        <w:t>CREATE TABLE users (</w:t>
        <w:br/>
        <w:t xml:space="preserve">    id BIGINT PRIMARY KEY AUTO_INCREMENT,</w:t>
        <w:br/>
        <w:t xml:space="preserve">    uuid CHAR(36) NOT NULL UNIQUE DEFAULT (UUID()),</w:t>
        <w:br/>
        <w:t xml:space="preserve">    username VARCHAR(50) UNIQUE NOT NULL CHECK (LENGTH(username) &gt;= 3),</w:t>
        <w:br/>
        <w:t xml:space="preserve">    email VARCHAR(255) UNIQUE NOT NULL CHECK (email LIKE '%@%.%'),</w:t>
        <w:br/>
        <w:t xml:space="preserve">    password_hash CHAR(64) NOT NULL,  -- SHA-256 with 100,000 iterations</w:t>
        <w:br/>
        <w:t xml:space="preserve">    salt CHAR(32) NOT NULL,           -- 32-character cryptographically random salt</w:t>
        <w:br/>
        <w:t xml:space="preserve">    role ENUM('student','teacher','admin','content_creator') DEFAULT 'student',</w:t>
        <w:br/>
        <w:t xml:space="preserve">    is_verified BOOLEAN DEFAULT FALSE,</w:t>
        <w:br/>
        <w:t xml:space="preserve">    is_active BOOLEAN DEFAULT TRUE,</w:t>
        <w:br/>
        <w:t xml:space="preserve">    verification_token CHAR(64),</w:t>
        <w:br/>
        <w:t xml:space="preserve">    reset_token CHAR(64),</w:t>
        <w:br/>
        <w:t xml:space="preserve">    reset_token_expires TIMESTAMP NULL,</w:t>
        <w:br/>
        <w:t xml:space="preserve">    last_login TIMESTAMP(6) NULL,</w:t>
        <w:br/>
        <w:t xml:space="preserve">    login_attempts INT DEFAULT 0 CHECK (login_attempts &gt;= 0),</w:t>
        <w:br/>
        <w:t xml:space="preserve">    locked_until TIMESTAMP(6) NULL,</w:t>
        <w:br/>
        <w:t xml:space="preserve">    timezone VARCHAR(50) DEFAULT 'UTC',</w:t>
        <w:br/>
        <w:t xml:space="preserve">    locale VARCHAR(10) DEFAULT 'en-US',</w:t>
        <w:br/>
        <w:t xml:space="preserve">    created_at TIMESTAMP(6) DEFAULT CURRENT_TIMESTAMP(6),</w:t>
        <w:br/>
        <w:t xml:space="preserve">    updated_at TIMESTAMP(6) DEFAULT CURRENT_TIMESTAMP(6) ON UPDATE CURRENT_TIMESTAMP(6),</w:t>
        <w:br/>
        <w:t xml:space="preserve">    deleted_at TIMESTAMP(6) NULL,</w:t>
        <w:br/>
        <w:t xml:space="preserve">    </w:t>
        <w:br/>
        <w:t xml:space="preserve">    -- Indexes for performance</w:t>
        <w:br/>
        <w:t xml:space="preserve">    INDEX idx_username (username),</w:t>
        <w:br/>
        <w:t xml:space="preserve">    INDEX idx_email (email),</w:t>
        <w:br/>
        <w:t xml:space="preserve">    INDEX idx_created_at (created_at),</w:t>
        <w:br/>
        <w:t xml:space="preserve">    INDEX idx_last_login (last_login),</w:t>
        <w:br/>
        <w:t xml:space="preserve">    INDEX idx_is_active (is_active),</w:t>
        <w:br/>
        <w:t xml:space="preserve">    </w:t>
        <w:br/>
        <w:t xml:space="preserve">    -- Constraints</w:t>
        <w:br/>
        <w:t xml:space="preserve">    CONSTRAINT chk_username_format CHECK (username REGEXP '^[a-zA-Z0-9_-]{3,50}$'),</w:t>
        <w:br/>
        <w:t xml:space="preserve">    CONSTRAINT chk_email_format CHECK (email REGEXP '^[A-Za-z0-9._%-]+@[A-Za-z0-9.-]+\.[A-Za-z]{2,4}$')</w:t>
        <w:br/>
        <w:t>) ENGINE=InnoDB DEFAULT CHARSET=utf8mb4 COLLATE=utf8mb4_unicode_ci;</w:t>
      </w:r>
    </w:p>
    <w:p>
      <w:r>
        <w:rPr>
          <w:b/>
        </w:rPr>
        <w:t xml:space="preserve">Constraints &amp; Features: </w:t>
      </w:r>
      <w:r>
        <w:t>Referential integrity, data validation, audit trail, soft deletion support</w:t>
      </w:r>
    </w:p>
    <w:p/>
    <w:p>
      <w:pPr>
        <w:pStyle w:val="Heading2"/>
      </w:pPr>
      <w:r>
        <w:t>6.3 Query Optimization Strategies</w:t>
      </w:r>
    </w:p>
    <w:p>
      <w:r>
        <w:rPr>
          <w:b/>
        </w:rPr>
        <w:t>Database Performance Tuning:</w:t>
        <w:br/>
      </w:r>
    </w:p>
    <w:p>
      <w:r>
        <w:t>• Index Strategy: Composite indexes on frequently queried columns</w:t>
      </w:r>
    </w:p>
    <w:p>
      <w:r>
        <w:t>• Query Caching: Redis cache for frequently accessed user data</w:t>
      </w:r>
    </w:p>
    <w:p>
      <w:r>
        <w:t>• Connection Pooling: HikariCP with 50-100 connection pool</w:t>
      </w:r>
    </w:p>
    <w:p>
      <w:r>
        <w:t>• Read Replicas: Geographic distribution for global users</w:t>
      </w:r>
    </w:p>
    <w:p>
      <w:r>
        <w:t>• Partitioning: Time-based partitioning for session logs</w:t>
      </w:r>
    </w:p>
    <w:p>
      <w:r>
        <w:t>• Materialized Views: Pre-computed aggregates for analytics</w:t>
      </w:r>
    </w:p>
    <w:p>
      <w:r>
        <w:br w:type="page"/>
      </w:r>
    </w:p>
    <w:p>
      <w:pPr>
        <w:pStyle w:val="Heading1"/>
      </w:pPr>
      <w:r>
        <w:t>7. FEATURES SPECIFICATION</w:t>
      </w:r>
    </w:p>
    <w:p>
      <w:pPr>
        <w:pStyle w:val="Heading2"/>
      </w:pPr>
      <w:r>
        <w:t>Enterprise Quadratic Solver</w:t>
      </w:r>
    </w:p>
    <w:p>
      <w:r>
        <w:t>Industrial-grade equation solving with multiple representation formats and error analysis</w:t>
      </w:r>
    </w:p>
    <w:p>
      <w:r>
        <w:rPr>
          <w:b/>
        </w:rPr>
        <w:t xml:space="preserve">Mathematical Foundation: </w:t>
      </w:r>
      <w:r>
        <w:t>Complete quadratic analysis with numerical stability guarantees and error propagation analysis</w:t>
      </w:r>
    </w:p>
    <w:p>
      <w:r>
        <w:t>User Workflow:</w:t>
      </w:r>
    </w:p>
    <w:p>
      <w:r>
        <w:t>1. Equation Input: Multiple formats (standard, vertex, factored) with syntax highlighting</w:t>
      </w:r>
    </w:p>
    <w:p>
      <w:r>
        <w:t>2. Real-time Computation: WebSocket-based live updates during coefficient adjustment</w:t>
      </w:r>
    </w:p>
    <w:p>
      <w:r>
        <w:t>3. Step-by-Step Solution: Detailed algebraic steps with justification at each stage</w:t>
      </w:r>
    </w:p>
    <w:p>
      <w:r>
        <w:t>4. Graphical Analysis: Interactive plot with zoom, pan, and data point inspection</w:t>
      </w:r>
    </w:p>
    <w:p>
      <w:r>
        <w:t>5. Property Examination: Complete mathematical properties with geometric interpretations</w:t>
      </w:r>
    </w:p>
    <w:p>
      <w:r>
        <w:t>6. Export Capabilities: PNG, SVG, and LaTeX export for academic purposes</w:t>
      </w:r>
    </w:p>
    <w:p>
      <w:r>
        <w:rPr>
          <w:b/>
        </w:rPr>
        <w:t xml:space="preserve">Technical Implementation: </w:t>
      </w:r>
      <w:r>
        <w:t>SymPy symbolic solver with Plotly for dynamic graphing and MathJax for equation rendering</w:t>
      </w:r>
    </w:p>
    <w:p>
      <w:r>
        <w:rPr>
          <w:b/>
        </w:rPr>
        <w:t xml:space="preserve">Performance Metrics: </w:t>
      </w:r>
      <w:r>
        <w:t>&lt;100ms response time for equation solving, &lt;500ms for graph generation</w:t>
      </w:r>
    </w:p>
    <w:p/>
    <w:p>
      <w:pPr>
        <w:pStyle w:val="Heading2"/>
      </w:pPr>
      <w:r>
        <w:t>Advanced Polynomial Analysis Suite</w:t>
      </w:r>
    </w:p>
    <w:p>
      <w:r>
        <w:t>Comprehensive polynomial examination with root finding, factorization, and calculus operations</w:t>
      </w:r>
    </w:p>
    <w:p>
      <w:r>
        <w:rPr>
          <w:b/>
        </w:rPr>
        <w:t xml:space="preserve">Mathematical Foundation: </w:t>
      </w:r>
      <w:r>
        <w:t>Fundamental Theorem of Algebra implementation with numerical root approximation and error bounds</w:t>
      </w:r>
    </w:p>
    <w:p>
      <w:r>
        <w:t>User Workflow:</w:t>
      </w:r>
    </w:p>
    <w:p>
      <w:r>
        <w:t>1. Polynomial Input: Coefficient array or natural language equation parsing</w:t>
      </w:r>
    </w:p>
    <w:p>
      <w:r>
        <w:t>2. Root Analysis: Real and complex roots with multiplicity and convergence information</w:t>
      </w:r>
    </w:p>
    <w:p>
      <w:r>
        <w:t>3. Factorization: Complete factorization over rationals with irreducible components</w:t>
      </w:r>
    </w:p>
    <w:p>
      <w:r>
        <w:t>4. Graphical Behavior: End behavior, turning points, and inflection point visualization</w:t>
      </w:r>
    </w:p>
    <w:p>
      <w:r>
        <w:t>5. Calculus Operations: Derivatives and integrals with step-by-step computation</w:t>
      </w:r>
    </w:p>
    <w:p>
      <w:r>
        <w:t>6. Export Options: Full analysis report in PDF format with computational details</w:t>
      </w:r>
    </w:p>
    <w:p>
      <w:r>
        <w:rPr>
          <w:b/>
        </w:rPr>
        <w:t xml:space="preserve">Technical Implementation: </w:t>
      </w:r>
      <w:r>
        <w:t>NumPy polynomial routines with custom visualization algorithms and symbolic differentiation</w:t>
      </w:r>
    </w:p>
    <w:p>
      <w:r>
        <w:rPr>
          <w:b/>
        </w:rPr>
        <w:t xml:space="preserve">Performance Metrics: </w:t>
      </w:r>
      <w:r>
        <w:t>&lt;200ms for degree ≤6 polynomials, &lt;1s for degree ≤20 polynomials</w:t>
      </w:r>
    </w:p>
    <w:p/>
    <w:p>
      <w:pPr>
        <w:pStyle w:val="Heading1"/>
      </w:pPr>
      <w:r>
        <w:t>8. API REFERENCE</w:t>
      </w:r>
    </w:p>
    <w:p>
      <w:pPr>
        <w:pStyle w:val="Heading2"/>
      </w:pPr>
      <w:r>
        <w:t>8.1 REST API Endpoints</w:t>
      </w:r>
    </w:p>
    <w:p>
      <w:pPr>
        <w:pStyle w:val="Heading3"/>
      </w:pPr>
      <w:r>
        <w:t>POST /api/v1/math/solve/quadratic</w:t>
      </w:r>
    </w:p>
    <w:p>
      <w:r>
        <w:t>Solve quadratic equation with coefficients</w:t>
      </w:r>
    </w:p>
    <w:p>
      <w:r>
        <w:t>Parameters:</w:t>
      </w:r>
    </w:p>
    <w:p>
      <w:r>
        <w:t>• a: number (required): Coefficient of x²</w:t>
      </w:r>
    </w:p>
    <w:p>
      <w:r>
        <w:t>• b: number (required): Coefficient of x</w:t>
      </w:r>
    </w:p>
    <w:p>
      <w:r>
        <w:t>• c: number (required): Constant term</w:t>
      </w:r>
    </w:p>
    <w:p>
      <w:r>
        <w:t>• precision: integer (optional): Decimal precision (default: 10)</w:t>
      </w:r>
    </w:p>
    <w:p>
      <w:r>
        <w:t>Response:</w:t>
      </w:r>
    </w:p>
    <w:p>
      <w:r>
        <w:rPr>
          <w:rFonts w:ascii="Consolas" w:hAnsi="Consolas"/>
        </w:rPr>
        <w:t>{'roots': ['number', 'number'], 'discriminant': 'number', 'vertex': {'x': 'number', 'y': 'number'}, 'nature': 'string'}</w:t>
      </w:r>
    </w:p>
    <w:p/>
    <w:p>
      <w:pPr>
        <w:pStyle w:val="Heading3"/>
      </w:pPr>
      <w:r>
        <w:t>GET /api/v1/users/{user_id}/progress</w:t>
      </w:r>
    </w:p>
    <w:p>
      <w:r>
        <w:t>Retrieve comprehensive user progress data</w:t>
      </w:r>
    </w:p>
    <w:p>
      <w:r>
        <w:t>Parameters:</w:t>
      </w:r>
    </w:p>
    <w:p>
      <w:r>
        <w:t>• user_id: string (required): UUID of user</w:t>
      </w:r>
    </w:p>
    <w:p>
      <w:r>
        <w:t>• time_range: string (optional): Date range filter</w:t>
      </w:r>
    </w:p>
    <w:p>
      <w:r>
        <w:t>Response:</w:t>
      </w:r>
    </w:p>
    <w:p>
      <w:r>
        <w:rPr>
          <w:rFonts w:ascii="Consolas" w:hAnsi="Consolas"/>
        </w:rPr>
        <w:t>{'user_id': 'string', 'total_points': 'integer', 'current_level': 'integer', 'recent_activity': 'array', 'achievements': 'array'}</w:t>
      </w:r>
    </w:p>
    <w:p/>
    <w:p>
      <w:pPr>
        <w:pStyle w:val="Heading1"/>
      </w:pPr>
      <w:r>
        <w:t>9. DEPLOYMENT STRATEGIES</w:t>
      </w:r>
    </w:p>
    <w:p>
      <w:pPr>
        <w:pStyle w:val="Heading2"/>
      </w:pPr>
      <w:r>
        <w:t>Development</w:t>
      </w:r>
    </w:p>
    <w:p>
      <w:r>
        <w:t>Local development with hot-reload and debugging enabled</w:t>
      </w:r>
    </w:p>
    <w:p>
      <w:r>
        <w:rPr>
          <w:b/>
        </w:rPr>
        <w:t xml:space="preserve">Configuration: </w:t>
      </w:r>
      <w:r>
        <w:t>Streamlit development server with SQLite and file-based sessions</w:t>
      </w:r>
    </w:p>
    <w:p>
      <w:r>
        <w:rPr>
          <w:b/>
        </w:rPr>
        <w:t xml:space="preserve">Scaling: </w:t>
      </w:r>
      <w:r>
        <w:t>Single instance with no load balancing</w:t>
      </w:r>
    </w:p>
    <w:p/>
    <w:p>
      <w:pPr>
        <w:pStyle w:val="Heading2"/>
      </w:pPr>
      <w:r>
        <w:t>Staging</w:t>
      </w:r>
    </w:p>
    <w:p>
      <w:r>
        <w:t>Pre-production environment with production-like configuration</w:t>
      </w:r>
    </w:p>
    <w:p>
      <w:r>
        <w:rPr>
          <w:b/>
        </w:rPr>
        <w:t xml:space="preserve">Configuration: </w:t>
      </w:r>
      <w:r>
        <w:t>Docker containers with PostgreSQL and Redis cache</w:t>
      </w:r>
    </w:p>
    <w:p>
      <w:r>
        <w:rPr>
          <w:b/>
        </w:rPr>
        <w:t xml:space="preserve">Scaling: </w:t>
      </w:r>
      <w:r>
        <w:t>2-3 instances with basic load balancing</w:t>
      </w:r>
    </w:p>
    <w:p/>
    <w:p>
      <w:pPr>
        <w:pStyle w:val="Heading2"/>
      </w:pPr>
      <w:r>
        <w:t>Production</w:t>
      </w:r>
    </w:p>
    <w:p>
      <w:r>
        <w:t>High-availability production deployment with monitoring</w:t>
      </w:r>
    </w:p>
    <w:p>
      <w:r>
        <w:rPr>
          <w:b/>
        </w:rPr>
        <w:t xml:space="preserve">Configuration: </w:t>
      </w:r>
      <w:r>
        <w:t>Kubernetes cluster with cloud databases and CDN</w:t>
      </w:r>
    </w:p>
    <w:p>
      <w:r>
        <w:rPr>
          <w:b/>
        </w:rPr>
        <w:t xml:space="preserve">Scaling: </w:t>
      </w:r>
      <w:r>
        <w:t>Auto-scaling from 5 to 50 instances based on load</w:t>
      </w:r>
    </w:p>
    <w:p/>
    <w:p>
      <w:pPr>
        <w:pStyle w:val="Heading1"/>
      </w:pPr>
      <w:r>
        <w:t>10. FUTURE ROADMAP</w:t>
      </w:r>
    </w:p>
    <w:p>
      <w:pPr>
        <w:pStyle w:val="Heading2"/>
      </w:pPr>
      <w:r>
        <w:t>Q3 2024 - Advanced Features</w:t>
      </w:r>
    </w:p>
    <w:p>
      <w:r>
        <w:t>• Machine Learning-based problem recommendation engine</w:t>
      </w:r>
    </w:p>
    <w:p>
      <w:r>
        <w:t>• Real-time collaborative problem solving sessions</w:t>
      </w:r>
    </w:p>
    <w:p>
      <w:r>
        <w:t>• Advanced calculus module with limits and derivatives</w:t>
      </w:r>
    </w:p>
    <w:p>
      <w:r>
        <w:t>• Mobile application with offline capability</w:t>
      </w:r>
    </w:p>
    <w:p/>
    <w:p>
      <w:pPr>
        <w:pStyle w:val="Heading2"/>
      </w:pPr>
      <w:r>
        <w:t>Q4 2024 - Platform Expansion</w:t>
      </w:r>
    </w:p>
    <w:p>
      <w:r>
        <w:t>• Multi-language internationalization support</w:t>
      </w:r>
    </w:p>
    <w:p>
      <w:r>
        <w:t>• LTI integration for LMS platforms (Canvas, Moodle)</w:t>
      </w:r>
    </w:p>
    <w:p>
      <w:r>
        <w:t>• Advanced analytics dashboard for instructors</w:t>
      </w:r>
    </w:p>
    <w:p>
      <w:r>
        <w:t>• API rate limiting and advanced security features</w:t>
      </w:r>
    </w:p>
    <w:p/>
    <w:p>
      <w:pPr>
        <w:pStyle w:val="Heading2"/>
      </w:pPr>
      <w:r>
        <w:t>Q1 2025 - Enterprise Features</w:t>
      </w:r>
    </w:p>
    <w:p>
      <w:r>
        <w:t>• White-label solution for educational institutions</w:t>
      </w:r>
    </w:p>
    <w:p>
      <w:r>
        <w:t>• SSO integration with SAML 2.0 and OAuth 2.0</w:t>
      </w:r>
    </w:p>
    <w:p>
      <w:r>
        <w:t>• Advanced reporting and compliance features</w:t>
      </w:r>
    </w:p>
    <w:p>
      <w:r>
        <w:t>• Custom content creation tools for educators</w:t>
      </w:r>
    </w:p>
    <w:p/>
    <w:p>
      <w:r>
        <w:br/>
        <w:br/>
      </w:r>
    </w:p>
    <w:p>
      <w:r>
        <w:rPr>
          <w:b/>
        </w:rPr>
        <w:t>DOCUMENTATION SUMMARY</w:t>
      </w:r>
      <w:r>
        <w:br/>
        <w:t xml:space="preserve">This comprehensive 25-page technical documentation provides complete implementation details, </w:t>
      </w:r>
      <w:r>
        <w:t xml:space="preserve">architecture specifications, and deployment guidelines for the Advanced Algebra Visualizer platform. </w:t>
      </w:r>
      <w:r>
        <w:t>For additional support or clarification, contact the Mathematics Education Technology Team.</w:t>
      </w:r>
    </w:p>
    <w:sectPr w:rsidR="00FC693F" w:rsidRPr="0006063C" w:rsidSect="00034616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pPr>
      <w:spacing w:after="120" w:before="120"/>
      <w:ind w:left="432" w:right="432"/>
    </w:pPr>
    <w:rPr>
      <w:rFonts w:ascii="Consolas" w:hAnsi="Consolas"/>
      <w:sz w:val="18"/>
    </w:rPr>
  </w:style>
  <w:style w:type="paragraph" w:customStyle="1" w:styleId="WarningStyle">
    <w:name w:val="WarningStyle"/>
    <w:rPr>
      <w:rFonts w:ascii="Calibri" w:hAnsi="Calibri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Algebra Visualizer - Complete Technical Documentation v2.1.0</dc:title>
  <dc:subject>Mathematical Visualization Platform Technical Guide &amp; Implementation Manual</dc:subject>
  <dc:creator>Mathematics Education Technology Team</dc:creator>
  <cp:keywords>algebra, mathematics, education, visualization, streamlit, python, technical documentation, sympy, plotly, sqlite</cp:keywords>
  <dc:description>Comprehensive 25-page technical documentation for Advanced Algebra Visualizer platform including implementation details, architecture, and deployment guidelines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