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419C" w14:paraId="3977D345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01EF" w14:textId="3BE2009B" w:rsidR="00FC419C" w:rsidRDefault="00F64D3C">
            <w:r>
              <w:rPr>
                <w:rFonts w:ascii="Calibri" w:hAnsi="Calibri"/>
                <w:b/>
                <w:sz w:val="20"/>
              </w:rPr>
              <w:t xml:space="preserve">Team ID: </w:t>
            </w:r>
            <w:r w:rsidRPr="00DB366E">
              <w:rPr>
                <w:rFonts w:ascii="Calibri" w:hAnsi="Calibri"/>
                <w:b/>
                <w:color w:val="000000" w:themeColor="text1"/>
                <w:sz w:val="20"/>
              </w:rPr>
              <w:t>6aba02338343c5cff06282d4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DF6F4" w14:textId="7254D7A6" w:rsidR="00FC419C" w:rsidRDefault="00FC419C"/>
        </w:tc>
      </w:tr>
      <w:tr w:rsidR="00FC419C" w14:paraId="66725B33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0D5BC" w14:textId="77777777" w:rsidR="00FC419C" w:rsidRDefault="00000000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r>
              <w:rPr>
                <w:rFonts w:ascii="Calibri" w:hAnsi="Calibri"/>
                <w:sz w:val="20"/>
              </w:rPr>
              <w:t>EduGenie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54B4" w14:textId="69D128C5" w:rsidR="00FC419C" w:rsidRDefault="00FC419C"/>
        </w:tc>
      </w:tr>
    </w:tbl>
    <w:p w14:paraId="4C219D40" w14:textId="77777777" w:rsidR="00FC419C" w:rsidRDefault="00FC419C">
      <w:pPr>
        <w:spacing w:after="240"/>
      </w:pPr>
    </w:p>
    <w:p w14:paraId="409A8567" w14:textId="77777777" w:rsidR="00FC419C" w:rsidRDefault="00000000">
      <w:pPr>
        <w:spacing w:after="80"/>
      </w:pPr>
      <w:r>
        <w:rPr>
          <w:rFonts w:ascii="Calibri" w:hAnsi="Calibri"/>
          <w:b/>
          <w:color w:val="1B365D"/>
          <w:sz w:val="40"/>
        </w:rPr>
        <w:t>Ideation Phase: Customer Problem Statements</w:t>
      </w:r>
    </w:p>
    <w:p w14:paraId="02FCA281" w14:textId="77777777" w:rsidR="00FC419C" w:rsidRDefault="00000000">
      <w:pPr>
        <w:spacing w:after="280"/>
      </w:pPr>
      <w:r>
        <w:rPr>
          <w:rFonts w:ascii="Calibri" w:hAnsi="Calibri"/>
          <w:i/>
          <w:color w:val="5C768D"/>
          <w:sz w:val="24"/>
        </w:rPr>
        <w:t>EduGenie: Google Gemini Powered Learning Assistant — Define Problem Statements</w:t>
      </w:r>
    </w:p>
    <w:p w14:paraId="30F2D96C" w14:textId="77777777" w:rsidR="00FC419C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1. Overview &amp; Problem Framing Methodology</w:t>
      </w:r>
    </w:p>
    <w:p w14:paraId="6F8BE4AB" w14:textId="77777777" w:rsidR="00FC419C" w:rsidRDefault="00000000">
      <w:pPr>
        <w:spacing w:after="160"/>
      </w:pPr>
      <w:r>
        <w:rPr>
          <w:rFonts w:ascii="Calibri" w:hAnsi="Calibri"/>
        </w:rPr>
        <w:t>A well-articulated customer problem statement allows the team to focus on creating experiences that directly solve user pain points. By structuring problem statements into the framework: 'I am... I'm trying to... But... Because... Which makes me feel...', we capture user goals, obstacles, root causes, and emotional impact to drive the design of EduGenie's core AI endpoints.</w:t>
      </w:r>
    </w:p>
    <w:p w14:paraId="64D05C32" w14:textId="77777777" w:rsidR="00FC419C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2. Defined Customer Problem Statements (PS-1 &amp; PS-2)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6"/>
        <w:gridCol w:w="1584"/>
        <w:gridCol w:w="1728"/>
        <w:gridCol w:w="1584"/>
        <w:gridCol w:w="1584"/>
        <w:gridCol w:w="1584"/>
      </w:tblGrid>
      <w:tr w:rsidR="00FC419C" w14:paraId="78CF73FF" w14:textId="77777777">
        <w:trPr>
          <w:jc w:val="center"/>
        </w:trPr>
        <w:tc>
          <w:tcPr>
            <w:tcW w:w="129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6DCF8B" w14:textId="77777777" w:rsidR="00FC419C" w:rsidRDefault="00000000">
            <w:r>
              <w:rPr>
                <w:rFonts w:ascii="Calibri" w:hAnsi="Calibri"/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BFD81F" w14:textId="77777777" w:rsidR="00FC419C" w:rsidRDefault="00000000">
            <w:r>
              <w:rPr>
                <w:rFonts w:ascii="Calibri" w:hAnsi="Calibri"/>
                <w:b/>
                <w:color w:val="FFFFFF"/>
                <w:sz w:val="19"/>
              </w:rPr>
              <w:t>I am (Customer)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D2E1D2" w14:textId="77777777" w:rsidR="00FC419C" w:rsidRDefault="00000000">
            <w:r>
              <w:rPr>
                <w:rFonts w:ascii="Calibri" w:hAnsi="Calibri"/>
                <w:b/>
                <w:color w:val="FFFFFF"/>
                <w:sz w:val="19"/>
              </w:rPr>
              <w:t>I'm trying to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2E16D8" w14:textId="77777777" w:rsidR="00FC419C" w:rsidRDefault="00000000">
            <w:r>
              <w:rPr>
                <w:rFonts w:ascii="Calibri" w:hAnsi="Calibri"/>
                <w:b/>
                <w:color w:val="FFFFFF"/>
                <w:sz w:val="19"/>
              </w:rPr>
              <w:t>But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2F4956" w14:textId="77777777" w:rsidR="00FC419C" w:rsidRDefault="00000000">
            <w:r>
              <w:rPr>
                <w:rFonts w:ascii="Calibri" w:hAnsi="Calibri"/>
                <w:b/>
                <w:color w:val="FFFFFF"/>
                <w:sz w:val="19"/>
              </w:rPr>
              <w:t>Because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1D6598" w14:textId="77777777" w:rsidR="00FC419C" w:rsidRDefault="00000000">
            <w:r>
              <w:rPr>
                <w:rFonts w:ascii="Calibri" w:hAnsi="Calibri"/>
                <w:b/>
                <w:color w:val="FFFFFF"/>
                <w:sz w:val="19"/>
              </w:rPr>
              <w:t>Which makes me feel</w:t>
            </w:r>
          </w:p>
        </w:tc>
      </w:tr>
      <w:tr w:rsidR="00FC419C" w14:paraId="46E7CAB5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20089" w14:textId="77777777" w:rsidR="00FC419C" w:rsidRDefault="00000000">
            <w:r>
              <w:rPr>
                <w:rFonts w:ascii="Calibri" w:hAnsi="Calibri"/>
                <w:b/>
                <w:sz w:val="18"/>
              </w:rPr>
              <w:t>PS-1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B6E32" w14:textId="77777777" w:rsidR="00FC419C" w:rsidRDefault="00000000">
            <w:r>
              <w:rPr>
                <w:rFonts w:ascii="Calibri" w:hAnsi="Calibri"/>
                <w:sz w:val="18"/>
              </w:rPr>
              <w:t>A self-directed student preparing for competitive exams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F599E" w14:textId="77777777" w:rsidR="00FC419C" w:rsidRDefault="00000000">
            <w:r>
              <w:rPr>
                <w:rFonts w:ascii="Calibri" w:hAnsi="Calibri"/>
                <w:sz w:val="18"/>
              </w:rPr>
              <w:t>understand complex academic concepts and test my knowledge with practice quizzes independently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DD9FE" w14:textId="77777777" w:rsidR="00FC419C" w:rsidRDefault="00000000">
            <w:r>
              <w:rPr>
                <w:rFonts w:ascii="Calibri" w:hAnsi="Calibri"/>
                <w:sz w:val="18"/>
              </w:rPr>
              <w:t>I spend hours searching fragmented websites and creating practice flashcards manually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A5B7" w14:textId="77777777" w:rsidR="00FC419C" w:rsidRDefault="00000000">
            <w:r>
              <w:rPr>
                <w:rFonts w:ascii="Calibri" w:hAnsi="Calibri"/>
                <w:sz w:val="18"/>
              </w:rPr>
              <w:t>existing learning tools are scattered, lack instant simplified explanations, and don't offer automated practice test generation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2190C" w14:textId="77777777" w:rsidR="00FC419C" w:rsidRDefault="00000000">
            <w:r>
              <w:rPr>
                <w:rFonts w:ascii="Calibri" w:hAnsi="Calibri"/>
                <w:b/>
                <w:sz w:val="18"/>
              </w:rPr>
              <w:t>Overwhelmed, anxious, and frustrated by inefficient study routines</w:t>
            </w:r>
          </w:p>
        </w:tc>
      </w:tr>
      <w:tr w:rsidR="00FC419C" w14:paraId="273068E0" w14:textId="77777777">
        <w:trPr>
          <w:jc w:val="center"/>
        </w:trPr>
        <w:tc>
          <w:tcPr>
            <w:tcW w:w="1296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86A6E" w14:textId="77777777" w:rsidR="00FC419C" w:rsidRDefault="00000000">
            <w:r>
              <w:rPr>
                <w:rFonts w:ascii="Calibri" w:hAnsi="Calibri"/>
                <w:b/>
                <w:sz w:val="18"/>
              </w:rPr>
              <w:t>PS-2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7CE48" w14:textId="77777777" w:rsidR="00FC419C" w:rsidRDefault="00000000">
            <w:r>
              <w:rPr>
                <w:rFonts w:ascii="Calibri" w:hAnsi="Calibri"/>
                <w:sz w:val="18"/>
              </w:rPr>
              <w:t>A college student reviewing dense textbook chapters and research papers</w:t>
            </w:r>
          </w:p>
        </w:tc>
        <w:tc>
          <w:tcPr>
            <w:tcW w:w="172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19592" w14:textId="77777777" w:rsidR="00FC419C" w:rsidRDefault="00000000">
            <w:r>
              <w:rPr>
                <w:rFonts w:ascii="Calibri" w:hAnsi="Calibri"/>
                <w:sz w:val="18"/>
              </w:rPr>
              <w:t>quickly summarize lengthy study material and build a structured learning path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3CDCA" w14:textId="77777777" w:rsidR="00FC419C" w:rsidRDefault="00000000">
            <w:r>
              <w:rPr>
                <w:rFonts w:ascii="Calibri" w:hAnsi="Calibri"/>
                <w:sz w:val="18"/>
              </w:rPr>
              <w:t>I waste valuable time reading repetitive details and struggle to know which topics to study next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AB0B9" w14:textId="77777777" w:rsidR="00FC419C" w:rsidRDefault="00000000">
            <w:r>
              <w:rPr>
                <w:rFonts w:ascii="Calibri" w:hAnsi="Calibri"/>
                <w:sz w:val="18"/>
              </w:rPr>
              <w:t>standard tools don't provide tailored multi-level learning roadmaps or clean, error-free AI summarization</w:t>
            </w:r>
          </w:p>
        </w:tc>
        <w:tc>
          <w:tcPr>
            <w:tcW w:w="1584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A8A17" w14:textId="77777777" w:rsidR="00FC419C" w:rsidRDefault="00000000">
            <w:r>
              <w:rPr>
                <w:rFonts w:ascii="Calibri" w:hAnsi="Calibri"/>
                <w:b/>
                <w:sz w:val="18"/>
              </w:rPr>
              <w:t>Exhausted, confused, and worried about falling behind in coursework</w:t>
            </w:r>
          </w:p>
        </w:tc>
      </w:tr>
    </w:tbl>
    <w:p w14:paraId="07342F06" w14:textId="77777777" w:rsidR="00FC419C" w:rsidRDefault="00FC419C"/>
    <w:p w14:paraId="77FC9DE4" w14:textId="77777777" w:rsidR="00FC419C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3. Solution Alignment &amp; Endpoint Mapping</w:t>
      </w:r>
    </w:p>
    <w:p w14:paraId="3142342E" w14:textId="77777777" w:rsidR="00FC419C" w:rsidRDefault="00000000">
      <w:pPr>
        <w:spacing w:after="160"/>
      </w:pPr>
      <w:r>
        <w:rPr>
          <w:rFonts w:ascii="Calibri" w:hAnsi="Calibri"/>
        </w:rPr>
        <w:t>How EduGenie directly addresses these defined problem statements:</w:t>
      </w:r>
    </w:p>
    <w:p w14:paraId="53D8A865" w14:textId="77777777" w:rsidR="00FC419C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lastRenderedPageBreak/>
        <w:t xml:space="preserve">• Addressing PS-1 (Concept Breakdown &amp; Quiz Generation): </w:t>
      </w:r>
      <w:r>
        <w:rPr>
          <w:rFonts w:ascii="Calibri" w:hAnsi="Calibri"/>
          <w:sz w:val="20"/>
        </w:rPr>
        <w:t>EduGenie provides instant local concept explanations via LaMini-Flan-T5 (`/explain/`) and automated 3-question MCQ quiz generation (`/quiz`) powered by Google Gemini 1.5 Pro with an integrated regex cleaning engine (`clean_json_block`) to ensure flawless formatting.</w:t>
      </w:r>
    </w:p>
    <w:p w14:paraId="39C102CF" w14:textId="77777777" w:rsidR="00FC419C" w:rsidRDefault="00000000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Addressing PS-2 (Summarization &amp; Structured Roadmaps): </w:t>
      </w:r>
      <w:r>
        <w:rPr>
          <w:rFonts w:ascii="Calibri" w:hAnsi="Calibri"/>
          <w:sz w:val="20"/>
        </w:rPr>
        <w:t>EduGenie offers rapid text condensation (`/summarize/`) to digest dense readings instantly, paired with multi-level structured learning roadmaps (`/learn/recommendations`) across Beginner, Intermediate, and Advanced levels.</w:t>
      </w:r>
    </w:p>
    <w:sectPr w:rsidR="00FC41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67114">
    <w:abstractNumId w:val="8"/>
  </w:num>
  <w:num w:numId="2" w16cid:durableId="2060086609">
    <w:abstractNumId w:val="6"/>
  </w:num>
  <w:num w:numId="3" w16cid:durableId="1375350567">
    <w:abstractNumId w:val="5"/>
  </w:num>
  <w:num w:numId="4" w16cid:durableId="1584997033">
    <w:abstractNumId w:val="4"/>
  </w:num>
  <w:num w:numId="5" w16cid:durableId="722827221">
    <w:abstractNumId w:val="7"/>
  </w:num>
  <w:num w:numId="6" w16cid:durableId="222523631">
    <w:abstractNumId w:val="3"/>
  </w:num>
  <w:num w:numId="7" w16cid:durableId="851575105">
    <w:abstractNumId w:val="2"/>
  </w:num>
  <w:num w:numId="8" w16cid:durableId="816650844">
    <w:abstractNumId w:val="1"/>
  </w:num>
  <w:num w:numId="9" w16cid:durableId="37370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13"/>
    <w:rsid w:val="00034616"/>
    <w:rsid w:val="0006063C"/>
    <w:rsid w:val="0015074B"/>
    <w:rsid w:val="0029639D"/>
    <w:rsid w:val="00326F90"/>
    <w:rsid w:val="006E3FED"/>
    <w:rsid w:val="00725327"/>
    <w:rsid w:val="00AA1D8D"/>
    <w:rsid w:val="00B47730"/>
    <w:rsid w:val="00CB0664"/>
    <w:rsid w:val="00F64D3C"/>
    <w:rsid w:val="00FC4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5B60C"/>
  <w14:defaultImageDpi w14:val="300"/>
  <w15:docId w15:val="{016399CB-D11E-4AA1-89E4-0C3D65C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Hashvitha K V</cp:lastModifiedBy>
  <cp:revision>3</cp:revision>
  <dcterms:created xsi:type="dcterms:W3CDTF">2013-12-23T23:15:00Z</dcterms:created>
  <dcterms:modified xsi:type="dcterms:W3CDTF">2026-09-30T15:11:00Z</dcterms:modified>
  <cp:category/>
</cp:coreProperties>
</file>