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EXPT NO: 8</w:t>
            </w:r>
          </w:p>
        </w:tc>
        <w:tc>
          <w:tcPr>
            <w:tcW w:type="dxa" w:w="6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TRAIN A SIMPLE AUTOENCODER FOR DIMENSIONALITY REDUCTION AND FEATURE LEARNING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DATE: 30-10-2026</w:t>
            </w:r>
          </w:p>
        </w:tc>
        <w:tc>
          <w:tcPr>
            <w:tcW w:type="dxa" w:w="6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NAME: Jeevanantham K     ROLL NO: 24BAD047</w:t>
            </w:r>
          </w:p>
        </w:tc>
      </w:tr>
    </w:tbl>
    <w:p>
      <w:pPr>
        <w:spacing w:after="8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keepNext/>
        <w:spacing w:after="12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PRE-LAB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What is an autoencoder? </w:t>
      </w:r>
      <w:r>
        <w:rPr>
          <w:rFonts w:ascii="Cambria" w:cs="Cambria" w:eastAsia="Cambria" w:hAnsi="Cambria"/>
          <w:sz w:val="22"/>
          <w:szCs w:val="22"/>
        </w:rPr>
        <w:t xml:space="preserve">An autoencoder is an unsupervised (self-supervised) neural network that learns to compress its input into a compact code and then reconstruct the original input from that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What are the roles of the encoder and decoder in an autoencoder? </w:t>
      </w:r>
      <w:r>
        <w:rPr>
          <w:rFonts w:ascii="Cambria" w:cs="Cambria" w:eastAsia="Cambria" w:hAnsi="Cambria"/>
          <w:sz w:val="22"/>
          <w:szCs w:val="22"/>
        </w:rPr>
        <w:t xml:space="preserve">The encoder maps the input to a lower-dimensional latent vector, and the decoder reconstructs the original input from that latent vector.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What is dimensionality reduction? </w:t>
      </w:r>
      <w:r>
        <w:rPr>
          <w:rFonts w:ascii="Cambria" w:cs="Cambria" w:eastAsia="Cambria" w:hAnsi="Cambria"/>
          <w:sz w:val="22"/>
          <w:szCs w:val="22"/>
        </w:rPr>
        <w:t xml:space="preserve">It is the process of representing data with fewer features while preserving as much useful information as possible (e.g., 784 → 32).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What is meant by latent representation or latent space? </w:t>
      </w:r>
      <w:r>
        <w:rPr>
          <w:rFonts w:ascii="Cambria" w:cs="Cambria" w:eastAsia="Cambria" w:hAnsi="Cambria"/>
          <w:sz w:val="22"/>
          <w:szCs w:val="22"/>
        </w:rPr>
        <w:t xml:space="preserve">The latent representation is the compressed bottleneck vector produced by the encoder. The space of all such vectors is the latent space, which captures the essential features of the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Why is reconstruction loss used when training an autoencoder? </w:t>
      </w:r>
      <w:r>
        <w:rPr>
          <w:rFonts w:ascii="Cambria" w:cs="Cambria" w:eastAsia="Cambria" w:hAnsi="Cambria"/>
          <w:sz w:val="22"/>
          <w:szCs w:val="22"/>
        </w:rPr>
        <w:t xml:space="preserve">It measures how close the reconstructed output is to the original input (e.g., MSE or binary cross-entropy). Minimising it forces the network to retain the most informative features in the latent code.</w:t>
      </w:r>
    </w:p>
    <w:p>
      <w:pPr>
        <w:keepNext/>
        <w:spacing w:after="12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AIM</w:t>
      </w:r>
    </w:p>
    <w:p>
      <w:pPr>
        <w:spacing w:after="80"/>
      </w:pPr>
      <w:r>
        <w:rPr>
          <w:rFonts w:ascii="Cambria" w:cs="Cambria" w:eastAsia="Cambria" w:hAnsi="Cambria"/>
          <w:sz w:val="22"/>
          <w:szCs w:val="22"/>
        </w:rPr>
        <w:t xml:space="preserve">To implement and train a simple autoencoder using the MNIST dataset, learn a lower-dimensional representation of the input data, and evaluate the model by reconstructing the input samples and visualizing their latent representations.</w:t>
      </w:r>
    </w:p>
    <w:p>
      <w:pPr>
        <w:keepNext/>
        <w:spacing w:after="12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SOFTWARE REQUIREMENTS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Python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TensorFlow / Keras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Google Colab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GitHub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NumPy, Matplotlib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scikit-learn (PCA and t-SNE)</w:t>
      </w:r>
    </w:p>
    <w:p>
      <w:pPr>
        <w:keepNext/>
        <w:spacing w:after="12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Understand the architecture and working of autoencoders.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Differentiate between the encoder, latent representation, and decoder.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Prepare and preprocess a dataset for autoencoder training.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Build and train an autoencoder using reconstruction loss.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Perform dimensionality reduction and extract latent features.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Visualize original and reconstructed samples and evaluate reconstruction performance.</w:t>
      </w:r>
    </w:p>
    <w:p>
      <w:pPr>
        <w:keepNext/>
        <w:pageBreakBefore/>
        <w:spacing w:after="12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PROCEDURE (CODE AND OUTPUT SCREENSHOTS)</w:t>
      </w:r>
    </w:p>
    <w:p>
      <w:pPr>
        <w:spacing w:after="80"/>
      </w:pPr>
      <w:r>
        <w:rPr>
          <w:rFonts w:ascii="Cambria" w:cs="Cambria" w:eastAsia="Cambria" w:hAnsi="Cambria"/>
          <w:sz w:val="22"/>
          <w:szCs w:val="22"/>
        </w:rPr>
        <w:t xml:space="preserve">Dataset used: MNIST handwritten digits (60,000 training and 10,000 testing images, 28 × 28 grayscale). Every code cell prints the student name / roll number 24BAD047.</w:t>
      </w:r>
    </w:p>
    <w:p>
      <w:pPr>
        <w:keepNext/>
        <w:spacing w:after="12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PART A: DATASET PREPARATION AND PREPROCESSING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Loaded MNIST using TensorFlow/Keras and checked the training/testing shapes: (60000, 28, 28) and (10000, 28, 28).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Displayed sample images and normalized pixel values to [0, 1].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Flattened each 28 × 28 image into a 784-dimensional vector; the input images are used as both input and target.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F3864"/>
          <w:sz w:val="20"/>
          <w:szCs w:val="20"/>
        </w:rPr>
        <w:t xml:space="preserve">Screenshot of Code and Output – Setup, loading data and sample images</w:t>
      </w:r>
    </w:p>
    <w:p>
      <w:pPr>
        <w:spacing w:after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img2" descr="Colab screenshot 2" title="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5619750" cy="2724150"/>
            <wp:effectExtent t="0" r="0" b="0" l="0"/>
            <wp:docPr id="1" name="img3" descr="Colab screenshot 3" title="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2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PART B: IMPLEMENTING THE ENCODER AND DECODER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Encoder: 784 → 128 (ReLU) → 64 (ReLU) → 32 (latent, ReLU).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Decoder: 32 → 64 (ReLU) → 128 (ReLU) → 784 (Sigmoid).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Encoder and decoder were combined into a single autoencoder (total 222,384 parameters).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F3864"/>
          <w:sz w:val="20"/>
          <w:szCs w:val="20"/>
        </w:rPr>
        <w:t xml:space="preserve">Screenshot of Code and Output – Model definition and summaries</w:t>
      </w:r>
    </w:p>
    <w:p>
      <w:pPr>
        <w:spacing w:after="120"/>
        <w:jc w:val="center"/>
      </w:pPr>
      <w:r>
        <w:drawing>
          <wp:inline distT="0" distB="0" distL="0" distR="0">
            <wp:extent cx="4476750" cy="3657600"/>
            <wp:effectExtent t="0" r="0" b="0" l="0"/>
            <wp:docPr id="1" name="img4" descr="Colab screenshot 4" title="Screensho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4476750" cy="3533775"/>
            <wp:effectExtent t="0" r="0" b="0" l="0"/>
            <wp:docPr id="1" name="img5" descr="Colab screenshot 5" title="Screensho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2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PART C: COMPILING AND TRAINING THE AUTOENCODER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Compiled with the Adam optimizer (learning rate 1e-3) and binary cross-entropy loss; MSE tracked as a metric.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Trained for 10 epochs with batch size 256, using the test set for validation.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Training loss fell from 0.2397 to 0.1009 and validation loss from 0.1615 to 0.0989 (validation MSE 0.0122).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F3864"/>
          <w:sz w:val="20"/>
          <w:szCs w:val="20"/>
        </w:rPr>
        <w:t xml:space="preserve">Screenshot of Code and Output – Compile and train</w:t>
      </w:r>
    </w:p>
    <w:p>
      <w:pPr>
        <w:spacing w:after="120"/>
        <w:jc w:val="center"/>
      </w:pPr>
      <w:r>
        <w:drawing>
          <wp:inline distT="0" distB="0" distL="0" distR="0">
            <wp:extent cx="4476750" cy="2990850"/>
            <wp:effectExtent t="0" r="0" b="0" l="0"/>
            <wp:docPr id="1" name="img6" descr="Colab screenshot 6" title="Screensho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F3864"/>
          <w:sz w:val="20"/>
          <w:szCs w:val="20"/>
        </w:rPr>
        <w:t xml:space="preserve">Screenshot of Code and Output – Loss per epoch</w:t>
      </w:r>
    </w:p>
    <w:p>
      <w:pPr>
        <w:spacing w:after="120"/>
        <w:jc w:val="center"/>
      </w:pPr>
      <w:r>
        <w:drawing>
          <wp:inline distT="0" distB="0" distL="0" distR="0">
            <wp:extent cx="3810000" cy="2085975"/>
            <wp:effectExtent t="0" r="0" b="0" l="0"/>
            <wp:docPr id="1" name="img7" descr="Colab screenshot 7" title="Screensho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F3864"/>
          <w:sz w:val="20"/>
          <w:szCs w:val="20"/>
        </w:rPr>
        <w:t xml:space="preserve">Screenshot of Output – Training and validation loss curves</w:t>
      </w:r>
    </w:p>
    <w:p>
      <w:pPr>
        <w:spacing w:after="120"/>
        <w:jc w:val="center"/>
      </w:pPr>
      <w:r>
        <w:drawing>
          <wp:inline distT="0" distB="0" distL="0" distR="0">
            <wp:extent cx="3143250" cy="2181225"/>
            <wp:effectExtent t="0" r="0" b="0" l="0"/>
            <wp:docPr id="1" name="img8" descr="Colab screenshot 8" title="Screensho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2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PART D: DIMENSIONALITY REDUCTION, FEATURE LEARNING AND RECONSTRUCTION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The trained encoder converted test images from 784 to 32 dimensions (24.5× compression).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The decoder reconstructed the images from the latent vectors, shown side by side with the originals.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PCA and t-SNE were used to visualize the latent features in two dimensions; models and reconstructed images were saved.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F3864"/>
          <w:sz w:val="20"/>
          <w:szCs w:val="20"/>
        </w:rPr>
        <w:t xml:space="preserve">Screenshot of Code and Output – Latent vectors and reconstruction</w:t>
      </w:r>
    </w:p>
    <w:p>
      <w:pPr>
        <w:spacing w:after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img9" descr="Colab screenshot 9" title="Screensho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F3864"/>
          <w:sz w:val="20"/>
          <w:szCs w:val="20"/>
        </w:rPr>
        <w:t xml:space="preserve">Screenshot of Output – Original vs reconstructed images</w:t>
      </w:r>
    </w:p>
    <w:p>
      <w:pPr>
        <w:spacing w:after="120"/>
        <w:jc w:val="center"/>
      </w:pPr>
      <w:r>
        <w:drawing>
          <wp:inline distT="0" distB="0" distL="0" distR="0">
            <wp:extent cx="5334000" cy="1257300"/>
            <wp:effectExtent t="0" r="0" b="0" l="0"/>
            <wp:docPr id="1" name="img10" descr="Colab screenshot 10" title="Screensho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F3864"/>
          <w:sz w:val="20"/>
          <w:szCs w:val="20"/>
        </w:rPr>
        <w:t xml:space="preserve">Screenshot of Code – PCA and t-SNE</w:t>
      </w:r>
    </w:p>
    <w:p>
      <w:pPr>
        <w:spacing w:after="120"/>
        <w:jc w:val="center"/>
      </w:pPr>
      <w:r>
        <w:drawing>
          <wp:inline distT="0" distB="0" distL="0" distR="0">
            <wp:extent cx="5334000" cy="1714500"/>
            <wp:effectExtent t="0" r="0" b="0" l="0"/>
            <wp:docPr id="1" name="img11" descr="Colab screenshot 11" title="Screensho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F3864"/>
          <w:sz w:val="20"/>
          <w:szCs w:val="20"/>
        </w:rPr>
        <w:t xml:space="preserve">Screenshot of Output – Latent space visualization (PCA and t-SNE)</w:t>
      </w:r>
    </w:p>
    <w:p>
      <w:pPr>
        <w:spacing w:after="120"/>
        <w:jc w:val="center"/>
      </w:pPr>
      <w:r>
        <w:drawing>
          <wp:inline distT="0" distB="0" distL="0" distR="0">
            <wp:extent cx="4762500" cy="2476500"/>
            <wp:effectExtent t="0" r="0" b="0" l="0"/>
            <wp:docPr id="1" name="img12" descr="Colab screenshot 12" title="Screensho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F3864"/>
          <w:sz w:val="20"/>
          <w:szCs w:val="20"/>
        </w:rPr>
        <w:t xml:space="preserve">Screenshot of Code and Output – Saving models and reconstructed images</w:t>
      </w:r>
    </w:p>
    <w:p>
      <w:pPr>
        <w:spacing w:after="12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img13" descr="Colab screenshot 13" title="Screensho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2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Observation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The 784-pixel images were compressed into 32 values and reconstructed well; digit identity and overall shape are preserved.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Fine details such as thin strokes and sharp edges are blurred, and a few digits (e.g., some 4s and 9s) are slightly distorted, showing that some information is lost in compression.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Training and validation loss decreased together with almost no gap, indicating no significant overfitting.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2"/>
          <w:szCs w:val="22"/>
        </w:rPr>
        <w:t xml:space="preserve">The t-SNE plot shows digits forming distinct clusters (PCA overlaps more), so the latent features are meaningful even though no labels were used for training.</w:t>
      </w:r>
    </w:p>
    <w:p>
      <w:pPr>
        <w:keepNext/>
        <w:spacing w:after="12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EXPECTED OUTCOME</w:t>
      </w:r>
    </w:p>
    <w:p>
      <w:pPr>
        <w:spacing w:after="80"/>
      </w:pPr>
      <w:r>
        <w:rPr>
          <w:rFonts w:ascii="Cambria" w:cs="Cambria" w:eastAsia="Cambria" w:hAnsi="Cambria"/>
          <w:sz w:val="22"/>
          <w:szCs w:val="22"/>
        </w:rPr>
        <w:t xml:space="preserve">The simple autoencoder was successfully trained. It compressed 784-dimensional inputs into a 32-dimensional latent representation, reconstructed the images with low reconstruction loss, and produced latent features that separate digit classes.</w:t>
      </w:r>
    </w:p>
    <w:p>
      <w:pPr>
        <w:keepNext/>
        <w:pageBreakBefore/>
        <w:spacing w:after="12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POST-LAB QUESTIONS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What is the main purpose of an autoencoder? </w:t>
      </w:r>
      <w:r>
        <w:rPr>
          <w:rFonts w:ascii="Cambria" w:cs="Cambria" w:eastAsia="Cambria" w:hAnsi="Cambria"/>
          <w:sz w:val="22"/>
          <w:szCs w:val="22"/>
        </w:rPr>
        <w:t xml:space="preserve">To learn a compact representation of data (dimensionality reduction and feature learning) by reconstructing its own input.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How do the encoder and decoder differ? </w:t>
      </w:r>
      <w:r>
        <w:rPr>
          <w:rFonts w:ascii="Cambria" w:cs="Cambria" w:eastAsia="Cambria" w:hAnsi="Cambria"/>
          <w:sz w:val="22"/>
          <w:szCs w:val="22"/>
        </w:rPr>
        <w:t xml:space="preserve">The encoder compresses the input into the latent vector (784 → 32), while the decoder expands the latent vector back to the original size (32 → 784).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What is a latent representation? </w:t>
      </w:r>
      <w:r>
        <w:rPr>
          <w:rFonts w:ascii="Cambria" w:cs="Cambria" w:eastAsia="Cambria" w:hAnsi="Cambria"/>
          <w:sz w:val="22"/>
          <w:szCs w:val="22"/>
        </w:rPr>
        <w:t xml:space="preserve">The low-dimensional bottleneck vector that holds the most important features of the input.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How does an autoencoder perform dimensionality reduction? </w:t>
      </w:r>
      <w:r>
        <w:rPr>
          <w:rFonts w:ascii="Cambria" w:cs="Cambria" w:eastAsia="Cambria" w:hAnsi="Cambria"/>
          <w:sz w:val="22"/>
          <w:szCs w:val="22"/>
        </w:rPr>
        <w:t xml:space="preserve">The bottleneck layer has far fewer units than the input, so the network must keep only the most informative features; the encoder output is the reduced representation.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Why are the input images also used as target outputs during training? </w:t>
      </w:r>
      <w:r>
        <w:rPr>
          <w:rFonts w:ascii="Cambria" w:cs="Cambria" w:eastAsia="Cambria" w:hAnsi="Cambria"/>
          <w:sz w:val="22"/>
          <w:szCs w:val="22"/>
        </w:rPr>
        <w:t xml:space="preserve">An autoencoder is self-supervised: its goal is to reproduce the input, so no separate labels are needed and the input itself is the ground truth.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What does reconstruction loss measure? </w:t>
      </w:r>
      <w:r>
        <w:rPr>
          <w:rFonts w:ascii="Cambria" w:cs="Cambria" w:eastAsia="Cambria" w:hAnsi="Cambria"/>
          <w:sz w:val="22"/>
          <w:szCs w:val="22"/>
        </w:rPr>
        <w:t xml:space="preserve">The difference between the original input and the reconstructed output (e.g., MSE or binary cross-entropy); a lower loss means better reconstruction.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What may happen if the latent dimension is too small? </w:t>
      </w:r>
      <w:r>
        <w:rPr>
          <w:rFonts w:ascii="Cambria" w:cs="Cambria" w:eastAsia="Cambria" w:hAnsi="Cambria"/>
          <w:sz w:val="22"/>
          <w:szCs w:val="22"/>
        </w:rPr>
        <w:t xml:space="preserve">Too much information is lost (underfitting), giving blurry or inaccurate reconstructions and poor features.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Mention one real-world application of autoencoders. </w:t>
      </w:r>
      <w:r>
        <w:rPr>
          <w:rFonts w:ascii="Cambria" w:cs="Cambria" w:eastAsia="Cambria" w:hAnsi="Cambria"/>
          <w:sz w:val="22"/>
          <w:szCs w:val="22"/>
        </w:rPr>
        <w:t xml:space="preserve">Image denoising, anomaly/fraud detection, image compression, or feature extraction for downstream models.</w:t>
      </w:r>
    </w:p>
    <w:p>
      <w:pPr>
        <w:keepNext/>
        <w:spacing w:after="12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626"/>
      </w:tblGrid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Max Marks</w:t>
            </w:r>
          </w:p>
        </w:tc>
        <w:tc>
          <w:tcPr>
            <w:tcW w:type="dxa" w:w="2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Marks Awarded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Pre Lab Exercise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In Lab Exercise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Post Lab Exercise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Viva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2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Faculty Signature</w:t>
            </w:r>
          </w:p>
        </w:tc>
        <w:tc>
          <w:tcPr>
            <w:tcW w:type="dxa" w:w="48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8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600" w:gutter="0"/>
      <w:pgBorders w:display="allPages" w:offsetFrom="page" w:zOrder="front">
        <w:top w:val="double" w:color="000000" w:sz="4" w:space="24"/>
        <w:left w:val="double" w:color="000000" w:sz="4" w:space="24"/>
        <w:bottom w:val="double" w:color="000000" w:sz="4" w:space="24"/>
        <w:right w:val="double" w:color="000000" w:sz="4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4"/>
      </w:pBdr>
      <w:spacing w:after="0"/>
      <w:jc w:val="center"/>
    </w:pPr>
    <w:r>
      <w:rPr>
        <w:rFonts w:ascii="Cambria" w:cs="Cambria" w:eastAsia="Cambria" w:hAnsi="Cambria"/>
        <w:b/>
        <w:bCs/>
        <w:sz w:val="18"/>
        <w:szCs w:val="18"/>
      </w:rPr>
      <w:t xml:space="preserve">Name: Jeevanantham K   |   Roll No: 24BAD047   |   Exp No: 8</w:t>
    </w:r>
  </w:p>
  <w:p>
    <w:pPr>
      <w:spacing w:after="0"/>
      <w:jc w:val="center"/>
    </w:pPr>
    <w:r>
      <w:rPr>
        <w:rFonts w:ascii="Cambria" w:cs="Cambria" w:eastAsia="Cambria" w:hAnsi="Cambria"/>
        <w:sz w:val="18"/>
        <w:szCs w:val="18"/>
      </w:rPr>
      <w:t xml:space="preserve">Train a Simple Autoencoder for Dimensionality Reduction   |   Date: 30-10-2026   |   Page </w:t>
    </w:r>
    <w:r>
      <w:rPr>
        <w:rFonts w:ascii="Cambria" w:cs="Cambria" w:eastAsia="Cambria" w:hAnsi="Cambri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mbria" w:cs="Cambria" w:eastAsia="Cambria" w:hAnsi="Cambria"/>
        <w:sz w:val="18"/>
        <w:szCs w:val="18"/>
      </w:rPr>
      <w:t xml:space="preserve"> of </w:t>
    </w:r>
    <w:r>
      <w:rPr>
        <w:rFonts w:ascii="Cambria" w:cs="Cambria" w:eastAsia="Cambria" w:hAnsi="Cambri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4b73a618a0503dacca3165f30b4ade5d71c6ee2.png"/><Relationship Id="rId9" Type="http://schemas.openxmlformats.org/officeDocument/2006/relationships/image" Target="media/f6688622f7f4a95f1a0c38c202373d23c509c4bb.png"/><Relationship Id="rId10" Type="http://schemas.openxmlformats.org/officeDocument/2006/relationships/image" Target="media/c4f2c2d36fffbed91d8b5e5813250a3dc28e36b2.png"/><Relationship Id="rId11" Type="http://schemas.openxmlformats.org/officeDocument/2006/relationships/image" Target="media/6a38a18f4d11a2525777d120578acd15e2f4876a.png"/><Relationship Id="rId12" Type="http://schemas.openxmlformats.org/officeDocument/2006/relationships/image" Target="media/a64a5369bd392e2e3cca14f912914557fd55abc4.png"/><Relationship Id="rId13" Type="http://schemas.openxmlformats.org/officeDocument/2006/relationships/image" Target="media/c9a3d8b6ce15bb0fed2cd1ace056c2d8cb0bdde5.png"/><Relationship Id="rId14" Type="http://schemas.openxmlformats.org/officeDocument/2006/relationships/image" Target="media/cac955b53b486f56c1aa049efadec711c318fefb.png"/><Relationship Id="rId15" Type="http://schemas.openxmlformats.org/officeDocument/2006/relationships/image" Target="media/839adaba13768d1cfce0812753b47fc20d208bb7.png"/><Relationship Id="rId16" Type="http://schemas.openxmlformats.org/officeDocument/2006/relationships/image" Target="media/9623fb5ba433c76c91a704f699d84e4093bad3fc.png"/><Relationship Id="rId17" Type="http://schemas.openxmlformats.org/officeDocument/2006/relationships/image" Target="media/44cba782268198423f44c94bca8889a5e77e7388.png"/><Relationship Id="rId18" Type="http://schemas.openxmlformats.org/officeDocument/2006/relationships/image" Target="media/aff97c555d5dc71380279f9d1f0c1522af6ec5a5.png"/><Relationship Id="rId19" Type="http://schemas.openxmlformats.org/officeDocument/2006/relationships/image" Target="media/54a15b611fa95ee22c7a1f6ef37daa4f5d9838c7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8 - Autoencoder - 24BAD047</dc:title>
  <dc:creator>Jeevanantham K</dc:creator>
  <cp:lastModifiedBy>Un-named</cp:lastModifiedBy>
  <cp:revision>1</cp:revision>
  <dcterms:created xsi:type="dcterms:W3CDTF">2026-10-30T05:58:26.827Z</dcterms:created>
  <dcterms:modified xsi:type="dcterms:W3CDTF">2026-10-30T05:58:26.827Z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