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AE23B" w14:textId="08EBD06D" w:rsidR="00026621" w:rsidRPr="00026621" w:rsidRDefault="00026621" w:rsidP="00D46E68">
      <w:pPr>
        <w:spacing w:line="480" w:lineRule="auto"/>
        <w:jc w:val="center"/>
        <w:rPr>
          <w:rFonts w:ascii="Figtree" w:hAnsi="Figtree"/>
          <w:sz w:val="32"/>
          <w:szCs w:val="32"/>
        </w:rPr>
      </w:pPr>
      <w:r w:rsidRPr="00026621">
        <w:rPr>
          <w:rFonts w:ascii="Figtree" w:hAnsi="Figtree"/>
          <w:sz w:val="32"/>
          <w:szCs w:val="32"/>
        </w:rPr>
        <w:t>IOP Analytics &amp; Ruleset Pack Architecture</w:t>
      </w:r>
    </w:p>
    <w:p w14:paraId="6CD66821" w14:textId="446C9326" w:rsidR="00700233" w:rsidRPr="00D46E68" w:rsidRDefault="00700233" w:rsidP="00700233">
      <w:pPr>
        <w:pStyle w:val="ListParagraph"/>
        <w:numPr>
          <w:ilvl w:val="0"/>
          <w:numId w:val="32"/>
        </w:numPr>
        <w:spacing w:line="259" w:lineRule="auto"/>
        <w:rPr>
          <w:rFonts w:ascii="Figtree" w:eastAsia="Times New Roman" w:hAnsi="Figtree" w:cstheme="majorBidi"/>
          <w:b/>
          <w:bCs/>
          <w:color w:val="2F5496" w:themeColor="accent1" w:themeShade="BF"/>
          <w:sz w:val="28"/>
          <w:szCs w:val="28"/>
          <w:lang w:eastAsia="en-IN"/>
        </w:rPr>
      </w:pPr>
      <w:r w:rsidRPr="00D46E68">
        <w:rPr>
          <w:rFonts w:ascii="Figtree" w:eastAsia="Times New Roman" w:hAnsi="Figtree" w:cstheme="majorBidi"/>
          <w:b/>
          <w:bCs/>
          <w:color w:val="2F5496" w:themeColor="accent1" w:themeShade="BF"/>
          <w:sz w:val="28"/>
          <w:szCs w:val="28"/>
          <w:lang w:eastAsia="en-IN"/>
        </w:rPr>
        <w:t xml:space="preserve">IOP as a </w:t>
      </w:r>
      <w:r w:rsidR="00C9336E" w:rsidRPr="00D46E68">
        <w:rPr>
          <w:rFonts w:ascii="Figtree" w:eastAsia="Times New Roman" w:hAnsi="Figtree" w:cstheme="majorBidi"/>
          <w:b/>
          <w:bCs/>
          <w:color w:val="2F5496" w:themeColor="accent1" w:themeShade="BF"/>
          <w:sz w:val="28"/>
          <w:szCs w:val="28"/>
          <w:lang w:eastAsia="en-IN"/>
        </w:rPr>
        <w:t>p</w:t>
      </w:r>
      <w:r w:rsidRPr="00D46E68">
        <w:rPr>
          <w:rFonts w:ascii="Figtree" w:eastAsia="Times New Roman" w:hAnsi="Figtree" w:cstheme="majorBidi"/>
          <w:b/>
          <w:bCs/>
          <w:color w:val="2F5496" w:themeColor="accent1" w:themeShade="BF"/>
          <w:sz w:val="28"/>
          <w:szCs w:val="28"/>
          <w:lang w:eastAsia="en-IN"/>
        </w:rPr>
        <w:t>latform</w:t>
      </w:r>
    </w:p>
    <w:p w14:paraId="04B2B6AB" w14:textId="77777777" w:rsidR="00026621" w:rsidRPr="00026621" w:rsidRDefault="00026621" w:rsidP="00026621">
      <w:pPr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The Intelligent Operations Platform (IOP) is intended to serve multiple industries, each with:</w:t>
      </w:r>
    </w:p>
    <w:p w14:paraId="57167DCF" w14:textId="77777777" w:rsidR="00026621" w:rsidRPr="00026621" w:rsidRDefault="00026621" w:rsidP="00700233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Different data sources (Camera, GPS, IoT sensors, PLC, SCADA, etc.)</w:t>
      </w:r>
    </w:p>
    <w:p w14:paraId="14E5572D" w14:textId="77777777" w:rsidR="00026621" w:rsidRPr="00026621" w:rsidRDefault="00026621" w:rsidP="00700233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Different operational intelligence needs</w:t>
      </w:r>
    </w:p>
    <w:p w14:paraId="3D4E1F2E" w14:textId="77777777" w:rsidR="00026621" w:rsidRPr="00026621" w:rsidRDefault="00026621" w:rsidP="00700233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Different workflows</w:t>
      </w:r>
    </w:p>
    <w:p w14:paraId="790F0CA3" w14:textId="77777777" w:rsidR="00026621" w:rsidRPr="00026621" w:rsidRDefault="00026621" w:rsidP="00700233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Different domain-specific optimization apps</w:t>
      </w:r>
    </w:p>
    <w:p w14:paraId="20AA158D" w14:textId="799592DD" w:rsidR="00026621" w:rsidRPr="00026621" w:rsidRDefault="00026621" w:rsidP="00644792">
      <w:pPr>
        <w:spacing w:before="240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Because of this, IOP must offer a generic, reusable, parameter-driven analytics framework, capable of expressing any operation through:</w:t>
      </w:r>
    </w:p>
    <w:p w14:paraId="3809891B" w14:textId="77777777" w:rsidR="00026621" w:rsidRPr="00026621" w:rsidRDefault="00026621" w:rsidP="00700233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A standard set of low-level operators</w:t>
      </w:r>
    </w:p>
    <w:p w14:paraId="60DDA434" w14:textId="77777777" w:rsidR="00026621" w:rsidRPr="00026621" w:rsidRDefault="00026621" w:rsidP="00700233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A declarative operation template (pack metadata)</w:t>
      </w:r>
    </w:p>
    <w:p w14:paraId="0F0E849E" w14:textId="77777777" w:rsidR="00026621" w:rsidRPr="00026621" w:rsidRDefault="00026621" w:rsidP="00644792">
      <w:pPr>
        <w:spacing w:before="240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This ensures:</w:t>
      </w:r>
    </w:p>
    <w:p w14:paraId="3B024F68" w14:textId="77777777" w:rsidR="00026621" w:rsidRPr="00026621" w:rsidRDefault="00026621" w:rsidP="00700233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Minimal code inside edge runtime</w:t>
      </w:r>
    </w:p>
    <w:p w14:paraId="62AD107C" w14:textId="77777777" w:rsidR="00026621" w:rsidRPr="00026621" w:rsidRDefault="00026621" w:rsidP="00700233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Scalable multi-industry expansion</w:t>
      </w:r>
    </w:p>
    <w:p w14:paraId="245E5EBC" w14:textId="77777777" w:rsidR="00026621" w:rsidRPr="00026621" w:rsidRDefault="00026621" w:rsidP="00700233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Easy release management</w:t>
      </w:r>
    </w:p>
    <w:p w14:paraId="5365052C" w14:textId="77777777" w:rsidR="00026621" w:rsidRPr="00026621" w:rsidRDefault="00026621" w:rsidP="00700233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Third-party extension support</w:t>
      </w:r>
    </w:p>
    <w:p w14:paraId="65844FA2" w14:textId="77777777" w:rsidR="00026621" w:rsidRPr="00026621" w:rsidRDefault="00026621" w:rsidP="00700233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Lightweight footprint on edge devices</w:t>
      </w:r>
    </w:p>
    <w:p w14:paraId="1FEFF436" w14:textId="66D6A1AB" w:rsidR="00026621" w:rsidRPr="00026621" w:rsidRDefault="00700233" w:rsidP="00644792">
      <w:pPr>
        <w:spacing w:before="240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D46E68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 xml:space="preserve">So, basically </w:t>
      </w:r>
      <w:r w:rsidR="00026621"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IOP should function like</w:t>
      </w:r>
      <w:r w:rsidRPr="00D46E68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 xml:space="preserve"> a</w:t>
      </w:r>
      <w:r w:rsidR="00026621"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 xml:space="preserve">n analytics engine </w:t>
      </w:r>
      <w:r w:rsidRPr="00D46E68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(</w:t>
      </w:r>
      <w:r w:rsidR="00026621"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+ rule engine</w:t>
      </w:r>
      <w:r w:rsidRPr="00D46E68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)</w:t>
      </w:r>
      <w:r w:rsidR="00026621"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 xml:space="preserve"> powered by reusable building blocks, with industry packs acting as recipes</w:t>
      </w:r>
      <w:r w:rsidR="00B87F7B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,</w:t>
      </w:r>
      <w:r w:rsidRPr="00D46E68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 xml:space="preserve"> not as a point solution.</w:t>
      </w:r>
    </w:p>
    <w:p w14:paraId="3AD28831" w14:textId="07F546E9" w:rsidR="00026621" w:rsidRPr="00026621" w:rsidRDefault="00026621" w:rsidP="00D46E68">
      <w:pPr>
        <w:pStyle w:val="ListParagraph"/>
        <w:numPr>
          <w:ilvl w:val="0"/>
          <w:numId w:val="32"/>
        </w:numPr>
        <w:spacing w:before="240" w:line="259" w:lineRule="auto"/>
        <w:rPr>
          <w:rFonts w:ascii="Figtree" w:eastAsia="Times New Roman" w:hAnsi="Figtree" w:cstheme="majorBidi"/>
          <w:b/>
          <w:bCs/>
          <w:color w:val="2F5496" w:themeColor="accent1" w:themeShade="BF"/>
          <w:sz w:val="28"/>
          <w:szCs w:val="28"/>
          <w:lang w:eastAsia="en-IN"/>
        </w:rPr>
      </w:pPr>
      <w:r w:rsidRPr="00026621">
        <w:rPr>
          <w:rFonts w:ascii="Figtree" w:eastAsia="Times New Roman" w:hAnsi="Figtree" w:cstheme="majorBidi"/>
          <w:b/>
          <w:bCs/>
          <w:color w:val="2F5496" w:themeColor="accent1" w:themeShade="BF"/>
          <w:sz w:val="28"/>
          <w:szCs w:val="28"/>
          <w:lang w:eastAsia="en-IN"/>
        </w:rPr>
        <w:t xml:space="preserve">Standardized </w:t>
      </w:r>
      <w:r w:rsidR="008857B8" w:rsidRPr="00D46E68">
        <w:rPr>
          <w:rFonts w:ascii="Figtree" w:eastAsia="Times New Roman" w:hAnsi="Figtree" w:cstheme="majorBidi"/>
          <w:b/>
          <w:bCs/>
          <w:color w:val="2F5496" w:themeColor="accent1" w:themeShade="BF"/>
          <w:sz w:val="28"/>
          <w:szCs w:val="28"/>
          <w:lang w:eastAsia="en-IN"/>
        </w:rPr>
        <w:t>D</w:t>
      </w:r>
      <w:r w:rsidRPr="00026621">
        <w:rPr>
          <w:rFonts w:ascii="Figtree" w:eastAsia="Times New Roman" w:hAnsi="Figtree" w:cstheme="majorBidi"/>
          <w:b/>
          <w:bCs/>
          <w:color w:val="2F5496" w:themeColor="accent1" w:themeShade="BF"/>
          <w:sz w:val="28"/>
          <w:szCs w:val="28"/>
          <w:lang w:eastAsia="en-IN"/>
        </w:rPr>
        <w:t>ual-</w:t>
      </w:r>
      <w:r w:rsidR="008857B8" w:rsidRPr="00D46E68">
        <w:rPr>
          <w:rFonts w:ascii="Figtree" w:eastAsia="Times New Roman" w:hAnsi="Figtree" w:cstheme="majorBidi"/>
          <w:b/>
          <w:bCs/>
          <w:color w:val="2F5496" w:themeColor="accent1" w:themeShade="BF"/>
          <w:sz w:val="28"/>
          <w:szCs w:val="28"/>
          <w:lang w:eastAsia="en-IN"/>
        </w:rPr>
        <w:t>L</w:t>
      </w:r>
      <w:r w:rsidRPr="00026621">
        <w:rPr>
          <w:rFonts w:ascii="Figtree" w:eastAsia="Times New Roman" w:hAnsi="Figtree" w:cstheme="majorBidi"/>
          <w:b/>
          <w:bCs/>
          <w:color w:val="2F5496" w:themeColor="accent1" w:themeShade="BF"/>
          <w:sz w:val="28"/>
          <w:szCs w:val="28"/>
          <w:lang w:eastAsia="en-IN"/>
        </w:rPr>
        <w:t xml:space="preserve">ane </w:t>
      </w:r>
      <w:r w:rsidR="008857B8" w:rsidRPr="00D46E68">
        <w:rPr>
          <w:rFonts w:ascii="Figtree" w:eastAsia="Times New Roman" w:hAnsi="Figtree" w:cstheme="majorBidi"/>
          <w:b/>
          <w:bCs/>
          <w:color w:val="2F5496" w:themeColor="accent1" w:themeShade="BF"/>
          <w:sz w:val="28"/>
          <w:szCs w:val="28"/>
          <w:lang w:eastAsia="en-IN"/>
        </w:rPr>
        <w:t>P</w:t>
      </w:r>
      <w:r w:rsidRPr="00026621">
        <w:rPr>
          <w:rFonts w:ascii="Figtree" w:eastAsia="Times New Roman" w:hAnsi="Figtree" w:cstheme="majorBidi"/>
          <w:b/>
          <w:bCs/>
          <w:color w:val="2F5496" w:themeColor="accent1" w:themeShade="BF"/>
          <w:sz w:val="28"/>
          <w:szCs w:val="28"/>
          <w:lang w:eastAsia="en-IN"/>
        </w:rPr>
        <w:t xml:space="preserve">ipeline + </w:t>
      </w:r>
      <w:r w:rsidR="008857B8" w:rsidRPr="00D46E68">
        <w:rPr>
          <w:rFonts w:ascii="Figtree" w:eastAsia="Times New Roman" w:hAnsi="Figtree" w:cstheme="majorBidi"/>
          <w:b/>
          <w:bCs/>
          <w:color w:val="2F5496" w:themeColor="accent1" w:themeShade="BF"/>
          <w:sz w:val="28"/>
          <w:szCs w:val="28"/>
          <w:lang w:eastAsia="en-IN"/>
        </w:rPr>
        <w:t>M</w:t>
      </w:r>
      <w:r w:rsidRPr="00026621">
        <w:rPr>
          <w:rFonts w:ascii="Figtree" w:eastAsia="Times New Roman" w:hAnsi="Figtree" w:cstheme="majorBidi"/>
          <w:b/>
          <w:bCs/>
          <w:color w:val="2F5496" w:themeColor="accent1" w:themeShade="BF"/>
          <w:sz w:val="28"/>
          <w:szCs w:val="28"/>
          <w:lang w:eastAsia="en-IN"/>
        </w:rPr>
        <w:t xml:space="preserve">odular </w:t>
      </w:r>
      <w:r w:rsidR="008857B8" w:rsidRPr="00D46E68">
        <w:rPr>
          <w:rFonts w:ascii="Figtree" w:eastAsia="Times New Roman" w:hAnsi="Figtree" w:cstheme="majorBidi"/>
          <w:b/>
          <w:bCs/>
          <w:color w:val="2F5496" w:themeColor="accent1" w:themeShade="BF"/>
          <w:sz w:val="28"/>
          <w:szCs w:val="28"/>
          <w:lang w:eastAsia="en-IN"/>
        </w:rPr>
        <w:t>O</w:t>
      </w:r>
      <w:r w:rsidRPr="00026621">
        <w:rPr>
          <w:rFonts w:ascii="Figtree" w:eastAsia="Times New Roman" w:hAnsi="Figtree" w:cstheme="majorBidi"/>
          <w:b/>
          <w:bCs/>
          <w:color w:val="2F5496" w:themeColor="accent1" w:themeShade="BF"/>
          <w:sz w:val="28"/>
          <w:szCs w:val="28"/>
          <w:lang w:eastAsia="en-IN"/>
        </w:rPr>
        <w:t>perators</w:t>
      </w:r>
    </w:p>
    <w:p w14:paraId="39BF84CF" w14:textId="77777777" w:rsidR="00026621" w:rsidRPr="00D46E68" w:rsidRDefault="00026621" w:rsidP="00026621">
      <w:pPr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IOP requires a two-lane pipeline design, each powered by reusable operators:</w:t>
      </w:r>
    </w:p>
    <w:p w14:paraId="03F504C8" w14:textId="77777777" w:rsidR="007C11F1" w:rsidRPr="00D46E68" w:rsidRDefault="007C11F1" w:rsidP="007C11F1">
      <w:pPr>
        <w:pStyle w:val="ListParagraph"/>
        <w:keepNext/>
        <w:keepLines/>
        <w:numPr>
          <w:ilvl w:val="0"/>
          <w:numId w:val="36"/>
        </w:numPr>
        <w:spacing w:before="240" w:after="240" w:line="259" w:lineRule="auto"/>
        <w:contextualSpacing w:val="0"/>
        <w:jc w:val="both"/>
        <w:outlineLvl w:val="0"/>
        <w:rPr>
          <w:rFonts w:ascii="Figtree" w:eastAsia="Times New Roman" w:hAnsi="Figtree" w:cstheme="majorBidi"/>
          <w:b/>
          <w:bCs/>
          <w:vanish/>
          <w:color w:val="2F5496" w:themeColor="accent1" w:themeShade="BF"/>
          <w:lang w:eastAsia="en-IN"/>
        </w:rPr>
      </w:pPr>
    </w:p>
    <w:p w14:paraId="4B62DF08" w14:textId="77777777" w:rsidR="007C11F1" w:rsidRPr="00D46E68" w:rsidRDefault="007C11F1" w:rsidP="007C11F1">
      <w:pPr>
        <w:pStyle w:val="ListParagraph"/>
        <w:keepNext/>
        <w:keepLines/>
        <w:numPr>
          <w:ilvl w:val="0"/>
          <w:numId w:val="36"/>
        </w:numPr>
        <w:spacing w:before="240" w:after="240" w:line="259" w:lineRule="auto"/>
        <w:contextualSpacing w:val="0"/>
        <w:jc w:val="both"/>
        <w:outlineLvl w:val="0"/>
        <w:rPr>
          <w:rFonts w:ascii="Figtree" w:eastAsia="Times New Roman" w:hAnsi="Figtree" w:cstheme="majorBidi"/>
          <w:b/>
          <w:bCs/>
          <w:vanish/>
          <w:color w:val="2F5496" w:themeColor="accent1" w:themeShade="BF"/>
          <w:lang w:eastAsia="en-IN"/>
        </w:rPr>
      </w:pPr>
    </w:p>
    <w:p w14:paraId="147E0D81" w14:textId="77777777" w:rsidR="007C11F1" w:rsidRPr="00D46E68" w:rsidRDefault="007C11F1" w:rsidP="007C11F1">
      <w:pPr>
        <w:pStyle w:val="ListParagraph"/>
        <w:keepNext/>
        <w:keepLines/>
        <w:numPr>
          <w:ilvl w:val="0"/>
          <w:numId w:val="36"/>
        </w:numPr>
        <w:spacing w:before="240" w:after="240" w:line="259" w:lineRule="auto"/>
        <w:contextualSpacing w:val="0"/>
        <w:jc w:val="both"/>
        <w:outlineLvl w:val="0"/>
        <w:rPr>
          <w:rFonts w:ascii="Figtree" w:eastAsia="Times New Roman" w:hAnsi="Figtree" w:cstheme="majorBidi"/>
          <w:b/>
          <w:bCs/>
          <w:vanish/>
          <w:color w:val="2F5496" w:themeColor="accent1" w:themeShade="BF"/>
          <w:lang w:eastAsia="en-IN"/>
        </w:rPr>
      </w:pPr>
    </w:p>
    <w:p w14:paraId="08A4FF76" w14:textId="593343B2" w:rsidR="007C11F1" w:rsidRPr="00D46E68" w:rsidRDefault="007C11F1" w:rsidP="00C9336E">
      <w:pPr>
        <w:pStyle w:val="Heading1"/>
        <w:numPr>
          <w:ilvl w:val="0"/>
          <w:numId w:val="38"/>
        </w:numPr>
        <w:spacing w:before="240" w:after="240" w:line="259" w:lineRule="auto"/>
        <w:jc w:val="both"/>
        <w:rPr>
          <w:rFonts w:ascii="Figtree" w:eastAsia="Times New Roman" w:hAnsi="Figtree"/>
          <w:b/>
          <w:bCs/>
          <w:sz w:val="24"/>
          <w:szCs w:val="24"/>
          <w:lang w:eastAsia="en-IN"/>
        </w:rPr>
      </w:pPr>
      <w:r w:rsidRPr="00D46E68">
        <w:rPr>
          <w:rFonts w:ascii="Figtree" w:eastAsia="Times New Roman" w:hAnsi="Figtree"/>
          <w:b/>
          <w:bCs/>
          <w:sz w:val="24"/>
          <w:szCs w:val="24"/>
          <w:lang w:eastAsia="en-IN"/>
        </w:rPr>
        <w:t xml:space="preserve">Analytics </w:t>
      </w:r>
      <w:r w:rsidR="00C9336E" w:rsidRPr="00D46E68">
        <w:rPr>
          <w:rFonts w:ascii="Figtree" w:eastAsia="Times New Roman" w:hAnsi="Figtree"/>
          <w:b/>
          <w:bCs/>
          <w:sz w:val="24"/>
          <w:szCs w:val="24"/>
          <w:lang w:eastAsia="en-IN"/>
        </w:rPr>
        <w:t>l</w:t>
      </w:r>
      <w:r w:rsidRPr="00D46E68">
        <w:rPr>
          <w:rFonts w:ascii="Figtree" w:eastAsia="Times New Roman" w:hAnsi="Figtree"/>
          <w:b/>
          <w:bCs/>
          <w:sz w:val="24"/>
          <w:szCs w:val="24"/>
          <w:lang w:eastAsia="en-IN"/>
        </w:rPr>
        <w:t>ane (</w:t>
      </w:r>
      <w:r w:rsidR="00C9336E" w:rsidRPr="00D46E68">
        <w:rPr>
          <w:rFonts w:ascii="Figtree" w:eastAsia="Times New Roman" w:hAnsi="Figtree"/>
          <w:b/>
          <w:bCs/>
          <w:sz w:val="24"/>
          <w:szCs w:val="24"/>
          <w:lang w:eastAsia="en-IN"/>
        </w:rPr>
        <w:t>b</w:t>
      </w:r>
      <w:r w:rsidRPr="00D46E68">
        <w:rPr>
          <w:rFonts w:ascii="Figtree" w:eastAsia="Times New Roman" w:hAnsi="Figtree"/>
          <w:b/>
          <w:bCs/>
          <w:sz w:val="24"/>
          <w:szCs w:val="24"/>
          <w:lang w:eastAsia="en-IN"/>
        </w:rPr>
        <w:t>atch/</w:t>
      </w:r>
      <w:r w:rsidR="00C9336E" w:rsidRPr="00D46E68">
        <w:rPr>
          <w:rFonts w:ascii="Figtree" w:eastAsia="Times New Roman" w:hAnsi="Figtree"/>
          <w:b/>
          <w:bCs/>
          <w:sz w:val="24"/>
          <w:szCs w:val="24"/>
          <w:lang w:eastAsia="en-IN"/>
        </w:rPr>
        <w:t>w</w:t>
      </w:r>
      <w:r w:rsidRPr="00D46E68">
        <w:rPr>
          <w:rFonts w:ascii="Figtree" w:eastAsia="Times New Roman" w:hAnsi="Figtree"/>
          <w:b/>
          <w:bCs/>
          <w:sz w:val="24"/>
          <w:szCs w:val="24"/>
          <w:lang w:eastAsia="en-IN"/>
        </w:rPr>
        <w:t xml:space="preserve">indow-based </w:t>
      </w:r>
      <w:r w:rsidR="00C9336E" w:rsidRPr="00D46E68">
        <w:rPr>
          <w:rFonts w:ascii="Figtree" w:eastAsia="Times New Roman" w:hAnsi="Figtree"/>
          <w:b/>
          <w:bCs/>
          <w:sz w:val="24"/>
          <w:szCs w:val="24"/>
          <w:lang w:eastAsia="en-IN"/>
        </w:rPr>
        <w:t>p</w:t>
      </w:r>
      <w:r w:rsidRPr="00D46E68">
        <w:rPr>
          <w:rFonts w:ascii="Figtree" w:eastAsia="Times New Roman" w:hAnsi="Figtree"/>
          <w:b/>
          <w:bCs/>
          <w:sz w:val="24"/>
          <w:szCs w:val="24"/>
          <w:lang w:eastAsia="en-IN"/>
        </w:rPr>
        <w:t>rocessing)</w:t>
      </w:r>
    </w:p>
    <w:p w14:paraId="50618131" w14:textId="0763AC8F" w:rsidR="00C9336E" w:rsidRPr="00D46E68" w:rsidRDefault="007C11F1" w:rsidP="00C9336E">
      <w:pPr>
        <w:spacing w:before="240"/>
        <w:rPr>
          <w:rFonts w:ascii="Figtree" w:eastAsia="Times New Roman" w:hAnsi="Figtree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D46E68">
        <w:rPr>
          <w:rFonts w:ascii="Figtree" w:eastAsia="Times New Roman" w:hAnsi="Figtree" w:cs="Times New Roman"/>
          <w:b/>
          <w:bCs/>
          <w:kern w:val="0"/>
          <w:sz w:val="22"/>
          <w:szCs w:val="22"/>
          <w:lang w:eastAsia="en-IN"/>
          <w14:ligatures w14:val="none"/>
        </w:rPr>
        <w:t>Purpose:</w:t>
      </w:r>
    </w:p>
    <w:p w14:paraId="47086CB5" w14:textId="7D5A1697" w:rsidR="00C9336E" w:rsidRPr="00D46E68" w:rsidRDefault="007C11F1" w:rsidP="00C9336E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D46E68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Operational inefficiencies</w:t>
      </w:r>
    </w:p>
    <w:p w14:paraId="7BC9596D" w14:textId="171C8894" w:rsidR="00C9336E" w:rsidRPr="00D46E68" w:rsidRDefault="007C11F1" w:rsidP="00C9336E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D46E68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Trend analysis</w:t>
      </w:r>
    </w:p>
    <w:p w14:paraId="0E62AA77" w14:textId="5335B2D7" w:rsidR="00C9336E" w:rsidRPr="00D46E68" w:rsidRDefault="007C11F1" w:rsidP="00C9336E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D46E68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Long-window insights</w:t>
      </w:r>
    </w:p>
    <w:p w14:paraId="79D2AC1C" w14:textId="7307E051" w:rsidR="00C9336E" w:rsidRPr="00D46E68" w:rsidRDefault="007C11F1" w:rsidP="00C9336E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D46E68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Time-series model</w:t>
      </w:r>
      <w:r w:rsidR="00C9336E" w:rsidRPr="00D46E68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l</w:t>
      </w:r>
      <w:r w:rsidRPr="00D46E68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ing</w:t>
      </w:r>
    </w:p>
    <w:p w14:paraId="3CE906EB" w14:textId="7A32617B" w:rsidR="007C11F1" w:rsidRPr="00D46E68" w:rsidRDefault="007C11F1" w:rsidP="00C9336E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D46E68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Predictive analytics</w:t>
      </w:r>
    </w:p>
    <w:p w14:paraId="52BB2FED" w14:textId="77777777" w:rsidR="007C11F1" w:rsidRPr="00D46E68" w:rsidRDefault="007C11F1" w:rsidP="00C9336E">
      <w:pPr>
        <w:spacing w:before="240"/>
        <w:rPr>
          <w:rFonts w:ascii="Figtree" w:eastAsia="Times New Roman" w:hAnsi="Figtree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D46E68">
        <w:rPr>
          <w:rFonts w:ascii="Figtree" w:eastAsia="Times New Roman" w:hAnsi="Figtree" w:cs="Times New Roman"/>
          <w:b/>
          <w:bCs/>
          <w:kern w:val="0"/>
          <w:sz w:val="22"/>
          <w:szCs w:val="22"/>
          <w:lang w:eastAsia="en-IN"/>
          <w14:ligatures w14:val="none"/>
        </w:rPr>
        <w:t>Typical Flow:</w:t>
      </w:r>
    </w:p>
    <w:p w14:paraId="722A66AB" w14:textId="77777777" w:rsidR="007C11F1" w:rsidRPr="00D46E68" w:rsidRDefault="007C11F1" w:rsidP="00C9336E">
      <w:pPr>
        <w:ind w:left="720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D46E68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lastRenderedPageBreak/>
        <w:t xml:space="preserve">Ingestion → Data </w:t>
      </w:r>
      <w:proofErr w:type="spellStart"/>
      <w:r w:rsidRPr="00D46E68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Resampler</w:t>
      </w:r>
      <w:proofErr w:type="spellEnd"/>
      <w:r w:rsidRPr="00D46E68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 xml:space="preserve"> → </w:t>
      </w:r>
      <w:proofErr w:type="spellStart"/>
      <w:r w:rsidRPr="00D46E68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InfluxDB</w:t>
      </w:r>
      <w:proofErr w:type="spellEnd"/>
      <w:r w:rsidRPr="00D46E68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 xml:space="preserve"> → Analytics Processor → Events/Insights → Optional Optimizer App</w:t>
      </w:r>
    </w:p>
    <w:p w14:paraId="5FB1AA93" w14:textId="77777777" w:rsidR="007C11F1" w:rsidRPr="00D46E68" w:rsidRDefault="007C11F1" w:rsidP="00C9336E">
      <w:pPr>
        <w:spacing w:before="240"/>
        <w:rPr>
          <w:rFonts w:ascii="Figtree" w:eastAsia="Times New Roman" w:hAnsi="Figtree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D46E68">
        <w:rPr>
          <w:rFonts w:ascii="Figtree" w:eastAsia="Times New Roman" w:hAnsi="Figtree" w:cs="Times New Roman"/>
          <w:b/>
          <w:bCs/>
          <w:kern w:val="0"/>
          <w:sz w:val="22"/>
          <w:szCs w:val="22"/>
          <w:lang w:eastAsia="en-IN"/>
          <w14:ligatures w14:val="none"/>
        </w:rPr>
        <w:t>Characteristics:</w:t>
      </w:r>
    </w:p>
    <w:p w14:paraId="3DE9BE5E" w14:textId="4403CD9F" w:rsidR="007C11F1" w:rsidRPr="00D46E68" w:rsidRDefault="007C11F1" w:rsidP="00C9336E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D46E68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Time-window based (hours, days, weeks - e.g., 5 days of data)</w:t>
      </w:r>
    </w:p>
    <w:p w14:paraId="4B38E461" w14:textId="1422F4F8" w:rsidR="007C11F1" w:rsidRPr="00D46E68" w:rsidRDefault="007C11F1" w:rsidP="00C9336E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D46E68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Uses heavier statistical/ML models</w:t>
      </w:r>
    </w:p>
    <w:p w14:paraId="609E3AF9" w14:textId="0FAE8CAB" w:rsidR="007C11F1" w:rsidRPr="00D46E68" w:rsidRDefault="007C11F1" w:rsidP="00C9336E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D46E68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Aggregates across multiple streams</w:t>
      </w:r>
    </w:p>
    <w:p w14:paraId="31494537" w14:textId="4914BA67" w:rsidR="007C11F1" w:rsidRPr="00D46E68" w:rsidRDefault="007C11F1" w:rsidP="00C9336E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D46E68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Not strictly real-time</w:t>
      </w:r>
    </w:p>
    <w:p w14:paraId="38DDC837" w14:textId="77777777" w:rsidR="00644792" w:rsidRPr="00D46E68" w:rsidRDefault="007C11F1" w:rsidP="00644792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D46E68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Produces higher-level insights, not violations</w:t>
      </w:r>
    </w:p>
    <w:p w14:paraId="55483989" w14:textId="674E108C" w:rsidR="007C11F1" w:rsidRPr="00D46E68" w:rsidRDefault="007C11F1" w:rsidP="00644792">
      <w:pPr>
        <w:spacing w:before="240"/>
        <w:rPr>
          <w:rFonts w:ascii="Figtree" w:eastAsia="Times New Roman" w:hAnsi="Figtree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D46E68">
        <w:rPr>
          <w:rFonts w:ascii="Figtree" w:eastAsia="Times New Roman" w:hAnsi="Figtree" w:cs="Times New Roman"/>
          <w:b/>
          <w:bCs/>
          <w:kern w:val="0"/>
          <w:sz w:val="22"/>
          <w:szCs w:val="22"/>
          <w:lang w:eastAsia="en-IN"/>
          <w14:ligatures w14:val="none"/>
        </w:rPr>
        <w:t>Outputs:</w:t>
      </w:r>
    </w:p>
    <w:p w14:paraId="4ED41137" w14:textId="14DAEA8C" w:rsidR="007C11F1" w:rsidRPr="00D46E68" w:rsidRDefault="007C11F1" w:rsidP="00C9336E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D46E68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Insights</w:t>
      </w:r>
    </w:p>
    <w:p w14:paraId="38A539A8" w14:textId="0B6BBDCE" w:rsidR="007C11F1" w:rsidRPr="00D46E68" w:rsidRDefault="007C11F1" w:rsidP="00C9336E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D46E68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Recommendations</w:t>
      </w:r>
    </w:p>
    <w:p w14:paraId="6AA1EB63" w14:textId="772F186E" w:rsidR="007C11F1" w:rsidRPr="00D46E68" w:rsidRDefault="007C11F1" w:rsidP="00C9336E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D46E68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Trigger for optional optimization apps</w:t>
      </w:r>
    </w:p>
    <w:p w14:paraId="2F6B02D6" w14:textId="77777777" w:rsidR="00644792" w:rsidRPr="00D46E68" w:rsidRDefault="00644792" w:rsidP="00644792">
      <w:pPr>
        <w:pStyle w:val="Heading1"/>
        <w:numPr>
          <w:ilvl w:val="0"/>
          <w:numId w:val="38"/>
        </w:numPr>
        <w:spacing w:before="240" w:after="240" w:line="259" w:lineRule="auto"/>
        <w:jc w:val="both"/>
        <w:rPr>
          <w:rFonts w:ascii="Figtree" w:eastAsia="Times New Roman" w:hAnsi="Figtree"/>
          <w:b/>
          <w:bCs/>
          <w:sz w:val="24"/>
          <w:szCs w:val="24"/>
          <w:lang w:eastAsia="en-IN"/>
        </w:rPr>
      </w:pPr>
      <w:r w:rsidRPr="00D46E68">
        <w:rPr>
          <w:rFonts w:ascii="Figtree" w:eastAsia="Times New Roman" w:hAnsi="Figtree"/>
          <w:b/>
          <w:bCs/>
          <w:sz w:val="24"/>
          <w:szCs w:val="24"/>
          <w:lang w:eastAsia="en-IN"/>
        </w:rPr>
        <w:t>Ruleset Lane (strict real-time, immediate impact)</w:t>
      </w:r>
    </w:p>
    <w:p w14:paraId="3758A86E" w14:textId="77777777" w:rsidR="00644792" w:rsidRPr="00D46E68" w:rsidRDefault="00644792" w:rsidP="00644792">
      <w:pPr>
        <w:spacing w:before="240"/>
        <w:rPr>
          <w:rFonts w:ascii="Figtree" w:eastAsia="Times New Roman" w:hAnsi="Figtree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D46E68">
        <w:rPr>
          <w:rFonts w:ascii="Figtree" w:eastAsia="Times New Roman" w:hAnsi="Figtree" w:cs="Times New Roman"/>
          <w:b/>
          <w:bCs/>
          <w:kern w:val="0"/>
          <w:sz w:val="22"/>
          <w:szCs w:val="22"/>
          <w:lang w:eastAsia="en-IN"/>
          <w14:ligatures w14:val="none"/>
        </w:rPr>
        <w:t>Purpose:</w:t>
      </w:r>
    </w:p>
    <w:p w14:paraId="5F4251E3" w14:textId="77777777" w:rsidR="00644792" w:rsidRPr="00D46E68" w:rsidRDefault="00644792" w:rsidP="00644792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D46E68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Safety violations</w:t>
      </w:r>
    </w:p>
    <w:p w14:paraId="0E4C47B6" w14:textId="77777777" w:rsidR="00644792" w:rsidRPr="00D46E68" w:rsidRDefault="00644792" w:rsidP="00644792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D46E68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Compliance rules</w:t>
      </w:r>
    </w:p>
    <w:p w14:paraId="1F67C738" w14:textId="77777777" w:rsidR="00644792" w:rsidRPr="00D46E68" w:rsidRDefault="00644792" w:rsidP="00644792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D46E68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Real-time incidents</w:t>
      </w:r>
    </w:p>
    <w:p w14:paraId="6B52685D" w14:textId="77777777" w:rsidR="00644792" w:rsidRPr="00D46E68" w:rsidRDefault="00644792" w:rsidP="00644792">
      <w:pPr>
        <w:spacing w:before="240"/>
        <w:rPr>
          <w:rFonts w:ascii="Figtree" w:eastAsia="Times New Roman" w:hAnsi="Figtree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D46E68">
        <w:rPr>
          <w:rFonts w:ascii="Figtree" w:eastAsia="Times New Roman" w:hAnsi="Figtree" w:cs="Times New Roman"/>
          <w:b/>
          <w:bCs/>
          <w:kern w:val="0"/>
          <w:sz w:val="22"/>
          <w:szCs w:val="22"/>
          <w:lang w:eastAsia="en-IN"/>
          <w14:ligatures w14:val="none"/>
        </w:rPr>
        <w:t>Typical Flow:</w:t>
      </w:r>
    </w:p>
    <w:p w14:paraId="537A9A64" w14:textId="77777777" w:rsidR="00644792" w:rsidRPr="00D46E68" w:rsidRDefault="00644792" w:rsidP="00644792">
      <w:pPr>
        <w:spacing w:after="0" w:line="360" w:lineRule="auto"/>
        <w:ind w:left="720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D46E68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 xml:space="preserve">Ingestion → Data </w:t>
      </w:r>
      <w:proofErr w:type="spellStart"/>
      <w:r w:rsidRPr="00D46E68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Resampler</w:t>
      </w:r>
      <w:proofErr w:type="spellEnd"/>
      <w:r w:rsidRPr="00D46E68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 xml:space="preserve"> → Rule Processor → Events/Incidents → Notifications + Incident Workflow</w:t>
      </w:r>
    </w:p>
    <w:p w14:paraId="2181C9AB" w14:textId="77777777" w:rsidR="00644792" w:rsidRPr="00D46E68" w:rsidRDefault="00644792" w:rsidP="00644792">
      <w:pPr>
        <w:spacing w:before="240"/>
        <w:rPr>
          <w:rFonts w:ascii="Figtree" w:eastAsia="Times New Roman" w:hAnsi="Figtree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D46E68">
        <w:rPr>
          <w:rFonts w:ascii="Figtree" w:eastAsia="Times New Roman" w:hAnsi="Figtree" w:cs="Times New Roman"/>
          <w:b/>
          <w:bCs/>
          <w:kern w:val="0"/>
          <w:sz w:val="22"/>
          <w:szCs w:val="22"/>
          <w:lang w:eastAsia="en-IN"/>
          <w14:ligatures w14:val="none"/>
        </w:rPr>
        <w:t>Characteristics:</w:t>
      </w:r>
    </w:p>
    <w:p w14:paraId="0B2268B6" w14:textId="77777777" w:rsidR="00644792" w:rsidRPr="00D46E68" w:rsidRDefault="00644792" w:rsidP="00644792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D46E68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Must be ultra-low-latency</w:t>
      </w:r>
    </w:p>
    <w:p w14:paraId="4217BB73" w14:textId="77777777" w:rsidR="00644792" w:rsidRPr="00D46E68" w:rsidRDefault="00644792" w:rsidP="00644792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D46E68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Strict per-frame/per-event evaluation</w:t>
      </w:r>
    </w:p>
    <w:p w14:paraId="237F007F" w14:textId="77777777" w:rsidR="00644792" w:rsidRPr="00D46E68" w:rsidRDefault="00644792" w:rsidP="00644792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D46E68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ML models MUST run on the edge</w:t>
      </w:r>
    </w:p>
    <w:p w14:paraId="5A42DA2F" w14:textId="77777777" w:rsidR="00644792" w:rsidRPr="00D46E68" w:rsidRDefault="00644792" w:rsidP="00644792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D46E68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Deterministic logic (if condition then flag violation)</w:t>
      </w:r>
    </w:p>
    <w:p w14:paraId="35A05B9A" w14:textId="302CC1FC" w:rsidR="00644792" w:rsidRPr="00D46E68" w:rsidRDefault="00644792" w:rsidP="00644792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D46E68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Produces immediate alerts</w:t>
      </w:r>
    </w:p>
    <w:p w14:paraId="76B49E05" w14:textId="63777C5A" w:rsidR="00644792" w:rsidRPr="00D46E68" w:rsidRDefault="00644792" w:rsidP="00644792">
      <w:pPr>
        <w:spacing w:before="240"/>
        <w:rPr>
          <w:rFonts w:ascii="Figtree" w:eastAsia="Times New Roman" w:hAnsi="Figtree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D46E68">
        <w:rPr>
          <w:rFonts w:ascii="Figtree" w:eastAsia="Times New Roman" w:hAnsi="Figtree" w:cs="Times New Roman"/>
          <w:b/>
          <w:bCs/>
          <w:kern w:val="0"/>
          <w:sz w:val="22"/>
          <w:szCs w:val="22"/>
          <w:lang w:eastAsia="en-IN"/>
          <w14:ligatures w14:val="none"/>
        </w:rPr>
        <w:t>Outputs:</w:t>
      </w:r>
    </w:p>
    <w:p w14:paraId="22849472" w14:textId="75895058" w:rsidR="00644792" w:rsidRPr="00D46E68" w:rsidRDefault="00644792" w:rsidP="00644792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D46E68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Incidents</w:t>
      </w:r>
    </w:p>
    <w:p w14:paraId="7358C54C" w14:textId="6B5942EB" w:rsidR="00644792" w:rsidRPr="00D46E68" w:rsidRDefault="00644792" w:rsidP="00644792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D46E68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Trigger notification and incident workflow</w:t>
      </w:r>
    </w:p>
    <w:p w14:paraId="6A96BD1E" w14:textId="6B9B8787" w:rsidR="00026621" w:rsidRPr="00026621" w:rsidRDefault="00026621" w:rsidP="00D46E68">
      <w:pPr>
        <w:pStyle w:val="ListParagraph"/>
        <w:numPr>
          <w:ilvl w:val="0"/>
          <w:numId w:val="32"/>
        </w:numPr>
        <w:spacing w:before="240" w:line="259" w:lineRule="auto"/>
        <w:rPr>
          <w:rFonts w:ascii="Figtree" w:eastAsia="Times New Roman" w:hAnsi="Figtree" w:cstheme="majorBidi"/>
          <w:b/>
          <w:bCs/>
          <w:color w:val="2F5496" w:themeColor="accent1" w:themeShade="BF"/>
          <w:sz w:val="28"/>
          <w:szCs w:val="28"/>
          <w:lang w:eastAsia="en-IN"/>
        </w:rPr>
      </w:pPr>
      <w:r w:rsidRPr="00026621">
        <w:rPr>
          <w:rFonts w:ascii="Figtree" w:eastAsia="Times New Roman" w:hAnsi="Figtree" w:cstheme="majorBidi"/>
          <w:b/>
          <w:bCs/>
          <w:color w:val="2F5496" w:themeColor="accent1" w:themeShade="BF"/>
          <w:sz w:val="28"/>
          <w:szCs w:val="28"/>
          <w:lang w:eastAsia="en-IN"/>
        </w:rPr>
        <w:t>Key Principles for Pipeline Building Blocks</w:t>
      </w:r>
    </w:p>
    <w:p w14:paraId="33E207CF" w14:textId="77777777" w:rsidR="00026621" w:rsidRPr="00026621" w:rsidRDefault="00026621" w:rsidP="00026621">
      <w:pPr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lastRenderedPageBreak/>
        <w:t>To prevent the platform from becoming bloated:</w:t>
      </w:r>
    </w:p>
    <w:p w14:paraId="015256DC" w14:textId="77777777" w:rsidR="00026621" w:rsidRPr="00026621" w:rsidRDefault="00026621" w:rsidP="00D46E68">
      <w:pPr>
        <w:pStyle w:val="Heading1"/>
        <w:numPr>
          <w:ilvl w:val="0"/>
          <w:numId w:val="42"/>
        </w:numPr>
        <w:spacing w:before="240" w:after="240" w:line="259" w:lineRule="auto"/>
        <w:jc w:val="both"/>
        <w:rPr>
          <w:rFonts w:ascii="Figtree" w:eastAsia="Times New Roman" w:hAnsi="Figtree"/>
          <w:b/>
          <w:bCs/>
          <w:sz w:val="24"/>
          <w:szCs w:val="24"/>
          <w:lang w:eastAsia="en-IN"/>
        </w:rPr>
      </w:pPr>
      <w:r w:rsidRPr="00026621">
        <w:rPr>
          <w:rFonts w:ascii="Figtree" w:eastAsia="Times New Roman" w:hAnsi="Figtree"/>
          <w:b/>
          <w:bCs/>
          <w:sz w:val="24"/>
          <w:szCs w:val="24"/>
          <w:lang w:eastAsia="en-IN"/>
        </w:rPr>
        <w:t>Principle 1: Operators must be generic, reusable low-level primitives</w:t>
      </w:r>
    </w:p>
    <w:p w14:paraId="191DC36E" w14:textId="3042EB18" w:rsidR="00082753" w:rsidRDefault="00026621" w:rsidP="00026621">
      <w:pPr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These are not domain-specific, and can support any pack when parameteri</w:t>
      </w:r>
      <w:r w:rsidR="00841E04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s</w:t>
      </w: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ed.</w:t>
      </w:r>
    </w:p>
    <w:p w14:paraId="178C675F" w14:textId="642CDC6A" w:rsidR="00026621" w:rsidRPr="00026621" w:rsidRDefault="00082753" w:rsidP="00026621">
      <w:pPr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 xml:space="preserve">Refer </w:t>
      </w:r>
      <w:hyperlink w:anchor="_Core_Data_Operators" w:history="1">
        <w:r w:rsidR="00B87F7B">
          <w:rPr>
            <w:rStyle w:val="Hyperlink"/>
            <w:rFonts w:ascii="Figtree" w:eastAsia="Times New Roman" w:hAnsi="Figtree" w:cs="Times New Roman"/>
            <w:kern w:val="0"/>
            <w:sz w:val="22"/>
            <w:szCs w:val="22"/>
            <w:lang w:eastAsia="en-IN"/>
            <w14:ligatures w14:val="none"/>
          </w:rPr>
          <w:t>Appendix 8.1</w:t>
        </w:r>
      </w:hyperlink>
      <w:r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 xml:space="preserve"> for core data operators.</w:t>
      </w:r>
    </w:p>
    <w:p w14:paraId="724A473E" w14:textId="77777777" w:rsidR="00026621" w:rsidRPr="00026621" w:rsidRDefault="00026621" w:rsidP="00D46E68">
      <w:pPr>
        <w:pStyle w:val="Heading1"/>
        <w:numPr>
          <w:ilvl w:val="0"/>
          <w:numId w:val="42"/>
        </w:numPr>
        <w:spacing w:before="240" w:after="240" w:line="259" w:lineRule="auto"/>
        <w:jc w:val="both"/>
        <w:rPr>
          <w:rFonts w:ascii="Figtree" w:eastAsia="Times New Roman" w:hAnsi="Figtree"/>
          <w:b/>
          <w:bCs/>
          <w:sz w:val="24"/>
          <w:szCs w:val="24"/>
          <w:lang w:eastAsia="en-IN"/>
        </w:rPr>
      </w:pPr>
      <w:r w:rsidRPr="00026621">
        <w:rPr>
          <w:rFonts w:ascii="Figtree" w:eastAsia="Times New Roman" w:hAnsi="Figtree"/>
          <w:b/>
          <w:bCs/>
          <w:sz w:val="24"/>
          <w:szCs w:val="24"/>
          <w:lang w:eastAsia="en-IN"/>
        </w:rPr>
        <w:t>Principle 2: Packs should be declarative, not code-driven</w:t>
      </w:r>
    </w:p>
    <w:p w14:paraId="269C0B2A" w14:textId="77777777" w:rsidR="00026621" w:rsidRPr="00026621" w:rsidRDefault="00026621" w:rsidP="00026621">
      <w:pPr>
        <w:rPr>
          <w:rFonts w:ascii="Figtree" w:eastAsia="Times New Roman" w:hAnsi="Figtree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b/>
          <w:bCs/>
          <w:kern w:val="0"/>
          <w:sz w:val="22"/>
          <w:szCs w:val="22"/>
          <w:lang w:eastAsia="en-IN"/>
          <w14:ligatures w14:val="none"/>
        </w:rPr>
        <w:t>Each pack defines only:</w:t>
      </w:r>
    </w:p>
    <w:p w14:paraId="4B6512DD" w14:textId="77777777" w:rsidR="00026621" w:rsidRPr="00026621" w:rsidRDefault="00026621" w:rsidP="008857B8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The ML models it requires</w:t>
      </w:r>
    </w:p>
    <w:p w14:paraId="7F91827F" w14:textId="77777777" w:rsidR="00026621" w:rsidRPr="00026621" w:rsidRDefault="00026621" w:rsidP="008857B8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The operator sequence (pipeline graph)</w:t>
      </w:r>
    </w:p>
    <w:p w14:paraId="0C4836A7" w14:textId="77777777" w:rsidR="00026621" w:rsidRPr="00026621" w:rsidRDefault="00026621" w:rsidP="008857B8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The parameter schema</w:t>
      </w:r>
    </w:p>
    <w:p w14:paraId="49656987" w14:textId="77777777" w:rsidR="00026621" w:rsidRPr="00026621" w:rsidRDefault="00026621" w:rsidP="008857B8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The insights it emits</w:t>
      </w:r>
    </w:p>
    <w:p w14:paraId="528E371C" w14:textId="77777777" w:rsidR="00026621" w:rsidRPr="00026621" w:rsidRDefault="00026621" w:rsidP="00026621">
      <w:pPr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Pack updates should not require rebuilding the edge runtime.</w:t>
      </w:r>
    </w:p>
    <w:p w14:paraId="51AC8B5D" w14:textId="77777777" w:rsidR="00026621" w:rsidRPr="00026621" w:rsidRDefault="00026621" w:rsidP="00D46E68">
      <w:pPr>
        <w:pStyle w:val="Heading1"/>
        <w:numPr>
          <w:ilvl w:val="0"/>
          <w:numId w:val="42"/>
        </w:numPr>
        <w:spacing w:before="240" w:after="240" w:line="259" w:lineRule="auto"/>
        <w:jc w:val="both"/>
        <w:rPr>
          <w:rFonts w:ascii="Figtree" w:eastAsia="Times New Roman" w:hAnsi="Figtree"/>
          <w:b/>
          <w:bCs/>
          <w:sz w:val="24"/>
          <w:szCs w:val="24"/>
          <w:lang w:eastAsia="en-IN"/>
        </w:rPr>
      </w:pPr>
      <w:r w:rsidRPr="00026621">
        <w:rPr>
          <w:rFonts w:ascii="Figtree" w:eastAsia="Times New Roman" w:hAnsi="Figtree"/>
          <w:b/>
          <w:bCs/>
          <w:sz w:val="24"/>
          <w:szCs w:val="24"/>
          <w:lang w:eastAsia="en-IN"/>
        </w:rPr>
        <w:t>Principle 3: Edge Runtime Must Stay Lightweight</w:t>
      </w:r>
    </w:p>
    <w:p w14:paraId="636B5583" w14:textId="77777777" w:rsidR="00026621" w:rsidRPr="00026621" w:rsidRDefault="00026621" w:rsidP="00026621">
      <w:pPr>
        <w:rPr>
          <w:rFonts w:ascii="Figtree" w:eastAsia="Times New Roman" w:hAnsi="Figtree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b/>
          <w:bCs/>
          <w:kern w:val="0"/>
          <w:sz w:val="22"/>
          <w:szCs w:val="22"/>
          <w:lang w:eastAsia="en-IN"/>
          <w14:ligatures w14:val="none"/>
        </w:rPr>
        <w:t>Only includes:</w:t>
      </w:r>
    </w:p>
    <w:p w14:paraId="27BC5D8E" w14:textId="77777777" w:rsidR="00026621" w:rsidRPr="00026621" w:rsidRDefault="00026621" w:rsidP="008857B8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The set of ~15 reusable operators</w:t>
      </w:r>
    </w:p>
    <w:p w14:paraId="005DD7B2" w14:textId="77777777" w:rsidR="00026621" w:rsidRPr="00026621" w:rsidRDefault="00026621" w:rsidP="008857B8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A dynamic model loader</w:t>
      </w:r>
    </w:p>
    <w:p w14:paraId="2B28899A" w14:textId="77777777" w:rsidR="00026621" w:rsidRPr="00026621" w:rsidRDefault="00026621" w:rsidP="008857B8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A pipeline execution orchestrator</w:t>
      </w:r>
    </w:p>
    <w:p w14:paraId="4D33ACCB" w14:textId="77777777" w:rsidR="00026621" w:rsidRPr="00026621" w:rsidRDefault="00026621" w:rsidP="008857B8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A small rules engine</w:t>
      </w:r>
    </w:p>
    <w:p w14:paraId="7B88219A" w14:textId="18DA135D" w:rsidR="00026621" w:rsidRPr="00026621" w:rsidRDefault="00026621" w:rsidP="00D46E68">
      <w:pPr>
        <w:pStyle w:val="Heading1"/>
        <w:numPr>
          <w:ilvl w:val="0"/>
          <w:numId w:val="42"/>
        </w:numPr>
        <w:spacing w:before="240" w:after="240" w:line="259" w:lineRule="auto"/>
        <w:jc w:val="both"/>
        <w:rPr>
          <w:rFonts w:ascii="Figtree" w:eastAsia="Times New Roman" w:hAnsi="Figtree"/>
          <w:b/>
          <w:bCs/>
          <w:sz w:val="24"/>
          <w:szCs w:val="24"/>
          <w:lang w:eastAsia="en-IN"/>
        </w:rPr>
      </w:pPr>
      <w:r w:rsidRPr="00026621">
        <w:rPr>
          <w:rFonts w:ascii="Figtree" w:eastAsia="Times New Roman" w:hAnsi="Figtree"/>
          <w:b/>
          <w:bCs/>
          <w:sz w:val="24"/>
          <w:szCs w:val="24"/>
          <w:lang w:eastAsia="en-IN"/>
        </w:rPr>
        <w:t>Principle 4: Optimization logic belongs in optional Apps, not in the Analytics</w:t>
      </w:r>
    </w:p>
    <w:p w14:paraId="307E1C50" w14:textId="77777777" w:rsidR="00026621" w:rsidRPr="00026621" w:rsidRDefault="00026621" w:rsidP="00026621">
      <w:pPr>
        <w:rPr>
          <w:rFonts w:ascii="Figtree" w:eastAsia="Times New Roman" w:hAnsi="Figtree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b/>
          <w:bCs/>
          <w:kern w:val="0"/>
          <w:sz w:val="22"/>
          <w:szCs w:val="22"/>
          <w:lang w:eastAsia="en-IN"/>
          <w14:ligatures w14:val="none"/>
        </w:rPr>
        <w:t>Examples:</w:t>
      </w:r>
    </w:p>
    <w:p w14:paraId="7110FD34" w14:textId="77777777" w:rsidR="00026621" w:rsidRPr="00026621" w:rsidRDefault="00026621" w:rsidP="008857B8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Route Optimizer App (Google OR-Tools)</w:t>
      </w:r>
    </w:p>
    <w:p w14:paraId="33CEB36B" w14:textId="77777777" w:rsidR="00026621" w:rsidRPr="00026621" w:rsidRDefault="00026621" w:rsidP="008857B8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Predictive Maintenance Planner App</w:t>
      </w:r>
    </w:p>
    <w:p w14:paraId="1BC5EFB5" w14:textId="77777777" w:rsidR="00026621" w:rsidRPr="00026621" w:rsidRDefault="00026621" w:rsidP="008857B8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Energy Optimization Scheduler</w:t>
      </w:r>
    </w:p>
    <w:p w14:paraId="1389B272" w14:textId="77777777" w:rsidR="00026621" w:rsidRPr="00D46E68" w:rsidRDefault="00026621" w:rsidP="00026621">
      <w:pPr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The analytics engine only detects inefficiency; the optional App fixes or optimizes it.</w:t>
      </w:r>
    </w:p>
    <w:p w14:paraId="420CF433" w14:textId="20F1E384" w:rsidR="00026621" w:rsidRPr="00026621" w:rsidRDefault="00026621" w:rsidP="00D46E68">
      <w:pPr>
        <w:pStyle w:val="ListParagraph"/>
        <w:numPr>
          <w:ilvl w:val="0"/>
          <w:numId w:val="32"/>
        </w:numPr>
        <w:spacing w:before="240" w:line="259" w:lineRule="auto"/>
        <w:rPr>
          <w:rFonts w:ascii="Figtree" w:eastAsia="Times New Roman" w:hAnsi="Figtree" w:cstheme="majorBidi"/>
          <w:b/>
          <w:bCs/>
          <w:color w:val="2F5496" w:themeColor="accent1" w:themeShade="BF"/>
          <w:sz w:val="28"/>
          <w:szCs w:val="28"/>
          <w:lang w:eastAsia="en-IN"/>
        </w:rPr>
      </w:pPr>
      <w:r w:rsidRPr="00026621">
        <w:rPr>
          <w:rFonts w:ascii="Figtree" w:eastAsia="Times New Roman" w:hAnsi="Figtree" w:cstheme="majorBidi"/>
          <w:b/>
          <w:bCs/>
          <w:color w:val="2F5496" w:themeColor="accent1" w:themeShade="BF"/>
          <w:sz w:val="28"/>
          <w:szCs w:val="28"/>
          <w:lang w:eastAsia="en-IN"/>
        </w:rPr>
        <w:t>Release Management Benefits</w:t>
      </w:r>
    </w:p>
    <w:p w14:paraId="06011F60" w14:textId="77777777" w:rsidR="00026621" w:rsidRPr="00026621" w:rsidRDefault="00026621" w:rsidP="00026621">
      <w:pPr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Because of the reusable operator architecture:</w:t>
      </w:r>
    </w:p>
    <w:p w14:paraId="741D46FE" w14:textId="676F94AB" w:rsidR="00026621" w:rsidRPr="00026621" w:rsidRDefault="00026621" w:rsidP="00026621">
      <w:pPr>
        <w:rPr>
          <w:rFonts w:ascii="Figtree" w:eastAsia="Times New Roman" w:hAnsi="Figtree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b/>
          <w:bCs/>
          <w:kern w:val="0"/>
          <w:sz w:val="22"/>
          <w:szCs w:val="22"/>
          <w:lang w:eastAsia="en-IN"/>
          <w14:ligatures w14:val="none"/>
        </w:rPr>
        <w:t>Adding a new pack does NOT require:</w:t>
      </w:r>
    </w:p>
    <w:p w14:paraId="2239630E" w14:textId="77777777" w:rsidR="00026621" w:rsidRPr="00026621" w:rsidRDefault="00026621" w:rsidP="009C145F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Updating Analytics Processor code</w:t>
      </w:r>
    </w:p>
    <w:p w14:paraId="0E99CF67" w14:textId="77777777" w:rsidR="00026621" w:rsidRPr="00026621" w:rsidRDefault="00026621" w:rsidP="009C145F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Rebuilding the edge runtime</w:t>
      </w:r>
    </w:p>
    <w:p w14:paraId="3DB6688D" w14:textId="77777777" w:rsidR="00026621" w:rsidRPr="00026621" w:rsidRDefault="00026621" w:rsidP="009C145F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Installing new operators</w:t>
      </w:r>
    </w:p>
    <w:p w14:paraId="19D5C3AA" w14:textId="674F8C25" w:rsidR="00026621" w:rsidRPr="00026621" w:rsidRDefault="00026621" w:rsidP="00026621">
      <w:pPr>
        <w:rPr>
          <w:rFonts w:ascii="Figtree" w:eastAsia="Times New Roman" w:hAnsi="Figtree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b/>
          <w:bCs/>
          <w:kern w:val="0"/>
          <w:sz w:val="22"/>
          <w:szCs w:val="22"/>
          <w:lang w:eastAsia="en-IN"/>
          <w14:ligatures w14:val="none"/>
        </w:rPr>
        <w:t>Updating a pack ONLY requires:</w:t>
      </w:r>
    </w:p>
    <w:p w14:paraId="38C00D73" w14:textId="77777777" w:rsidR="00026621" w:rsidRPr="00026621" w:rsidRDefault="00026621" w:rsidP="009C145F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lastRenderedPageBreak/>
        <w:t>Updating a JSON/YAML descriptor</w:t>
      </w:r>
    </w:p>
    <w:p w14:paraId="3AD0D390" w14:textId="77777777" w:rsidR="00026621" w:rsidRPr="00026621" w:rsidRDefault="00026621" w:rsidP="009C145F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Adding or updating ML model artifacts</w:t>
      </w:r>
    </w:p>
    <w:p w14:paraId="78510C88" w14:textId="77777777" w:rsidR="00026621" w:rsidRPr="00026621" w:rsidRDefault="00026621" w:rsidP="009C145F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Modifying pack metadata</w:t>
      </w:r>
    </w:p>
    <w:p w14:paraId="585AB9B6" w14:textId="77777777" w:rsidR="00026621" w:rsidRPr="00026621" w:rsidRDefault="00026621" w:rsidP="009C145F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Optionally updating App logic (external component)</w:t>
      </w:r>
    </w:p>
    <w:p w14:paraId="2B936225" w14:textId="6961430B" w:rsidR="00026621" w:rsidRPr="00026621" w:rsidRDefault="00026621" w:rsidP="00026621">
      <w:pPr>
        <w:rPr>
          <w:rFonts w:ascii="Figtree" w:eastAsia="Times New Roman" w:hAnsi="Figtree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b/>
          <w:bCs/>
          <w:kern w:val="0"/>
          <w:sz w:val="22"/>
          <w:szCs w:val="22"/>
          <w:lang w:eastAsia="en-IN"/>
          <w14:ligatures w14:val="none"/>
        </w:rPr>
        <w:t>Edge footprint remains small and stable</w:t>
      </w:r>
      <w:r w:rsidR="009C145F" w:rsidRPr="00D46E68">
        <w:rPr>
          <w:rFonts w:ascii="Figtree" w:eastAsia="Times New Roman" w:hAnsi="Figtree" w:cs="Times New Roman"/>
          <w:b/>
          <w:bCs/>
          <w:kern w:val="0"/>
          <w:sz w:val="22"/>
          <w:szCs w:val="22"/>
          <w:lang w:eastAsia="en-IN"/>
          <w14:ligatures w14:val="none"/>
        </w:rPr>
        <w:t>:</w:t>
      </w:r>
    </w:p>
    <w:p w14:paraId="5028F5EA" w14:textId="77777777" w:rsidR="00026621" w:rsidRPr="00026621" w:rsidRDefault="00026621" w:rsidP="009C145F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Only ~15 core operators</w:t>
      </w:r>
    </w:p>
    <w:p w14:paraId="4E6EEEFE" w14:textId="77777777" w:rsidR="00026621" w:rsidRPr="00026621" w:rsidRDefault="00026621" w:rsidP="009C145F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Models loaded dynamically per pack</w:t>
      </w:r>
    </w:p>
    <w:p w14:paraId="3A3C9E28" w14:textId="3167AA0D" w:rsidR="009C145F" w:rsidRPr="00082753" w:rsidRDefault="00026621" w:rsidP="009C145F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Ruleset lane remains unaffected</w:t>
      </w:r>
    </w:p>
    <w:p w14:paraId="20F9875B" w14:textId="7A3D70B2" w:rsidR="00026621" w:rsidRPr="00026621" w:rsidRDefault="00026621" w:rsidP="00082753">
      <w:pPr>
        <w:pStyle w:val="ListParagraph"/>
        <w:numPr>
          <w:ilvl w:val="0"/>
          <w:numId w:val="32"/>
        </w:numPr>
        <w:spacing w:before="240" w:line="259" w:lineRule="auto"/>
        <w:rPr>
          <w:rFonts w:ascii="Figtree" w:eastAsia="Times New Roman" w:hAnsi="Figtree" w:cstheme="majorBidi"/>
          <w:b/>
          <w:bCs/>
          <w:color w:val="2F5496" w:themeColor="accent1" w:themeShade="BF"/>
          <w:sz w:val="28"/>
          <w:szCs w:val="28"/>
          <w:lang w:eastAsia="en-IN"/>
        </w:rPr>
      </w:pPr>
      <w:r w:rsidRPr="00026621">
        <w:rPr>
          <w:rFonts w:ascii="Figtree" w:eastAsia="Times New Roman" w:hAnsi="Figtree" w:cstheme="majorBidi"/>
          <w:b/>
          <w:bCs/>
          <w:color w:val="2F5496" w:themeColor="accent1" w:themeShade="BF"/>
          <w:sz w:val="28"/>
          <w:szCs w:val="28"/>
          <w:lang w:eastAsia="en-IN"/>
        </w:rPr>
        <w:t>Final Recommendations</w:t>
      </w:r>
    </w:p>
    <w:p w14:paraId="1FCA7F5C" w14:textId="75E87158" w:rsidR="00026621" w:rsidRPr="00026621" w:rsidRDefault="00026621" w:rsidP="00D46E68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 xml:space="preserve">Standardize the entire analytics ecosystem around </w:t>
      </w:r>
      <w:r w:rsidR="00D46E68" w:rsidRPr="00D46E68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l</w:t>
      </w: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 xml:space="preserve">ow-level </w:t>
      </w:r>
      <w:r w:rsidR="00D46E68" w:rsidRPr="00D46E68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o</w:t>
      </w: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 xml:space="preserve">perator </w:t>
      </w:r>
      <w:r w:rsidR="00D46E68" w:rsidRPr="00D46E68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r</w:t>
      </w: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euse</w:t>
      </w:r>
    </w:p>
    <w:p w14:paraId="3684A2F8" w14:textId="252F6119" w:rsidR="00026621" w:rsidRPr="00026621" w:rsidRDefault="00026621" w:rsidP="00D46E68">
      <w:pPr>
        <w:numPr>
          <w:ilvl w:val="1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 xml:space="preserve">This prevents </w:t>
      </w:r>
      <w:r w:rsidR="009C145F" w:rsidRPr="00D46E68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“</w:t>
      </w: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operator explosion</w:t>
      </w:r>
      <w:r w:rsidR="009C145F" w:rsidRPr="00D46E68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”</w:t>
      </w:r>
    </w:p>
    <w:p w14:paraId="196CE6ED" w14:textId="7A767F8D" w:rsidR="00026621" w:rsidRPr="00026621" w:rsidRDefault="00026621" w:rsidP="00D46E68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Enforce the Dual-Lane Architecture</w:t>
      </w:r>
    </w:p>
    <w:p w14:paraId="01E3DBFB" w14:textId="77777777" w:rsidR="00026621" w:rsidRPr="00026621" w:rsidRDefault="00026621" w:rsidP="00D46E68">
      <w:pPr>
        <w:numPr>
          <w:ilvl w:val="1"/>
          <w:numId w:val="1"/>
        </w:numPr>
        <w:tabs>
          <w:tab w:val="num" w:pos="720"/>
        </w:tabs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Ruleset Lane for real-time safety</w:t>
      </w:r>
    </w:p>
    <w:p w14:paraId="1D7AE368" w14:textId="77777777" w:rsidR="00026621" w:rsidRPr="00026621" w:rsidRDefault="00026621" w:rsidP="00D46E68">
      <w:pPr>
        <w:numPr>
          <w:ilvl w:val="1"/>
          <w:numId w:val="1"/>
        </w:numPr>
        <w:tabs>
          <w:tab w:val="num" w:pos="720"/>
        </w:tabs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Analytics Lane for batch-based insights</w:t>
      </w:r>
    </w:p>
    <w:p w14:paraId="0E72E19B" w14:textId="69922E39" w:rsidR="00026621" w:rsidRPr="00026621" w:rsidRDefault="00026621" w:rsidP="00D46E68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Packs must be declarative, not compiled</w:t>
      </w:r>
    </w:p>
    <w:p w14:paraId="6845B319" w14:textId="77777777" w:rsidR="00026621" w:rsidRPr="00026621" w:rsidRDefault="00026621" w:rsidP="00D46E68">
      <w:pPr>
        <w:numPr>
          <w:ilvl w:val="1"/>
          <w:numId w:val="1"/>
        </w:numPr>
        <w:tabs>
          <w:tab w:val="num" w:pos="720"/>
        </w:tabs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No pack-specific logic inside edge processor.</w:t>
      </w:r>
    </w:p>
    <w:p w14:paraId="54F4C456" w14:textId="45636604" w:rsidR="00026621" w:rsidRPr="00026621" w:rsidRDefault="00026621" w:rsidP="00D46E68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Optimization Apps must remain external</w:t>
      </w:r>
    </w:p>
    <w:p w14:paraId="4D1CF38E" w14:textId="77777777" w:rsidR="00026621" w:rsidRPr="00026621" w:rsidRDefault="00026621" w:rsidP="00D46E68">
      <w:pPr>
        <w:numPr>
          <w:ilvl w:val="1"/>
          <w:numId w:val="1"/>
        </w:numPr>
        <w:tabs>
          <w:tab w:val="num" w:pos="720"/>
        </w:tabs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The Analytics Processor should detect issues, not fix them.</w:t>
      </w:r>
    </w:p>
    <w:p w14:paraId="6AB86008" w14:textId="65A808F1" w:rsidR="00026621" w:rsidRPr="00026621" w:rsidRDefault="00026621" w:rsidP="00D46E68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ML models must be downloaded on-demand</w:t>
      </w:r>
    </w:p>
    <w:p w14:paraId="3E48FDC1" w14:textId="77777777" w:rsidR="00026621" w:rsidRPr="00026621" w:rsidRDefault="00026621" w:rsidP="00D46E68">
      <w:pPr>
        <w:numPr>
          <w:ilvl w:val="1"/>
          <w:numId w:val="1"/>
        </w:numPr>
        <w:tabs>
          <w:tab w:val="num" w:pos="720"/>
        </w:tabs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Each site only downloads models relevant to subscribed packs.</w:t>
      </w:r>
    </w:p>
    <w:p w14:paraId="113BAFB4" w14:textId="1A5F8EBB" w:rsidR="00026621" w:rsidRPr="00026621" w:rsidRDefault="00026621" w:rsidP="00D46E68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Strict separation of concerns</w:t>
      </w:r>
    </w:p>
    <w:p w14:paraId="39D05705" w14:textId="77777777" w:rsidR="00026621" w:rsidRPr="00026621" w:rsidRDefault="00026621" w:rsidP="00D46E68">
      <w:pPr>
        <w:numPr>
          <w:ilvl w:val="1"/>
          <w:numId w:val="1"/>
        </w:numPr>
        <w:tabs>
          <w:tab w:val="num" w:pos="720"/>
        </w:tabs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Vision/Sensors → Streamers</w:t>
      </w:r>
    </w:p>
    <w:p w14:paraId="08A7315D" w14:textId="77777777" w:rsidR="00026621" w:rsidRPr="00026621" w:rsidRDefault="00026621" w:rsidP="00D46E68">
      <w:pPr>
        <w:numPr>
          <w:ilvl w:val="1"/>
          <w:numId w:val="1"/>
        </w:numPr>
        <w:tabs>
          <w:tab w:val="num" w:pos="720"/>
        </w:tabs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 xml:space="preserve">Aggregation → </w:t>
      </w:r>
      <w:proofErr w:type="spellStart"/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Resampler</w:t>
      </w:r>
      <w:proofErr w:type="spellEnd"/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 xml:space="preserve"> + </w:t>
      </w:r>
      <w:proofErr w:type="spellStart"/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WindowSelector</w:t>
      </w:r>
      <w:proofErr w:type="spellEnd"/>
    </w:p>
    <w:p w14:paraId="111D6866" w14:textId="77777777" w:rsidR="00026621" w:rsidRPr="00026621" w:rsidRDefault="00026621" w:rsidP="00D46E68">
      <w:pPr>
        <w:numPr>
          <w:ilvl w:val="1"/>
          <w:numId w:val="1"/>
        </w:numPr>
        <w:tabs>
          <w:tab w:val="num" w:pos="720"/>
        </w:tabs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Analysis → Analytics Processor</w:t>
      </w:r>
    </w:p>
    <w:p w14:paraId="303AB998" w14:textId="77777777" w:rsidR="00026621" w:rsidRPr="00026621" w:rsidRDefault="00026621" w:rsidP="00D46E68">
      <w:pPr>
        <w:numPr>
          <w:ilvl w:val="1"/>
          <w:numId w:val="1"/>
        </w:numPr>
        <w:tabs>
          <w:tab w:val="num" w:pos="720"/>
        </w:tabs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Real-time Evaluations → Rule Processor</w:t>
      </w:r>
    </w:p>
    <w:p w14:paraId="57EEB9F5" w14:textId="77777777" w:rsidR="00026621" w:rsidRDefault="00026621" w:rsidP="00D46E68">
      <w:pPr>
        <w:numPr>
          <w:ilvl w:val="1"/>
          <w:numId w:val="1"/>
        </w:numPr>
        <w:tabs>
          <w:tab w:val="num" w:pos="720"/>
        </w:tabs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Optimization → Optional Apps</w:t>
      </w:r>
    </w:p>
    <w:p w14:paraId="567ED66B" w14:textId="495846C3" w:rsidR="00B87F7B" w:rsidRPr="00026621" w:rsidRDefault="00B87F7B" w:rsidP="00B87F7B">
      <w:pPr>
        <w:pStyle w:val="ListParagraph"/>
        <w:numPr>
          <w:ilvl w:val="0"/>
          <w:numId w:val="32"/>
        </w:numPr>
        <w:spacing w:before="240" w:line="259" w:lineRule="auto"/>
        <w:rPr>
          <w:rFonts w:ascii="Figtree" w:eastAsia="Times New Roman" w:hAnsi="Figtree" w:cstheme="majorBidi"/>
          <w:b/>
          <w:bCs/>
          <w:color w:val="2F5496" w:themeColor="accent1" w:themeShade="BF"/>
          <w:sz w:val="28"/>
          <w:szCs w:val="28"/>
          <w:lang w:eastAsia="en-IN"/>
        </w:rPr>
      </w:pPr>
      <w:r>
        <w:rPr>
          <w:rFonts w:ascii="Figtree" w:eastAsia="Times New Roman" w:hAnsi="Figtree" w:cstheme="majorBidi"/>
          <w:b/>
          <w:bCs/>
          <w:color w:val="2F5496" w:themeColor="accent1" w:themeShade="BF"/>
          <w:sz w:val="28"/>
          <w:szCs w:val="28"/>
          <w:lang w:eastAsia="en-IN"/>
        </w:rPr>
        <w:t>Tech Stack</w:t>
      </w:r>
    </w:p>
    <w:p w14:paraId="29CFA6AE" w14:textId="41E624F0" w:rsidR="00B87F7B" w:rsidRPr="00B87F7B" w:rsidRDefault="00B87F7B" w:rsidP="00B87F7B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B87F7B">
        <w:rPr>
          <w:rFonts w:ascii="Figtree" w:eastAsia="Times New Roman" w:hAnsi="Figtree" w:cs="Times New Roman"/>
          <w:b/>
          <w:bCs/>
          <w:kern w:val="0"/>
          <w:sz w:val="22"/>
          <w:szCs w:val="22"/>
          <w:lang w:eastAsia="en-IN"/>
          <w14:ligatures w14:val="none"/>
        </w:rPr>
        <w:t>Python</w:t>
      </w:r>
      <w:r w:rsidRPr="00B87F7B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 xml:space="preserve"> for orchestrating operators &amp; pipeline definition</w:t>
      </w:r>
    </w:p>
    <w:p w14:paraId="1E3A19B6" w14:textId="0C024CA6" w:rsidR="00B87F7B" w:rsidRPr="00B87F7B" w:rsidRDefault="00B87F7B" w:rsidP="00B87F7B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B87F7B">
        <w:rPr>
          <w:rFonts w:ascii="Figtree" w:eastAsia="Times New Roman" w:hAnsi="Figtree" w:cs="Times New Roman"/>
          <w:b/>
          <w:bCs/>
          <w:kern w:val="0"/>
          <w:sz w:val="22"/>
          <w:szCs w:val="22"/>
          <w:lang w:eastAsia="en-IN"/>
          <w14:ligatures w14:val="none"/>
        </w:rPr>
        <w:t>Rust micro-libraries</w:t>
      </w:r>
      <w:r w:rsidRPr="00B87F7B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 xml:space="preserve"> for heavy operators (trajectory, clustering, anomaly detection, etc.)</w:t>
      </w:r>
    </w:p>
    <w:p w14:paraId="35F90CF2" w14:textId="3C38D72F" w:rsidR="00B87F7B" w:rsidRPr="00B87F7B" w:rsidRDefault="00B87F7B" w:rsidP="00B87F7B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B87F7B">
        <w:rPr>
          <w:rFonts w:ascii="Figtree" w:eastAsia="Times New Roman" w:hAnsi="Figtree" w:cs="Times New Roman"/>
          <w:b/>
          <w:bCs/>
          <w:kern w:val="0"/>
          <w:sz w:val="22"/>
          <w:szCs w:val="22"/>
          <w:lang w:eastAsia="en-IN"/>
          <w14:ligatures w14:val="none"/>
        </w:rPr>
        <w:t>PyO3</w:t>
      </w:r>
      <w:r w:rsidRPr="00B87F7B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 xml:space="preserve"> to call Rust from Python</w:t>
      </w:r>
    </w:p>
    <w:p w14:paraId="2E7271BD" w14:textId="42098008" w:rsidR="00B87F7B" w:rsidRPr="00B87F7B" w:rsidRDefault="00B87F7B" w:rsidP="00B87F7B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proofErr w:type="spellStart"/>
      <w:r w:rsidRPr="00B87F7B">
        <w:rPr>
          <w:rFonts w:ascii="Figtree" w:eastAsia="Times New Roman" w:hAnsi="Figtree" w:cs="Times New Roman"/>
          <w:b/>
          <w:bCs/>
          <w:kern w:val="0"/>
          <w:sz w:val="22"/>
          <w:szCs w:val="22"/>
          <w:lang w:eastAsia="en-IN"/>
          <w14:ligatures w14:val="none"/>
        </w:rPr>
        <w:t>Pydantic</w:t>
      </w:r>
      <w:proofErr w:type="spellEnd"/>
      <w:r w:rsidRPr="00B87F7B">
        <w:rPr>
          <w:rFonts w:ascii="Figtree" w:eastAsia="Times New Roman" w:hAnsi="Figtree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 / </w:t>
      </w:r>
      <w:proofErr w:type="spellStart"/>
      <w:r w:rsidRPr="00B87F7B">
        <w:rPr>
          <w:rFonts w:ascii="Figtree" w:eastAsia="Times New Roman" w:hAnsi="Figtree" w:cs="Times New Roman"/>
          <w:b/>
          <w:bCs/>
          <w:kern w:val="0"/>
          <w:sz w:val="22"/>
          <w:szCs w:val="22"/>
          <w:lang w:eastAsia="en-IN"/>
          <w14:ligatures w14:val="none"/>
        </w:rPr>
        <w:t>FastAPI</w:t>
      </w:r>
      <w:proofErr w:type="spellEnd"/>
      <w:r w:rsidRPr="00B87F7B">
        <w:rPr>
          <w:rFonts w:ascii="Figtree" w:eastAsia="Times New Roman" w:hAnsi="Figtree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 style component</w:t>
      </w:r>
      <w:r w:rsidRPr="00B87F7B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 xml:space="preserve"> for config validation</w:t>
      </w:r>
    </w:p>
    <w:p w14:paraId="7782209F" w14:textId="5D54806A" w:rsidR="00B87F7B" w:rsidRPr="00B87F7B" w:rsidRDefault="00B87F7B" w:rsidP="00B87F7B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B87F7B">
        <w:rPr>
          <w:rFonts w:ascii="Figtree" w:eastAsia="Times New Roman" w:hAnsi="Figtree" w:cs="Times New Roman"/>
          <w:b/>
          <w:bCs/>
          <w:kern w:val="0"/>
          <w:sz w:val="22"/>
          <w:szCs w:val="22"/>
          <w:lang w:eastAsia="en-IN"/>
          <w14:ligatures w14:val="none"/>
        </w:rPr>
        <w:t>Polars</w:t>
      </w:r>
      <w:r w:rsidRPr="00B87F7B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 xml:space="preserve"> (Rust-powered </w:t>
      </w:r>
      <w:proofErr w:type="spellStart"/>
      <w:r w:rsidRPr="00B87F7B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DataFrame</w:t>
      </w:r>
      <w:proofErr w:type="spellEnd"/>
      <w:r w:rsidRPr="00B87F7B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) for ultra-fast computation</w:t>
      </w:r>
    </w:p>
    <w:p w14:paraId="562A601B" w14:textId="709EC0DB" w:rsidR="00B87F7B" w:rsidRPr="00B87F7B" w:rsidRDefault="00B87F7B" w:rsidP="00B87F7B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B87F7B">
        <w:rPr>
          <w:rFonts w:ascii="Figtree" w:eastAsia="Times New Roman" w:hAnsi="Figtree" w:cs="Times New Roman"/>
          <w:b/>
          <w:bCs/>
          <w:kern w:val="0"/>
          <w:sz w:val="22"/>
          <w:szCs w:val="22"/>
          <w:lang w:eastAsia="en-IN"/>
          <w14:ligatures w14:val="none"/>
        </w:rPr>
        <w:lastRenderedPageBreak/>
        <w:t>NumPy / SciPy</w:t>
      </w:r>
      <w:r w:rsidRPr="00B87F7B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 xml:space="preserve"> for statistical operators</w:t>
      </w:r>
    </w:p>
    <w:p w14:paraId="32B5DED3" w14:textId="1212125B" w:rsidR="00B87F7B" w:rsidRPr="00B87F7B" w:rsidRDefault="00B87F7B" w:rsidP="00B87F7B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proofErr w:type="spellStart"/>
      <w:r w:rsidRPr="00B87F7B">
        <w:rPr>
          <w:rFonts w:ascii="Figtree" w:eastAsia="Times New Roman" w:hAnsi="Figtree" w:cs="Times New Roman"/>
          <w:b/>
          <w:bCs/>
          <w:kern w:val="0"/>
          <w:sz w:val="22"/>
          <w:szCs w:val="22"/>
          <w:lang w:eastAsia="en-IN"/>
          <w14:ligatures w14:val="none"/>
        </w:rPr>
        <w:t>PyTorch</w:t>
      </w:r>
      <w:proofErr w:type="spellEnd"/>
      <w:r w:rsidRPr="00B87F7B">
        <w:rPr>
          <w:rFonts w:ascii="Figtree" w:eastAsia="Times New Roman" w:hAnsi="Figtree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 / ONNX Runtime</w:t>
      </w:r>
      <w:r w:rsidRPr="00B87F7B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 xml:space="preserve"> for ML operators</w:t>
      </w:r>
    </w:p>
    <w:p w14:paraId="2B6F94A7" w14:textId="4E750DBC" w:rsidR="00026621" w:rsidRPr="00026621" w:rsidRDefault="00026621" w:rsidP="00082753">
      <w:pPr>
        <w:pStyle w:val="ListParagraph"/>
        <w:numPr>
          <w:ilvl w:val="0"/>
          <w:numId w:val="32"/>
        </w:numPr>
        <w:spacing w:before="240" w:line="259" w:lineRule="auto"/>
        <w:rPr>
          <w:rFonts w:ascii="Figtree" w:eastAsia="Times New Roman" w:hAnsi="Figtree" w:cstheme="majorBidi"/>
          <w:b/>
          <w:bCs/>
          <w:color w:val="2F5496" w:themeColor="accent1" w:themeShade="BF"/>
          <w:sz w:val="28"/>
          <w:szCs w:val="28"/>
          <w:lang w:eastAsia="en-IN"/>
        </w:rPr>
      </w:pPr>
      <w:r w:rsidRPr="00026621">
        <w:rPr>
          <w:rFonts w:ascii="Figtree" w:eastAsia="Times New Roman" w:hAnsi="Figtree" w:cstheme="majorBidi"/>
          <w:b/>
          <w:bCs/>
          <w:color w:val="2F5496" w:themeColor="accent1" w:themeShade="BF"/>
          <w:sz w:val="28"/>
          <w:szCs w:val="28"/>
          <w:lang w:eastAsia="en-IN"/>
        </w:rPr>
        <w:t>Conclusion</w:t>
      </w:r>
    </w:p>
    <w:p w14:paraId="72A6A601" w14:textId="77777777" w:rsidR="00026621" w:rsidRPr="00026621" w:rsidRDefault="00026621" w:rsidP="00026621">
      <w:pPr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The revised architecture transforms IOP into a:</w:t>
      </w:r>
    </w:p>
    <w:p w14:paraId="7E3B5E4F" w14:textId="77777777" w:rsidR="00026621" w:rsidRPr="00026621" w:rsidRDefault="00026621" w:rsidP="00D46E68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Multi-industry, scalable analytics platform</w:t>
      </w:r>
    </w:p>
    <w:p w14:paraId="469DF6E8" w14:textId="77777777" w:rsidR="00026621" w:rsidRPr="00026621" w:rsidRDefault="00026621" w:rsidP="00D46E68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Easy-to-maintain edge-friendly system</w:t>
      </w:r>
    </w:p>
    <w:p w14:paraId="35160603" w14:textId="77777777" w:rsidR="00026621" w:rsidRPr="00026621" w:rsidRDefault="00026621" w:rsidP="00D46E68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Low-latency real-time safety engine</w:t>
      </w:r>
    </w:p>
    <w:p w14:paraId="28F171DD" w14:textId="77777777" w:rsidR="00026621" w:rsidRPr="00026621" w:rsidRDefault="00026621" w:rsidP="00D46E68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Flexible marketplace-driven intelligence ecosystem</w:t>
      </w:r>
    </w:p>
    <w:p w14:paraId="51A9FDC8" w14:textId="77777777" w:rsidR="00026621" w:rsidRPr="00026621" w:rsidRDefault="00026621" w:rsidP="00D46E68">
      <w:pPr>
        <w:numPr>
          <w:ilvl w:val="0"/>
          <w:numId w:val="1"/>
        </w:numPr>
        <w:spacing w:after="0" w:line="360" w:lineRule="auto"/>
        <w:jc w:val="both"/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Developer-friendly system that supports adding packs without runtime changes</w:t>
      </w:r>
    </w:p>
    <w:p w14:paraId="0179BAFA" w14:textId="015C14C6" w:rsidR="00026621" w:rsidRDefault="00D46E68" w:rsidP="00026621">
      <w:pPr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</w:pPr>
      <w:r w:rsidRPr="00D46E68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The provided</w:t>
      </w:r>
      <w:r w:rsidR="00026621"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 xml:space="preserve"> pipeline is valid in concept, but must be implemented using standardi</w:t>
      </w:r>
      <w:r w:rsidR="00841E04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s</w:t>
      </w:r>
      <w:r w:rsidR="00026621" w:rsidRPr="00026621">
        <w:rPr>
          <w:rFonts w:ascii="Figtree" w:eastAsia="Times New Roman" w:hAnsi="Figtree" w:cs="Times New Roman"/>
          <w:kern w:val="0"/>
          <w:sz w:val="22"/>
          <w:szCs w:val="22"/>
          <w:lang w:eastAsia="en-IN"/>
          <w14:ligatures w14:val="none"/>
        </w:rPr>
        <w:t>ed operators, not custom code.</w:t>
      </w:r>
    </w:p>
    <w:p w14:paraId="7690E849" w14:textId="5B997341" w:rsidR="00082753" w:rsidRDefault="00082753" w:rsidP="00082753">
      <w:pPr>
        <w:pStyle w:val="ListParagraph"/>
        <w:numPr>
          <w:ilvl w:val="0"/>
          <w:numId w:val="32"/>
        </w:numPr>
        <w:spacing w:before="240" w:line="259" w:lineRule="auto"/>
        <w:rPr>
          <w:rFonts w:ascii="Figtree" w:eastAsia="Times New Roman" w:hAnsi="Figtree" w:cstheme="majorBidi"/>
          <w:b/>
          <w:bCs/>
          <w:color w:val="2F5496" w:themeColor="accent1" w:themeShade="BF"/>
          <w:sz w:val="28"/>
          <w:szCs w:val="28"/>
          <w:lang w:eastAsia="en-IN"/>
        </w:rPr>
      </w:pPr>
      <w:r w:rsidRPr="00082753">
        <w:rPr>
          <w:rFonts w:ascii="Figtree" w:eastAsia="Times New Roman" w:hAnsi="Figtree" w:cstheme="majorBidi"/>
          <w:b/>
          <w:bCs/>
          <w:color w:val="2F5496" w:themeColor="accent1" w:themeShade="BF"/>
          <w:sz w:val="28"/>
          <w:szCs w:val="28"/>
          <w:lang w:eastAsia="en-IN"/>
        </w:rPr>
        <w:t>Appendix</w:t>
      </w:r>
    </w:p>
    <w:p w14:paraId="790B3A03" w14:textId="5678FF6F" w:rsidR="00082753" w:rsidRPr="00082753" w:rsidRDefault="00082753" w:rsidP="00082753">
      <w:pPr>
        <w:pStyle w:val="Heading1"/>
        <w:numPr>
          <w:ilvl w:val="0"/>
          <w:numId w:val="45"/>
        </w:numPr>
        <w:spacing w:before="240" w:after="240" w:line="259" w:lineRule="auto"/>
        <w:jc w:val="both"/>
        <w:rPr>
          <w:rFonts w:ascii="Figtree" w:eastAsia="Times New Roman" w:hAnsi="Figtree"/>
          <w:b/>
          <w:bCs/>
          <w:sz w:val="24"/>
          <w:szCs w:val="24"/>
          <w:lang w:eastAsia="en-IN"/>
        </w:rPr>
      </w:pPr>
      <w:bookmarkStart w:id="0" w:name="_Core_Data_Operators"/>
      <w:bookmarkEnd w:id="0"/>
      <w:r w:rsidRPr="00082753">
        <w:rPr>
          <w:rFonts w:ascii="Figtree" w:eastAsia="Times New Roman" w:hAnsi="Figtree"/>
          <w:b/>
          <w:bCs/>
          <w:sz w:val="24"/>
          <w:szCs w:val="24"/>
          <w:lang w:eastAsia="en-IN"/>
        </w:rPr>
        <w:t>Core Data Operators (Shared Across All Industries)</w:t>
      </w:r>
    </w:p>
    <w:p w14:paraId="6C9CF028" w14:textId="77777777" w:rsidR="00082753" w:rsidRDefault="00082753" w:rsidP="00082753">
      <w:pPr>
        <w:pStyle w:val="Heading1"/>
        <w:numPr>
          <w:ilvl w:val="0"/>
          <w:numId w:val="46"/>
        </w:numPr>
        <w:spacing w:before="240" w:after="240" w:line="259" w:lineRule="auto"/>
        <w:jc w:val="both"/>
        <w:rPr>
          <w:rFonts w:ascii="Figtree" w:eastAsia="Times New Roman" w:hAnsi="Figtree"/>
          <w:b/>
          <w:bCs/>
          <w:sz w:val="24"/>
          <w:szCs w:val="24"/>
          <w:lang w:eastAsia="en-IN"/>
        </w:rPr>
      </w:pPr>
      <w:r w:rsidRPr="00082753">
        <w:rPr>
          <w:rFonts w:ascii="Figtree" w:eastAsia="Times New Roman" w:hAnsi="Figtree"/>
          <w:b/>
          <w:bCs/>
          <w:sz w:val="24"/>
          <w:szCs w:val="24"/>
          <w:lang w:eastAsia="en-IN"/>
        </w:rPr>
        <w:t>Ingestion &amp; Windowing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321"/>
        <w:gridCol w:w="5335"/>
      </w:tblGrid>
      <w:tr w:rsidR="00082753" w:rsidRPr="00080C0D" w14:paraId="7B14DFFF" w14:textId="77777777" w:rsidTr="00082753">
        <w:tc>
          <w:tcPr>
            <w:tcW w:w="3321" w:type="dxa"/>
            <w:vAlign w:val="center"/>
          </w:tcPr>
          <w:p w14:paraId="573AC42E" w14:textId="215B53C0" w:rsidR="00082753" w:rsidRPr="00080C0D" w:rsidRDefault="00082753" w:rsidP="00082753">
            <w:pPr>
              <w:rPr>
                <w:rFonts w:ascii="Figtree" w:hAnsi="Figtree"/>
                <w:b/>
                <w:bCs/>
                <w:sz w:val="22"/>
                <w:szCs w:val="22"/>
                <w:lang w:eastAsia="en-IN"/>
              </w:rPr>
            </w:pPr>
            <w:r w:rsidRPr="007C25D5">
              <w:rPr>
                <w:rFonts w:ascii="Figtree" w:hAnsi="Figtree"/>
                <w:b/>
                <w:bCs/>
                <w:sz w:val="22"/>
                <w:szCs w:val="22"/>
              </w:rPr>
              <w:t>Operator</w:t>
            </w:r>
          </w:p>
        </w:tc>
        <w:tc>
          <w:tcPr>
            <w:tcW w:w="5335" w:type="dxa"/>
            <w:vAlign w:val="center"/>
          </w:tcPr>
          <w:p w14:paraId="0484F0C1" w14:textId="47A8BD26" w:rsidR="00082753" w:rsidRPr="00080C0D" w:rsidRDefault="00082753" w:rsidP="00082753">
            <w:pPr>
              <w:rPr>
                <w:rFonts w:ascii="Figtree" w:hAnsi="Figtree"/>
                <w:b/>
                <w:bCs/>
                <w:sz w:val="22"/>
                <w:szCs w:val="22"/>
                <w:lang w:eastAsia="en-IN"/>
              </w:rPr>
            </w:pPr>
            <w:r w:rsidRPr="007C25D5">
              <w:rPr>
                <w:rFonts w:ascii="Figtree" w:hAnsi="Figtree"/>
                <w:b/>
                <w:bCs/>
                <w:sz w:val="22"/>
                <w:szCs w:val="22"/>
              </w:rPr>
              <w:t>Purpose</w:t>
            </w:r>
          </w:p>
        </w:tc>
      </w:tr>
      <w:tr w:rsidR="00082753" w:rsidRPr="00080C0D" w14:paraId="7F83BDE6" w14:textId="77777777" w:rsidTr="00082753">
        <w:tc>
          <w:tcPr>
            <w:tcW w:w="3321" w:type="dxa"/>
            <w:vAlign w:val="center"/>
          </w:tcPr>
          <w:p w14:paraId="6AE22934" w14:textId="52516626" w:rsidR="00082753" w:rsidRPr="00080C0D" w:rsidRDefault="00082753" w:rsidP="00082753">
            <w:pPr>
              <w:rPr>
                <w:rFonts w:ascii="Figtree" w:hAnsi="Figtree"/>
                <w:sz w:val="22"/>
                <w:szCs w:val="22"/>
                <w:lang w:eastAsia="en-IN"/>
              </w:rPr>
            </w:pPr>
            <w:proofErr w:type="spellStart"/>
            <w:r w:rsidRPr="007C25D5">
              <w:rPr>
                <w:rFonts w:ascii="Figtree" w:hAnsi="Figtree"/>
                <w:sz w:val="22"/>
                <w:szCs w:val="22"/>
              </w:rPr>
              <w:t>WindowSelector</w:t>
            </w:r>
            <w:proofErr w:type="spellEnd"/>
          </w:p>
        </w:tc>
        <w:tc>
          <w:tcPr>
            <w:tcW w:w="5335" w:type="dxa"/>
            <w:vAlign w:val="center"/>
          </w:tcPr>
          <w:p w14:paraId="01539B91" w14:textId="17C896A6" w:rsidR="00082753" w:rsidRPr="00080C0D" w:rsidRDefault="00082753" w:rsidP="00082753">
            <w:pPr>
              <w:rPr>
                <w:rFonts w:ascii="Figtree" w:hAnsi="Figtree"/>
                <w:sz w:val="22"/>
                <w:szCs w:val="22"/>
                <w:lang w:eastAsia="en-IN"/>
              </w:rPr>
            </w:pPr>
            <w:r w:rsidRPr="007C25D5">
              <w:rPr>
                <w:rFonts w:ascii="Figtree" w:hAnsi="Figtree"/>
                <w:sz w:val="22"/>
                <w:szCs w:val="22"/>
              </w:rPr>
              <w:t>Time-based selection (sliding, tumbling)</w:t>
            </w:r>
          </w:p>
        </w:tc>
      </w:tr>
      <w:tr w:rsidR="00082753" w:rsidRPr="00080C0D" w14:paraId="1D61338D" w14:textId="77777777" w:rsidTr="00082753">
        <w:tc>
          <w:tcPr>
            <w:tcW w:w="3321" w:type="dxa"/>
            <w:vAlign w:val="center"/>
          </w:tcPr>
          <w:p w14:paraId="7C19118B" w14:textId="35471A16" w:rsidR="00082753" w:rsidRPr="00080C0D" w:rsidRDefault="00082753" w:rsidP="00082753">
            <w:pPr>
              <w:rPr>
                <w:rFonts w:ascii="Figtree" w:hAnsi="Figtree"/>
                <w:sz w:val="22"/>
                <w:szCs w:val="22"/>
                <w:lang w:eastAsia="en-IN"/>
              </w:rPr>
            </w:pPr>
            <w:proofErr w:type="spellStart"/>
            <w:r w:rsidRPr="007C25D5">
              <w:rPr>
                <w:rFonts w:ascii="Figtree" w:hAnsi="Figtree"/>
                <w:sz w:val="22"/>
                <w:szCs w:val="22"/>
              </w:rPr>
              <w:t>JoinOperator</w:t>
            </w:r>
            <w:proofErr w:type="spellEnd"/>
          </w:p>
        </w:tc>
        <w:tc>
          <w:tcPr>
            <w:tcW w:w="5335" w:type="dxa"/>
            <w:vAlign w:val="center"/>
          </w:tcPr>
          <w:p w14:paraId="68C309F0" w14:textId="03C07F09" w:rsidR="00082753" w:rsidRPr="00080C0D" w:rsidRDefault="00082753" w:rsidP="00082753">
            <w:pPr>
              <w:rPr>
                <w:rFonts w:ascii="Figtree" w:hAnsi="Figtree"/>
                <w:sz w:val="22"/>
                <w:szCs w:val="22"/>
                <w:lang w:eastAsia="en-IN"/>
              </w:rPr>
            </w:pPr>
            <w:r w:rsidRPr="007C25D5">
              <w:rPr>
                <w:rFonts w:ascii="Figtree" w:hAnsi="Figtree"/>
                <w:sz w:val="22"/>
                <w:szCs w:val="22"/>
              </w:rPr>
              <w:t>Combine multiple sensors/vision streams</w:t>
            </w:r>
          </w:p>
        </w:tc>
      </w:tr>
      <w:tr w:rsidR="00082753" w:rsidRPr="00080C0D" w14:paraId="518091A0" w14:textId="77777777" w:rsidTr="00082753">
        <w:tc>
          <w:tcPr>
            <w:tcW w:w="3321" w:type="dxa"/>
            <w:vAlign w:val="center"/>
          </w:tcPr>
          <w:p w14:paraId="35036943" w14:textId="0AD622DC" w:rsidR="00082753" w:rsidRPr="00080C0D" w:rsidRDefault="00082753" w:rsidP="00082753">
            <w:pPr>
              <w:rPr>
                <w:rFonts w:ascii="Figtree" w:hAnsi="Figtree"/>
                <w:sz w:val="22"/>
                <w:szCs w:val="22"/>
                <w:lang w:eastAsia="en-IN"/>
              </w:rPr>
            </w:pPr>
            <w:proofErr w:type="spellStart"/>
            <w:r w:rsidRPr="007C25D5">
              <w:rPr>
                <w:rFonts w:ascii="Figtree" w:hAnsi="Figtree"/>
                <w:sz w:val="22"/>
                <w:szCs w:val="22"/>
              </w:rPr>
              <w:t>FilterOperator</w:t>
            </w:r>
            <w:proofErr w:type="spellEnd"/>
          </w:p>
        </w:tc>
        <w:tc>
          <w:tcPr>
            <w:tcW w:w="5335" w:type="dxa"/>
            <w:vAlign w:val="center"/>
          </w:tcPr>
          <w:p w14:paraId="5EE9FC4A" w14:textId="54041A4D" w:rsidR="00082753" w:rsidRPr="00080C0D" w:rsidRDefault="00082753" w:rsidP="00082753">
            <w:pPr>
              <w:rPr>
                <w:rFonts w:ascii="Figtree" w:hAnsi="Figtree"/>
                <w:sz w:val="22"/>
                <w:szCs w:val="22"/>
                <w:lang w:eastAsia="en-IN"/>
              </w:rPr>
            </w:pPr>
            <w:r w:rsidRPr="007C25D5">
              <w:rPr>
                <w:rFonts w:ascii="Figtree" w:hAnsi="Figtree"/>
                <w:sz w:val="22"/>
                <w:szCs w:val="22"/>
              </w:rPr>
              <w:t>Threshold, conditional, event filtering</w:t>
            </w:r>
          </w:p>
        </w:tc>
      </w:tr>
      <w:tr w:rsidR="00082753" w:rsidRPr="00080C0D" w14:paraId="5FC69BC9" w14:textId="77777777" w:rsidTr="00082753">
        <w:tc>
          <w:tcPr>
            <w:tcW w:w="3321" w:type="dxa"/>
            <w:vAlign w:val="center"/>
          </w:tcPr>
          <w:p w14:paraId="4C5F92CC" w14:textId="3C71E7A5" w:rsidR="00082753" w:rsidRPr="00080C0D" w:rsidRDefault="00082753" w:rsidP="00082753">
            <w:pPr>
              <w:rPr>
                <w:rFonts w:ascii="Figtree" w:hAnsi="Figtree"/>
                <w:sz w:val="22"/>
                <w:szCs w:val="22"/>
                <w:lang w:eastAsia="en-IN"/>
              </w:rPr>
            </w:pPr>
            <w:r w:rsidRPr="007C25D5">
              <w:rPr>
                <w:rFonts w:ascii="Figtree" w:hAnsi="Figtree"/>
                <w:sz w:val="22"/>
                <w:szCs w:val="22"/>
              </w:rPr>
              <w:t>Aggregator</w:t>
            </w:r>
          </w:p>
        </w:tc>
        <w:tc>
          <w:tcPr>
            <w:tcW w:w="5335" w:type="dxa"/>
            <w:vAlign w:val="center"/>
          </w:tcPr>
          <w:p w14:paraId="098F76A0" w14:textId="78D07F74" w:rsidR="00082753" w:rsidRPr="00080C0D" w:rsidRDefault="00082753" w:rsidP="00082753">
            <w:pPr>
              <w:rPr>
                <w:rFonts w:ascii="Figtree" w:hAnsi="Figtree"/>
                <w:sz w:val="22"/>
                <w:szCs w:val="22"/>
                <w:lang w:eastAsia="en-IN"/>
              </w:rPr>
            </w:pPr>
            <w:r w:rsidRPr="007C25D5">
              <w:rPr>
                <w:rFonts w:ascii="Figtree" w:hAnsi="Figtree"/>
                <w:sz w:val="22"/>
                <w:szCs w:val="22"/>
              </w:rPr>
              <w:t>Mean, max, std, percentiles</w:t>
            </w:r>
          </w:p>
        </w:tc>
      </w:tr>
    </w:tbl>
    <w:p w14:paraId="5FA16D9C" w14:textId="354B8B21" w:rsidR="00082753" w:rsidRDefault="00082753" w:rsidP="00082753">
      <w:pPr>
        <w:pStyle w:val="Heading1"/>
        <w:numPr>
          <w:ilvl w:val="0"/>
          <w:numId w:val="46"/>
        </w:numPr>
        <w:spacing w:before="240" w:after="240" w:line="259" w:lineRule="auto"/>
        <w:jc w:val="both"/>
        <w:rPr>
          <w:rFonts w:ascii="Figtree" w:eastAsia="Times New Roman" w:hAnsi="Figtree"/>
          <w:b/>
          <w:bCs/>
          <w:sz w:val="24"/>
          <w:szCs w:val="24"/>
          <w:lang w:eastAsia="en-IN"/>
        </w:rPr>
      </w:pPr>
      <w:r w:rsidRPr="00082753">
        <w:rPr>
          <w:rFonts w:ascii="Figtree" w:eastAsia="Times New Roman" w:hAnsi="Figtree"/>
          <w:b/>
          <w:bCs/>
          <w:sz w:val="24"/>
          <w:szCs w:val="24"/>
          <w:lang w:eastAsia="en-IN"/>
        </w:rPr>
        <w:t>Sequence &amp; Graph Processing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321"/>
        <w:gridCol w:w="5335"/>
      </w:tblGrid>
      <w:tr w:rsidR="00082753" w:rsidRPr="00080C0D" w14:paraId="4B1CDC8A" w14:textId="77777777" w:rsidTr="00082753">
        <w:tc>
          <w:tcPr>
            <w:tcW w:w="3321" w:type="dxa"/>
            <w:vAlign w:val="center"/>
          </w:tcPr>
          <w:p w14:paraId="52533325" w14:textId="77777777" w:rsidR="00082753" w:rsidRPr="00080C0D" w:rsidRDefault="00082753" w:rsidP="00872C3C">
            <w:pPr>
              <w:rPr>
                <w:rFonts w:ascii="Figtree" w:hAnsi="Figtree"/>
                <w:b/>
                <w:bCs/>
                <w:sz w:val="22"/>
                <w:szCs w:val="22"/>
                <w:lang w:eastAsia="en-IN"/>
              </w:rPr>
            </w:pPr>
            <w:r w:rsidRPr="007C25D5">
              <w:rPr>
                <w:rFonts w:ascii="Figtree" w:hAnsi="Figtree"/>
                <w:b/>
                <w:bCs/>
                <w:sz w:val="22"/>
                <w:szCs w:val="22"/>
              </w:rPr>
              <w:t>Operator</w:t>
            </w:r>
          </w:p>
        </w:tc>
        <w:tc>
          <w:tcPr>
            <w:tcW w:w="5335" w:type="dxa"/>
            <w:vAlign w:val="center"/>
          </w:tcPr>
          <w:p w14:paraId="5CDDFC17" w14:textId="77777777" w:rsidR="00082753" w:rsidRPr="00080C0D" w:rsidRDefault="00082753" w:rsidP="00872C3C">
            <w:pPr>
              <w:rPr>
                <w:rFonts w:ascii="Figtree" w:hAnsi="Figtree"/>
                <w:b/>
                <w:bCs/>
                <w:sz w:val="22"/>
                <w:szCs w:val="22"/>
                <w:lang w:eastAsia="en-IN"/>
              </w:rPr>
            </w:pPr>
            <w:r w:rsidRPr="007C25D5">
              <w:rPr>
                <w:rFonts w:ascii="Figtree" w:hAnsi="Figtree"/>
                <w:b/>
                <w:bCs/>
                <w:sz w:val="22"/>
                <w:szCs w:val="22"/>
              </w:rPr>
              <w:t>Purpose</w:t>
            </w:r>
          </w:p>
        </w:tc>
      </w:tr>
      <w:tr w:rsidR="00082753" w:rsidRPr="00080C0D" w14:paraId="1F24B057" w14:textId="77777777" w:rsidTr="00082753">
        <w:tc>
          <w:tcPr>
            <w:tcW w:w="3321" w:type="dxa"/>
            <w:vAlign w:val="center"/>
          </w:tcPr>
          <w:p w14:paraId="2D458056" w14:textId="1B219A71" w:rsidR="00082753" w:rsidRPr="00080C0D" w:rsidRDefault="00082753" w:rsidP="00082753">
            <w:pPr>
              <w:rPr>
                <w:rFonts w:ascii="Figtree" w:hAnsi="Figtree"/>
                <w:sz w:val="22"/>
                <w:szCs w:val="22"/>
                <w:lang w:eastAsia="en-IN"/>
              </w:rPr>
            </w:pPr>
            <w:proofErr w:type="spellStart"/>
            <w:r w:rsidRPr="007C25D5">
              <w:rPr>
                <w:rFonts w:ascii="Figtree" w:hAnsi="Figtree"/>
                <w:sz w:val="22"/>
                <w:szCs w:val="22"/>
              </w:rPr>
              <w:t>TrajectoryExtractor</w:t>
            </w:r>
            <w:proofErr w:type="spellEnd"/>
          </w:p>
        </w:tc>
        <w:tc>
          <w:tcPr>
            <w:tcW w:w="5335" w:type="dxa"/>
            <w:vAlign w:val="center"/>
          </w:tcPr>
          <w:p w14:paraId="5E5933CA" w14:textId="2E8952A4" w:rsidR="00082753" w:rsidRPr="00080C0D" w:rsidRDefault="00082753" w:rsidP="00082753">
            <w:pPr>
              <w:rPr>
                <w:rFonts w:ascii="Figtree" w:hAnsi="Figtree"/>
                <w:sz w:val="22"/>
                <w:szCs w:val="22"/>
                <w:lang w:eastAsia="en-IN"/>
              </w:rPr>
            </w:pPr>
            <w:r w:rsidRPr="007C25D5">
              <w:rPr>
                <w:rFonts w:ascii="Figtree" w:hAnsi="Figtree"/>
                <w:sz w:val="22"/>
                <w:szCs w:val="22"/>
              </w:rPr>
              <w:t xml:space="preserve">Turns GPS sequences </w:t>
            </w:r>
            <w:r w:rsidR="00080C0D" w:rsidRPr="00080C0D">
              <w:rPr>
                <w:rFonts w:ascii="Figtree" w:hAnsi="Figtree"/>
                <w:sz w:val="22"/>
                <w:szCs w:val="22"/>
              </w:rPr>
              <w:t>→</w:t>
            </w:r>
            <w:r w:rsidRPr="007C25D5">
              <w:rPr>
                <w:rFonts w:ascii="Figtree" w:hAnsi="Figtree"/>
                <w:sz w:val="22"/>
                <w:szCs w:val="22"/>
              </w:rPr>
              <w:t xml:space="preserve"> trajectories (generic)</w:t>
            </w:r>
          </w:p>
        </w:tc>
      </w:tr>
      <w:tr w:rsidR="00082753" w:rsidRPr="00080C0D" w14:paraId="7DFA4E15" w14:textId="77777777" w:rsidTr="00082753">
        <w:tc>
          <w:tcPr>
            <w:tcW w:w="3321" w:type="dxa"/>
            <w:vAlign w:val="center"/>
          </w:tcPr>
          <w:p w14:paraId="5D8DB8EB" w14:textId="1E38086F" w:rsidR="00082753" w:rsidRPr="00080C0D" w:rsidRDefault="00082753" w:rsidP="00082753">
            <w:pPr>
              <w:rPr>
                <w:rFonts w:ascii="Figtree" w:hAnsi="Figtree"/>
                <w:sz w:val="22"/>
                <w:szCs w:val="22"/>
                <w:lang w:eastAsia="en-IN"/>
              </w:rPr>
            </w:pPr>
            <w:proofErr w:type="spellStart"/>
            <w:r w:rsidRPr="007C25D5">
              <w:rPr>
                <w:rFonts w:ascii="Figtree" w:hAnsi="Figtree"/>
                <w:sz w:val="22"/>
                <w:szCs w:val="22"/>
              </w:rPr>
              <w:t>GraphBuilder</w:t>
            </w:r>
            <w:proofErr w:type="spellEnd"/>
          </w:p>
        </w:tc>
        <w:tc>
          <w:tcPr>
            <w:tcW w:w="5335" w:type="dxa"/>
            <w:vAlign w:val="center"/>
          </w:tcPr>
          <w:p w14:paraId="20FBFBDF" w14:textId="618B19CB" w:rsidR="00082753" w:rsidRPr="00080C0D" w:rsidRDefault="00082753" w:rsidP="00082753">
            <w:pPr>
              <w:rPr>
                <w:rFonts w:ascii="Figtree" w:hAnsi="Figtree"/>
                <w:sz w:val="22"/>
                <w:szCs w:val="22"/>
                <w:lang w:eastAsia="en-IN"/>
              </w:rPr>
            </w:pPr>
            <w:r w:rsidRPr="007C25D5">
              <w:rPr>
                <w:rFonts w:ascii="Figtree" w:hAnsi="Figtree"/>
                <w:sz w:val="22"/>
                <w:szCs w:val="22"/>
              </w:rPr>
              <w:t>Builds graph from points or OSM extract</w:t>
            </w:r>
          </w:p>
        </w:tc>
      </w:tr>
      <w:tr w:rsidR="00082753" w:rsidRPr="00080C0D" w14:paraId="2D09A868" w14:textId="77777777" w:rsidTr="00082753">
        <w:tc>
          <w:tcPr>
            <w:tcW w:w="3321" w:type="dxa"/>
            <w:vAlign w:val="center"/>
          </w:tcPr>
          <w:p w14:paraId="0692850D" w14:textId="5A230058" w:rsidR="00082753" w:rsidRPr="00080C0D" w:rsidRDefault="00082753" w:rsidP="00082753">
            <w:pPr>
              <w:rPr>
                <w:rFonts w:ascii="Figtree" w:hAnsi="Figtree"/>
                <w:sz w:val="22"/>
                <w:szCs w:val="22"/>
                <w:lang w:eastAsia="en-IN"/>
              </w:rPr>
            </w:pPr>
            <w:proofErr w:type="spellStart"/>
            <w:r w:rsidRPr="007C25D5">
              <w:rPr>
                <w:rFonts w:ascii="Figtree" w:hAnsi="Figtree"/>
                <w:sz w:val="22"/>
                <w:szCs w:val="22"/>
              </w:rPr>
              <w:t>PathComparer</w:t>
            </w:r>
            <w:proofErr w:type="spellEnd"/>
          </w:p>
        </w:tc>
        <w:tc>
          <w:tcPr>
            <w:tcW w:w="5335" w:type="dxa"/>
            <w:vAlign w:val="center"/>
          </w:tcPr>
          <w:p w14:paraId="3E06FC4B" w14:textId="7120F173" w:rsidR="00082753" w:rsidRPr="00080C0D" w:rsidRDefault="00082753" w:rsidP="00082753">
            <w:pPr>
              <w:rPr>
                <w:rFonts w:ascii="Figtree" w:hAnsi="Figtree"/>
                <w:sz w:val="22"/>
                <w:szCs w:val="22"/>
                <w:lang w:eastAsia="en-IN"/>
              </w:rPr>
            </w:pPr>
            <w:r w:rsidRPr="007C25D5">
              <w:rPr>
                <w:rFonts w:ascii="Figtree" w:hAnsi="Figtree"/>
                <w:sz w:val="22"/>
                <w:szCs w:val="22"/>
              </w:rPr>
              <w:t>Compute similarity, overlaps, divergence</w:t>
            </w:r>
          </w:p>
        </w:tc>
      </w:tr>
      <w:tr w:rsidR="00082753" w:rsidRPr="00080C0D" w14:paraId="1C12D96E" w14:textId="77777777" w:rsidTr="00082753">
        <w:tc>
          <w:tcPr>
            <w:tcW w:w="3321" w:type="dxa"/>
            <w:vAlign w:val="center"/>
          </w:tcPr>
          <w:p w14:paraId="668E6B7B" w14:textId="644FE739" w:rsidR="00082753" w:rsidRPr="00080C0D" w:rsidRDefault="00082753" w:rsidP="00082753">
            <w:pPr>
              <w:rPr>
                <w:rFonts w:ascii="Figtree" w:hAnsi="Figtree"/>
                <w:sz w:val="22"/>
                <w:szCs w:val="22"/>
                <w:lang w:eastAsia="en-IN"/>
              </w:rPr>
            </w:pPr>
            <w:proofErr w:type="spellStart"/>
            <w:r w:rsidRPr="007C25D5">
              <w:rPr>
                <w:rFonts w:ascii="Figtree" w:hAnsi="Figtree"/>
                <w:sz w:val="22"/>
                <w:szCs w:val="22"/>
              </w:rPr>
              <w:t>ClusterOperator</w:t>
            </w:r>
            <w:proofErr w:type="spellEnd"/>
          </w:p>
        </w:tc>
        <w:tc>
          <w:tcPr>
            <w:tcW w:w="5335" w:type="dxa"/>
            <w:vAlign w:val="center"/>
          </w:tcPr>
          <w:p w14:paraId="00BE3563" w14:textId="3C1430D8" w:rsidR="00082753" w:rsidRPr="00080C0D" w:rsidRDefault="00082753" w:rsidP="00082753">
            <w:pPr>
              <w:rPr>
                <w:rFonts w:ascii="Figtree" w:hAnsi="Figtree"/>
                <w:sz w:val="22"/>
                <w:szCs w:val="22"/>
                <w:lang w:eastAsia="en-IN"/>
              </w:rPr>
            </w:pPr>
            <w:r w:rsidRPr="007C25D5">
              <w:rPr>
                <w:rFonts w:ascii="Figtree" w:hAnsi="Figtree"/>
                <w:sz w:val="22"/>
                <w:szCs w:val="22"/>
              </w:rPr>
              <w:t xml:space="preserve">K-Means, DBSCAN, </w:t>
            </w:r>
            <w:proofErr w:type="spellStart"/>
            <w:r w:rsidRPr="007C25D5">
              <w:rPr>
                <w:rFonts w:ascii="Figtree" w:hAnsi="Figtree"/>
                <w:sz w:val="22"/>
                <w:szCs w:val="22"/>
              </w:rPr>
              <w:t>HDBScan</w:t>
            </w:r>
            <w:proofErr w:type="spellEnd"/>
          </w:p>
        </w:tc>
      </w:tr>
    </w:tbl>
    <w:p w14:paraId="29E62D34" w14:textId="54FD1BE2" w:rsidR="00082753" w:rsidRDefault="00082753" w:rsidP="00082753">
      <w:pPr>
        <w:pStyle w:val="Heading1"/>
        <w:numPr>
          <w:ilvl w:val="0"/>
          <w:numId w:val="46"/>
        </w:numPr>
        <w:spacing w:before="240" w:after="240" w:line="259" w:lineRule="auto"/>
        <w:jc w:val="both"/>
        <w:rPr>
          <w:rFonts w:ascii="Figtree" w:eastAsia="Times New Roman" w:hAnsi="Figtree"/>
          <w:b/>
          <w:bCs/>
          <w:sz w:val="24"/>
          <w:szCs w:val="24"/>
          <w:lang w:eastAsia="en-IN"/>
        </w:rPr>
      </w:pPr>
      <w:r w:rsidRPr="00082753">
        <w:rPr>
          <w:rFonts w:ascii="Figtree" w:eastAsia="Times New Roman" w:hAnsi="Figtree"/>
          <w:b/>
          <w:bCs/>
          <w:sz w:val="24"/>
          <w:szCs w:val="24"/>
          <w:lang w:eastAsia="en-IN"/>
        </w:rPr>
        <w:t>Statistical/ML Operators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321"/>
        <w:gridCol w:w="5335"/>
      </w:tblGrid>
      <w:tr w:rsidR="00082753" w:rsidRPr="00080C0D" w14:paraId="292D2284" w14:textId="77777777" w:rsidTr="00872C3C">
        <w:tc>
          <w:tcPr>
            <w:tcW w:w="3321" w:type="dxa"/>
            <w:vAlign w:val="center"/>
          </w:tcPr>
          <w:p w14:paraId="18A4AE47" w14:textId="77777777" w:rsidR="00082753" w:rsidRPr="00080C0D" w:rsidRDefault="00082753" w:rsidP="00872C3C">
            <w:pPr>
              <w:rPr>
                <w:rFonts w:ascii="Figtree" w:hAnsi="Figtree"/>
                <w:b/>
                <w:bCs/>
                <w:sz w:val="22"/>
                <w:szCs w:val="22"/>
                <w:lang w:eastAsia="en-IN"/>
              </w:rPr>
            </w:pPr>
            <w:r w:rsidRPr="007C25D5">
              <w:rPr>
                <w:rFonts w:ascii="Figtree" w:hAnsi="Figtree"/>
                <w:b/>
                <w:bCs/>
                <w:sz w:val="22"/>
                <w:szCs w:val="22"/>
              </w:rPr>
              <w:t>Operator</w:t>
            </w:r>
          </w:p>
        </w:tc>
        <w:tc>
          <w:tcPr>
            <w:tcW w:w="5335" w:type="dxa"/>
            <w:vAlign w:val="center"/>
          </w:tcPr>
          <w:p w14:paraId="00BE8CD3" w14:textId="77777777" w:rsidR="00082753" w:rsidRPr="00080C0D" w:rsidRDefault="00082753" w:rsidP="00872C3C">
            <w:pPr>
              <w:rPr>
                <w:rFonts w:ascii="Figtree" w:hAnsi="Figtree"/>
                <w:b/>
                <w:bCs/>
                <w:sz w:val="22"/>
                <w:szCs w:val="22"/>
                <w:lang w:eastAsia="en-IN"/>
              </w:rPr>
            </w:pPr>
            <w:r w:rsidRPr="007C25D5">
              <w:rPr>
                <w:rFonts w:ascii="Figtree" w:hAnsi="Figtree"/>
                <w:b/>
                <w:bCs/>
                <w:sz w:val="22"/>
                <w:szCs w:val="22"/>
              </w:rPr>
              <w:t>Purpose</w:t>
            </w:r>
          </w:p>
        </w:tc>
      </w:tr>
      <w:tr w:rsidR="00082753" w:rsidRPr="00080C0D" w14:paraId="03D096EE" w14:textId="77777777" w:rsidTr="00872C3C">
        <w:tc>
          <w:tcPr>
            <w:tcW w:w="3321" w:type="dxa"/>
            <w:vAlign w:val="center"/>
          </w:tcPr>
          <w:p w14:paraId="4391EDB5" w14:textId="3778AE50" w:rsidR="00082753" w:rsidRPr="00080C0D" w:rsidRDefault="00082753" w:rsidP="00082753">
            <w:pPr>
              <w:rPr>
                <w:rFonts w:ascii="Figtree" w:hAnsi="Figtree"/>
                <w:sz w:val="22"/>
                <w:szCs w:val="22"/>
                <w:lang w:eastAsia="en-IN"/>
              </w:rPr>
            </w:pPr>
            <w:proofErr w:type="spellStart"/>
            <w:r w:rsidRPr="007C25D5">
              <w:rPr>
                <w:rFonts w:ascii="Figtree" w:hAnsi="Figtree"/>
                <w:sz w:val="22"/>
                <w:szCs w:val="22"/>
              </w:rPr>
              <w:t>AnomalyDetector</w:t>
            </w:r>
            <w:proofErr w:type="spellEnd"/>
          </w:p>
        </w:tc>
        <w:tc>
          <w:tcPr>
            <w:tcW w:w="5335" w:type="dxa"/>
            <w:vAlign w:val="center"/>
          </w:tcPr>
          <w:p w14:paraId="5059103B" w14:textId="1CB999E0" w:rsidR="00082753" w:rsidRPr="00080C0D" w:rsidRDefault="00082753" w:rsidP="00082753">
            <w:pPr>
              <w:rPr>
                <w:rFonts w:ascii="Figtree" w:hAnsi="Figtree"/>
                <w:sz w:val="22"/>
                <w:szCs w:val="22"/>
                <w:lang w:eastAsia="en-IN"/>
              </w:rPr>
            </w:pPr>
            <w:r w:rsidRPr="007C25D5">
              <w:rPr>
                <w:rFonts w:ascii="Figtree" w:hAnsi="Figtree"/>
                <w:sz w:val="22"/>
                <w:szCs w:val="22"/>
              </w:rPr>
              <w:t>Statistical or ML anomaly detection</w:t>
            </w:r>
          </w:p>
        </w:tc>
      </w:tr>
      <w:tr w:rsidR="00082753" w:rsidRPr="00080C0D" w14:paraId="5C16FCB7" w14:textId="77777777" w:rsidTr="00872C3C">
        <w:tc>
          <w:tcPr>
            <w:tcW w:w="3321" w:type="dxa"/>
            <w:vAlign w:val="center"/>
          </w:tcPr>
          <w:p w14:paraId="743AE6B9" w14:textId="1551DFE5" w:rsidR="00082753" w:rsidRPr="00080C0D" w:rsidRDefault="00082753" w:rsidP="00082753">
            <w:pPr>
              <w:rPr>
                <w:rFonts w:ascii="Figtree" w:hAnsi="Figtree"/>
                <w:sz w:val="22"/>
                <w:szCs w:val="22"/>
                <w:lang w:eastAsia="en-IN"/>
              </w:rPr>
            </w:pPr>
            <w:proofErr w:type="spellStart"/>
            <w:r w:rsidRPr="007C25D5">
              <w:rPr>
                <w:rFonts w:ascii="Figtree" w:hAnsi="Figtree"/>
                <w:sz w:val="22"/>
                <w:szCs w:val="22"/>
              </w:rPr>
              <w:t>ForecastOperator</w:t>
            </w:r>
            <w:proofErr w:type="spellEnd"/>
          </w:p>
        </w:tc>
        <w:tc>
          <w:tcPr>
            <w:tcW w:w="5335" w:type="dxa"/>
            <w:vAlign w:val="center"/>
          </w:tcPr>
          <w:p w14:paraId="12B2453D" w14:textId="0611590C" w:rsidR="00082753" w:rsidRPr="00080C0D" w:rsidRDefault="00082753" w:rsidP="00082753">
            <w:pPr>
              <w:rPr>
                <w:rFonts w:ascii="Figtree" w:hAnsi="Figtree"/>
                <w:sz w:val="22"/>
                <w:szCs w:val="22"/>
                <w:lang w:eastAsia="en-IN"/>
              </w:rPr>
            </w:pPr>
            <w:r w:rsidRPr="007C25D5">
              <w:rPr>
                <w:rFonts w:ascii="Figtree" w:hAnsi="Figtree"/>
                <w:sz w:val="22"/>
                <w:szCs w:val="22"/>
              </w:rPr>
              <w:t>Time-series future prediction</w:t>
            </w:r>
          </w:p>
        </w:tc>
      </w:tr>
      <w:tr w:rsidR="00082753" w:rsidRPr="00080C0D" w14:paraId="5E9C1533" w14:textId="77777777" w:rsidTr="00872C3C">
        <w:tc>
          <w:tcPr>
            <w:tcW w:w="3321" w:type="dxa"/>
            <w:vAlign w:val="center"/>
          </w:tcPr>
          <w:p w14:paraId="78E9E439" w14:textId="0EE41B52" w:rsidR="00082753" w:rsidRPr="00080C0D" w:rsidRDefault="00082753" w:rsidP="00082753">
            <w:pPr>
              <w:rPr>
                <w:rFonts w:ascii="Figtree" w:hAnsi="Figtree"/>
                <w:sz w:val="22"/>
                <w:szCs w:val="22"/>
                <w:lang w:eastAsia="en-IN"/>
              </w:rPr>
            </w:pPr>
            <w:proofErr w:type="spellStart"/>
            <w:r w:rsidRPr="007C25D5">
              <w:rPr>
                <w:rFonts w:ascii="Figtree" w:hAnsi="Figtree"/>
                <w:sz w:val="22"/>
                <w:szCs w:val="22"/>
              </w:rPr>
              <w:t>ClassificationOperator</w:t>
            </w:r>
            <w:proofErr w:type="spellEnd"/>
          </w:p>
        </w:tc>
        <w:tc>
          <w:tcPr>
            <w:tcW w:w="5335" w:type="dxa"/>
            <w:vAlign w:val="center"/>
          </w:tcPr>
          <w:p w14:paraId="3FE5668D" w14:textId="67A43428" w:rsidR="00082753" w:rsidRPr="00080C0D" w:rsidRDefault="00082753" w:rsidP="00082753">
            <w:pPr>
              <w:rPr>
                <w:rFonts w:ascii="Figtree" w:hAnsi="Figtree"/>
                <w:sz w:val="22"/>
                <w:szCs w:val="22"/>
                <w:lang w:eastAsia="en-IN"/>
              </w:rPr>
            </w:pPr>
            <w:r w:rsidRPr="007C25D5">
              <w:rPr>
                <w:rFonts w:ascii="Figtree" w:hAnsi="Figtree"/>
                <w:sz w:val="22"/>
                <w:szCs w:val="22"/>
              </w:rPr>
              <w:t>Generic ML classification</w:t>
            </w:r>
          </w:p>
        </w:tc>
      </w:tr>
      <w:tr w:rsidR="00082753" w:rsidRPr="00080C0D" w14:paraId="64C8A9C2" w14:textId="77777777" w:rsidTr="00872C3C">
        <w:tc>
          <w:tcPr>
            <w:tcW w:w="3321" w:type="dxa"/>
            <w:vAlign w:val="center"/>
          </w:tcPr>
          <w:p w14:paraId="24E62789" w14:textId="263718F3" w:rsidR="00082753" w:rsidRPr="00080C0D" w:rsidRDefault="00082753" w:rsidP="00082753">
            <w:pPr>
              <w:rPr>
                <w:rFonts w:ascii="Figtree" w:hAnsi="Figtree"/>
                <w:sz w:val="22"/>
                <w:szCs w:val="22"/>
                <w:lang w:eastAsia="en-IN"/>
              </w:rPr>
            </w:pPr>
            <w:proofErr w:type="spellStart"/>
            <w:r w:rsidRPr="007C25D5">
              <w:rPr>
                <w:rFonts w:ascii="Figtree" w:hAnsi="Figtree"/>
                <w:sz w:val="22"/>
                <w:szCs w:val="22"/>
              </w:rPr>
              <w:t>RegressionOperator</w:t>
            </w:r>
            <w:proofErr w:type="spellEnd"/>
          </w:p>
        </w:tc>
        <w:tc>
          <w:tcPr>
            <w:tcW w:w="5335" w:type="dxa"/>
            <w:vAlign w:val="center"/>
          </w:tcPr>
          <w:p w14:paraId="2C877CBA" w14:textId="5E79A591" w:rsidR="00082753" w:rsidRPr="00080C0D" w:rsidRDefault="00082753" w:rsidP="00082753">
            <w:pPr>
              <w:rPr>
                <w:rFonts w:ascii="Figtree" w:hAnsi="Figtree"/>
                <w:sz w:val="22"/>
                <w:szCs w:val="22"/>
                <w:lang w:eastAsia="en-IN"/>
              </w:rPr>
            </w:pPr>
            <w:r w:rsidRPr="007C25D5">
              <w:rPr>
                <w:rFonts w:ascii="Figtree" w:hAnsi="Figtree"/>
                <w:sz w:val="22"/>
                <w:szCs w:val="22"/>
              </w:rPr>
              <w:t>Generic ML regression</w:t>
            </w:r>
          </w:p>
        </w:tc>
      </w:tr>
    </w:tbl>
    <w:p w14:paraId="4546C1E5" w14:textId="7BD18716" w:rsidR="00082753" w:rsidRDefault="00082753" w:rsidP="00082753">
      <w:pPr>
        <w:pStyle w:val="Heading1"/>
        <w:numPr>
          <w:ilvl w:val="0"/>
          <w:numId w:val="46"/>
        </w:numPr>
        <w:spacing w:before="240" w:after="240" w:line="259" w:lineRule="auto"/>
        <w:jc w:val="both"/>
        <w:rPr>
          <w:rFonts w:ascii="Figtree" w:eastAsia="Times New Roman" w:hAnsi="Figtree"/>
          <w:b/>
          <w:bCs/>
          <w:sz w:val="24"/>
          <w:szCs w:val="24"/>
          <w:lang w:eastAsia="en-IN"/>
        </w:rPr>
      </w:pPr>
      <w:r w:rsidRPr="00082753">
        <w:rPr>
          <w:rFonts w:ascii="Figtree" w:eastAsia="Times New Roman" w:hAnsi="Figtree"/>
          <w:b/>
          <w:bCs/>
          <w:sz w:val="24"/>
          <w:szCs w:val="24"/>
          <w:lang w:eastAsia="en-IN"/>
        </w:rPr>
        <w:t>Utilities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321"/>
        <w:gridCol w:w="5335"/>
      </w:tblGrid>
      <w:tr w:rsidR="00082753" w:rsidRPr="00080C0D" w14:paraId="24CF3D01" w14:textId="77777777" w:rsidTr="00872C3C">
        <w:tc>
          <w:tcPr>
            <w:tcW w:w="3321" w:type="dxa"/>
            <w:vAlign w:val="center"/>
          </w:tcPr>
          <w:p w14:paraId="6AC4BC6D" w14:textId="77777777" w:rsidR="00082753" w:rsidRPr="00080C0D" w:rsidRDefault="00082753" w:rsidP="00872C3C">
            <w:pPr>
              <w:rPr>
                <w:rFonts w:ascii="Figtree" w:hAnsi="Figtree"/>
                <w:b/>
                <w:bCs/>
                <w:sz w:val="22"/>
                <w:szCs w:val="22"/>
                <w:lang w:eastAsia="en-IN"/>
              </w:rPr>
            </w:pPr>
            <w:r w:rsidRPr="007C25D5">
              <w:rPr>
                <w:rFonts w:ascii="Figtree" w:hAnsi="Figtree"/>
                <w:b/>
                <w:bCs/>
                <w:sz w:val="22"/>
                <w:szCs w:val="22"/>
              </w:rPr>
              <w:t>Operator</w:t>
            </w:r>
          </w:p>
        </w:tc>
        <w:tc>
          <w:tcPr>
            <w:tcW w:w="5335" w:type="dxa"/>
            <w:vAlign w:val="center"/>
          </w:tcPr>
          <w:p w14:paraId="187D9524" w14:textId="77777777" w:rsidR="00082753" w:rsidRPr="00080C0D" w:rsidRDefault="00082753" w:rsidP="00872C3C">
            <w:pPr>
              <w:rPr>
                <w:rFonts w:ascii="Figtree" w:hAnsi="Figtree"/>
                <w:b/>
                <w:bCs/>
                <w:sz w:val="22"/>
                <w:szCs w:val="22"/>
                <w:lang w:eastAsia="en-IN"/>
              </w:rPr>
            </w:pPr>
            <w:r w:rsidRPr="007C25D5">
              <w:rPr>
                <w:rFonts w:ascii="Figtree" w:hAnsi="Figtree"/>
                <w:b/>
                <w:bCs/>
                <w:sz w:val="22"/>
                <w:szCs w:val="22"/>
              </w:rPr>
              <w:t>Purpose</w:t>
            </w:r>
          </w:p>
        </w:tc>
      </w:tr>
      <w:tr w:rsidR="00082753" w:rsidRPr="00080C0D" w14:paraId="22F0B4B4" w14:textId="77777777" w:rsidTr="00872C3C">
        <w:tc>
          <w:tcPr>
            <w:tcW w:w="3321" w:type="dxa"/>
            <w:vAlign w:val="center"/>
          </w:tcPr>
          <w:p w14:paraId="3D64084F" w14:textId="59B7C9F1" w:rsidR="00082753" w:rsidRPr="00080C0D" w:rsidRDefault="00082753" w:rsidP="00082753">
            <w:pPr>
              <w:rPr>
                <w:rFonts w:ascii="Figtree" w:hAnsi="Figtree"/>
                <w:sz w:val="22"/>
                <w:szCs w:val="22"/>
                <w:lang w:eastAsia="en-IN"/>
              </w:rPr>
            </w:pPr>
            <w:proofErr w:type="spellStart"/>
            <w:r w:rsidRPr="007C25D5">
              <w:rPr>
                <w:rFonts w:ascii="Figtree" w:hAnsi="Figtree"/>
                <w:sz w:val="22"/>
                <w:szCs w:val="22"/>
              </w:rPr>
              <w:t>ThresholdEvaluator</w:t>
            </w:r>
            <w:proofErr w:type="spellEnd"/>
          </w:p>
        </w:tc>
        <w:tc>
          <w:tcPr>
            <w:tcW w:w="5335" w:type="dxa"/>
            <w:vAlign w:val="center"/>
          </w:tcPr>
          <w:p w14:paraId="419F9A56" w14:textId="58F951B9" w:rsidR="00082753" w:rsidRPr="00080C0D" w:rsidRDefault="00082753" w:rsidP="00082753">
            <w:pPr>
              <w:rPr>
                <w:rFonts w:ascii="Figtree" w:hAnsi="Figtree"/>
                <w:sz w:val="22"/>
                <w:szCs w:val="22"/>
                <w:lang w:eastAsia="en-IN"/>
              </w:rPr>
            </w:pPr>
            <w:r w:rsidRPr="007C25D5">
              <w:rPr>
                <w:rFonts w:ascii="Figtree" w:hAnsi="Figtree"/>
                <w:sz w:val="22"/>
                <w:szCs w:val="22"/>
              </w:rPr>
              <w:t>Apply user-defined rule/parameter</w:t>
            </w:r>
          </w:p>
        </w:tc>
      </w:tr>
    </w:tbl>
    <w:p w14:paraId="7058433A" w14:textId="77777777" w:rsidR="00026621" w:rsidRPr="00D46E68" w:rsidRDefault="00026621">
      <w:pPr>
        <w:rPr>
          <w:rFonts w:ascii="Figtree" w:hAnsi="Figtree"/>
        </w:rPr>
      </w:pPr>
    </w:p>
    <w:sectPr w:rsidR="00026621" w:rsidRPr="00D46E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igtree">
    <w:panose1 w:val="00000000000000000000"/>
    <w:charset w:val="00"/>
    <w:family w:val="auto"/>
    <w:pitch w:val="variable"/>
    <w:sig w:usb0="A000006F" w:usb1="0000007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412"/>
    <w:multiLevelType w:val="multilevel"/>
    <w:tmpl w:val="1620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6175B"/>
    <w:multiLevelType w:val="multilevel"/>
    <w:tmpl w:val="7C6C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009F1"/>
    <w:multiLevelType w:val="multilevel"/>
    <w:tmpl w:val="3792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A3499"/>
    <w:multiLevelType w:val="multilevel"/>
    <w:tmpl w:val="1AEE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55505"/>
    <w:multiLevelType w:val="multilevel"/>
    <w:tmpl w:val="E644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230C4"/>
    <w:multiLevelType w:val="multilevel"/>
    <w:tmpl w:val="1670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65ECF"/>
    <w:multiLevelType w:val="multilevel"/>
    <w:tmpl w:val="E382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9113D"/>
    <w:multiLevelType w:val="multilevel"/>
    <w:tmpl w:val="8D52F5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20C1A28"/>
    <w:multiLevelType w:val="multilevel"/>
    <w:tmpl w:val="499C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34FE8"/>
    <w:multiLevelType w:val="multilevel"/>
    <w:tmpl w:val="EDF4396E"/>
    <w:lvl w:ilvl="0">
      <w:start w:val="1"/>
      <w:numFmt w:val="low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74A29D0"/>
    <w:multiLevelType w:val="multilevel"/>
    <w:tmpl w:val="707EEAD6"/>
    <w:lvl w:ilvl="0">
      <w:start w:val="1"/>
      <w:numFmt w:val="lowerRoman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FC871C7"/>
    <w:multiLevelType w:val="multilevel"/>
    <w:tmpl w:val="3ED8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D810B2"/>
    <w:multiLevelType w:val="multilevel"/>
    <w:tmpl w:val="06228E70"/>
    <w:lvl w:ilvl="0">
      <w:start w:val="1"/>
      <w:numFmt w:val="lowerRoman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32D38D6"/>
    <w:multiLevelType w:val="multilevel"/>
    <w:tmpl w:val="6944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C27E6A"/>
    <w:multiLevelType w:val="multilevel"/>
    <w:tmpl w:val="ED72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A66B7D"/>
    <w:multiLevelType w:val="multilevel"/>
    <w:tmpl w:val="CDF8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DC78C4"/>
    <w:multiLevelType w:val="multilevel"/>
    <w:tmpl w:val="B27269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B63B17"/>
    <w:multiLevelType w:val="multilevel"/>
    <w:tmpl w:val="56BA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FF74EF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818234B"/>
    <w:multiLevelType w:val="hybridMultilevel"/>
    <w:tmpl w:val="51C0C08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82B099C"/>
    <w:multiLevelType w:val="multilevel"/>
    <w:tmpl w:val="0EAC537C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39331A53"/>
    <w:multiLevelType w:val="multilevel"/>
    <w:tmpl w:val="2926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C308E6"/>
    <w:multiLevelType w:val="multilevel"/>
    <w:tmpl w:val="0A4A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F81E57"/>
    <w:multiLevelType w:val="multilevel"/>
    <w:tmpl w:val="0EAC537C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784496A"/>
    <w:multiLevelType w:val="multilevel"/>
    <w:tmpl w:val="7CDA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AF1493"/>
    <w:multiLevelType w:val="multilevel"/>
    <w:tmpl w:val="FAE2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B5357C"/>
    <w:multiLevelType w:val="multilevel"/>
    <w:tmpl w:val="19DA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F10EFD"/>
    <w:multiLevelType w:val="multilevel"/>
    <w:tmpl w:val="0EAC537C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54337E8C"/>
    <w:multiLevelType w:val="multilevel"/>
    <w:tmpl w:val="36245618"/>
    <w:lvl w:ilvl="0">
      <w:start w:val="1"/>
      <w:numFmt w:val="none"/>
      <w:lvlText w:val="8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54E801BE"/>
    <w:multiLevelType w:val="multilevel"/>
    <w:tmpl w:val="F088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535EE2"/>
    <w:multiLevelType w:val="multilevel"/>
    <w:tmpl w:val="7F8C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99140A"/>
    <w:multiLevelType w:val="multilevel"/>
    <w:tmpl w:val="D2BC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947D83"/>
    <w:multiLevelType w:val="multilevel"/>
    <w:tmpl w:val="CDFA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7F5A06"/>
    <w:multiLevelType w:val="multilevel"/>
    <w:tmpl w:val="E70A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4953BC"/>
    <w:multiLevelType w:val="multilevel"/>
    <w:tmpl w:val="1E42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AD0BEB"/>
    <w:multiLevelType w:val="multilevel"/>
    <w:tmpl w:val="F138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AE600C"/>
    <w:multiLevelType w:val="multilevel"/>
    <w:tmpl w:val="0EAC537C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73E32312"/>
    <w:multiLevelType w:val="multilevel"/>
    <w:tmpl w:val="0EAC537C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7410612F"/>
    <w:multiLevelType w:val="multilevel"/>
    <w:tmpl w:val="382C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A2432E"/>
    <w:multiLevelType w:val="multilevel"/>
    <w:tmpl w:val="8D52F5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79254D00"/>
    <w:multiLevelType w:val="multilevel"/>
    <w:tmpl w:val="9C1A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CD0E02"/>
    <w:multiLevelType w:val="multilevel"/>
    <w:tmpl w:val="8D52F5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79D64E19"/>
    <w:multiLevelType w:val="multilevel"/>
    <w:tmpl w:val="8D52F58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43" w15:restartNumberingAfterBreak="0">
    <w:nsid w:val="7C010A4E"/>
    <w:multiLevelType w:val="multilevel"/>
    <w:tmpl w:val="FEE2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2406BD"/>
    <w:multiLevelType w:val="multilevel"/>
    <w:tmpl w:val="4978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8B6ECE"/>
    <w:multiLevelType w:val="multilevel"/>
    <w:tmpl w:val="66EE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470766">
    <w:abstractNumId w:val="8"/>
  </w:num>
  <w:num w:numId="2" w16cid:durableId="1661957501">
    <w:abstractNumId w:val="21"/>
  </w:num>
  <w:num w:numId="3" w16cid:durableId="2093236683">
    <w:abstractNumId w:val="3"/>
  </w:num>
  <w:num w:numId="4" w16cid:durableId="1853833412">
    <w:abstractNumId w:val="32"/>
  </w:num>
  <w:num w:numId="5" w16cid:durableId="953446004">
    <w:abstractNumId w:val="31"/>
  </w:num>
  <w:num w:numId="6" w16cid:durableId="154300564">
    <w:abstractNumId w:val="15"/>
  </w:num>
  <w:num w:numId="7" w16cid:durableId="262038200">
    <w:abstractNumId w:val="11"/>
  </w:num>
  <w:num w:numId="8" w16cid:durableId="1424107419">
    <w:abstractNumId w:val="43"/>
  </w:num>
  <w:num w:numId="9" w16cid:durableId="446511802">
    <w:abstractNumId w:val="13"/>
  </w:num>
  <w:num w:numId="10" w16cid:durableId="876313936">
    <w:abstractNumId w:val="17"/>
  </w:num>
  <w:num w:numId="11" w16cid:durableId="1546723353">
    <w:abstractNumId w:val="25"/>
  </w:num>
  <w:num w:numId="12" w16cid:durableId="33506276">
    <w:abstractNumId w:val="2"/>
  </w:num>
  <w:num w:numId="13" w16cid:durableId="942808544">
    <w:abstractNumId w:val="22"/>
  </w:num>
  <w:num w:numId="14" w16cid:durableId="1774322085">
    <w:abstractNumId w:val="26"/>
  </w:num>
  <w:num w:numId="15" w16cid:durableId="85275821">
    <w:abstractNumId w:val="30"/>
  </w:num>
  <w:num w:numId="16" w16cid:durableId="1438284401">
    <w:abstractNumId w:val="4"/>
  </w:num>
  <w:num w:numId="17" w16cid:durableId="475226458">
    <w:abstractNumId w:val="1"/>
  </w:num>
  <w:num w:numId="18" w16cid:durableId="767233457">
    <w:abstractNumId w:val="45"/>
  </w:num>
  <w:num w:numId="19" w16cid:durableId="634530017">
    <w:abstractNumId w:val="35"/>
  </w:num>
  <w:num w:numId="20" w16cid:durableId="770320471">
    <w:abstractNumId w:val="0"/>
  </w:num>
  <w:num w:numId="21" w16cid:durableId="1061951735">
    <w:abstractNumId w:val="24"/>
  </w:num>
  <w:num w:numId="22" w16cid:durableId="669411116">
    <w:abstractNumId w:val="34"/>
  </w:num>
  <w:num w:numId="23" w16cid:durableId="284628229">
    <w:abstractNumId w:val="33"/>
  </w:num>
  <w:num w:numId="24" w16cid:durableId="2097238171">
    <w:abstractNumId w:val="14"/>
  </w:num>
  <w:num w:numId="25" w16cid:durableId="1087920927">
    <w:abstractNumId w:val="6"/>
  </w:num>
  <w:num w:numId="26" w16cid:durableId="619649258">
    <w:abstractNumId w:val="38"/>
  </w:num>
  <w:num w:numId="27" w16cid:durableId="689575923">
    <w:abstractNumId w:val="44"/>
  </w:num>
  <w:num w:numId="28" w16cid:durableId="134876054">
    <w:abstractNumId w:val="40"/>
  </w:num>
  <w:num w:numId="29" w16cid:durableId="995718290">
    <w:abstractNumId w:val="16"/>
  </w:num>
  <w:num w:numId="30" w16cid:durableId="1436096980">
    <w:abstractNumId w:val="29"/>
  </w:num>
  <w:num w:numId="31" w16cid:durableId="2069843715">
    <w:abstractNumId w:val="5"/>
  </w:num>
  <w:num w:numId="32" w16cid:durableId="2048875754">
    <w:abstractNumId w:val="19"/>
  </w:num>
  <w:num w:numId="33" w16cid:durableId="2013337580">
    <w:abstractNumId w:val="39"/>
  </w:num>
  <w:num w:numId="34" w16cid:durableId="1470172910">
    <w:abstractNumId w:val="42"/>
  </w:num>
  <w:num w:numId="35" w16cid:durableId="2104758849">
    <w:abstractNumId w:val="7"/>
  </w:num>
  <w:num w:numId="36" w16cid:durableId="2001880618">
    <w:abstractNumId w:val="41"/>
  </w:num>
  <w:num w:numId="37" w16cid:durableId="1057318708">
    <w:abstractNumId w:val="9"/>
  </w:num>
  <w:num w:numId="38" w16cid:durableId="571548087">
    <w:abstractNumId w:val="23"/>
  </w:num>
  <w:num w:numId="39" w16cid:durableId="781608963">
    <w:abstractNumId w:val="10"/>
  </w:num>
  <w:num w:numId="40" w16cid:durableId="1015304522">
    <w:abstractNumId w:val="18"/>
  </w:num>
  <w:num w:numId="41" w16cid:durableId="1029573395">
    <w:abstractNumId w:val="12"/>
  </w:num>
  <w:num w:numId="42" w16cid:durableId="827482286">
    <w:abstractNumId w:val="37"/>
  </w:num>
  <w:num w:numId="43" w16cid:durableId="1719013726">
    <w:abstractNumId w:val="36"/>
  </w:num>
  <w:num w:numId="44" w16cid:durableId="1710032613">
    <w:abstractNumId w:val="20"/>
  </w:num>
  <w:num w:numId="45" w16cid:durableId="354045481">
    <w:abstractNumId w:val="28"/>
  </w:num>
  <w:num w:numId="46" w16cid:durableId="61887331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621"/>
    <w:rsid w:val="00026621"/>
    <w:rsid w:val="00080C0D"/>
    <w:rsid w:val="00082753"/>
    <w:rsid w:val="0013535E"/>
    <w:rsid w:val="002E5E66"/>
    <w:rsid w:val="00644792"/>
    <w:rsid w:val="00700233"/>
    <w:rsid w:val="00754219"/>
    <w:rsid w:val="007C11F1"/>
    <w:rsid w:val="00841E04"/>
    <w:rsid w:val="008857B8"/>
    <w:rsid w:val="009C145F"/>
    <w:rsid w:val="00A91869"/>
    <w:rsid w:val="00A971DD"/>
    <w:rsid w:val="00B87F7B"/>
    <w:rsid w:val="00C9336E"/>
    <w:rsid w:val="00D46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A7BCF"/>
  <w15:chartTrackingRefBased/>
  <w15:docId w15:val="{7F65CC35-30B2-4D4F-9F36-11DD31BC4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6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6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6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6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6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6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6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6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6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6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62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82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827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27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2753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87F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87F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900</Words>
  <Characters>5135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Shiraj Khan</dc:creator>
  <cp:keywords/>
  <dc:description/>
  <cp:lastModifiedBy>Shiraj Khan</cp:lastModifiedBy>
  <cp:revision>6</cp:revision>
  <dcterms:created xsi:type="dcterms:W3CDTF">2025-11-29T18:41:00Z</dcterms:created>
  <dcterms:modified xsi:type="dcterms:W3CDTF">2025-12-01T06:59:00Z</dcterms:modified>
</cp:coreProperties>
</file>