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sz w:val="36"/>
          <w:szCs w:val="36"/>
        </w:rPr>
      </w:pPr>
      <w:bookmarkStart w:colFirst="0" w:colLast="0" w:name="_7hqrtu9pjk6y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Modelling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Logistics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Regression ( Accuracy → 0.90 )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Logistic Regression</w:t>
      </w:r>
      <w:r w:rsidDel="00000000" w:rsidR="00000000" w:rsidRPr="00000000">
        <w:rPr>
          <w:sz w:val="24"/>
          <w:szCs w:val="24"/>
          <w:rtl w:val="0"/>
        </w:rPr>
        <w:t xml:space="preserve"> is a statistical and machine learning model used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binary classification</w:t>
      </w:r>
      <w:r w:rsidDel="00000000" w:rsidR="00000000" w:rsidRPr="00000000">
        <w:rPr>
          <w:sz w:val="24"/>
          <w:szCs w:val="24"/>
          <w:rtl w:val="0"/>
        </w:rPr>
        <w:t xml:space="preserve"> tasks, where the goal is to predict the probability of an event occurring (e.g., 1 = event happens, 0 = event doesn’t happen)..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It Works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Logistic Regression models the relationship between independent variables (features) and the probability of a binary outcome using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logistic (sigmoid) function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sigmoid function maps any real-valued number to a range of 0 to 1, representing the probability of the positive class (e.g., Will_Purchase = 1).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 probability score (0 to 1) for the positive class, which can be thresholded (e.g., &gt;0.5) to assign a class (0 or 1).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Key Characteristics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Suitable for binary outcomes (e.g., purchase/no purchase, churn/no churn).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Assumes a linear relationship between features and target.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Interpretable: Coefficients indicate the impact of each feature on the probability.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sz w:val="24"/>
          <w:szCs w:val="24"/>
        </w:rPr>
      </w:pPr>
      <w:bookmarkStart w:colFirst="0" w:colLast="0" w:name="_ankmdlxagthb" w:id="1"/>
      <w:bookmarkEnd w:id="1"/>
      <w:r w:rsidDel="00000000" w:rsidR="00000000" w:rsidRPr="00000000">
        <w:rPr>
          <w:b w:val="1"/>
          <w:color w:val="000000"/>
          <w:rtl w:val="0"/>
        </w:rPr>
        <w:t xml:space="preserve">Use Cases for Logistic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Propensity Scoring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Propensity Scores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logistics Regression model to predict the target(e.g., Propensity Score)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Use the model to output probability scores for each customer.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Apply scores to prioritize actions (e.g., target customers with scores &gt; 0.6) (in our case) 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Churn Prediction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Churn Propensity Scores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logistic Regression model to predict churn probability.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Output propensity scores for churn.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Use scores to trigger retention strategies (e.g., target customers with scores &gt; 0.6) (in our case) 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Loyalty Program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Credit 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Marketing Response Prediction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 Spam Detection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Random Forest ( Accuracy → 0.90 )</w:t>
      </w:r>
    </w:p>
    <w:p w:rsidR="00000000" w:rsidDel="00000000" w:rsidP="00000000" w:rsidRDefault="00000000" w:rsidRPr="00000000" w14:paraId="0000003E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Random Forest</w:t>
      </w:r>
      <w:r w:rsidDel="00000000" w:rsidR="00000000" w:rsidRPr="00000000">
        <w:rPr>
          <w:sz w:val="24"/>
          <w:szCs w:val="24"/>
          <w:rtl w:val="0"/>
        </w:rPr>
        <w:t xml:space="preserve"> is an ensemble machine learning algorithm used primarily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classification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regression</w:t>
      </w:r>
      <w:r w:rsidDel="00000000" w:rsidR="00000000" w:rsidRPr="00000000">
        <w:rPr>
          <w:sz w:val="24"/>
          <w:szCs w:val="24"/>
          <w:rtl w:val="0"/>
        </w:rPr>
        <w:t xml:space="preserve"> tasks. It builds multiple decision trees and combines their predictions to improve accuracy and robustness, reducing overfitting compared to a single decision tree.</w:t>
      </w:r>
    </w:p>
    <w:p w:rsidR="00000000" w:rsidDel="00000000" w:rsidP="00000000" w:rsidRDefault="00000000" w:rsidRPr="00000000" w14:paraId="0000004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It Works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Decision Trees</w:t>
      </w:r>
      <w:r w:rsidDel="00000000" w:rsidR="00000000" w:rsidRPr="00000000">
        <w:rPr>
          <w:sz w:val="24"/>
          <w:szCs w:val="24"/>
          <w:rtl w:val="0"/>
        </w:rPr>
        <w:t xml:space="preserve">: Each tree is a flowchart-like model that splits data based on feature values (e.g., Recency &gt; 30 days) to predict an outcome (e.g., Will_Purchase).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Ensemble</w:t>
      </w:r>
      <w:r w:rsidDel="00000000" w:rsidR="00000000" w:rsidRPr="00000000">
        <w:rPr>
          <w:sz w:val="24"/>
          <w:szCs w:val="24"/>
          <w:rtl w:val="0"/>
        </w:rPr>
        <w:t xml:space="preserve">: Random Forest creates a “forest” of many decision trees (e.g., 100 or 500), each trained on a random subset of the data (via </w:t>
      </w:r>
      <w:r w:rsidDel="00000000" w:rsidR="00000000" w:rsidRPr="00000000">
        <w:rPr>
          <w:b w:val="1"/>
          <w:sz w:val="24"/>
          <w:szCs w:val="24"/>
          <w:rtl w:val="0"/>
        </w:rPr>
        <w:t xml:space="preserve">bagging</w:t>
      </w:r>
      <w:r w:rsidDel="00000000" w:rsidR="00000000" w:rsidRPr="00000000">
        <w:rPr>
          <w:sz w:val="24"/>
          <w:szCs w:val="24"/>
          <w:rtl w:val="0"/>
        </w:rPr>
        <w:t xml:space="preserve">) and a random subset of features at each split.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Prediction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classification</w:t>
      </w:r>
      <w:r w:rsidDel="00000000" w:rsidR="00000000" w:rsidRPr="00000000">
        <w:rPr>
          <w:sz w:val="24"/>
          <w:szCs w:val="24"/>
          <w:rtl w:val="0"/>
        </w:rPr>
        <w:t xml:space="preserve"> (e.g., Will_Purchase = 1 or 0), it aggregates votes from all trees (majority voting).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regression</w:t>
      </w:r>
      <w:r w:rsidDel="00000000" w:rsidR="00000000" w:rsidRPr="00000000">
        <w:rPr>
          <w:sz w:val="24"/>
          <w:szCs w:val="24"/>
          <w:rtl w:val="0"/>
        </w:rPr>
        <w:t xml:space="preserve">, it averages the predicted value (real number).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Key Characteristics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both classification (e.g., purchase propensity) and regression (e.g., Total Revenue).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Robust to noise and overfitting due to averaging.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Captures non-linear relationships and feature interactions (unlike Logistic Regression).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sz w:val="24"/>
          <w:szCs w:val="24"/>
        </w:rPr>
      </w:pPr>
      <w:bookmarkStart w:colFirst="0" w:colLast="0" w:name="_2nndrkx4uc0h" w:id="2"/>
      <w:bookmarkEnd w:id="2"/>
      <w:r w:rsidDel="00000000" w:rsidR="00000000" w:rsidRPr="00000000">
        <w:rPr>
          <w:b w:val="1"/>
          <w:color w:val="000000"/>
          <w:rtl w:val="0"/>
        </w:rPr>
        <w:t xml:space="preserve">Use Cases for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Propensity Scoring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Propensity Scores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Random Forest classification model to predict the target(e.g., Propensity Score)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Use the model to output probability scores for each customer.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Apply scores to prioritize actions (e.g., target customers with scores &gt; 0.6) (in our case) 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Churn Prediction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Churn Propensity Scores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Random Forest Classification model to predict churn probability.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Output propensity scores for churn.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Use scores to trigger retention strategies (e.g., target customers with scores &gt; 0.6) (in our case) 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Revenue Prediction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Gradient Boosting ( Accuracy → 0.96 )</w:t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Gradient Boosting</w:t>
      </w:r>
      <w:r w:rsidDel="00000000" w:rsidR="00000000" w:rsidRPr="00000000">
        <w:rPr>
          <w:sz w:val="24"/>
          <w:szCs w:val="24"/>
          <w:rtl w:val="0"/>
        </w:rPr>
        <w:t xml:space="preserve"> is an ensemble machine learning technique used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classification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regression</w:t>
      </w:r>
      <w:r w:rsidDel="00000000" w:rsidR="00000000" w:rsidRPr="00000000">
        <w:rPr>
          <w:sz w:val="24"/>
          <w:szCs w:val="24"/>
          <w:rtl w:val="0"/>
        </w:rPr>
        <w:t xml:space="preserve"> tasks. It builds a predictive model by combining multiple weak learners (typically decision trees) sequentially, where each learner corrects the errors of its predecessors, optimizing a loss function using gradient descent.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It Works: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Weak Learners</w:t>
      </w:r>
      <w:r w:rsidDel="00000000" w:rsidR="00000000" w:rsidRPr="00000000">
        <w:rPr>
          <w:sz w:val="24"/>
          <w:szCs w:val="24"/>
          <w:rtl w:val="0"/>
        </w:rPr>
        <w:t xml:space="preserve">: Usually shallow decision trees (e.g., stumps with limited depth) that individually perform slightly better than random guessing.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Sequential Learning</w:t>
      </w:r>
      <w:r w:rsidDel="00000000" w:rsidR="00000000" w:rsidRPr="00000000">
        <w:rPr>
          <w:sz w:val="24"/>
          <w:szCs w:val="24"/>
          <w:rtl w:val="0"/>
        </w:rPr>
        <w:t xml:space="preserve">: Trees are added one at a time, each focusing on the residuals (errors) of the previous ensemble. The model minimizes a loss function (e.g., log-loss for classification, mean squared error for regression) using gradient descent to determine the direction and magnitude of updates.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Gradient Descent</w:t>
      </w:r>
      <w:r w:rsidDel="00000000" w:rsidR="00000000" w:rsidRPr="00000000">
        <w:rPr>
          <w:sz w:val="24"/>
          <w:szCs w:val="24"/>
          <w:rtl w:val="0"/>
        </w:rPr>
        <w:t xml:space="preserve">: Updates the model by moving in the direction that reduces the loss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Prediction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classification</w:t>
      </w:r>
      <w:r w:rsidDel="00000000" w:rsidR="00000000" w:rsidRPr="00000000">
        <w:rPr>
          <w:sz w:val="24"/>
          <w:szCs w:val="24"/>
          <w:rtl w:val="0"/>
        </w:rPr>
        <w:t xml:space="preserve"> (e.g., Will_Purchase = 1 or 0), combines tree outputs to produce a probability (via sigmoid for binary classification) or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Key Characteristics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accurate due to sequential error correction.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Captures complex, non-linear relationships and feature interactions.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careful tuning to avoid overfitting (e.g., learning rate, tree depth).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Use Cases for </w:t>
      </w:r>
      <w:r w:rsidDel="00000000" w:rsidR="00000000" w:rsidRPr="00000000">
        <w:rPr>
          <w:b w:val="1"/>
          <w:sz w:val="28"/>
          <w:szCs w:val="28"/>
          <w:rtl w:val="0"/>
        </w:rPr>
        <w:t xml:space="preserve">Gradient Boosting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Propensity Scoring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Propensity Scores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Gradient Boosting Classification model to predict the target(e.g., Propensity Score)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Use the model to output probability scores for each customer.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Apply scores to prioritize actions (e.g., target customers with scores &gt; 0.6) (in our case) 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Churn Prediction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Churn Propensity Scores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Gradient Boosting Classification model to predict churn probability.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Output propensity scores for churn.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Use scores to trigger retention strategies (e.g., target customers with scores &gt; 0.6) (in our case) .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Revenue Prediction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Ranking and Recommendation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XGBoost (Extreme Gradient Boosting) ( Accuracy → 0.91 )</w:t>
      </w:r>
    </w:p>
    <w:p w:rsidR="00000000" w:rsidDel="00000000" w:rsidP="00000000" w:rsidRDefault="00000000" w:rsidRPr="00000000" w14:paraId="0000009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XGBoost (Extreme Gradient Boosting) is an optimized, scalable implementation of Gradient Boosting, a machine learning technique for classification and regression tasks. It builds an ensemble of decision trees sequentially, where each tree corrects the errors of the previous ones, optimizing a loss function using gradient descent. XGBoost enhances Gradient Boosting with features like regularization, parallel processing, and efficient handling of missing data, making it highly effective for complex datasets.</w:t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It Works: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Decision Trees:</w:t>
      </w:r>
      <w:r w:rsidDel="00000000" w:rsidR="00000000" w:rsidRPr="00000000">
        <w:rPr>
          <w:sz w:val="24"/>
          <w:szCs w:val="24"/>
          <w:rtl w:val="0"/>
        </w:rPr>
        <w:t xml:space="preserve"> Weak learners (shallow trees) predict the target (e.g., Will_Purchase).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Boosting</w:t>
      </w:r>
      <w:r w:rsidDel="00000000" w:rsidR="00000000" w:rsidRPr="00000000">
        <w:rPr>
          <w:sz w:val="24"/>
          <w:szCs w:val="24"/>
          <w:rtl w:val="0"/>
        </w:rPr>
        <w:t xml:space="preserve">: Trees are added sequentially, each minimizing the residuals (errors) of the ensemble by optimizing a loss function (e.g., log-loss for classification) via gradient descent.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Enhancements: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Regularization</w:t>
      </w:r>
      <w:r w:rsidDel="00000000" w:rsidR="00000000" w:rsidRPr="00000000">
        <w:rPr>
          <w:sz w:val="24"/>
          <w:szCs w:val="24"/>
          <w:rtl w:val="0"/>
        </w:rPr>
        <w:t xml:space="preserve">: Adds L1 (Lasso) and L2 (Ridge) penalties to prevent overfitting, unlike standard Gradient Boosting.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Parallelization</w:t>
      </w:r>
      <w:r w:rsidDel="00000000" w:rsidR="00000000" w:rsidRPr="00000000">
        <w:rPr>
          <w:sz w:val="24"/>
          <w:szCs w:val="24"/>
          <w:rtl w:val="0"/>
        </w:rPr>
        <w:t xml:space="preserve">: Speeds up training by parallelizing tree construction.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Missing Values</w:t>
      </w:r>
      <w:r w:rsidDel="00000000" w:rsidR="00000000" w:rsidRPr="00000000">
        <w:rPr>
          <w:sz w:val="24"/>
          <w:szCs w:val="24"/>
          <w:rtl w:val="0"/>
        </w:rPr>
        <w:t xml:space="preserve">: Automatically handles missing data by learning optimal splits.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DMatrix</w:t>
      </w:r>
      <w:r w:rsidDel="00000000" w:rsidR="00000000" w:rsidRPr="00000000">
        <w:rPr>
          <w:sz w:val="24"/>
          <w:szCs w:val="24"/>
          <w:rtl w:val="0"/>
        </w:rPr>
        <w:t xml:space="preserve">: Uses an efficient data structure to store features, labels, and weights for fast computation.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Prediction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classification (e.g., Will_Purchase), outputs probabilities (via sigmoid) or binary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Key Characteristics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accuracy, often outperforming other models on complex datasets.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non-linear relationships and feature interactions (e.g., Recency and Engagement).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Requires tuning (e.g., learning_rate, max_depth) to balance performance and overfitting.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 Cases for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Propensity Scoring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Propensity Scores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XGBoost Classification model to predict the target(e.g., Propensity Score)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Use the model to output probability scores for each customer.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Apply scores to prioritize actions (e.g., target customers with scores &gt; 0.6) (in our case) 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Churn Prediction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Calculate Churn Propensity Scores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Aggregate customer data from Customer 360 sources (e.g.,Retail Data, Ecommerce Data, Own Website).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Features Selection</w:t>
      </w:r>
      <w:r w:rsidDel="00000000" w:rsidR="00000000" w:rsidRPr="00000000">
        <w:rPr>
          <w:sz w:val="24"/>
          <w:szCs w:val="24"/>
          <w:rtl w:val="0"/>
        </w:rPr>
        <w:t xml:space="preserve">: Choose relevant features from the 136 columns.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Preprocessing</w:t>
      </w:r>
      <w:r w:rsidDel="00000000" w:rsidR="00000000" w:rsidRPr="00000000">
        <w:rPr>
          <w:sz w:val="24"/>
          <w:szCs w:val="24"/>
          <w:rtl w:val="0"/>
        </w:rPr>
        <w:t xml:space="preserve">: Handle missing values, encode categorical variables, and scale numeric features.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 Training</w:t>
      </w:r>
      <w:r w:rsidDel="00000000" w:rsidR="00000000" w:rsidRPr="00000000">
        <w:rPr>
          <w:sz w:val="24"/>
          <w:szCs w:val="24"/>
          <w:rtl w:val="0"/>
        </w:rPr>
        <w:t xml:space="preserve">: Train a XGBoost Classification model to predict churn probability.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Score Generation</w:t>
      </w:r>
      <w:r w:rsidDel="00000000" w:rsidR="00000000" w:rsidRPr="00000000">
        <w:rPr>
          <w:sz w:val="24"/>
          <w:szCs w:val="24"/>
          <w:rtl w:val="0"/>
        </w:rPr>
        <w:t xml:space="preserve">: Output propensity scores for churn.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sz w:val="24"/>
          <w:szCs w:val="24"/>
          <w:rtl w:val="0"/>
        </w:rPr>
        <w:t xml:space="preserve">: Use scores to trigger retention strategies (e.g., target customers with scores &gt; 0.6) (in our case) .</w:t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Revenue Prediction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Fraud Detection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Ranking and Recommendation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