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7DCF" w14:textId="77777777" w:rsidR="00304D9B" w:rsidRPr="00304D9B" w:rsidRDefault="00304D9B" w:rsidP="00304D9B">
      <w:r w:rsidRPr="00304D9B">
        <w:rPr>
          <w:b/>
          <w:bCs/>
        </w:rPr>
        <w:t>Mondelez Consumer 360 Data Integration Report</w:t>
      </w:r>
    </w:p>
    <w:p w14:paraId="61E0445D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1. Data Sources and Information Collected</w:t>
      </w:r>
    </w:p>
    <w:p w14:paraId="73AB9FA4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A. Data from Mondelez's Own Website</w:t>
      </w:r>
    </w:p>
    <w:p w14:paraId="1A183A16" w14:textId="77777777" w:rsidR="00304D9B" w:rsidRPr="00304D9B" w:rsidRDefault="00304D9B" w:rsidP="00304D9B">
      <w:r w:rsidRPr="00304D9B">
        <w:t>This dataset includes details about user interactions and purchases on Mondelez's own website.</w:t>
      </w:r>
    </w:p>
    <w:p w14:paraId="2E7919DC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Page Views</w:t>
      </w:r>
      <w:r w:rsidRPr="00304D9B">
        <w:t>: Tracks which product or category pages were visited.</w:t>
      </w:r>
    </w:p>
    <w:p w14:paraId="76E1EBC7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Time Spent on Pages</w:t>
      </w:r>
      <w:r w:rsidRPr="00304D9B">
        <w:t>: Measures user engagement.</w:t>
      </w:r>
    </w:p>
    <w:p w14:paraId="541F2FD9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Clickstream Data</w:t>
      </w:r>
      <w:r w:rsidRPr="00304D9B">
        <w:t>: Tracks navigation behavior.</w:t>
      </w:r>
    </w:p>
    <w:p w14:paraId="4B7B69BA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Search Queries</w:t>
      </w:r>
      <w:r w:rsidRPr="00304D9B">
        <w:t>: Captures what customers are searching for.</w:t>
      </w:r>
    </w:p>
    <w:p w14:paraId="5893F2DD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Bounce Rate</w:t>
      </w:r>
      <w:r w:rsidRPr="00304D9B">
        <w:t>: Identifies users who leave quickly.</w:t>
      </w:r>
    </w:p>
    <w:p w14:paraId="3ED8F083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Name, Email, Phone Number</w:t>
      </w:r>
      <w:r w:rsidRPr="00304D9B">
        <w:t>: Helps in direct marketing.</w:t>
      </w:r>
    </w:p>
    <w:p w14:paraId="238F9E78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Location (City, Country, Zip Code)</w:t>
      </w:r>
      <w:r w:rsidRPr="00304D9B">
        <w:t>: Supports regional promotions.</w:t>
      </w:r>
    </w:p>
    <w:p w14:paraId="57BF2301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Age &amp; Gender</w:t>
      </w:r>
      <w:r w:rsidRPr="00304D9B">
        <w:t>: Allows for targeted ads.</w:t>
      </w:r>
    </w:p>
    <w:p w14:paraId="5AAECD28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Preferred Language</w:t>
      </w:r>
      <w:r w:rsidRPr="00304D9B">
        <w:t>: Personalizes content.</w:t>
      </w:r>
    </w:p>
    <w:p w14:paraId="7F0151AB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Loyalty Program Data</w:t>
      </w:r>
      <w:r w:rsidRPr="00304D9B">
        <w:t>: Identifies repeat customers.</w:t>
      </w:r>
    </w:p>
    <w:p w14:paraId="70A6FAAA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Product Purchase History</w:t>
      </w:r>
      <w:r w:rsidRPr="00304D9B">
        <w:t>: Details what and how often a user buys.</w:t>
      </w:r>
    </w:p>
    <w:p w14:paraId="50EB3B2D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Average Order Value (AOV)</w:t>
      </w:r>
      <w:r w:rsidRPr="00304D9B">
        <w:t>: Helps in customer segmentation.</w:t>
      </w:r>
    </w:p>
    <w:p w14:paraId="6B4A0B15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Cart Abandonment Data</w:t>
      </w:r>
      <w:r w:rsidRPr="00304D9B">
        <w:t>: Shows incomplete purchases.</w:t>
      </w:r>
    </w:p>
    <w:p w14:paraId="12980763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Discount Code Usage</w:t>
      </w:r>
      <w:r w:rsidRPr="00304D9B">
        <w:t>: Evaluates the effectiveness of promotions.</w:t>
      </w:r>
    </w:p>
    <w:p w14:paraId="6D602406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Payment Method</w:t>
      </w:r>
      <w:r w:rsidRPr="00304D9B">
        <w:t>: Tracks credit card, UPI, PayPal, etc.</w:t>
      </w:r>
    </w:p>
    <w:p w14:paraId="1C52E9D3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Newsletter Subscription &amp; Opens</w:t>
      </w:r>
      <w:r w:rsidRPr="00304D9B">
        <w:t>: Measures email marketing success.</w:t>
      </w:r>
    </w:p>
    <w:p w14:paraId="33E11001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Product Reviews &amp; Ratings</w:t>
      </w:r>
      <w:r w:rsidRPr="00304D9B">
        <w:t>: Provides user feedback.</w:t>
      </w:r>
    </w:p>
    <w:p w14:paraId="5C2FD3B9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Support Chat Logs &amp; Queries</w:t>
      </w:r>
      <w:r w:rsidRPr="00304D9B">
        <w:t>: Highlights common issues.</w:t>
      </w:r>
    </w:p>
    <w:p w14:paraId="31DA467C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Survey Responses</w:t>
      </w:r>
      <w:r w:rsidRPr="00304D9B">
        <w:t>: Captures direct user opinions.</w:t>
      </w:r>
    </w:p>
    <w:p w14:paraId="1DCEDA91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Social Media Shares</w:t>
      </w:r>
      <w:r w:rsidRPr="00304D9B">
        <w:t>: Indicates brand advocacy.</w:t>
      </w:r>
    </w:p>
    <w:p w14:paraId="23A3A626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Device Type</w:t>
      </w:r>
      <w:r w:rsidRPr="00304D9B">
        <w:t>: Tracks whether users browse via mobile, desktop, or tablet.</w:t>
      </w:r>
    </w:p>
    <w:p w14:paraId="5829BF7E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Browser Type &amp; Operating System</w:t>
      </w:r>
      <w:r w:rsidRPr="00304D9B">
        <w:t>: Helps optimize user experience.</w:t>
      </w:r>
    </w:p>
    <w:p w14:paraId="54A42DBF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IP Address &amp; Geolocation</w:t>
      </w:r>
      <w:r w:rsidRPr="00304D9B">
        <w:t>: Provides regional insights.</w:t>
      </w:r>
    </w:p>
    <w:p w14:paraId="397BE495" w14:textId="77777777" w:rsidR="00304D9B" w:rsidRPr="00304D9B" w:rsidRDefault="00304D9B" w:rsidP="00304D9B">
      <w:pPr>
        <w:numPr>
          <w:ilvl w:val="0"/>
          <w:numId w:val="1"/>
        </w:numPr>
      </w:pPr>
      <w:r w:rsidRPr="00304D9B">
        <w:rPr>
          <w:b/>
          <w:bCs/>
        </w:rPr>
        <w:t>Referral Source</w:t>
      </w:r>
      <w:r w:rsidRPr="00304D9B">
        <w:t>: Identifies marketing channel effectiveness.</w:t>
      </w:r>
    </w:p>
    <w:p w14:paraId="60FD0D0E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B. Data from E-commerce Platforms</w:t>
      </w:r>
    </w:p>
    <w:p w14:paraId="66EAC5A0" w14:textId="77777777" w:rsidR="00304D9B" w:rsidRPr="00304D9B" w:rsidRDefault="00304D9B" w:rsidP="00304D9B">
      <w:r w:rsidRPr="00304D9B">
        <w:t>This dataset includes details from third-party e-commerce sites where Mondelez products are sold.</w:t>
      </w:r>
    </w:p>
    <w:p w14:paraId="57AC6869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Order ID</w:t>
      </w:r>
      <w:r w:rsidRPr="00304D9B">
        <w:t>: Unique order identifier.</w:t>
      </w:r>
    </w:p>
    <w:p w14:paraId="0C2E6375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Product Name &amp; Category</w:t>
      </w:r>
      <w:r w:rsidRPr="00304D9B">
        <w:t>: Identifies purchased items.</w:t>
      </w:r>
    </w:p>
    <w:p w14:paraId="6AAA34C7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Quantity Purchased</w:t>
      </w:r>
      <w:r w:rsidRPr="00304D9B">
        <w:t>: Helps analyze product demand.</w:t>
      </w:r>
    </w:p>
    <w:p w14:paraId="1EB795C1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Purchase Frequency</w:t>
      </w:r>
      <w:r w:rsidRPr="00304D9B">
        <w:t>: Measures how often a user buys Mondelez products.</w:t>
      </w:r>
    </w:p>
    <w:p w14:paraId="03F8D054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Average Order Value (AOV)</w:t>
      </w:r>
      <w:r w:rsidRPr="00304D9B">
        <w:t>: Determines customer spending habits.</w:t>
      </w:r>
    </w:p>
    <w:p w14:paraId="7B5CD75E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Price Paid (With Discounts)</w:t>
      </w:r>
      <w:r w:rsidRPr="00304D9B">
        <w:t>: Helps understand price sensitivity.</w:t>
      </w:r>
    </w:p>
    <w:p w14:paraId="33BF1B79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Payment Method</w:t>
      </w:r>
      <w:r w:rsidRPr="00304D9B">
        <w:t>: Shows customer payment preferences.</w:t>
      </w:r>
    </w:p>
    <w:p w14:paraId="458DC135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Product Views</w:t>
      </w:r>
      <w:r w:rsidRPr="00304D9B">
        <w:t>: Number of times a Mondelez product was viewed.</w:t>
      </w:r>
    </w:p>
    <w:p w14:paraId="6A39D655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Cart Abandonment</w:t>
      </w:r>
      <w:r w:rsidRPr="00304D9B">
        <w:t>: Shows incomplete purchases.</w:t>
      </w:r>
    </w:p>
    <w:p w14:paraId="47E0710A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Wishlist Adds</w:t>
      </w:r>
      <w:r w:rsidRPr="00304D9B">
        <w:t>: Indicates products users plan to buy later.</w:t>
      </w:r>
    </w:p>
    <w:p w14:paraId="085D77A2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Product Ratings &amp; Reviews</w:t>
      </w:r>
      <w:r w:rsidRPr="00304D9B">
        <w:t>: Provides customer feedback.</w:t>
      </w:r>
    </w:p>
    <w:p w14:paraId="04C34404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Search Queries</w:t>
      </w:r>
      <w:r w:rsidRPr="00304D9B">
        <w:t>: Captures what Mondelez products customers search for.</w:t>
      </w:r>
    </w:p>
    <w:p w14:paraId="52150FD7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Clickstream Data</w:t>
      </w:r>
      <w:r w:rsidRPr="00304D9B">
        <w:t>: Tracks user browsing behavior.</w:t>
      </w:r>
    </w:p>
    <w:p w14:paraId="0D0D8266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Delivery Location (City, State, Country)</w:t>
      </w:r>
      <w:r w:rsidRPr="00304D9B">
        <w:t>: Provides regional insights.</w:t>
      </w:r>
    </w:p>
    <w:p w14:paraId="5A504DFB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Shipping Method Chosen</w:t>
      </w:r>
      <w:r w:rsidRPr="00304D9B">
        <w:t>: Express vs. standard shipping preference.</w:t>
      </w:r>
    </w:p>
    <w:p w14:paraId="55CC8899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Return &amp; Refund Rate</w:t>
      </w:r>
      <w:r w:rsidRPr="00304D9B">
        <w:t>: Highlights product dissatisfaction.</w:t>
      </w:r>
    </w:p>
    <w:p w14:paraId="22A13D6F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Order Fulfillment Time</w:t>
      </w:r>
      <w:r w:rsidRPr="00304D9B">
        <w:t>: Measures delivery efficiency.</w:t>
      </w:r>
    </w:p>
    <w:p w14:paraId="1EBE9BBA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Traffic Source</w:t>
      </w:r>
      <w:r w:rsidRPr="00304D9B">
        <w:t>: Identifies effective marketing channels.</w:t>
      </w:r>
    </w:p>
    <w:p w14:paraId="1168DE3A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Ad Clicks &amp; Impressions</w:t>
      </w:r>
      <w:r w:rsidRPr="00304D9B">
        <w:t>: Measures advertising effectiveness.</w:t>
      </w:r>
    </w:p>
    <w:p w14:paraId="7F221EA0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Coupon Code Usage</w:t>
      </w:r>
      <w:r w:rsidRPr="00304D9B">
        <w:t>: Tracks promo impact.</w:t>
      </w:r>
    </w:p>
    <w:p w14:paraId="5AFDCBDF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Product Bundling Preferences</w:t>
      </w:r>
      <w:r w:rsidRPr="00304D9B">
        <w:t>: Shows frequently bought-together products.</w:t>
      </w:r>
    </w:p>
    <w:p w14:paraId="55830BA4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Device Type</w:t>
      </w:r>
      <w:r w:rsidRPr="00304D9B">
        <w:t>: Optimizes mobile vs. desktop experience.</w:t>
      </w:r>
    </w:p>
    <w:p w14:paraId="1F62866B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Browser &amp; OS Data</w:t>
      </w:r>
      <w:r w:rsidRPr="00304D9B">
        <w:t>: Ensures smooth UX across platforms.</w:t>
      </w:r>
    </w:p>
    <w:p w14:paraId="21CB89AB" w14:textId="77777777" w:rsidR="00304D9B" w:rsidRPr="00304D9B" w:rsidRDefault="00304D9B" w:rsidP="00304D9B">
      <w:pPr>
        <w:numPr>
          <w:ilvl w:val="0"/>
          <w:numId w:val="2"/>
        </w:numPr>
      </w:pPr>
      <w:r w:rsidRPr="00304D9B">
        <w:rPr>
          <w:b/>
          <w:bCs/>
        </w:rPr>
        <w:t>IP-Based Region Data</w:t>
      </w:r>
      <w:r w:rsidRPr="00304D9B">
        <w:t>: Helps in geo-targeted marketing.</w:t>
      </w:r>
    </w:p>
    <w:p w14:paraId="186D33F3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C. Data from Retailers</w:t>
      </w:r>
    </w:p>
    <w:p w14:paraId="306EA80D" w14:textId="77777777" w:rsidR="00304D9B" w:rsidRPr="00304D9B" w:rsidRDefault="00304D9B" w:rsidP="00304D9B">
      <w:r w:rsidRPr="00304D9B">
        <w:t>This dataset contains purchase and sales information from retail stores.</w:t>
      </w:r>
    </w:p>
    <w:p w14:paraId="2031CC19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Retailer ID</w:t>
      </w:r>
      <w:r w:rsidRPr="00304D9B">
        <w:t>: Identifies store location.</w:t>
      </w:r>
    </w:p>
    <w:p w14:paraId="316F9899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Product Name &amp; Category</w:t>
      </w:r>
      <w:r w:rsidRPr="00304D9B">
        <w:t>: Details what products were bought.</w:t>
      </w:r>
    </w:p>
    <w:p w14:paraId="213E044B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Sales Volume</w:t>
      </w:r>
      <w:r w:rsidRPr="00304D9B">
        <w:t>: Shows total units sold.</w:t>
      </w:r>
    </w:p>
    <w:p w14:paraId="63377B80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Stock Levels</w:t>
      </w:r>
      <w:r w:rsidRPr="00304D9B">
        <w:t>: Helps manage inventory.</w:t>
      </w:r>
    </w:p>
    <w:p w14:paraId="6289B790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Price per Unit</w:t>
      </w:r>
      <w:r w:rsidRPr="00304D9B">
        <w:t>: Identifies pricing trends.</w:t>
      </w:r>
    </w:p>
    <w:p w14:paraId="5853F5E3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Discounts Applied</w:t>
      </w:r>
      <w:r w:rsidRPr="00304D9B">
        <w:t>: Tracks promo effectiveness.</w:t>
      </w:r>
    </w:p>
    <w:p w14:paraId="280CF8DB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Loyalty Card Usage</w:t>
      </w:r>
      <w:r w:rsidRPr="00304D9B">
        <w:t>: Measures customer retention.</w:t>
      </w:r>
    </w:p>
    <w:p w14:paraId="14B3B8E9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Store Location (City, State, Country)</w:t>
      </w:r>
      <w:r w:rsidRPr="00304D9B">
        <w:t>: Regional analysis.</w:t>
      </w:r>
    </w:p>
    <w:p w14:paraId="4DC983D5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In-Store vs. Online Sales</w:t>
      </w:r>
      <w:r w:rsidRPr="00304D9B">
        <w:t>: Identifies buying preference.</w:t>
      </w:r>
    </w:p>
    <w:p w14:paraId="46D35D44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Purchase Frequency</w:t>
      </w:r>
      <w:r w:rsidRPr="00304D9B">
        <w:t>: Tracks repeat buyers.</w:t>
      </w:r>
    </w:p>
    <w:p w14:paraId="35ADE035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Average Transaction Value</w:t>
      </w:r>
      <w:r w:rsidRPr="00304D9B">
        <w:t>: Helps in customer segmentation.</w:t>
      </w:r>
    </w:p>
    <w:p w14:paraId="6A7F174F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Return &amp; Refund Data</w:t>
      </w:r>
      <w:r w:rsidRPr="00304D9B">
        <w:t>: Highlights product dissatisfaction.</w:t>
      </w:r>
    </w:p>
    <w:p w14:paraId="28AE2B89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Product Placement Data</w:t>
      </w:r>
      <w:r w:rsidRPr="00304D9B">
        <w:t>: Shows shelf position impact.</w:t>
      </w:r>
    </w:p>
    <w:p w14:paraId="3CC8E795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Retail Promotion Impact</w:t>
      </w:r>
      <w:r w:rsidRPr="00304D9B">
        <w:t>: Measures in-store marketing success.</w:t>
      </w:r>
    </w:p>
    <w:p w14:paraId="02691D8B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Payment Method</w:t>
      </w:r>
      <w:r w:rsidRPr="00304D9B">
        <w:t>: Tracks customer preferences.</w:t>
      </w:r>
    </w:p>
    <w:p w14:paraId="159F0BE1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Customer Feedback &amp; Surveys</w:t>
      </w:r>
      <w:r w:rsidRPr="00304D9B">
        <w:t>: Direct consumer insights.</w:t>
      </w:r>
    </w:p>
    <w:p w14:paraId="11977AEE" w14:textId="77777777" w:rsidR="00304D9B" w:rsidRPr="00304D9B" w:rsidRDefault="00304D9B" w:rsidP="00304D9B">
      <w:pPr>
        <w:numPr>
          <w:ilvl w:val="0"/>
          <w:numId w:val="3"/>
        </w:numPr>
      </w:pPr>
      <w:r w:rsidRPr="00304D9B">
        <w:rPr>
          <w:b/>
          <w:bCs/>
        </w:rPr>
        <w:t>IP Region (if applicable)</w:t>
      </w:r>
      <w:r w:rsidRPr="00304D9B">
        <w:t>: Provides regional purchase behavior.</w:t>
      </w:r>
    </w:p>
    <w:p w14:paraId="7B53ABD0" w14:textId="77777777" w:rsidR="00304D9B" w:rsidRPr="00304D9B" w:rsidRDefault="00304D9B" w:rsidP="00304D9B">
      <w:r w:rsidRPr="00304D9B">
        <w:pict w14:anchorId="0DC4C7ED">
          <v:rect id="_x0000_i1037" style="width:0;height:1.5pt" o:hralign="center" o:hrstd="t" o:hr="t" fillcolor="#a0a0a0" stroked="f"/>
        </w:pict>
      </w:r>
    </w:p>
    <w:p w14:paraId="53F342F9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2. How the Data Was Combined</w:t>
      </w:r>
    </w:p>
    <w:p w14:paraId="365D2067" w14:textId="77777777" w:rsidR="00304D9B" w:rsidRPr="00304D9B" w:rsidRDefault="00304D9B" w:rsidP="00304D9B">
      <w:r w:rsidRPr="00304D9B">
        <w:t xml:space="preserve">To create a </w:t>
      </w:r>
      <w:r w:rsidRPr="00304D9B">
        <w:rPr>
          <w:b/>
          <w:bCs/>
        </w:rPr>
        <w:t>Consumer 360 View</w:t>
      </w:r>
      <w:r w:rsidRPr="00304D9B">
        <w:t>, the three datasets were merged based on common columns, ensuring all available customer interactions were linked. The merging process followed these steps:</w:t>
      </w:r>
    </w:p>
    <w:p w14:paraId="2DB0D002" w14:textId="77777777" w:rsidR="00304D9B" w:rsidRPr="00304D9B" w:rsidRDefault="00304D9B" w:rsidP="00304D9B">
      <w:pPr>
        <w:numPr>
          <w:ilvl w:val="0"/>
          <w:numId w:val="4"/>
        </w:numPr>
      </w:pPr>
      <w:r w:rsidRPr="00304D9B">
        <w:rPr>
          <w:b/>
          <w:bCs/>
        </w:rPr>
        <w:t>Identifying Common Features</w:t>
      </w:r>
    </w:p>
    <w:p w14:paraId="7328A63A" w14:textId="77777777" w:rsidR="00304D9B" w:rsidRPr="00304D9B" w:rsidRDefault="00304D9B" w:rsidP="00304D9B">
      <w:pPr>
        <w:numPr>
          <w:ilvl w:val="1"/>
          <w:numId w:val="4"/>
        </w:numPr>
      </w:pPr>
      <w:r w:rsidRPr="00304D9B">
        <w:t>Matched fields like product name, category, purchase frequency, and region across datasets.</w:t>
      </w:r>
    </w:p>
    <w:p w14:paraId="797E068A" w14:textId="77777777" w:rsidR="00304D9B" w:rsidRPr="00304D9B" w:rsidRDefault="00304D9B" w:rsidP="00304D9B">
      <w:pPr>
        <w:numPr>
          <w:ilvl w:val="0"/>
          <w:numId w:val="4"/>
        </w:numPr>
      </w:pPr>
      <w:r w:rsidRPr="00304D9B">
        <w:rPr>
          <w:b/>
          <w:bCs/>
        </w:rPr>
        <w:t>Handling Missing Columns</w:t>
      </w:r>
    </w:p>
    <w:p w14:paraId="72CDC58E" w14:textId="77777777" w:rsidR="00304D9B" w:rsidRPr="00304D9B" w:rsidRDefault="00304D9B" w:rsidP="00304D9B">
      <w:pPr>
        <w:numPr>
          <w:ilvl w:val="1"/>
          <w:numId w:val="4"/>
        </w:numPr>
      </w:pPr>
      <w:r w:rsidRPr="00304D9B">
        <w:t>Some columns were missing in certain datasets (e.g., device_type in retail). These were added with default values like Unknown.</w:t>
      </w:r>
    </w:p>
    <w:p w14:paraId="5B20C84D" w14:textId="77777777" w:rsidR="00304D9B" w:rsidRPr="00304D9B" w:rsidRDefault="00304D9B" w:rsidP="00304D9B">
      <w:pPr>
        <w:numPr>
          <w:ilvl w:val="0"/>
          <w:numId w:val="4"/>
        </w:numPr>
      </w:pPr>
      <w:r w:rsidRPr="00304D9B">
        <w:rPr>
          <w:b/>
          <w:bCs/>
        </w:rPr>
        <w:t>Merging Strategy</w:t>
      </w:r>
    </w:p>
    <w:p w14:paraId="13B12B96" w14:textId="77777777" w:rsidR="00304D9B" w:rsidRPr="00304D9B" w:rsidRDefault="00304D9B" w:rsidP="00304D9B">
      <w:pPr>
        <w:numPr>
          <w:ilvl w:val="1"/>
          <w:numId w:val="4"/>
        </w:numPr>
      </w:pPr>
      <w:r w:rsidRPr="00304D9B">
        <w:t xml:space="preserve">Used an </w:t>
      </w:r>
      <w:r w:rsidRPr="00304D9B">
        <w:rPr>
          <w:b/>
          <w:bCs/>
        </w:rPr>
        <w:t>outer join</w:t>
      </w:r>
      <w:r w:rsidRPr="00304D9B">
        <w:t xml:space="preserve"> to combine all three datasets while keeping all available information intact.</w:t>
      </w:r>
    </w:p>
    <w:p w14:paraId="0EE1C567" w14:textId="77777777" w:rsidR="00304D9B" w:rsidRPr="00304D9B" w:rsidRDefault="00304D9B" w:rsidP="00304D9B">
      <w:pPr>
        <w:numPr>
          <w:ilvl w:val="0"/>
          <w:numId w:val="4"/>
        </w:numPr>
      </w:pPr>
      <w:r w:rsidRPr="00304D9B">
        <w:rPr>
          <w:b/>
          <w:bCs/>
        </w:rPr>
        <w:t>Ensuring Consistency</w:t>
      </w:r>
    </w:p>
    <w:p w14:paraId="065EC4D5" w14:textId="77777777" w:rsidR="00304D9B" w:rsidRPr="00304D9B" w:rsidRDefault="00304D9B" w:rsidP="00304D9B">
      <w:pPr>
        <w:numPr>
          <w:ilvl w:val="1"/>
          <w:numId w:val="4"/>
        </w:numPr>
      </w:pPr>
      <w:r w:rsidRPr="00304D9B">
        <w:t>Standardized field names and data types to avoid mismatches.</w:t>
      </w:r>
    </w:p>
    <w:p w14:paraId="7CB1CCA2" w14:textId="77777777" w:rsidR="00304D9B" w:rsidRPr="00304D9B" w:rsidRDefault="00304D9B" w:rsidP="00304D9B">
      <w:pPr>
        <w:numPr>
          <w:ilvl w:val="0"/>
          <w:numId w:val="4"/>
        </w:numPr>
      </w:pPr>
      <w:r w:rsidRPr="00304D9B">
        <w:rPr>
          <w:b/>
          <w:bCs/>
        </w:rPr>
        <w:t>Final Feature Set</w:t>
      </w:r>
    </w:p>
    <w:p w14:paraId="4C0457F7" w14:textId="77777777" w:rsidR="00304D9B" w:rsidRPr="00304D9B" w:rsidRDefault="00304D9B" w:rsidP="00304D9B">
      <w:pPr>
        <w:numPr>
          <w:ilvl w:val="1"/>
          <w:numId w:val="4"/>
        </w:numPr>
      </w:pPr>
      <w:r w:rsidRPr="00304D9B">
        <w:t>The merged dataset contains all key consumer insights, including online behavior, e-commerce activities, and retail purchases.</w:t>
      </w:r>
    </w:p>
    <w:p w14:paraId="5DAF74F9" w14:textId="77777777" w:rsidR="00304D9B" w:rsidRPr="00304D9B" w:rsidRDefault="00304D9B" w:rsidP="00304D9B">
      <w:r w:rsidRPr="00304D9B">
        <w:pict w14:anchorId="51367C5B">
          <v:rect id="_x0000_i1038" style="width:0;height:1.5pt" o:hralign="center" o:hrstd="t" o:hr="t" fillcolor="#a0a0a0" stroked="f"/>
        </w:pict>
      </w:r>
    </w:p>
    <w:p w14:paraId="2F2750EB" w14:textId="77777777" w:rsidR="00304D9B" w:rsidRPr="00304D9B" w:rsidRDefault="00304D9B" w:rsidP="00304D9B">
      <w:pPr>
        <w:rPr>
          <w:b/>
          <w:bCs/>
        </w:rPr>
      </w:pPr>
      <w:r w:rsidRPr="00304D9B">
        <w:rPr>
          <w:b/>
          <w:bCs/>
        </w:rPr>
        <w:t>3. Final Features in the Combined Consumer 360 Dataset</w:t>
      </w:r>
    </w:p>
    <w:p w14:paraId="125826C2" w14:textId="77777777" w:rsidR="00304D9B" w:rsidRPr="00304D9B" w:rsidRDefault="00304D9B" w:rsidP="00304D9B">
      <w:r w:rsidRPr="00304D9B">
        <w:t>The final dataset includes the following features:</w:t>
      </w:r>
    </w:p>
    <w:p w14:paraId="5AD39CB8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Customer Purchase Behavior</w:t>
      </w:r>
      <w:r w:rsidRPr="00304D9B">
        <w:t>: Purchase history, frequency, cart abandonment, wishlists.</w:t>
      </w:r>
    </w:p>
    <w:p w14:paraId="03301A2F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Customer Engagement Data</w:t>
      </w:r>
      <w:r w:rsidRPr="00304D9B">
        <w:t>: Page views, clickstream, bounce rate, ad clicks.</w:t>
      </w:r>
    </w:p>
    <w:p w14:paraId="676940A8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Marketing Effectiveness</w:t>
      </w:r>
      <w:r w:rsidRPr="00304D9B">
        <w:t>: Promo usage, traffic sources, loyalty program data.</w:t>
      </w:r>
    </w:p>
    <w:p w14:paraId="4BE26717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Demographics &amp; Location</w:t>
      </w:r>
      <w:r w:rsidRPr="00304D9B">
        <w:t>: City, state, country, IP-based regions.</w:t>
      </w:r>
    </w:p>
    <w:p w14:paraId="4799CA14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Product &amp; Pricing Insights</w:t>
      </w:r>
      <w:r w:rsidRPr="00304D9B">
        <w:t>: Discounts, stock levels, bundling trends.</w:t>
      </w:r>
    </w:p>
    <w:p w14:paraId="71EA2A3E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Device &amp; Technology Data</w:t>
      </w:r>
      <w:r w:rsidRPr="00304D9B">
        <w:t>: Browser type, OS, device type.</w:t>
      </w:r>
    </w:p>
    <w:p w14:paraId="3F638994" w14:textId="77777777" w:rsidR="00304D9B" w:rsidRPr="00304D9B" w:rsidRDefault="00304D9B" w:rsidP="00304D9B">
      <w:pPr>
        <w:numPr>
          <w:ilvl w:val="0"/>
          <w:numId w:val="5"/>
        </w:numPr>
      </w:pPr>
      <w:r w:rsidRPr="00304D9B">
        <w:rPr>
          <w:b/>
          <w:bCs/>
        </w:rPr>
        <w:t>Feedback &amp; Satisfaction</w:t>
      </w:r>
      <w:r w:rsidRPr="00304D9B">
        <w:t>: Ratings, reviews, returns, surveys.</w:t>
      </w:r>
    </w:p>
    <w:p w14:paraId="68A1D2BF" w14:textId="77777777" w:rsidR="00304D9B" w:rsidRPr="00304D9B" w:rsidRDefault="00304D9B" w:rsidP="00304D9B">
      <w:r w:rsidRPr="00304D9B">
        <w:t xml:space="preserve">This dataset provides a </w:t>
      </w:r>
      <w:r w:rsidRPr="00304D9B">
        <w:rPr>
          <w:b/>
          <w:bCs/>
        </w:rPr>
        <w:t>360-degree view</w:t>
      </w:r>
      <w:r w:rsidRPr="00304D9B">
        <w:t xml:space="preserve"> of Mondelez consumers by integrating data from the company website, e-commerce platforms, and retailers, allowing for data-driven marketing and business strategies.</w:t>
      </w:r>
    </w:p>
    <w:p w14:paraId="6647CED4" w14:textId="77777777" w:rsidR="00000000" w:rsidRDefault="00000000"/>
    <w:sectPr w:rsidR="0082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D14"/>
    <w:multiLevelType w:val="multilevel"/>
    <w:tmpl w:val="C12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954E4"/>
    <w:multiLevelType w:val="multilevel"/>
    <w:tmpl w:val="F83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4304A"/>
    <w:multiLevelType w:val="multilevel"/>
    <w:tmpl w:val="8BB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E1AAC"/>
    <w:multiLevelType w:val="multilevel"/>
    <w:tmpl w:val="D1A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5748A"/>
    <w:multiLevelType w:val="multilevel"/>
    <w:tmpl w:val="38A4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901117">
    <w:abstractNumId w:val="1"/>
  </w:num>
  <w:num w:numId="2" w16cid:durableId="959144576">
    <w:abstractNumId w:val="2"/>
  </w:num>
  <w:num w:numId="3" w16cid:durableId="1492064590">
    <w:abstractNumId w:val="0"/>
  </w:num>
  <w:num w:numId="4" w16cid:durableId="1291085752">
    <w:abstractNumId w:val="4"/>
  </w:num>
  <w:num w:numId="5" w16cid:durableId="970481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9B"/>
    <w:rsid w:val="00304D9B"/>
    <w:rsid w:val="00394CBE"/>
    <w:rsid w:val="00891AA4"/>
    <w:rsid w:val="008A5E8D"/>
    <w:rsid w:val="0094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DB1B"/>
  <w15:chartTrackingRefBased/>
  <w15:docId w15:val="{72F2D935-5382-4A1A-9FA7-223E071B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9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9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9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9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9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9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9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9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9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9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3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Sengupta</dc:creator>
  <cp:keywords/>
  <dc:description/>
  <cp:lastModifiedBy>Aritra Sengupta</cp:lastModifiedBy>
  <cp:revision>1</cp:revision>
  <dcterms:created xsi:type="dcterms:W3CDTF">2025-03-04T11:20:00Z</dcterms:created>
  <dcterms:modified xsi:type="dcterms:W3CDTF">2025-03-04T11:21:00Z</dcterms:modified>
</cp:coreProperties>
</file>