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zyptn201x3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Predictive Analytics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jovto6d7u5a6" w:id="1"/>
      <w:bookmarkEnd w:id="1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1️⃣ Customer Churn Prediction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Card KPIs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Churn Rate (Next 30/90 Days)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Forecasted High-Value Customer Loss Risk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Churn Probability by Customer Segment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Retention Campaign Success Rate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Forecasted Time to Churn for At-Risk Customers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Graph KPIs</w:t>
      </w:r>
      <w:r w:rsidDel="00000000" w:rsidR="00000000" w:rsidRPr="00000000">
        <w:rPr>
          <w:rtl w:val="0"/>
        </w:rPr>
        <w:t xml:space="preserve"> 📊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Probability Trend (Time Series - Line Chart)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Risk by Customer Segment (Heatmap)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Campaign Impact Forecast (Column Chart)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Driver Importance (Bar Chart)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Time-to-Churn Distribution (Histogram)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Why It’s Impactful</w:t>
      </w:r>
      <w:r w:rsidDel="00000000" w:rsidR="00000000" w:rsidRPr="00000000">
        <w:rPr>
          <w:rtl w:val="0"/>
        </w:rPr>
        <w:t xml:space="preserve">: Comprehensive churn predictions enable targeted retention strategies, protect high-value customers, and optimize campaign effectiveness, directly impacting revenue and loyalty.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byk7zit2f1q" w:id="2"/>
      <w:bookmarkEnd w:id="2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2️⃣ Revenue Forecasting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Card KPIs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Revenue Growth (Next Quarter)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Forecasted Average Order Value (AOV)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Sales Volume by Product Category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Seasonal Revenue Spikes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Forecasted Revenue by New vs. Returning Customers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Graph KPIs</w:t>
      </w:r>
      <w:r w:rsidDel="00000000" w:rsidR="00000000" w:rsidRPr="00000000">
        <w:rPr>
          <w:rtl w:val="0"/>
        </w:rPr>
        <w:t xml:space="preserve"> 📊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Forecast by Region (Line Chart)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AOV Trend Prediction (Stacked Bar Chart)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Volume Forecast by Product (Stacked Area Chart)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Revenue Pattern Analysis (Scatter Plot)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vs. Returning Customer Revenue Split (Pie Chart)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Why It’s Impactful</w:t>
      </w:r>
      <w:r w:rsidDel="00000000" w:rsidR="00000000" w:rsidRPr="00000000">
        <w:rPr>
          <w:rtl w:val="0"/>
        </w:rPr>
        <w:t xml:space="preserve">: Detailed revenue forecasts guide budgeting, inventory planning, and customer acquisition strategies, ensuring financial stability and growth.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zuvq3cvn3wj" w:id="3"/>
      <w:bookmarkEnd w:id="3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3️⃣ Inventory Risk Prediction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Card KPIs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Stock-Out Probability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Forecasted Overstock Risk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Supplier Delay Rate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Demand Surge by Product Category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Forecasted Inventory Turnover Rate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Graph KPIs</w:t>
      </w:r>
      <w:r w:rsidDel="00000000" w:rsidR="00000000" w:rsidRPr="00000000">
        <w:rPr>
          <w:rtl w:val="0"/>
        </w:rPr>
        <w:t xml:space="preserve"> 📊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Stock-Out Forecast (Time Series - Line Chart)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Overstock Risk by Product Category (Bar Chart)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Delay Probability (Sankey Diagram)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Surge Forecast (Stacked Area Chart)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Turnover Trend Prediction (Line Chart)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Why It’s Impactful</w:t>
      </w:r>
      <w:r w:rsidDel="00000000" w:rsidR="00000000" w:rsidRPr="00000000">
        <w:rPr>
          <w:rtl w:val="0"/>
        </w:rPr>
        <w:t xml:space="preserve">: Comprehensive inventory predictions minimize stock-outs, reduce overstock costs, and optimize supply chain efficiency, improving profitability.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mlysxwdcoyn" w:id="4"/>
      <w:bookmarkEnd w:id="4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4️⃣ Marketing Campaign Success Prediction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Card KPIs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Campaign Conversion Rate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Forecasted Cost Per Acquisition (CPA)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Customer Retention from Campaigns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Ad Click-Through Rate (CTR)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Forecasted Viral Campaign Potential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Graph KPIs</w:t>
      </w:r>
      <w:r w:rsidDel="00000000" w:rsidR="00000000" w:rsidRPr="00000000">
        <w:rPr>
          <w:rtl w:val="0"/>
        </w:rPr>
        <w:t xml:space="preserve"> 📊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Conversion Forecast (Column Chart)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Trend Prediction (Line Chart)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Impact by Campaign Type (Stacked Bar Chart)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 Forecast by Channel (Heatmap)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Viral Campaign Probability (Scatter Plot)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Why It’s Impactful</w:t>
      </w:r>
      <w:r w:rsidDel="00000000" w:rsidR="00000000" w:rsidRPr="00000000">
        <w:rPr>
          <w:rtl w:val="0"/>
        </w:rPr>
        <w:t xml:space="preserve">: Robust campaign predictions optimize ad spend, improve targeting, and enhance customer retention, maximizing marketing ROI.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3d9mi79qgx" w:id="5"/>
      <w:bookmarkEnd w:id="5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5️⃣ Fraud &amp; Transaction Risk Forecasting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Card KPIs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Fraud Risk Score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Forecasted Chargeback Probability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Transaction Failure Rate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Most Common Fraudulent Payment Method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Forecasted Fraud Loss Exposure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Graph KPIs</w:t>
      </w:r>
      <w:r w:rsidDel="00000000" w:rsidR="00000000" w:rsidRPr="00000000">
        <w:rPr>
          <w:rtl w:val="0"/>
        </w:rPr>
        <w:t xml:space="preserve"> 📊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Risk Trend (Time Series - Line Chart)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 Probability by Payment Method (Stacked Bar Chart)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Failure Rate Forecast (Line Chart)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Activity by Region (Heatmap)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Loss Exposure Trend (Column Chart)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Why It’s Impactful</w:t>
      </w:r>
      <w:r w:rsidDel="00000000" w:rsidR="00000000" w:rsidRPr="00000000">
        <w:rPr>
          <w:rtl w:val="0"/>
        </w:rPr>
        <w:t xml:space="preserve">: Detailed fraud and transaction risk predictions protect revenue, reduce chargeback costs, and enhance customer trust in payment processes.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u7tdbhcbg2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Prescriptive Analytics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cdaq7hqopd4" w:id="7"/>
      <w:bookmarkEnd w:id="7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1️⃣ Customer Churn Mitigation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Card KPIs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Recommended Retention Campaign Budget Allocation</w:t>
      </w:r>
      <w:r w:rsidDel="00000000" w:rsidR="00000000" w:rsidRPr="00000000">
        <w:rPr>
          <w:rtl w:val="0"/>
        </w:rPr>
        <w:t xml:space="preserve"> (based on predicted churn rate)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Optimal Discount Offer for High-Value Customers</w:t>
      </w:r>
      <w:r w:rsidDel="00000000" w:rsidR="00000000" w:rsidRPr="00000000">
        <w:rPr>
          <w:rtl w:val="0"/>
        </w:rPr>
        <w:t xml:space="preserve"> (to reduce loss risk)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Targeted Segment for Win-Back Campaigns</w:t>
      </w:r>
      <w:r w:rsidDel="00000000" w:rsidR="00000000" w:rsidRPr="00000000">
        <w:rPr>
          <w:rtl w:val="0"/>
        </w:rPr>
        <w:t xml:space="preserve"> (based on churn probability)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Suggested Loyalty Program Incentives</w:t>
      </w:r>
      <w:r w:rsidDel="00000000" w:rsidR="00000000" w:rsidRPr="00000000">
        <w:rPr>
          <w:rtl w:val="0"/>
        </w:rPr>
        <w:t xml:space="preserve"> (to lower churn)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Recommended Follow-Up Cadence for At-Risk Customers</w:t>
      </w:r>
      <w:r w:rsidDel="00000000" w:rsidR="00000000" w:rsidRPr="00000000">
        <w:rPr>
          <w:rtl w:val="0"/>
        </w:rPr>
        <w:t xml:space="preserve"> (based on time-to-churn)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Graph KPIs</w:t>
      </w:r>
      <w:r w:rsidDel="00000000" w:rsidR="00000000" w:rsidRPr="00000000">
        <w:rPr>
          <w:rtl w:val="0"/>
        </w:rPr>
        <w:t xml:space="preserve"> 📊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Reduction Impact by Action (Column Chart)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Optimal Discount Effectiveness by Segment (Heatmap)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Win-Back Campaign ROI Projection (Line Chart)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Program Incentive Impact (Stacked Bar Chart)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At-Risk Customer Engagement Timeline (Gantt Chart)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Why It’s Impactful</w:t>
      </w:r>
      <w:r w:rsidDel="00000000" w:rsidR="00000000" w:rsidRPr="00000000">
        <w:rPr>
          <w:rtl w:val="0"/>
        </w:rPr>
        <w:t xml:space="preserve">: Provides specific actions to retain customers, reduce churn, and maximize ROI on retention efforts, directly improving revenue and loyalty.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da123dzwmf2" w:id="8"/>
      <w:bookmarkEnd w:id="8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2️⃣ Revenue Optimization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Card KPIs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Recommended Pricing Adjustments</w:t>
      </w:r>
      <w:r w:rsidDel="00000000" w:rsidR="00000000" w:rsidRPr="00000000">
        <w:rPr>
          <w:rtl w:val="0"/>
        </w:rPr>
        <w:t xml:space="preserve"> (based on forecasted revenue and AOV)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Optimal Product Bundling Strategy</w:t>
      </w:r>
      <w:r w:rsidDel="00000000" w:rsidR="00000000" w:rsidRPr="00000000">
        <w:rPr>
          <w:rtl w:val="0"/>
        </w:rPr>
        <w:t xml:space="preserve"> (to boost sales volume)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Suggested Upsell Targets</w:t>
      </w:r>
      <w:r w:rsidDel="00000000" w:rsidR="00000000" w:rsidRPr="00000000">
        <w:rPr>
          <w:rtl w:val="0"/>
        </w:rPr>
        <w:t xml:space="preserve"> (based on customer purchase patterns)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Recommended Marketing Spend Allocation</w:t>
      </w:r>
      <w:r w:rsidDel="00000000" w:rsidR="00000000" w:rsidRPr="00000000">
        <w:rPr>
          <w:rtl w:val="0"/>
        </w:rPr>
        <w:t xml:space="preserve"> (for seasonal spikes)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Targeted Promotions for New vs. Returning Customers</w:t>
      </w:r>
      <w:r w:rsidDel="00000000" w:rsidR="00000000" w:rsidRPr="00000000">
        <w:rPr>
          <w:rtl w:val="0"/>
        </w:rPr>
        <w:t xml:space="preserve"> (to maximize revenue split)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Graph KPIs</w:t>
      </w:r>
      <w:r w:rsidDel="00000000" w:rsidR="00000000" w:rsidRPr="00000000">
        <w:rPr>
          <w:rtl w:val="0"/>
        </w:rPr>
        <w:t xml:space="preserve"> 📊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Impact of Pricing Changes (Line Chart)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Bundle Performance Projection (Bar Chart)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 Opportunity by Customer Segment (Heatmap)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Spend ROI by Channel (Stacked Area Chart)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Effectiveness by Customer Type (Pie Chart)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Why It’s Impactful</w:t>
      </w:r>
      <w:r w:rsidDel="00000000" w:rsidR="00000000" w:rsidRPr="00000000">
        <w:rPr>
          <w:rtl w:val="0"/>
        </w:rPr>
        <w:t xml:space="preserve">: Offers actionable strategies to increase revenue through pricing, bundling, upselling, and targeted promotions, ensuring financial growth.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09n8r6gzhvq" w:id="9"/>
      <w:bookmarkEnd w:id="9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3️⃣ Inventory Optimization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Card KPIs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Recommended Reorder Quantities</w:t>
      </w:r>
      <w:r w:rsidDel="00000000" w:rsidR="00000000" w:rsidRPr="00000000">
        <w:rPr>
          <w:rtl w:val="0"/>
        </w:rPr>
        <w:t xml:space="preserve"> (based on stock-out probability)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Suggested Overstock Reduction Actions</w:t>
      </w:r>
      <w:r w:rsidDel="00000000" w:rsidR="00000000" w:rsidRPr="00000000">
        <w:rPr>
          <w:rtl w:val="0"/>
        </w:rPr>
        <w:t xml:space="preserve"> (e.g., discounts, liquidations)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Optimal Supplier Negotiation Tactics</w:t>
      </w:r>
      <w:r w:rsidDel="00000000" w:rsidR="00000000" w:rsidRPr="00000000">
        <w:rPr>
          <w:rtl w:val="0"/>
        </w:rPr>
        <w:t xml:space="preserve"> (to reduce delays)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Targeted Demand-Supply Balancing Strategy</w:t>
      </w:r>
      <w:r w:rsidDel="00000000" w:rsidR="00000000" w:rsidRPr="00000000">
        <w:rPr>
          <w:rtl w:val="0"/>
        </w:rPr>
        <w:t xml:space="preserve"> (for high-demand categories)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Recommended Inventory Turnover Improvement Plan</w:t>
      </w:r>
      <w:r w:rsidDel="00000000" w:rsidR="00000000" w:rsidRPr="00000000">
        <w:rPr>
          <w:rtl w:val="0"/>
        </w:rPr>
        <w:t xml:space="preserve"> (to enhance efficiency)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Graph KPIs</w:t>
      </w:r>
      <w:r w:rsidDel="00000000" w:rsidR="00000000" w:rsidRPr="00000000">
        <w:rPr>
          <w:rtl w:val="0"/>
        </w:rPr>
        <w:t xml:space="preserve"> 📊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Stock-Out Prevention Impact (Line Chart)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Overstock Reduction ROI by Product (Bar Chart)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Performance Optimization (Sankey Diagram)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Demand-Supply Balancing Effectiveness (Stacked Area Chart)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Turnover Improvement Projection (Column Chart)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Why It’s Impactful</w:t>
      </w:r>
      <w:r w:rsidDel="00000000" w:rsidR="00000000" w:rsidRPr="00000000">
        <w:rPr>
          <w:rtl w:val="0"/>
        </w:rPr>
        <w:t xml:space="preserve">: Delivers precise actions to minimize stock-outs, reduce overstock costs, and streamline supply chain operations, improving profitability.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z2aqkjj66k8" w:id="10"/>
      <w:bookmarkEnd w:id="10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4️⃣ Marketing Campaign Optimization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Card KPIs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Recommended Campaign Channel Mix</w:t>
      </w:r>
      <w:r w:rsidDel="00000000" w:rsidR="00000000" w:rsidRPr="00000000">
        <w:rPr>
          <w:rtl w:val="0"/>
        </w:rPr>
        <w:t xml:space="preserve"> (based on predicted conversion rates)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Optimal Ad Creative Adjustments</w:t>
      </w:r>
      <w:r w:rsidDel="00000000" w:rsidR="00000000" w:rsidRPr="00000000">
        <w:rPr>
          <w:rtl w:val="0"/>
        </w:rPr>
        <w:t xml:space="preserve"> (to improve CTR)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Suggested Customer Segment Targeting</w:t>
      </w:r>
      <w:r w:rsidDel="00000000" w:rsidR="00000000" w:rsidRPr="00000000">
        <w:rPr>
          <w:rtl w:val="0"/>
        </w:rPr>
        <w:t xml:space="preserve"> (to lower CPA)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Recommended Campaign Timing</w:t>
      </w:r>
      <w:r w:rsidDel="00000000" w:rsidR="00000000" w:rsidRPr="00000000">
        <w:rPr>
          <w:rtl w:val="0"/>
        </w:rPr>
        <w:t xml:space="preserve"> (to maximize retention)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Targeted Budget Reallocation for Viral Campaigns</w:t>
      </w:r>
      <w:r w:rsidDel="00000000" w:rsidR="00000000" w:rsidRPr="00000000">
        <w:rPr>
          <w:rtl w:val="0"/>
        </w:rPr>
        <w:t xml:space="preserve"> (to boost engagement)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Graph KPIs</w:t>
      </w:r>
      <w:r w:rsidDel="00000000" w:rsidR="00000000" w:rsidRPr="00000000">
        <w:rPr>
          <w:rtl w:val="0"/>
        </w:rPr>
        <w:t xml:space="preserve"> 📊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 Mix ROI Projection (Stacked Bar Chart)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Creative Performance Impact (Line Chart)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Reduction by Segment (Heatmap)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Timing Effectiveness (Scatter Plot)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Viral Campaign Engagement Forecast (Column Chart)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Why It’s Impactful</w:t>
      </w:r>
      <w:r w:rsidDel="00000000" w:rsidR="00000000" w:rsidRPr="00000000">
        <w:rPr>
          <w:rtl w:val="0"/>
        </w:rPr>
        <w:t xml:space="preserve">: Provides actionable marketing strategies to optimize ad spend, improve conversions, and enhance customer engagement, maximizing ROI.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ttc6l2kwtc9" w:id="11"/>
      <w:bookmarkEnd w:id="11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5️⃣ Fraud &amp; Transaction Risk Management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Card KPIs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Recommended Fraud Detection Rules</w:t>
      </w:r>
      <w:r w:rsidDel="00000000" w:rsidR="00000000" w:rsidRPr="00000000">
        <w:rPr>
          <w:rtl w:val="0"/>
        </w:rPr>
        <w:t xml:space="preserve"> (based on predicted risk scores)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Suggested Payment Method Restrictions</w:t>
      </w:r>
      <w:r w:rsidDel="00000000" w:rsidR="00000000" w:rsidRPr="00000000">
        <w:rPr>
          <w:rtl w:val="0"/>
        </w:rPr>
        <w:t xml:space="preserve"> (to reduce chargebacks)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Optimal Transaction Monitoring Frequency</w:t>
      </w:r>
      <w:r w:rsidDel="00000000" w:rsidR="00000000" w:rsidRPr="00000000">
        <w:rPr>
          <w:rtl w:val="0"/>
        </w:rPr>
        <w:t xml:space="preserve"> (to lower failure rates)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Targeted Customer Verification Process</w:t>
      </w:r>
      <w:r w:rsidDel="00000000" w:rsidR="00000000" w:rsidRPr="00000000">
        <w:rPr>
          <w:rtl w:val="0"/>
        </w:rPr>
        <w:t xml:space="preserve"> (for high-risk transactions)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Recommended Fraud Prevention Training Plan</w:t>
      </w:r>
      <w:r w:rsidDel="00000000" w:rsidR="00000000" w:rsidRPr="00000000">
        <w:rPr>
          <w:rtl w:val="0"/>
        </w:rPr>
        <w:t xml:space="preserve"> (to minimize losses)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Graph KPIs</w:t>
      </w:r>
      <w:r w:rsidDel="00000000" w:rsidR="00000000" w:rsidRPr="00000000">
        <w:rPr>
          <w:rtl w:val="0"/>
        </w:rPr>
        <w:t xml:space="preserve"> 📊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Reduction Impact by Rule (Line Chart)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 Mitigation by Payment Method (Stacked Bar Chart)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Failure Rate Reduction (Column Chart)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Transaction Distribution (Heatmap)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Prevention Training ROI (Bar Chart)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Why It’s Impactful</w:t>
      </w:r>
      <w:r w:rsidDel="00000000" w:rsidR="00000000" w:rsidRPr="00000000">
        <w:rPr>
          <w:rtl w:val="0"/>
        </w:rPr>
        <w:t xml:space="preserve">: Offers specific actions to prevent fraud, reduce chargebacks, and secure transactions, protecting revenue and customer trust.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